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9F" w:rsidRPr="008F6C9F" w:rsidRDefault="008F6C9F" w:rsidP="008F6C9F">
      <w:pPr>
        <w:spacing w:after="360"/>
        <w:ind w:left="6521"/>
        <w:jc w:val="center"/>
        <w:rPr>
          <w:rFonts w:ascii="Times New Roman" w:hAnsi="Times New Roman" w:cs="Times New Roman"/>
          <w:sz w:val="20"/>
          <w:szCs w:val="20"/>
        </w:rPr>
      </w:pPr>
      <w:r w:rsidRPr="008F6C9F">
        <w:rPr>
          <w:rFonts w:ascii="Times New Roman" w:hAnsi="Times New Roman" w:cs="Times New Roman"/>
          <w:sz w:val="20"/>
          <w:szCs w:val="20"/>
        </w:rPr>
        <w:t>Форма утверждена</w:t>
      </w:r>
      <w:r w:rsidRPr="008F6C9F">
        <w:rPr>
          <w:rFonts w:ascii="Times New Roman" w:hAnsi="Times New Roman" w:cs="Times New Roman"/>
          <w:sz w:val="20"/>
          <w:szCs w:val="20"/>
        </w:rPr>
        <w:br/>
        <w:t xml:space="preserve">приказом Министерства строительства и жилищно-коммунального хозяйства Российской Федерации </w:t>
      </w:r>
      <w:r w:rsidRPr="008F6C9F">
        <w:rPr>
          <w:rFonts w:ascii="Times New Roman" w:hAnsi="Times New Roman" w:cs="Times New Roman"/>
          <w:sz w:val="20"/>
          <w:szCs w:val="20"/>
        </w:rPr>
        <w:br/>
        <w:t>от 19 сентября 2018 г. № 591/</w:t>
      </w:r>
      <w:proofErr w:type="spellStart"/>
      <w:proofErr w:type="gramStart"/>
      <w:r w:rsidRPr="008F6C9F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</w:p>
    <w:p w:rsidR="008F6C9F" w:rsidRPr="008F6C9F" w:rsidRDefault="008F6C9F" w:rsidP="008F6C9F">
      <w:pPr>
        <w:spacing w:after="9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C9F">
        <w:rPr>
          <w:rFonts w:ascii="Times New Roman" w:hAnsi="Times New Roman" w:cs="Times New Roman"/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8F6C9F" w:rsidRPr="00B97AC7" w:rsidRDefault="008F6C9F" w:rsidP="008F6C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г.</w:t>
      </w:r>
    </w:p>
    <w:p w:rsidR="008F6C9F" w:rsidRPr="00B97AC7" w:rsidRDefault="008F6C9F" w:rsidP="008F6C9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6C9F" w:rsidRPr="00B97AC7" w:rsidRDefault="008F6C9F" w:rsidP="008F6C9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</w:t>
      </w: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</w:t>
      </w:r>
    </w:p>
    <w:p w:rsidR="008F6C9F" w:rsidRPr="00B97AC7" w:rsidRDefault="008F6C9F" w:rsidP="008F6C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B97AC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8F6C9F" w:rsidRPr="00B97AC7" w:rsidRDefault="008F6C9F" w:rsidP="008F6C9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6C9F" w:rsidRPr="00B97AC7" w:rsidRDefault="008F6C9F" w:rsidP="008F6C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8F6C9F" w:rsidRPr="00B97AC7" w:rsidRDefault="008F6C9F" w:rsidP="008F6C9F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8F6C9F" w:rsidRPr="00B97AC7" w:rsidTr="00D20895">
        <w:trPr>
          <w:jc w:val="center"/>
        </w:trPr>
        <w:tc>
          <w:tcPr>
            <w:tcW w:w="851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F6C9F" w:rsidRPr="00B97AC7" w:rsidTr="00D20895">
        <w:trPr>
          <w:jc w:val="center"/>
        </w:trPr>
        <w:tc>
          <w:tcPr>
            <w:tcW w:w="851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F6C9F" w:rsidRPr="00B97AC7" w:rsidTr="00D20895">
        <w:trPr>
          <w:jc w:val="center"/>
        </w:trPr>
        <w:tc>
          <w:tcPr>
            <w:tcW w:w="851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F6C9F" w:rsidRPr="00B97AC7" w:rsidTr="00D20895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F6C9F" w:rsidRPr="00B97AC7" w:rsidTr="00D20895">
        <w:trPr>
          <w:jc w:val="center"/>
        </w:trPr>
        <w:tc>
          <w:tcPr>
            <w:tcW w:w="851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F6C9F" w:rsidRPr="00B97AC7" w:rsidTr="00D20895">
        <w:trPr>
          <w:jc w:val="center"/>
        </w:trPr>
        <w:tc>
          <w:tcPr>
            <w:tcW w:w="851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F6C9F" w:rsidRPr="00B97AC7" w:rsidTr="00D20895">
        <w:trPr>
          <w:jc w:val="center"/>
        </w:trPr>
        <w:tc>
          <w:tcPr>
            <w:tcW w:w="851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F6C9F" w:rsidRPr="00B97AC7" w:rsidTr="00D20895">
        <w:trPr>
          <w:jc w:val="center"/>
        </w:trPr>
        <w:tc>
          <w:tcPr>
            <w:tcW w:w="851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F6C9F" w:rsidRPr="00B97AC7" w:rsidTr="00D20895">
        <w:trPr>
          <w:jc w:val="center"/>
        </w:trPr>
        <w:tc>
          <w:tcPr>
            <w:tcW w:w="851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F6C9F" w:rsidRPr="00B97AC7" w:rsidRDefault="008F6C9F" w:rsidP="008F6C9F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6C9F" w:rsidRPr="00B97AC7" w:rsidRDefault="008F6C9F" w:rsidP="008F6C9F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2. Сведения о земельном участке</w:t>
      </w:r>
    </w:p>
    <w:p w:rsidR="008F6C9F" w:rsidRPr="00B97AC7" w:rsidRDefault="008F6C9F" w:rsidP="008F6C9F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8F6C9F" w:rsidRPr="00B97AC7" w:rsidTr="00D20895">
        <w:tc>
          <w:tcPr>
            <w:tcW w:w="851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C9F" w:rsidRPr="00B97AC7" w:rsidTr="00D20895">
        <w:tc>
          <w:tcPr>
            <w:tcW w:w="851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C9F" w:rsidRPr="00B97AC7" w:rsidTr="00D20895">
        <w:tc>
          <w:tcPr>
            <w:tcW w:w="851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Правоустанавливающие документы 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(сведения о праве застройщика на земельный участок) </w:t>
            </w:r>
          </w:p>
        </w:tc>
        <w:tc>
          <w:tcPr>
            <w:tcW w:w="4783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C9F" w:rsidRPr="00B97AC7" w:rsidTr="00D20895">
        <w:tc>
          <w:tcPr>
            <w:tcW w:w="851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536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C9F" w:rsidRPr="00B97AC7" w:rsidTr="00D20895">
        <w:tc>
          <w:tcPr>
            <w:tcW w:w="851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6C9F" w:rsidRPr="00B97AC7" w:rsidRDefault="008F6C9F" w:rsidP="008F6C9F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6C9F" w:rsidRPr="00B97AC7" w:rsidRDefault="008F6C9F" w:rsidP="008F6C9F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8F6C9F" w:rsidRPr="00B97AC7" w:rsidRDefault="008F6C9F" w:rsidP="008F6C9F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8F6C9F" w:rsidRPr="00B97AC7" w:rsidTr="00D20895">
        <w:tc>
          <w:tcPr>
            <w:tcW w:w="851" w:type="dxa"/>
            <w:tcBorders>
              <w:bottom w:val="nil"/>
            </w:tcBorders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C9F" w:rsidRPr="00B97AC7" w:rsidTr="00D20895">
        <w:tc>
          <w:tcPr>
            <w:tcW w:w="851" w:type="dxa"/>
            <w:tcBorders>
              <w:bottom w:val="nil"/>
            </w:tcBorders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C9F" w:rsidRPr="00B97AC7" w:rsidTr="00D20895">
        <w:tc>
          <w:tcPr>
            <w:tcW w:w="851" w:type="dxa"/>
            <w:tcBorders>
              <w:bottom w:val="nil"/>
            </w:tcBorders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объекта капитального строительства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случае реконструкции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C9F" w:rsidRPr="00B97AC7" w:rsidTr="00D20895">
        <w:tc>
          <w:tcPr>
            <w:tcW w:w="851" w:type="dxa"/>
            <w:tcBorders>
              <w:bottom w:val="nil"/>
            </w:tcBorders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  <w:tcBorders>
              <w:bottom w:val="nil"/>
            </w:tcBorders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Правоустанавливающие документы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случае реконструкции 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(Сведения о праве застройщика на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C9F" w:rsidRPr="00B97AC7" w:rsidTr="00D20895">
        <w:tc>
          <w:tcPr>
            <w:tcW w:w="851" w:type="dxa"/>
            <w:tcBorders>
              <w:bottom w:val="nil"/>
            </w:tcBorders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  <w:tcBorders>
              <w:bottom w:val="nil"/>
            </w:tcBorders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наличии прав иных лиц на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строительства, в случае реконструкции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C9F" w:rsidRPr="00B97AC7" w:rsidTr="00D20895">
        <w:tc>
          <w:tcPr>
            <w:tcW w:w="851" w:type="dxa"/>
            <w:tcBorders>
              <w:bottom w:val="nil"/>
            </w:tcBorders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  <w:tcBorders>
              <w:bottom w:val="nil"/>
            </w:tcBorders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C9F" w:rsidRPr="00B97AC7" w:rsidTr="00D20895">
        <w:tc>
          <w:tcPr>
            <w:tcW w:w="851" w:type="dxa"/>
            <w:tcBorders>
              <w:bottom w:val="nil"/>
            </w:tcBorders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536" w:type="dxa"/>
            <w:tcBorders>
              <w:bottom w:val="nil"/>
            </w:tcBorders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C9F" w:rsidRPr="00B97AC7" w:rsidTr="00D20895">
        <w:tc>
          <w:tcPr>
            <w:tcW w:w="851" w:type="dxa"/>
            <w:tcBorders>
              <w:top w:val="single" w:sz="4" w:space="0" w:color="auto"/>
            </w:tcBorders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Предельная высота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C9F" w:rsidRPr="00B97AC7" w:rsidTr="00D20895">
        <w:tc>
          <w:tcPr>
            <w:tcW w:w="851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536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Размер отступов от всех границ земельного участка до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 капитального строительства</w:t>
            </w:r>
          </w:p>
        </w:tc>
        <w:tc>
          <w:tcPr>
            <w:tcW w:w="4783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C9F" w:rsidRPr="00B97AC7" w:rsidTr="00D20895">
        <w:tc>
          <w:tcPr>
            <w:tcW w:w="851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4536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783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F6C9F" w:rsidRPr="00B97AC7" w:rsidRDefault="008F6C9F" w:rsidP="008F6C9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6C9F" w:rsidRPr="00B97AC7" w:rsidRDefault="008F6C9F" w:rsidP="008F6C9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AC7">
        <w:rPr>
          <w:rFonts w:ascii="Times New Roman" w:eastAsia="Calibri" w:hAnsi="Times New Roman" w:cs="Times New Roman"/>
          <w:sz w:val="26"/>
          <w:szCs w:val="26"/>
        </w:rPr>
        <w:t>Почтовый адрес и (или) ад</w:t>
      </w:r>
      <w:r>
        <w:rPr>
          <w:rFonts w:ascii="Times New Roman" w:eastAsia="Calibri" w:hAnsi="Times New Roman" w:cs="Times New Roman"/>
          <w:sz w:val="26"/>
          <w:szCs w:val="26"/>
        </w:rPr>
        <w:t>рес электронной почты для связи:</w:t>
      </w:r>
    </w:p>
    <w:p w:rsidR="008F6C9F" w:rsidRPr="00B97AC7" w:rsidRDefault="008F6C9F" w:rsidP="008F6C9F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8F6C9F" w:rsidRDefault="008F6C9F" w:rsidP="008F6C9F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9F">
        <w:rPr>
          <w:rFonts w:ascii="Times New Roman" w:hAnsi="Times New Roman" w:cs="Times New Roman"/>
          <w:sz w:val="24"/>
          <w:szCs w:val="24"/>
        </w:rPr>
        <w:t xml:space="preserve">Уведомление о соответствии </w:t>
      </w:r>
      <w:proofErr w:type="gramStart"/>
      <w:r w:rsidRPr="008F6C9F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8F6C9F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F6C9F" w:rsidRPr="008F6C9F" w:rsidRDefault="008F6C9F" w:rsidP="008F6C9F">
      <w:pPr>
        <w:spacing w:before="240"/>
        <w:ind w:firstLine="567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8F6C9F">
        <w:rPr>
          <w:rFonts w:ascii="Times New Roman" w:hAnsi="Times New Roman" w:cs="Times New Roman"/>
          <w:spacing w:val="-2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8F6C9F" w:rsidRPr="00B97AC7" w:rsidRDefault="008F6C9F" w:rsidP="008F6C9F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6C9F" w:rsidRPr="00B97AC7" w:rsidRDefault="008F6C9F" w:rsidP="008F6C9F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Настоящим уведомлением подтверждаю, что 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</w:t>
      </w: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</w:p>
    <w:p w:rsidR="008F6C9F" w:rsidRPr="00B97AC7" w:rsidRDefault="008F6C9F" w:rsidP="008F6C9F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7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(объект индивидуального жилищного строительства или садовый дом)</w:t>
      </w:r>
    </w:p>
    <w:p w:rsidR="008F6C9F" w:rsidRPr="00B97AC7" w:rsidRDefault="008F6C9F" w:rsidP="008F6C9F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предназначен</w:t>
      </w:r>
      <w:proofErr w:type="gramEnd"/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раздела на самостоятельные объекты недвижимости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8F6C9F" w:rsidRDefault="008F6C9F" w:rsidP="008F6C9F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F6C9F" w:rsidRPr="008F6C9F" w:rsidRDefault="008F6C9F" w:rsidP="008F6C9F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8F6C9F">
        <w:rPr>
          <w:rFonts w:ascii="Times New Roman" w:hAnsi="Times New Roman" w:cs="Times New Roman"/>
          <w:b/>
          <w:sz w:val="24"/>
          <w:szCs w:val="24"/>
        </w:rPr>
        <w:t xml:space="preserve">Настоящим уведомлением я </w:t>
      </w:r>
    </w:p>
    <w:p w:rsidR="008F6C9F" w:rsidRPr="008F6C9F" w:rsidRDefault="008F6C9F" w:rsidP="008F6C9F">
      <w:pPr>
        <w:pBdr>
          <w:top w:val="single" w:sz="4" w:space="1" w:color="auto"/>
        </w:pBdr>
        <w:ind w:left="3765"/>
        <w:rPr>
          <w:rFonts w:ascii="Times New Roman" w:hAnsi="Times New Roman" w:cs="Times New Roman"/>
          <w:sz w:val="2"/>
          <w:szCs w:val="2"/>
        </w:rPr>
      </w:pPr>
    </w:p>
    <w:p w:rsidR="008F6C9F" w:rsidRPr="008F6C9F" w:rsidRDefault="008F6C9F" w:rsidP="008F6C9F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8F6C9F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8F6C9F" w:rsidRPr="008F6C9F" w:rsidRDefault="008F6C9F" w:rsidP="008F6C9F">
      <w:pPr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9F">
        <w:rPr>
          <w:rFonts w:ascii="Times New Roman" w:hAnsi="Times New Roman" w:cs="Times New Roman"/>
          <w:b/>
          <w:sz w:val="24"/>
          <w:szCs w:val="24"/>
        </w:rPr>
        <w:t xml:space="preserve">даю согласие на обработку персональных данных (в случае если застройщиком является </w:t>
      </w:r>
      <w:r w:rsidRPr="008F6C9F">
        <w:rPr>
          <w:rFonts w:ascii="Times New Roman" w:hAnsi="Times New Roman" w:cs="Times New Roman"/>
          <w:b/>
          <w:sz w:val="24"/>
          <w:szCs w:val="24"/>
          <w:u w:val="single"/>
        </w:rPr>
        <w:t>физическое лицо</w:t>
      </w:r>
      <w:r w:rsidRPr="008F6C9F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8F6C9F" w:rsidRPr="008F6C9F" w:rsidTr="00D20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C9F" w:rsidRPr="008F6C9F" w:rsidRDefault="008F6C9F" w:rsidP="00D2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C9F" w:rsidRPr="008F6C9F" w:rsidRDefault="008F6C9F" w:rsidP="00D20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C9F" w:rsidRPr="008F6C9F" w:rsidRDefault="008F6C9F" w:rsidP="008F6C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C9F" w:rsidRPr="008F6C9F" w:rsidRDefault="008F6C9F" w:rsidP="00D2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C9F" w:rsidRPr="008F6C9F" w:rsidRDefault="008F6C9F" w:rsidP="00D2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C9F" w:rsidRPr="008F6C9F" w:rsidTr="00D20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F6C9F" w:rsidRPr="008F6C9F" w:rsidRDefault="008F6C9F" w:rsidP="00D20895">
            <w:pPr>
              <w:jc w:val="center"/>
              <w:rPr>
                <w:rFonts w:ascii="Times New Roman" w:hAnsi="Times New Roman" w:cs="Times New Roman"/>
              </w:rPr>
            </w:pPr>
            <w:r w:rsidRPr="008F6C9F">
              <w:rPr>
                <w:rFonts w:ascii="Times New Roman" w:hAnsi="Times New Roman" w:cs="Times New Roman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F6C9F" w:rsidRPr="008F6C9F" w:rsidRDefault="008F6C9F" w:rsidP="00D20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6C9F" w:rsidRPr="008F6C9F" w:rsidRDefault="008F6C9F" w:rsidP="00D20895">
            <w:pPr>
              <w:jc w:val="center"/>
              <w:rPr>
                <w:rFonts w:ascii="Times New Roman" w:hAnsi="Times New Roman" w:cs="Times New Roman"/>
              </w:rPr>
            </w:pPr>
            <w:r w:rsidRPr="008F6C9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F6C9F" w:rsidRPr="008F6C9F" w:rsidRDefault="008F6C9F" w:rsidP="00D2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8F6C9F" w:rsidRPr="008F6C9F" w:rsidRDefault="008F6C9F" w:rsidP="00D20895">
            <w:pPr>
              <w:jc w:val="center"/>
              <w:rPr>
                <w:rFonts w:ascii="Times New Roman" w:hAnsi="Times New Roman" w:cs="Times New Roman"/>
              </w:rPr>
            </w:pPr>
            <w:r w:rsidRPr="008F6C9F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8F6C9F" w:rsidRPr="008F6C9F" w:rsidRDefault="008F6C9F" w:rsidP="008F6C9F">
      <w:pPr>
        <w:spacing w:before="360" w:after="480"/>
        <w:ind w:left="567" w:right="6237"/>
        <w:jc w:val="center"/>
        <w:rPr>
          <w:rFonts w:ascii="Times New Roman" w:hAnsi="Times New Roman" w:cs="Times New Roman"/>
        </w:rPr>
      </w:pPr>
      <w:r w:rsidRPr="008F6C9F">
        <w:rPr>
          <w:rFonts w:ascii="Times New Roman" w:hAnsi="Times New Roman" w:cs="Times New Roman"/>
        </w:rPr>
        <w:t>М.П.</w:t>
      </w:r>
      <w:r w:rsidRPr="008F6C9F">
        <w:rPr>
          <w:rFonts w:ascii="Times New Roman" w:hAnsi="Times New Roman" w:cs="Times New Roman"/>
        </w:rPr>
        <w:br/>
        <w:t>(при наличии)</w:t>
      </w:r>
    </w:p>
    <w:p w:rsidR="008F6C9F" w:rsidRPr="008F6C9F" w:rsidRDefault="008F6C9F" w:rsidP="008F6C9F">
      <w:pPr>
        <w:rPr>
          <w:rFonts w:ascii="Times New Roman" w:hAnsi="Times New Roman" w:cs="Times New Roman"/>
          <w:sz w:val="24"/>
          <w:szCs w:val="24"/>
        </w:rPr>
      </w:pPr>
      <w:r w:rsidRPr="008F6C9F">
        <w:rPr>
          <w:rFonts w:ascii="Times New Roman" w:hAnsi="Times New Roman" w:cs="Times New Roman"/>
          <w:sz w:val="24"/>
          <w:szCs w:val="24"/>
        </w:rPr>
        <w:t>К настоящему уведомлению прилагается: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C9F" w:rsidRPr="008F6C9F" w:rsidRDefault="008F6C9F" w:rsidP="008F6C9F">
      <w:pPr>
        <w:rPr>
          <w:rFonts w:ascii="Times New Roman" w:hAnsi="Times New Roman" w:cs="Times New Roman"/>
          <w:lang w:eastAsia="ru-RU"/>
        </w:rPr>
      </w:pPr>
    </w:p>
    <w:p w:rsidR="008F6C9F" w:rsidRPr="008F6C9F" w:rsidRDefault="008F6C9F" w:rsidP="008F6C9F">
      <w:pPr>
        <w:rPr>
          <w:rFonts w:ascii="Times New Roman" w:hAnsi="Times New Roman" w:cs="Times New Roman"/>
          <w:lang w:eastAsia="ru-RU"/>
        </w:rPr>
      </w:pPr>
    </w:p>
    <w:p w:rsidR="008F6C9F" w:rsidRPr="008F6C9F" w:rsidRDefault="008F6C9F" w:rsidP="008F6C9F">
      <w:pPr>
        <w:rPr>
          <w:rFonts w:ascii="Times New Roman" w:hAnsi="Times New Roman" w:cs="Times New Roman"/>
          <w:lang w:eastAsia="ru-RU"/>
        </w:rPr>
      </w:pPr>
    </w:p>
    <w:p w:rsidR="00711829" w:rsidRPr="008F6C9F" w:rsidRDefault="00711829">
      <w:pPr>
        <w:rPr>
          <w:rFonts w:ascii="Times New Roman" w:hAnsi="Times New Roman" w:cs="Times New Roman"/>
        </w:rPr>
      </w:pPr>
    </w:p>
    <w:sectPr w:rsidR="00711829" w:rsidRPr="008F6C9F" w:rsidSect="008F6C9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9F"/>
    <w:rsid w:val="00711829"/>
    <w:rsid w:val="008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2018-11-07T12:01:00Z</dcterms:created>
  <dcterms:modified xsi:type="dcterms:W3CDTF">2018-11-07T12:08:00Z</dcterms:modified>
</cp:coreProperties>
</file>