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A7A" w:rsidRDefault="00C20A7A" w:rsidP="00C20A7A">
      <w:pPr>
        <w:jc w:val="center"/>
      </w:pPr>
      <w:r>
        <w:rPr>
          <w:noProof/>
        </w:rPr>
        <w:drawing>
          <wp:inline distT="0" distB="0" distL="0" distR="0">
            <wp:extent cx="504825" cy="628650"/>
            <wp:effectExtent l="0" t="0" r="9525" b="0"/>
            <wp:docPr id="2" name="Рисунок 3"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C20A7A" w:rsidRDefault="00C20A7A" w:rsidP="00C20A7A">
      <w:pPr>
        <w:jc w:val="center"/>
        <w:rPr>
          <w:sz w:val="36"/>
          <w:szCs w:val="36"/>
        </w:rPr>
      </w:pPr>
    </w:p>
    <w:p w:rsidR="00C20A7A" w:rsidRPr="00091105" w:rsidRDefault="00C20A7A" w:rsidP="00C20A7A">
      <w:pPr>
        <w:jc w:val="center"/>
        <w:rPr>
          <w:b/>
          <w:sz w:val="28"/>
          <w:szCs w:val="28"/>
        </w:rPr>
      </w:pPr>
      <w:r w:rsidRPr="00091105">
        <w:rPr>
          <w:b/>
          <w:sz w:val="28"/>
          <w:szCs w:val="28"/>
        </w:rPr>
        <w:t xml:space="preserve">АДМИНИСТРАЦИЯ ОРЛОВСКОГО </w:t>
      </w:r>
      <w:r w:rsidR="00C24935">
        <w:rPr>
          <w:b/>
          <w:sz w:val="28"/>
          <w:szCs w:val="28"/>
        </w:rPr>
        <w:t>МУНИЦИПАЛЬНОГО ОКРУГА</w:t>
      </w:r>
    </w:p>
    <w:p w:rsidR="00C20A7A" w:rsidRPr="00091105" w:rsidRDefault="00C20A7A" w:rsidP="00C20A7A">
      <w:pPr>
        <w:jc w:val="center"/>
        <w:rPr>
          <w:sz w:val="28"/>
          <w:szCs w:val="28"/>
        </w:rPr>
      </w:pPr>
      <w:r w:rsidRPr="00091105">
        <w:rPr>
          <w:b/>
          <w:sz w:val="28"/>
          <w:szCs w:val="28"/>
        </w:rPr>
        <w:t>КИРОВСКОЙ ОБЛАСТИ</w:t>
      </w:r>
    </w:p>
    <w:p w:rsidR="00C20A7A" w:rsidRPr="004B79BE" w:rsidRDefault="00C20A7A" w:rsidP="00C20A7A">
      <w:pPr>
        <w:jc w:val="center"/>
        <w:rPr>
          <w:sz w:val="36"/>
          <w:szCs w:val="36"/>
        </w:rPr>
      </w:pPr>
    </w:p>
    <w:p w:rsidR="00C20A7A" w:rsidRPr="00091105" w:rsidRDefault="00C20A7A" w:rsidP="00C20A7A">
      <w:pPr>
        <w:jc w:val="center"/>
        <w:rPr>
          <w:b/>
          <w:sz w:val="28"/>
          <w:szCs w:val="28"/>
        </w:rPr>
      </w:pPr>
      <w:r w:rsidRPr="00091105">
        <w:rPr>
          <w:b/>
          <w:sz w:val="28"/>
          <w:szCs w:val="28"/>
        </w:rPr>
        <w:t>ПОСТАНОВЛЕНИЕ</w:t>
      </w:r>
    </w:p>
    <w:p w:rsidR="00C20A7A" w:rsidRPr="004B79BE" w:rsidRDefault="00C20A7A" w:rsidP="00C20A7A">
      <w:pPr>
        <w:jc w:val="center"/>
        <w:rPr>
          <w:b/>
          <w:sz w:val="36"/>
          <w:szCs w:val="36"/>
        </w:rPr>
      </w:pPr>
    </w:p>
    <w:p w:rsidR="00C20A7A" w:rsidRDefault="00E43A04" w:rsidP="00E43A04">
      <w:pPr>
        <w:jc w:val="center"/>
        <w:rPr>
          <w:b/>
          <w:sz w:val="28"/>
          <w:szCs w:val="28"/>
        </w:rPr>
      </w:pPr>
      <w:r>
        <w:rPr>
          <w:b/>
          <w:sz w:val="28"/>
          <w:szCs w:val="28"/>
        </w:rPr>
        <w:t>05.06.2026</w:t>
      </w:r>
      <w:bookmarkStart w:id="0" w:name="_GoBack"/>
      <w:bookmarkEnd w:id="0"/>
      <w:r w:rsidR="00C20A7A" w:rsidRPr="00091105">
        <w:rPr>
          <w:b/>
          <w:sz w:val="28"/>
          <w:szCs w:val="28"/>
        </w:rPr>
        <w:t xml:space="preserve">                                                                                    </w:t>
      </w:r>
      <w:r>
        <w:rPr>
          <w:b/>
          <w:sz w:val="28"/>
          <w:szCs w:val="28"/>
        </w:rPr>
        <w:t xml:space="preserve"> № 647</w:t>
      </w:r>
      <w:r w:rsidR="00C20A7A" w:rsidRPr="00091105">
        <w:rPr>
          <w:b/>
          <w:sz w:val="28"/>
          <w:szCs w:val="28"/>
        </w:rPr>
        <w:t xml:space="preserve"> -</w:t>
      </w:r>
      <w:r w:rsidR="00C20A7A" w:rsidRPr="00C24935">
        <w:rPr>
          <w:sz w:val="28"/>
          <w:szCs w:val="28"/>
        </w:rPr>
        <w:t>п</w:t>
      </w:r>
    </w:p>
    <w:p w:rsidR="00C20A7A" w:rsidRPr="00091105" w:rsidRDefault="00C20A7A" w:rsidP="00C20A7A">
      <w:pPr>
        <w:jc w:val="center"/>
        <w:rPr>
          <w:sz w:val="28"/>
          <w:szCs w:val="28"/>
        </w:rPr>
      </w:pPr>
      <w:r w:rsidRPr="00091105">
        <w:rPr>
          <w:sz w:val="28"/>
          <w:szCs w:val="28"/>
        </w:rPr>
        <w:t>г. Орлов</w:t>
      </w:r>
    </w:p>
    <w:p w:rsidR="00C20A7A" w:rsidRPr="004B79BE" w:rsidRDefault="00C20A7A" w:rsidP="00C20A7A">
      <w:pPr>
        <w:jc w:val="center"/>
        <w:rPr>
          <w:sz w:val="48"/>
          <w:szCs w:val="48"/>
        </w:rPr>
      </w:pPr>
    </w:p>
    <w:p w:rsidR="00292455" w:rsidRPr="00292455" w:rsidRDefault="00292455" w:rsidP="00292455">
      <w:pPr>
        <w:widowControl w:val="0"/>
        <w:autoSpaceDE w:val="0"/>
        <w:autoSpaceDN w:val="0"/>
        <w:jc w:val="center"/>
        <w:rPr>
          <w:b/>
          <w:sz w:val="28"/>
          <w:szCs w:val="28"/>
          <w:lang w:eastAsia="en-US"/>
        </w:rPr>
      </w:pPr>
      <w:r>
        <w:rPr>
          <w:b/>
          <w:sz w:val="28"/>
          <w:szCs w:val="28"/>
          <w:lang w:eastAsia="en-US"/>
        </w:rPr>
        <w:t xml:space="preserve">О внесении изменений в постановление администрации </w:t>
      </w:r>
      <w:r>
        <w:rPr>
          <w:b/>
          <w:bCs/>
          <w:color w:val="000000"/>
          <w:sz w:val="28"/>
          <w:szCs w:val="28"/>
        </w:rPr>
        <w:t>Орловского</w:t>
      </w:r>
      <w:r w:rsidR="008875A1">
        <w:rPr>
          <w:b/>
          <w:bCs/>
          <w:color w:val="000000"/>
          <w:sz w:val="28"/>
          <w:szCs w:val="28"/>
        </w:rPr>
        <w:t xml:space="preserve"> муниципально</w:t>
      </w:r>
      <w:r>
        <w:rPr>
          <w:b/>
          <w:bCs/>
          <w:color w:val="000000"/>
          <w:sz w:val="28"/>
          <w:szCs w:val="28"/>
        </w:rPr>
        <w:t>го округа</w:t>
      </w:r>
      <w:r w:rsidR="00AE6D3B">
        <w:rPr>
          <w:b/>
          <w:bCs/>
          <w:color w:val="000000"/>
          <w:sz w:val="28"/>
          <w:szCs w:val="28"/>
        </w:rPr>
        <w:t xml:space="preserve"> </w:t>
      </w:r>
      <w:r w:rsidR="008875A1" w:rsidRPr="00081DE6">
        <w:rPr>
          <w:b/>
          <w:bCs/>
          <w:color w:val="000000"/>
          <w:sz w:val="28"/>
          <w:szCs w:val="28"/>
        </w:rPr>
        <w:t>Кировской области</w:t>
      </w:r>
      <w:r>
        <w:rPr>
          <w:b/>
          <w:sz w:val="28"/>
          <w:szCs w:val="28"/>
          <w:lang w:eastAsia="en-US"/>
        </w:rPr>
        <w:t xml:space="preserve"> от </w:t>
      </w:r>
      <w:r w:rsidR="00C30B29">
        <w:rPr>
          <w:b/>
          <w:sz w:val="28"/>
          <w:szCs w:val="28"/>
          <w:lang w:eastAsia="en-US"/>
        </w:rPr>
        <w:t>14</w:t>
      </w:r>
      <w:r w:rsidR="003731C2">
        <w:rPr>
          <w:b/>
          <w:sz w:val="28"/>
          <w:szCs w:val="28"/>
          <w:lang w:eastAsia="en-US"/>
        </w:rPr>
        <w:t>.0</w:t>
      </w:r>
      <w:r w:rsidR="00C30B29">
        <w:rPr>
          <w:b/>
          <w:sz w:val="28"/>
          <w:szCs w:val="28"/>
          <w:lang w:eastAsia="en-US"/>
        </w:rPr>
        <w:t>4</w:t>
      </w:r>
      <w:r w:rsidR="003731C2">
        <w:rPr>
          <w:b/>
          <w:sz w:val="28"/>
          <w:szCs w:val="28"/>
          <w:lang w:eastAsia="en-US"/>
        </w:rPr>
        <w:t>.2026</w:t>
      </w:r>
      <w:r>
        <w:rPr>
          <w:b/>
          <w:sz w:val="28"/>
          <w:szCs w:val="28"/>
          <w:lang w:eastAsia="en-US"/>
        </w:rPr>
        <w:t xml:space="preserve"> № </w:t>
      </w:r>
      <w:r w:rsidR="00C30B29">
        <w:rPr>
          <w:b/>
          <w:sz w:val="28"/>
          <w:szCs w:val="28"/>
          <w:lang w:eastAsia="en-US"/>
        </w:rPr>
        <w:t>416</w:t>
      </w:r>
      <w:r>
        <w:rPr>
          <w:b/>
          <w:sz w:val="28"/>
          <w:szCs w:val="28"/>
          <w:lang w:eastAsia="en-US"/>
        </w:rPr>
        <w:t xml:space="preserve"> – п</w:t>
      </w:r>
    </w:p>
    <w:p w:rsidR="00292455" w:rsidRPr="00091105" w:rsidRDefault="00292455" w:rsidP="00C20A7A">
      <w:pPr>
        <w:widowControl w:val="0"/>
        <w:autoSpaceDE w:val="0"/>
        <w:autoSpaceDN w:val="0"/>
        <w:jc w:val="center"/>
        <w:rPr>
          <w:b/>
          <w:sz w:val="28"/>
          <w:szCs w:val="28"/>
          <w:lang w:eastAsia="en-US"/>
        </w:rPr>
      </w:pPr>
    </w:p>
    <w:p w:rsidR="00D82E29" w:rsidRPr="00A46CB6" w:rsidRDefault="00D82E29" w:rsidP="00C20A7A">
      <w:pPr>
        <w:widowControl w:val="0"/>
        <w:autoSpaceDE w:val="0"/>
        <w:autoSpaceDN w:val="0"/>
        <w:ind w:firstLine="851"/>
        <w:rPr>
          <w:sz w:val="36"/>
          <w:szCs w:val="36"/>
          <w:lang w:eastAsia="en-US"/>
        </w:rPr>
      </w:pPr>
    </w:p>
    <w:p w:rsidR="00C20A7A" w:rsidRPr="00091105" w:rsidRDefault="006E201F" w:rsidP="00C20A7A">
      <w:pPr>
        <w:widowControl w:val="0"/>
        <w:autoSpaceDE w:val="0"/>
        <w:autoSpaceDN w:val="0"/>
        <w:spacing w:line="360" w:lineRule="auto"/>
        <w:ind w:firstLine="851"/>
        <w:jc w:val="both"/>
        <w:rPr>
          <w:sz w:val="28"/>
          <w:szCs w:val="28"/>
          <w:lang w:eastAsia="en-US"/>
        </w:rPr>
      </w:pPr>
      <w:r w:rsidRPr="006E201F">
        <w:rPr>
          <w:sz w:val="28"/>
          <w:szCs w:val="28"/>
          <w:lang w:eastAsia="en-US"/>
        </w:rPr>
        <w:t>В соответствии с постановлением Правительства Кировской области от 07.10.2022 № 548-п "О дополнительной социальной поддержке отдельных категорий граждан", постановлением администрации Орловского муниципального округа Кировской области от 18.03.2026 № 296-п "О дополнительной социальной поддерж</w:t>
      </w:r>
      <w:r>
        <w:rPr>
          <w:sz w:val="28"/>
          <w:szCs w:val="28"/>
          <w:lang w:eastAsia="en-US"/>
        </w:rPr>
        <w:t>ке отдельных категорий граждан",</w:t>
      </w:r>
      <w:r w:rsidR="00C8251B" w:rsidRPr="00C52D40">
        <w:rPr>
          <w:sz w:val="28"/>
          <w:szCs w:val="28"/>
          <w:lang w:eastAsia="en-US"/>
        </w:rPr>
        <w:t xml:space="preserve"> администрация Орловского муниципального округа ПОСТАНОВЛЯЕТ</w:t>
      </w:r>
      <w:r w:rsidR="00C20A7A" w:rsidRPr="00091105">
        <w:rPr>
          <w:sz w:val="28"/>
          <w:szCs w:val="28"/>
          <w:lang w:eastAsia="en-US"/>
        </w:rPr>
        <w:t>:</w:t>
      </w:r>
    </w:p>
    <w:p w:rsidR="00E067AD" w:rsidRDefault="004A2B1E" w:rsidP="00D4101B">
      <w:pPr>
        <w:widowControl w:val="0"/>
        <w:autoSpaceDE w:val="0"/>
        <w:autoSpaceDN w:val="0"/>
        <w:adjustRightInd w:val="0"/>
        <w:spacing w:line="360" w:lineRule="auto"/>
        <w:jc w:val="both"/>
        <w:rPr>
          <w:sz w:val="28"/>
          <w:szCs w:val="28"/>
        </w:rPr>
      </w:pPr>
      <w:r>
        <w:rPr>
          <w:sz w:val="28"/>
          <w:szCs w:val="28"/>
        </w:rPr>
        <w:t xml:space="preserve">           1. Внести </w:t>
      </w:r>
      <w:r w:rsidR="00E067AD">
        <w:rPr>
          <w:sz w:val="28"/>
          <w:szCs w:val="28"/>
        </w:rPr>
        <w:t>в</w:t>
      </w:r>
      <w:r w:rsidR="00D82E29" w:rsidRPr="00D82E29">
        <w:t xml:space="preserve"> </w:t>
      </w:r>
      <w:r w:rsidR="00D82E29">
        <w:rPr>
          <w:sz w:val="28"/>
          <w:szCs w:val="28"/>
        </w:rPr>
        <w:t>П</w:t>
      </w:r>
      <w:r w:rsidR="00D82E29" w:rsidRPr="00D82E29">
        <w:rPr>
          <w:sz w:val="28"/>
          <w:szCs w:val="28"/>
        </w:rPr>
        <w:t>оряд</w:t>
      </w:r>
      <w:r w:rsidR="00D82E29">
        <w:rPr>
          <w:sz w:val="28"/>
          <w:szCs w:val="28"/>
        </w:rPr>
        <w:t>ок</w:t>
      </w:r>
      <w:r w:rsidR="00D82E29" w:rsidRPr="00D82E29">
        <w:rPr>
          <w:sz w:val="28"/>
          <w:szCs w:val="28"/>
        </w:rPr>
        <w:t xml:space="preserve"> </w:t>
      </w:r>
      <w:r w:rsidR="00C30B29" w:rsidRPr="00C30B29">
        <w:rPr>
          <w:sz w:val="28"/>
          <w:szCs w:val="28"/>
        </w:rPr>
        <w:t>предоставления участникам специальной военной операции и членам их семей бесплатных услуг организаций дополнительного образования в сфере физической культуры и спорта, подведомственных администрации Орловского муниципального округа</w:t>
      </w:r>
      <w:r w:rsidR="00D82E29">
        <w:rPr>
          <w:sz w:val="28"/>
          <w:szCs w:val="28"/>
        </w:rPr>
        <w:t xml:space="preserve"> (далее – Порядок), утвержденный</w:t>
      </w:r>
      <w:r w:rsidR="00E067AD">
        <w:rPr>
          <w:sz w:val="28"/>
          <w:szCs w:val="28"/>
        </w:rPr>
        <w:t xml:space="preserve"> </w:t>
      </w:r>
      <w:r w:rsidR="003731C2" w:rsidRPr="003731C2">
        <w:rPr>
          <w:sz w:val="28"/>
          <w:szCs w:val="28"/>
        </w:rPr>
        <w:t>постановление</w:t>
      </w:r>
      <w:r w:rsidR="00D82E29">
        <w:rPr>
          <w:sz w:val="28"/>
          <w:szCs w:val="28"/>
        </w:rPr>
        <w:t>м</w:t>
      </w:r>
      <w:r w:rsidR="003731C2" w:rsidRPr="003731C2">
        <w:rPr>
          <w:sz w:val="28"/>
          <w:szCs w:val="28"/>
        </w:rPr>
        <w:t xml:space="preserve"> администрации Орловского муниципального округа Кировской области от </w:t>
      </w:r>
      <w:r w:rsidR="00C30B29">
        <w:rPr>
          <w:sz w:val="28"/>
          <w:szCs w:val="28"/>
        </w:rPr>
        <w:t>14</w:t>
      </w:r>
      <w:r w:rsidR="00D82E29">
        <w:rPr>
          <w:sz w:val="28"/>
          <w:szCs w:val="28"/>
        </w:rPr>
        <w:t>.0</w:t>
      </w:r>
      <w:r w:rsidR="00C30B29">
        <w:rPr>
          <w:sz w:val="28"/>
          <w:szCs w:val="28"/>
        </w:rPr>
        <w:t>4</w:t>
      </w:r>
      <w:r w:rsidR="00D82E29">
        <w:rPr>
          <w:sz w:val="28"/>
          <w:szCs w:val="28"/>
        </w:rPr>
        <w:t xml:space="preserve">.2026 № </w:t>
      </w:r>
      <w:r w:rsidR="00C30B29">
        <w:rPr>
          <w:sz w:val="28"/>
          <w:szCs w:val="28"/>
        </w:rPr>
        <w:t>416</w:t>
      </w:r>
      <w:r w:rsidR="00D82E29">
        <w:rPr>
          <w:sz w:val="28"/>
          <w:szCs w:val="28"/>
        </w:rPr>
        <w:t xml:space="preserve">-п </w:t>
      </w:r>
      <w:r w:rsidR="003731C2">
        <w:rPr>
          <w:sz w:val="28"/>
          <w:szCs w:val="28"/>
        </w:rPr>
        <w:t xml:space="preserve">граждан </w:t>
      </w:r>
      <w:r w:rsidR="00E067AD">
        <w:rPr>
          <w:sz w:val="28"/>
          <w:szCs w:val="28"/>
        </w:rPr>
        <w:t>следующие изменения:</w:t>
      </w:r>
    </w:p>
    <w:p w:rsidR="00D53061" w:rsidRDefault="00E067AD" w:rsidP="00F40680">
      <w:pPr>
        <w:widowControl w:val="0"/>
        <w:autoSpaceDE w:val="0"/>
        <w:autoSpaceDN w:val="0"/>
        <w:adjustRightInd w:val="0"/>
        <w:spacing w:line="360" w:lineRule="auto"/>
        <w:ind w:firstLine="851"/>
        <w:jc w:val="both"/>
        <w:rPr>
          <w:sz w:val="28"/>
          <w:szCs w:val="28"/>
        </w:rPr>
      </w:pPr>
      <w:r w:rsidRPr="00F40680">
        <w:rPr>
          <w:sz w:val="28"/>
          <w:szCs w:val="28"/>
        </w:rPr>
        <w:t xml:space="preserve">1.1. </w:t>
      </w:r>
      <w:r w:rsidR="006E201F">
        <w:rPr>
          <w:sz w:val="28"/>
          <w:szCs w:val="28"/>
        </w:rPr>
        <w:t xml:space="preserve">Пункт </w:t>
      </w:r>
      <w:r w:rsidR="00D4101B">
        <w:rPr>
          <w:sz w:val="28"/>
          <w:szCs w:val="28"/>
        </w:rPr>
        <w:t>2</w:t>
      </w:r>
      <w:r w:rsidR="00D53061">
        <w:rPr>
          <w:sz w:val="28"/>
          <w:szCs w:val="28"/>
        </w:rPr>
        <w:t xml:space="preserve"> </w:t>
      </w:r>
      <w:r w:rsidR="00D82E29">
        <w:rPr>
          <w:sz w:val="28"/>
          <w:szCs w:val="28"/>
        </w:rPr>
        <w:t>Порядка изложить в новой редакции:</w:t>
      </w:r>
    </w:p>
    <w:p w:rsidR="006574E7" w:rsidRDefault="00D53061" w:rsidP="00D82E29">
      <w:pPr>
        <w:widowControl w:val="0"/>
        <w:autoSpaceDE w:val="0"/>
        <w:autoSpaceDN w:val="0"/>
        <w:adjustRightInd w:val="0"/>
        <w:spacing w:line="360" w:lineRule="auto"/>
        <w:ind w:firstLine="851"/>
        <w:jc w:val="both"/>
        <w:rPr>
          <w:sz w:val="28"/>
          <w:szCs w:val="28"/>
        </w:rPr>
      </w:pPr>
      <w:r>
        <w:rPr>
          <w:sz w:val="28"/>
          <w:szCs w:val="28"/>
        </w:rPr>
        <w:t>«</w:t>
      </w:r>
      <w:r w:rsidR="00D4101B">
        <w:rPr>
          <w:sz w:val="28"/>
          <w:szCs w:val="28"/>
        </w:rPr>
        <w:t>2</w:t>
      </w:r>
      <w:r w:rsidR="006E201F">
        <w:rPr>
          <w:sz w:val="28"/>
          <w:szCs w:val="28"/>
        </w:rPr>
        <w:t>. Под участниками специальной военной операции понимаются лица, указанные в подпункте 2.1</w:t>
      </w:r>
      <w:proofErr w:type="gramStart"/>
      <w:r w:rsidR="006E201F">
        <w:rPr>
          <w:sz w:val="28"/>
          <w:szCs w:val="28"/>
        </w:rPr>
        <w:t>. пункта</w:t>
      </w:r>
      <w:proofErr w:type="gramEnd"/>
      <w:r w:rsidR="006E201F">
        <w:rPr>
          <w:sz w:val="28"/>
          <w:szCs w:val="28"/>
        </w:rPr>
        <w:t xml:space="preserve"> 2 постановления администрации Орловского муниципального округа от </w:t>
      </w:r>
      <w:r w:rsidR="006E201F" w:rsidRPr="006E201F">
        <w:rPr>
          <w:sz w:val="28"/>
          <w:szCs w:val="28"/>
        </w:rPr>
        <w:t>18.03.2026 № 296 – п «О дополнительной социальной поддержке отдельных категорий граждан»</w:t>
      </w:r>
      <w:r>
        <w:rPr>
          <w:sz w:val="28"/>
          <w:szCs w:val="28"/>
        </w:rPr>
        <w:t>.</w:t>
      </w:r>
    </w:p>
    <w:p w:rsidR="006E201F" w:rsidRDefault="003F4702" w:rsidP="00D82E29">
      <w:pPr>
        <w:widowControl w:val="0"/>
        <w:autoSpaceDE w:val="0"/>
        <w:autoSpaceDN w:val="0"/>
        <w:adjustRightInd w:val="0"/>
        <w:spacing w:line="360" w:lineRule="auto"/>
        <w:ind w:firstLine="851"/>
        <w:jc w:val="both"/>
        <w:rPr>
          <w:sz w:val="28"/>
          <w:szCs w:val="28"/>
        </w:rPr>
      </w:pPr>
      <w:r>
        <w:rPr>
          <w:sz w:val="28"/>
          <w:szCs w:val="28"/>
        </w:rPr>
        <w:t>1.2. Пункт 4</w:t>
      </w:r>
      <w:r w:rsidR="006E201F">
        <w:rPr>
          <w:sz w:val="28"/>
          <w:szCs w:val="28"/>
        </w:rPr>
        <w:t xml:space="preserve"> Порядка </w:t>
      </w:r>
      <w:r>
        <w:rPr>
          <w:sz w:val="28"/>
          <w:szCs w:val="28"/>
        </w:rPr>
        <w:t>изложить в новой редакции:</w:t>
      </w:r>
      <w:r w:rsidR="006E201F">
        <w:rPr>
          <w:sz w:val="28"/>
          <w:szCs w:val="28"/>
        </w:rPr>
        <w:t xml:space="preserve">       </w:t>
      </w:r>
    </w:p>
    <w:p w:rsidR="003F4702" w:rsidRDefault="00461323" w:rsidP="00C30B29">
      <w:pPr>
        <w:widowControl w:val="0"/>
        <w:autoSpaceDE w:val="0"/>
        <w:autoSpaceDN w:val="0"/>
        <w:adjustRightInd w:val="0"/>
        <w:spacing w:line="360" w:lineRule="auto"/>
        <w:ind w:firstLine="851"/>
        <w:jc w:val="both"/>
        <w:rPr>
          <w:sz w:val="28"/>
          <w:szCs w:val="28"/>
        </w:rPr>
      </w:pPr>
      <w:r>
        <w:rPr>
          <w:sz w:val="28"/>
          <w:szCs w:val="28"/>
        </w:rPr>
        <w:lastRenderedPageBreak/>
        <w:t>«</w:t>
      </w:r>
      <w:r w:rsidR="00C30B29">
        <w:rPr>
          <w:sz w:val="28"/>
          <w:szCs w:val="28"/>
        </w:rPr>
        <w:t xml:space="preserve">4. </w:t>
      </w:r>
      <w:r w:rsidR="00C30B29" w:rsidRPr="00C30B29">
        <w:rPr>
          <w:sz w:val="28"/>
          <w:szCs w:val="28"/>
        </w:rPr>
        <w:t>Мера социальной поддержки, указанная в пункте 1 настоящего Порядка, предоставляется детям участников специальной военной операции по 31 декабря года, следующего за годом окончания проведения специальной военной операции, но не более чем до дня достижения ими возраста 18 лет, участникам специальной военной операции, их супругам по 31 декабря года, следующего за годом окончания проведения специальной военной операции</w:t>
      </w:r>
      <w:r w:rsidR="00C30B29">
        <w:rPr>
          <w:sz w:val="28"/>
          <w:szCs w:val="28"/>
        </w:rPr>
        <w:t xml:space="preserve">. </w:t>
      </w:r>
      <w:r w:rsidR="003F4702" w:rsidRPr="003F4702">
        <w:rPr>
          <w:sz w:val="28"/>
          <w:szCs w:val="28"/>
        </w:rPr>
        <w:t>Участникам специальной военной операции, признанным в установленном порядке инвалидами вследствие увечья (ранения, травмы, контузии) или заболевания, полученных ими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членам их семей и членам семей участников специальной военной операции, погибших (умерших) в связи с участием в специальной военной операции, выполнением указанных задач, мера социальной поддержки предоставляется бессрочно.</w:t>
      </w:r>
      <w:r w:rsidR="00FC0C46">
        <w:rPr>
          <w:sz w:val="28"/>
          <w:szCs w:val="28"/>
        </w:rPr>
        <w:t>».</w:t>
      </w:r>
    </w:p>
    <w:p w:rsidR="00C20A7A" w:rsidRPr="0005415F" w:rsidRDefault="00C20A7A" w:rsidP="00C20A7A">
      <w:pPr>
        <w:widowControl w:val="0"/>
        <w:autoSpaceDE w:val="0"/>
        <w:autoSpaceDN w:val="0"/>
        <w:spacing w:line="360" w:lineRule="auto"/>
        <w:ind w:firstLine="851"/>
        <w:jc w:val="both"/>
        <w:rPr>
          <w:sz w:val="28"/>
          <w:szCs w:val="28"/>
        </w:rPr>
      </w:pPr>
      <w:r w:rsidRPr="00091105">
        <w:rPr>
          <w:sz w:val="28"/>
          <w:szCs w:val="28"/>
          <w:lang w:eastAsia="en-US"/>
        </w:rPr>
        <w:t xml:space="preserve">2. </w:t>
      </w:r>
      <w:r w:rsidRPr="00091105">
        <w:rPr>
          <w:sz w:val="28"/>
          <w:szCs w:val="28"/>
        </w:rPr>
        <w:t>Контроль за исполнением настоящего поста</w:t>
      </w:r>
      <w:r w:rsidR="0005415F">
        <w:rPr>
          <w:sz w:val="28"/>
          <w:szCs w:val="28"/>
        </w:rPr>
        <w:t xml:space="preserve">новления возложить на </w:t>
      </w:r>
      <w:r w:rsidR="0005415F" w:rsidRPr="0005415F">
        <w:rPr>
          <w:sz w:val="28"/>
          <w:szCs w:val="28"/>
        </w:rPr>
        <w:t>заместителя главы, заведующего отделом социальной политики администрации Орловского муниципального округа Кировской области.</w:t>
      </w:r>
    </w:p>
    <w:p w:rsidR="00C20A7A" w:rsidRDefault="00C20A7A" w:rsidP="00C20A7A">
      <w:pPr>
        <w:suppressAutoHyphens/>
        <w:autoSpaceDE w:val="0"/>
        <w:spacing w:line="336" w:lineRule="auto"/>
        <w:ind w:firstLine="851"/>
        <w:jc w:val="both"/>
        <w:rPr>
          <w:sz w:val="28"/>
          <w:szCs w:val="28"/>
        </w:rPr>
      </w:pPr>
      <w:r>
        <w:rPr>
          <w:sz w:val="28"/>
          <w:szCs w:val="28"/>
        </w:rPr>
        <w:t>3. Опубликовать настоящее постановление в Информационном бюллетене органов местного самоуправления муниципального об</w:t>
      </w:r>
      <w:r w:rsidR="00C24935">
        <w:rPr>
          <w:sz w:val="28"/>
          <w:szCs w:val="28"/>
        </w:rPr>
        <w:t>разования Орловский муниципальногоокруга</w:t>
      </w:r>
      <w:r>
        <w:rPr>
          <w:sz w:val="28"/>
          <w:szCs w:val="28"/>
        </w:rPr>
        <w:t xml:space="preserve"> Кировской области.</w:t>
      </w:r>
    </w:p>
    <w:p w:rsidR="00C20A7A" w:rsidRDefault="00C20A7A" w:rsidP="00C20A7A">
      <w:pPr>
        <w:widowControl w:val="0"/>
        <w:autoSpaceDE w:val="0"/>
        <w:autoSpaceDN w:val="0"/>
        <w:ind w:firstLine="851"/>
        <w:jc w:val="both"/>
        <w:rPr>
          <w:sz w:val="28"/>
          <w:szCs w:val="28"/>
          <w:lang w:eastAsia="en-US"/>
        </w:rPr>
      </w:pPr>
      <w:r>
        <w:rPr>
          <w:sz w:val="28"/>
          <w:szCs w:val="28"/>
          <w:lang w:eastAsia="en-US"/>
        </w:rPr>
        <w:t>4</w:t>
      </w:r>
      <w:r w:rsidRPr="00091105">
        <w:rPr>
          <w:sz w:val="28"/>
          <w:szCs w:val="28"/>
          <w:lang w:eastAsia="en-US"/>
        </w:rPr>
        <w:t xml:space="preserve">. </w:t>
      </w:r>
      <w:r w:rsidR="00C8251B" w:rsidRPr="00C52D40">
        <w:rPr>
          <w:sz w:val="28"/>
          <w:szCs w:val="28"/>
          <w:lang w:eastAsia="en-US"/>
        </w:rPr>
        <w:t>Настоящее постановление вступает в силу с момента опубликования</w:t>
      </w:r>
      <w:r w:rsidRPr="00091105">
        <w:rPr>
          <w:sz w:val="28"/>
          <w:szCs w:val="28"/>
          <w:lang w:eastAsia="en-US"/>
        </w:rPr>
        <w:t>.</w:t>
      </w:r>
    </w:p>
    <w:p w:rsidR="00A46CB6" w:rsidRDefault="00A46CB6" w:rsidP="00C20A7A">
      <w:pPr>
        <w:widowControl w:val="0"/>
        <w:autoSpaceDE w:val="0"/>
        <w:autoSpaceDN w:val="0"/>
        <w:ind w:firstLine="851"/>
        <w:jc w:val="both"/>
        <w:rPr>
          <w:sz w:val="28"/>
          <w:szCs w:val="28"/>
          <w:lang w:eastAsia="en-US"/>
        </w:rPr>
      </w:pPr>
    </w:p>
    <w:p w:rsidR="007612C9" w:rsidRDefault="007612C9" w:rsidP="00C20A7A">
      <w:pPr>
        <w:widowControl w:val="0"/>
        <w:autoSpaceDE w:val="0"/>
        <w:autoSpaceDN w:val="0"/>
        <w:ind w:firstLine="851"/>
        <w:jc w:val="both"/>
        <w:rPr>
          <w:sz w:val="28"/>
          <w:szCs w:val="28"/>
          <w:lang w:eastAsia="en-US"/>
        </w:rPr>
      </w:pPr>
    </w:p>
    <w:p w:rsidR="00C20A7A" w:rsidRPr="00C24935" w:rsidRDefault="00C24935" w:rsidP="00527D94">
      <w:pPr>
        <w:spacing w:line="276" w:lineRule="auto"/>
        <w:ind w:right="-22"/>
        <w:rPr>
          <w:sz w:val="28"/>
          <w:szCs w:val="28"/>
        </w:rPr>
      </w:pPr>
      <w:r w:rsidRPr="00C24935">
        <w:rPr>
          <w:sz w:val="28"/>
          <w:szCs w:val="28"/>
        </w:rPr>
        <w:t>Глава</w:t>
      </w:r>
      <w:r w:rsidR="00C20A7A" w:rsidRPr="00C24935">
        <w:rPr>
          <w:sz w:val="28"/>
          <w:szCs w:val="28"/>
        </w:rPr>
        <w:t xml:space="preserve"> администрации</w:t>
      </w:r>
    </w:p>
    <w:p w:rsidR="00A46CB6" w:rsidRDefault="00C24935" w:rsidP="00527D94">
      <w:pPr>
        <w:spacing w:line="276" w:lineRule="auto"/>
        <w:ind w:right="-22"/>
        <w:rPr>
          <w:sz w:val="28"/>
          <w:szCs w:val="28"/>
        </w:rPr>
      </w:pPr>
      <w:r w:rsidRPr="00527D94">
        <w:rPr>
          <w:sz w:val="28"/>
          <w:szCs w:val="28"/>
        </w:rPr>
        <w:t>Орловского муниципального округа</w:t>
      </w:r>
      <w:r w:rsidR="004F1A65">
        <w:rPr>
          <w:sz w:val="28"/>
          <w:szCs w:val="28"/>
        </w:rPr>
        <w:t xml:space="preserve">   </w:t>
      </w:r>
      <w:r w:rsidR="007D49BF">
        <w:rPr>
          <w:sz w:val="28"/>
          <w:szCs w:val="28"/>
        </w:rPr>
        <w:t xml:space="preserve">    </w:t>
      </w:r>
      <w:r w:rsidR="004F1A65">
        <w:rPr>
          <w:sz w:val="28"/>
          <w:szCs w:val="28"/>
        </w:rPr>
        <w:t xml:space="preserve">  </w:t>
      </w:r>
      <w:r w:rsidR="0005415F" w:rsidRPr="00527D94">
        <w:rPr>
          <w:sz w:val="28"/>
          <w:szCs w:val="28"/>
        </w:rPr>
        <w:t>Л. В. Фокина</w:t>
      </w:r>
    </w:p>
    <w:sectPr w:rsidR="00A46CB6" w:rsidSect="00B40B5A">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A7A"/>
    <w:rsid w:val="00052F42"/>
    <w:rsid w:val="0005415F"/>
    <w:rsid w:val="00080772"/>
    <w:rsid w:val="000C0245"/>
    <w:rsid w:val="00105DDC"/>
    <w:rsid w:val="00292455"/>
    <w:rsid w:val="00314A57"/>
    <w:rsid w:val="00315A05"/>
    <w:rsid w:val="003731C2"/>
    <w:rsid w:val="003F4702"/>
    <w:rsid w:val="00454F37"/>
    <w:rsid w:val="00461323"/>
    <w:rsid w:val="004925DC"/>
    <w:rsid w:val="004A2B1E"/>
    <w:rsid w:val="004E12A1"/>
    <w:rsid w:val="004F1A65"/>
    <w:rsid w:val="005026BF"/>
    <w:rsid w:val="00527D94"/>
    <w:rsid w:val="0055327D"/>
    <w:rsid w:val="006223F3"/>
    <w:rsid w:val="0063381F"/>
    <w:rsid w:val="006574E7"/>
    <w:rsid w:val="00670B65"/>
    <w:rsid w:val="006B6DF6"/>
    <w:rsid w:val="006E201F"/>
    <w:rsid w:val="007612C9"/>
    <w:rsid w:val="00795464"/>
    <w:rsid w:val="007D49BF"/>
    <w:rsid w:val="007F7D03"/>
    <w:rsid w:val="00834B75"/>
    <w:rsid w:val="008628B4"/>
    <w:rsid w:val="008875A1"/>
    <w:rsid w:val="008A5E2A"/>
    <w:rsid w:val="008C1486"/>
    <w:rsid w:val="009C468B"/>
    <w:rsid w:val="00A30FA0"/>
    <w:rsid w:val="00A46CB6"/>
    <w:rsid w:val="00AA4865"/>
    <w:rsid w:val="00AB6ECD"/>
    <w:rsid w:val="00AE6D3B"/>
    <w:rsid w:val="00AF0E3B"/>
    <w:rsid w:val="00B40B5A"/>
    <w:rsid w:val="00C20A7A"/>
    <w:rsid w:val="00C24935"/>
    <w:rsid w:val="00C30B29"/>
    <w:rsid w:val="00C8251B"/>
    <w:rsid w:val="00C84D96"/>
    <w:rsid w:val="00CE4232"/>
    <w:rsid w:val="00D4101B"/>
    <w:rsid w:val="00D53061"/>
    <w:rsid w:val="00D82E29"/>
    <w:rsid w:val="00E067AD"/>
    <w:rsid w:val="00E43A04"/>
    <w:rsid w:val="00F202BB"/>
    <w:rsid w:val="00F40680"/>
    <w:rsid w:val="00F61F1D"/>
    <w:rsid w:val="00F804C3"/>
    <w:rsid w:val="00FC0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06F45A-DF18-4284-9287-60427E25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A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20A7A"/>
    <w:pPr>
      <w:spacing w:after="0" w:line="240" w:lineRule="auto"/>
    </w:pPr>
    <w:rPr>
      <w:rFonts w:ascii="Calibri" w:eastAsia="Times New Roman" w:hAnsi="Calibri" w:cs="Times New Roman"/>
      <w:lang w:eastAsia="ru-RU"/>
    </w:rPr>
  </w:style>
  <w:style w:type="paragraph" w:styleId="a4">
    <w:name w:val="Body Text"/>
    <w:basedOn w:val="a"/>
    <w:link w:val="a5"/>
    <w:rsid w:val="00C20A7A"/>
    <w:pPr>
      <w:suppressAutoHyphens/>
      <w:spacing w:after="120"/>
    </w:pPr>
    <w:rPr>
      <w:sz w:val="28"/>
      <w:lang w:eastAsia="ar-SA"/>
    </w:rPr>
  </w:style>
  <w:style w:type="character" w:customStyle="1" w:styleId="a5">
    <w:name w:val="Основной текст Знак"/>
    <w:basedOn w:val="a0"/>
    <w:link w:val="a4"/>
    <w:rsid w:val="00C20A7A"/>
    <w:rPr>
      <w:rFonts w:ascii="Times New Roman" w:eastAsia="Times New Roman" w:hAnsi="Times New Roman" w:cs="Times New Roman"/>
      <w:sz w:val="28"/>
      <w:szCs w:val="24"/>
      <w:lang w:eastAsia="ar-SA"/>
    </w:rPr>
  </w:style>
  <w:style w:type="paragraph" w:styleId="a6">
    <w:name w:val="Balloon Text"/>
    <w:basedOn w:val="a"/>
    <w:link w:val="a7"/>
    <w:uiPriority w:val="99"/>
    <w:semiHidden/>
    <w:unhideWhenUsed/>
    <w:rsid w:val="00C20A7A"/>
    <w:rPr>
      <w:rFonts w:ascii="Tahoma" w:hAnsi="Tahoma" w:cs="Tahoma"/>
      <w:sz w:val="16"/>
      <w:szCs w:val="16"/>
    </w:rPr>
  </w:style>
  <w:style w:type="character" w:customStyle="1" w:styleId="a7">
    <w:name w:val="Текст выноски Знак"/>
    <w:basedOn w:val="a0"/>
    <w:link w:val="a6"/>
    <w:uiPriority w:val="99"/>
    <w:semiHidden/>
    <w:rsid w:val="00C20A7A"/>
    <w:rPr>
      <w:rFonts w:ascii="Tahoma" w:eastAsia="Times New Roman" w:hAnsi="Tahoma" w:cs="Tahoma"/>
      <w:sz w:val="16"/>
      <w:szCs w:val="16"/>
      <w:lang w:eastAsia="ru-RU"/>
    </w:rPr>
  </w:style>
  <w:style w:type="table" w:styleId="a8">
    <w:name w:val="Table Grid"/>
    <w:basedOn w:val="a1"/>
    <w:rsid w:val="00633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C468B"/>
    <w:rPr>
      <w:rFonts w:ascii="Arial" w:hAnsi="Arial" w:cs="Arial"/>
    </w:rPr>
  </w:style>
  <w:style w:type="paragraph" w:customStyle="1" w:styleId="ConsPlusNormal0">
    <w:name w:val="ConsPlusNormal"/>
    <w:link w:val="ConsPlusNormal"/>
    <w:rsid w:val="009C468B"/>
    <w:pPr>
      <w:widowControl w:val="0"/>
      <w:autoSpaceDE w:val="0"/>
      <w:autoSpaceDN w:val="0"/>
      <w:adjustRightInd w:val="0"/>
      <w:spacing w:after="0" w:line="240" w:lineRule="auto"/>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1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448</Words>
  <Characters>2556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Татьяна</cp:lastModifiedBy>
  <cp:revision>15</cp:revision>
  <cp:lastPrinted>2026-06-04T08:13:00Z</cp:lastPrinted>
  <dcterms:created xsi:type="dcterms:W3CDTF">2026-05-28T05:33:00Z</dcterms:created>
  <dcterms:modified xsi:type="dcterms:W3CDTF">2026-06-05T10:19:00Z</dcterms:modified>
</cp:coreProperties>
</file>