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91" w:rsidRPr="00DA2B43" w:rsidRDefault="00CB7F91" w:rsidP="002612C9">
      <w:pPr>
        <w:widowControl w:val="0"/>
        <w:suppressAutoHyphens/>
        <w:autoSpaceDE w:val="0"/>
        <w:autoSpaceDN w:val="0"/>
        <w:adjustRightInd w:val="0"/>
        <w:spacing w:after="0" w:line="240" w:lineRule="auto"/>
        <w:jc w:val="center"/>
        <w:rPr>
          <w:rFonts w:ascii="Times New Roman" w:hAnsi="Times New Roman"/>
          <w:b/>
          <w:bCs/>
          <w:sz w:val="28"/>
          <w:szCs w:val="28"/>
        </w:rPr>
      </w:pPr>
    </w:p>
    <w:p w:rsidR="00CB7F91" w:rsidRDefault="002B7BDE" w:rsidP="002612C9">
      <w:pPr>
        <w:widowControl w:val="0"/>
        <w:suppressAutoHyphens/>
        <w:autoSpaceDE w:val="0"/>
        <w:autoSpaceDN w:val="0"/>
        <w:adjustRightInd w:val="0"/>
        <w:spacing w:after="0" w:line="240" w:lineRule="auto"/>
        <w:jc w:val="center"/>
        <w:rPr>
          <w:rFonts w:ascii="Times New Roman" w:hAnsi="Times New Roman"/>
          <w:b/>
          <w:bCs/>
          <w:sz w:val="28"/>
          <w:szCs w:val="28"/>
        </w:rPr>
      </w:pPr>
      <w:r w:rsidRPr="00DA2B43">
        <w:rPr>
          <w:noProof/>
          <w:sz w:val="28"/>
          <w:szCs w:val="28"/>
          <w:lang w:eastAsia="ru-RU"/>
        </w:rPr>
        <w:drawing>
          <wp:anchor distT="0" distB="0" distL="114300" distR="114300" simplePos="0" relativeHeight="251657728" behindDoc="0" locked="0" layoutInCell="1" allowOverlap="1" wp14:anchorId="598997EA" wp14:editId="0E95BF68">
            <wp:simplePos x="0" y="0"/>
            <wp:positionH relativeFrom="column">
              <wp:posOffset>2800350</wp:posOffset>
            </wp:positionH>
            <wp:positionV relativeFrom="paragraph">
              <wp:posOffset>198120</wp:posOffset>
            </wp:positionV>
            <wp:extent cx="457200" cy="5594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5943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2B7BDE" w:rsidRPr="00DA2B43" w:rsidRDefault="002B7BDE" w:rsidP="002612C9">
      <w:pPr>
        <w:widowControl w:val="0"/>
        <w:suppressAutoHyphens/>
        <w:autoSpaceDE w:val="0"/>
        <w:autoSpaceDN w:val="0"/>
        <w:adjustRightInd w:val="0"/>
        <w:spacing w:after="0" w:line="240" w:lineRule="auto"/>
        <w:jc w:val="center"/>
        <w:rPr>
          <w:rFonts w:ascii="Times New Roman" w:hAnsi="Times New Roman"/>
          <w:b/>
          <w:bCs/>
          <w:sz w:val="28"/>
          <w:szCs w:val="28"/>
        </w:rPr>
      </w:pPr>
    </w:p>
    <w:p w:rsidR="00CB7F91" w:rsidRPr="00DA2B43" w:rsidRDefault="002B7BDE" w:rsidP="002612C9">
      <w:pPr>
        <w:widowControl w:val="0"/>
        <w:suppressAutoHyphen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CB7F91" w:rsidRPr="00DA2B43" w:rsidRDefault="00CB7F91" w:rsidP="002612C9">
      <w:pPr>
        <w:widowControl w:val="0"/>
        <w:suppressAutoHyphens/>
        <w:autoSpaceDE w:val="0"/>
        <w:autoSpaceDN w:val="0"/>
        <w:adjustRightInd w:val="0"/>
        <w:spacing w:after="0" w:line="240" w:lineRule="auto"/>
        <w:jc w:val="center"/>
        <w:rPr>
          <w:rFonts w:ascii="Times New Roman" w:hAnsi="Times New Roman"/>
          <w:b/>
          <w:bCs/>
          <w:sz w:val="28"/>
          <w:szCs w:val="28"/>
        </w:rPr>
      </w:pPr>
    </w:p>
    <w:p w:rsidR="00CB7F91" w:rsidRPr="00DA2B43" w:rsidRDefault="00CB7F91" w:rsidP="002612C9">
      <w:pPr>
        <w:widowControl w:val="0"/>
        <w:suppressAutoHyphens/>
        <w:autoSpaceDE w:val="0"/>
        <w:autoSpaceDN w:val="0"/>
        <w:adjustRightInd w:val="0"/>
        <w:spacing w:after="0" w:line="240" w:lineRule="auto"/>
        <w:jc w:val="center"/>
        <w:rPr>
          <w:rFonts w:ascii="Times New Roman" w:hAnsi="Times New Roman"/>
          <w:b/>
          <w:bCs/>
          <w:sz w:val="28"/>
          <w:szCs w:val="28"/>
        </w:rPr>
      </w:pPr>
      <w:r w:rsidRPr="00DA2B43">
        <w:rPr>
          <w:rFonts w:ascii="Times New Roman" w:hAnsi="Times New Roman"/>
          <w:b/>
          <w:bCs/>
          <w:sz w:val="28"/>
          <w:szCs w:val="28"/>
        </w:rPr>
        <w:t xml:space="preserve">АДМИНИСТРАЦИЯ ОРЛОВСКОГО РАЙОНА </w:t>
      </w:r>
      <w:r w:rsidRPr="00DA2B43">
        <w:rPr>
          <w:rFonts w:ascii="Times New Roman" w:hAnsi="Times New Roman"/>
          <w:b/>
          <w:bCs/>
          <w:sz w:val="28"/>
          <w:szCs w:val="28"/>
        </w:rPr>
        <w:br/>
        <w:t>КИРОВСКОЙ ОБЛАСТИ</w:t>
      </w:r>
    </w:p>
    <w:p w:rsidR="00CB7F91" w:rsidRPr="00DA2B43" w:rsidRDefault="00CB7F91" w:rsidP="002612C9">
      <w:pPr>
        <w:widowControl w:val="0"/>
        <w:suppressAutoHyphens/>
        <w:autoSpaceDE w:val="0"/>
        <w:autoSpaceDN w:val="0"/>
        <w:adjustRightInd w:val="0"/>
        <w:spacing w:after="0" w:line="240" w:lineRule="auto"/>
        <w:jc w:val="center"/>
        <w:rPr>
          <w:rFonts w:ascii="Times New Roman" w:hAnsi="Times New Roman"/>
          <w:b/>
          <w:bCs/>
          <w:sz w:val="28"/>
          <w:szCs w:val="28"/>
        </w:rPr>
      </w:pPr>
    </w:p>
    <w:p w:rsidR="00CB7F91" w:rsidRPr="00DA2B43" w:rsidRDefault="00CB7F91" w:rsidP="002612C9">
      <w:pPr>
        <w:widowControl w:val="0"/>
        <w:suppressAutoHyphens/>
        <w:autoSpaceDE w:val="0"/>
        <w:autoSpaceDN w:val="0"/>
        <w:adjustRightInd w:val="0"/>
        <w:spacing w:after="0" w:line="240" w:lineRule="auto"/>
        <w:jc w:val="center"/>
        <w:rPr>
          <w:rFonts w:ascii="Times New Roman" w:hAnsi="Times New Roman"/>
          <w:b/>
          <w:bCs/>
          <w:sz w:val="28"/>
          <w:szCs w:val="28"/>
        </w:rPr>
      </w:pPr>
      <w:r w:rsidRPr="00DA2B43">
        <w:rPr>
          <w:rFonts w:ascii="Times New Roman" w:hAnsi="Times New Roman"/>
          <w:b/>
          <w:bCs/>
          <w:sz w:val="28"/>
          <w:szCs w:val="28"/>
        </w:rPr>
        <w:t>ПОСТАНОВЛЕНИЕ</w:t>
      </w:r>
    </w:p>
    <w:p w:rsidR="00CB7F91" w:rsidRPr="00DA2B43" w:rsidRDefault="00CB7F91" w:rsidP="002612C9">
      <w:pPr>
        <w:widowControl w:val="0"/>
        <w:suppressAutoHyphens/>
        <w:autoSpaceDE w:val="0"/>
        <w:autoSpaceDN w:val="0"/>
        <w:adjustRightInd w:val="0"/>
        <w:spacing w:after="0" w:line="240" w:lineRule="auto"/>
        <w:jc w:val="center"/>
        <w:rPr>
          <w:rFonts w:ascii="Times New Roman" w:hAnsi="Times New Roman"/>
          <w:b/>
          <w:bCs/>
          <w:sz w:val="28"/>
          <w:szCs w:val="28"/>
        </w:rPr>
      </w:pPr>
    </w:p>
    <w:p w:rsidR="00CB7F91" w:rsidRPr="00DA2B43" w:rsidRDefault="00B0206E" w:rsidP="002612C9">
      <w:pPr>
        <w:widowControl w:val="0"/>
        <w:suppressAutoHyphen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26.09.2016</w:t>
      </w:r>
      <w:r w:rsidR="00CB7F91" w:rsidRPr="00DA2B43">
        <w:rPr>
          <w:rFonts w:ascii="Times New Roman" w:hAnsi="Times New Roman"/>
          <w:b/>
          <w:bCs/>
          <w:sz w:val="28"/>
          <w:szCs w:val="28"/>
        </w:rPr>
        <w:t xml:space="preserve"> </w:t>
      </w:r>
      <w:r w:rsidR="00CB7F91" w:rsidRPr="00DA2B43">
        <w:rPr>
          <w:rFonts w:ascii="Times New Roman" w:hAnsi="Times New Roman"/>
          <w:b/>
          <w:bCs/>
          <w:sz w:val="28"/>
          <w:szCs w:val="28"/>
        </w:rPr>
        <w:tab/>
      </w:r>
      <w:r w:rsidR="00CB7F91" w:rsidRPr="00DA2B43">
        <w:rPr>
          <w:rFonts w:ascii="Times New Roman" w:hAnsi="Times New Roman"/>
          <w:b/>
          <w:bCs/>
          <w:sz w:val="28"/>
          <w:szCs w:val="28"/>
        </w:rPr>
        <w:tab/>
      </w:r>
      <w:r w:rsidR="00CB7F91" w:rsidRPr="00DA2B43">
        <w:rPr>
          <w:rFonts w:ascii="Times New Roman" w:hAnsi="Times New Roman"/>
          <w:b/>
          <w:bCs/>
          <w:sz w:val="28"/>
          <w:szCs w:val="28"/>
        </w:rPr>
        <w:tab/>
      </w:r>
      <w:r w:rsidR="00CB7F91" w:rsidRPr="00DA2B43">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33592B">
        <w:rPr>
          <w:rFonts w:ascii="Times New Roman" w:hAnsi="Times New Roman"/>
          <w:b/>
          <w:bCs/>
          <w:sz w:val="28"/>
          <w:szCs w:val="28"/>
        </w:rPr>
        <w:t xml:space="preserve">№ </w:t>
      </w:r>
      <w:r>
        <w:rPr>
          <w:rFonts w:ascii="Times New Roman" w:hAnsi="Times New Roman"/>
          <w:b/>
          <w:bCs/>
          <w:sz w:val="28"/>
          <w:szCs w:val="28"/>
        </w:rPr>
        <w:t>505</w:t>
      </w:r>
    </w:p>
    <w:p w:rsidR="002B7BDE" w:rsidRDefault="002B7BDE" w:rsidP="002B7BDE">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DA2B43">
        <w:rPr>
          <w:rFonts w:ascii="Times New Roman" w:hAnsi="Times New Roman"/>
          <w:color w:val="000000"/>
          <w:sz w:val="28"/>
          <w:szCs w:val="28"/>
        </w:rPr>
        <w:t>г. Орлов</w:t>
      </w:r>
    </w:p>
    <w:p w:rsidR="00AA2192" w:rsidRPr="00C8705F" w:rsidRDefault="00AA2192" w:rsidP="002B7BDE">
      <w:pPr>
        <w:widowControl w:val="0"/>
        <w:suppressAutoHyphens/>
        <w:autoSpaceDE w:val="0"/>
        <w:autoSpaceDN w:val="0"/>
        <w:adjustRightInd w:val="0"/>
        <w:spacing w:after="0" w:line="240" w:lineRule="auto"/>
        <w:jc w:val="center"/>
        <w:rPr>
          <w:rFonts w:ascii="Times New Roman" w:hAnsi="Times New Roman"/>
          <w:color w:val="000000"/>
          <w:sz w:val="32"/>
          <w:szCs w:val="28"/>
        </w:rPr>
      </w:pPr>
    </w:p>
    <w:p w:rsidR="002B7BDE" w:rsidRPr="00C8705F" w:rsidRDefault="00C8705F" w:rsidP="00E859CE">
      <w:pPr>
        <w:widowControl w:val="0"/>
        <w:autoSpaceDE w:val="0"/>
        <w:autoSpaceDN w:val="0"/>
        <w:spacing w:after="0" w:line="240" w:lineRule="auto"/>
        <w:jc w:val="center"/>
        <w:rPr>
          <w:rFonts w:ascii="Times New Roman" w:hAnsi="Times New Roman"/>
          <w:b/>
          <w:bCs/>
          <w:sz w:val="36"/>
          <w:szCs w:val="28"/>
        </w:rPr>
      </w:pPr>
      <w:r w:rsidRPr="00C8705F">
        <w:rPr>
          <w:rFonts w:ascii="Times New Roman" w:eastAsia="Times New Roman" w:hAnsi="Times New Roman"/>
          <w:b/>
          <w:sz w:val="28"/>
          <w:szCs w:val="20"/>
          <w:lang w:eastAsia="ru-RU"/>
        </w:rPr>
        <w:t>Об утверждении положения о проведении конкурса</w:t>
      </w:r>
      <w:r>
        <w:rPr>
          <w:rFonts w:ascii="Times New Roman" w:eastAsia="Times New Roman" w:hAnsi="Times New Roman"/>
          <w:b/>
          <w:sz w:val="28"/>
          <w:szCs w:val="20"/>
          <w:lang w:eastAsia="ru-RU"/>
        </w:rPr>
        <w:t xml:space="preserve"> н</w:t>
      </w:r>
      <w:r w:rsidRPr="00C8705F">
        <w:rPr>
          <w:rFonts w:ascii="Times New Roman" w:eastAsia="Times New Roman" w:hAnsi="Times New Roman"/>
          <w:b/>
          <w:sz w:val="28"/>
          <w:szCs w:val="20"/>
          <w:lang w:eastAsia="ru-RU"/>
        </w:rPr>
        <w:t>а право заключения договора на установку и эксплуатацию</w:t>
      </w:r>
      <w:r>
        <w:rPr>
          <w:rFonts w:ascii="Times New Roman" w:eastAsia="Times New Roman" w:hAnsi="Times New Roman"/>
          <w:b/>
          <w:sz w:val="28"/>
          <w:szCs w:val="20"/>
          <w:lang w:eastAsia="ru-RU"/>
        </w:rPr>
        <w:t xml:space="preserve"> р</w:t>
      </w:r>
      <w:r w:rsidRPr="00C8705F">
        <w:rPr>
          <w:rFonts w:ascii="Times New Roman" w:eastAsia="Times New Roman" w:hAnsi="Times New Roman"/>
          <w:b/>
          <w:sz w:val="28"/>
          <w:szCs w:val="20"/>
          <w:lang w:eastAsia="ru-RU"/>
        </w:rPr>
        <w:t>екламной конструкции на земельном участке, здании</w:t>
      </w:r>
      <w:r>
        <w:rPr>
          <w:rFonts w:ascii="Times New Roman" w:eastAsia="Times New Roman" w:hAnsi="Times New Roman"/>
          <w:b/>
          <w:sz w:val="28"/>
          <w:szCs w:val="20"/>
          <w:lang w:eastAsia="ru-RU"/>
        </w:rPr>
        <w:t xml:space="preserve"> и</w:t>
      </w:r>
      <w:r w:rsidRPr="00C8705F">
        <w:rPr>
          <w:rFonts w:ascii="Times New Roman" w:eastAsia="Times New Roman" w:hAnsi="Times New Roman"/>
          <w:b/>
          <w:sz w:val="28"/>
          <w:szCs w:val="20"/>
          <w:lang w:eastAsia="ru-RU"/>
        </w:rPr>
        <w:t>ли ином недвижимом имуществе, находящемся в муниципальной собственности муниципального образования</w:t>
      </w:r>
      <w:r>
        <w:rPr>
          <w:rFonts w:ascii="Times New Roman" w:eastAsia="Times New Roman" w:hAnsi="Times New Roman"/>
          <w:b/>
          <w:sz w:val="28"/>
          <w:szCs w:val="20"/>
          <w:lang w:eastAsia="ru-RU"/>
        </w:rPr>
        <w:t xml:space="preserve"> </w:t>
      </w:r>
      <w:r w:rsidRPr="00C8705F">
        <w:rPr>
          <w:rFonts w:ascii="Times New Roman" w:eastAsia="Times New Roman" w:hAnsi="Times New Roman"/>
          <w:b/>
          <w:sz w:val="28"/>
          <w:szCs w:val="20"/>
          <w:lang w:eastAsia="ru-RU"/>
        </w:rPr>
        <w:t>Орловский район кировской области</w:t>
      </w:r>
    </w:p>
    <w:p w:rsidR="00DA2B43" w:rsidRPr="00DA2B43" w:rsidRDefault="00DA2B43" w:rsidP="00DA2B43">
      <w:pPr>
        <w:widowControl w:val="0"/>
        <w:suppressAutoHyphens/>
        <w:autoSpaceDE w:val="0"/>
        <w:autoSpaceDN w:val="0"/>
        <w:adjustRightInd w:val="0"/>
        <w:spacing w:after="0" w:line="240" w:lineRule="auto"/>
        <w:jc w:val="center"/>
        <w:rPr>
          <w:rFonts w:ascii="Times New Roman" w:hAnsi="Times New Roman"/>
          <w:b/>
          <w:color w:val="000000"/>
          <w:sz w:val="28"/>
          <w:szCs w:val="28"/>
        </w:rPr>
      </w:pPr>
    </w:p>
    <w:p w:rsidR="00CB7F91" w:rsidRPr="00AA2192" w:rsidRDefault="00CB7F91" w:rsidP="002612C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A2192">
        <w:rPr>
          <w:rFonts w:ascii="Times New Roman" w:hAnsi="Times New Roman"/>
          <w:color w:val="000000"/>
          <w:sz w:val="28"/>
          <w:szCs w:val="28"/>
        </w:rPr>
        <w:t>В соответствии с Федеральным законом от 06 октября 2003 года № 131-</w:t>
      </w:r>
      <w:proofErr w:type="gramStart"/>
      <w:r w:rsidRPr="00AA2192">
        <w:rPr>
          <w:rFonts w:ascii="Times New Roman" w:hAnsi="Times New Roman"/>
          <w:color w:val="000000"/>
          <w:sz w:val="28"/>
          <w:szCs w:val="28"/>
        </w:rPr>
        <w:t>ФЗ «Об общих принципах организации местного самоуправления в Российской Федерации», Федеральным законом от 13 марта 2006 года № 38-ФЗ «О рекламе», Федеральным законом от 07 мая 2013 года № 98-ФЗ «О внесении изменений в Федеральный закон «О рекламе» и отдельные законодательные акты Российской Федерации»,</w:t>
      </w:r>
      <w:r w:rsidR="00057662" w:rsidRPr="00AA2192">
        <w:rPr>
          <w:rFonts w:ascii="Times New Roman" w:hAnsi="Times New Roman"/>
          <w:color w:val="000000"/>
          <w:sz w:val="28"/>
          <w:szCs w:val="28"/>
        </w:rPr>
        <w:t xml:space="preserve"> решением Орловской думы </w:t>
      </w:r>
      <w:r w:rsidR="00FE3C52">
        <w:rPr>
          <w:rFonts w:ascii="Times New Roman" w:hAnsi="Times New Roman"/>
          <w:color w:val="000000"/>
          <w:sz w:val="28"/>
          <w:szCs w:val="28"/>
        </w:rPr>
        <w:t>18.08.2016 № 56/470 «Об установлении формы проведения торгов для заключения договора на установку и эксплуатацию</w:t>
      </w:r>
      <w:proofErr w:type="gramEnd"/>
      <w:r w:rsidR="00FE3C52">
        <w:rPr>
          <w:rFonts w:ascii="Times New Roman" w:hAnsi="Times New Roman"/>
          <w:color w:val="000000"/>
          <w:sz w:val="28"/>
          <w:szCs w:val="28"/>
        </w:rPr>
        <w:t xml:space="preserve"> рекламной конструкции»</w:t>
      </w:r>
      <w:r w:rsidRPr="00AA2192">
        <w:rPr>
          <w:rFonts w:ascii="Times New Roman" w:hAnsi="Times New Roman"/>
          <w:sz w:val="28"/>
          <w:szCs w:val="28"/>
        </w:rPr>
        <w:t>,</w:t>
      </w:r>
      <w:r w:rsidR="00F2466A" w:rsidRPr="00AA2192">
        <w:rPr>
          <w:rFonts w:ascii="Times New Roman" w:hAnsi="Times New Roman"/>
          <w:sz w:val="28"/>
          <w:szCs w:val="28"/>
        </w:rPr>
        <w:t xml:space="preserve"> </w:t>
      </w:r>
      <w:r w:rsidRPr="00AA2192">
        <w:rPr>
          <w:rFonts w:ascii="Times New Roman" w:hAnsi="Times New Roman"/>
          <w:sz w:val="28"/>
          <w:szCs w:val="28"/>
        </w:rPr>
        <w:t>на основании Устава Орловского муниципального района, администрация Орловского района</w:t>
      </w:r>
      <w:r w:rsidR="00F2466A" w:rsidRPr="00AA2192">
        <w:rPr>
          <w:rFonts w:ascii="Times New Roman" w:hAnsi="Times New Roman"/>
          <w:sz w:val="28"/>
          <w:szCs w:val="28"/>
        </w:rPr>
        <w:t xml:space="preserve"> </w:t>
      </w:r>
      <w:r w:rsidRPr="00AA2192">
        <w:rPr>
          <w:rFonts w:ascii="Times New Roman" w:hAnsi="Times New Roman"/>
          <w:sz w:val="28"/>
          <w:szCs w:val="28"/>
        </w:rPr>
        <w:t>ПОСТАНОВЛЯЕТ:</w:t>
      </w:r>
    </w:p>
    <w:p w:rsidR="00CB7F91" w:rsidRPr="00AA2192" w:rsidRDefault="00057662" w:rsidP="0005766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A2192">
        <w:rPr>
          <w:rFonts w:ascii="Times New Roman" w:hAnsi="Times New Roman"/>
          <w:sz w:val="28"/>
          <w:szCs w:val="28"/>
        </w:rPr>
        <w:t>1. Утвердить положение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Орл</w:t>
      </w:r>
      <w:r w:rsidR="00C8705F">
        <w:rPr>
          <w:rFonts w:ascii="Times New Roman" w:hAnsi="Times New Roman"/>
          <w:sz w:val="28"/>
          <w:szCs w:val="28"/>
        </w:rPr>
        <w:t>овский район Кировской области согласно приложению.</w:t>
      </w:r>
    </w:p>
    <w:p w:rsidR="00E63FD2" w:rsidRPr="00AA2192" w:rsidRDefault="00065309" w:rsidP="00535636">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63FD2" w:rsidRPr="00AA2192">
        <w:rPr>
          <w:rFonts w:ascii="Times New Roman" w:hAnsi="Times New Roman"/>
          <w:sz w:val="28"/>
          <w:szCs w:val="28"/>
        </w:rPr>
        <w:t xml:space="preserve">. </w:t>
      </w:r>
      <w:proofErr w:type="gramStart"/>
      <w:r w:rsidR="00E63FD2" w:rsidRPr="00AA2192">
        <w:rPr>
          <w:rFonts w:ascii="Times New Roman" w:hAnsi="Times New Roman"/>
          <w:sz w:val="28"/>
          <w:szCs w:val="28"/>
        </w:rPr>
        <w:t>Контроль за</w:t>
      </w:r>
      <w:proofErr w:type="gramEnd"/>
      <w:r w:rsidR="00E63FD2" w:rsidRPr="00AA2192">
        <w:rPr>
          <w:rFonts w:ascii="Times New Roman" w:hAnsi="Times New Roman"/>
          <w:sz w:val="28"/>
          <w:szCs w:val="28"/>
        </w:rPr>
        <w:t xml:space="preserve"> исполнением настоящего постановления возложить на заместителя главы администрации Орловского района, начальника управления по вопросам жизнеобеспечения, архитектуры и градостроительства администрации Орловского района А.Г. Бисерова.</w:t>
      </w:r>
    </w:p>
    <w:p w:rsidR="00CB7F91" w:rsidRPr="00AA2192" w:rsidRDefault="00065309" w:rsidP="002612C9">
      <w:pPr>
        <w:widowControl w:val="0"/>
        <w:suppressAutoHyphens/>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3</w:t>
      </w:r>
      <w:r w:rsidR="00CB7F91" w:rsidRPr="00AA2192">
        <w:rPr>
          <w:rFonts w:ascii="Times New Roman" w:hAnsi="Times New Roman"/>
          <w:sz w:val="28"/>
          <w:szCs w:val="28"/>
        </w:rPr>
        <w:t xml:space="preserve">. Управляющему делами администрации Орловского района Н.Е. Тебенькову опубликовать настоящее </w:t>
      </w:r>
      <w:proofErr w:type="gramStart"/>
      <w:r w:rsidR="00CB7F91" w:rsidRPr="00AA2192">
        <w:rPr>
          <w:rFonts w:ascii="Times New Roman" w:hAnsi="Times New Roman"/>
          <w:sz w:val="28"/>
          <w:szCs w:val="28"/>
        </w:rPr>
        <w:t>постановление</w:t>
      </w:r>
      <w:proofErr w:type="gramEnd"/>
      <w:r w:rsidR="00CB7F91" w:rsidRPr="00AA2192">
        <w:rPr>
          <w:rFonts w:ascii="Times New Roman" w:hAnsi="Times New Roman"/>
          <w:sz w:val="28"/>
          <w:szCs w:val="28"/>
        </w:rPr>
        <w:t xml:space="preserve"> </w:t>
      </w:r>
      <w:r w:rsidR="00C8705F">
        <w:rPr>
          <w:rFonts w:ascii="Times New Roman" w:hAnsi="Times New Roman"/>
          <w:sz w:val="28"/>
          <w:szCs w:val="28"/>
        </w:rPr>
        <w:t>а Информационном бюллетене органов местного самоуправления Орловский муниципальный район Кировской области</w:t>
      </w:r>
      <w:r w:rsidR="00CB7F91" w:rsidRPr="00AA2192">
        <w:rPr>
          <w:rFonts w:ascii="Times New Roman" w:hAnsi="Times New Roman"/>
          <w:sz w:val="28"/>
          <w:szCs w:val="28"/>
        </w:rPr>
        <w:t>.</w:t>
      </w:r>
    </w:p>
    <w:p w:rsidR="00CB7F91" w:rsidRPr="00AA2192" w:rsidRDefault="00065309" w:rsidP="002612C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B7F91" w:rsidRPr="00AA2192">
        <w:rPr>
          <w:rFonts w:ascii="Times New Roman" w:hAnsi="Times New Roman"/>
          <w:sz w:val="28"/>
          <w:szCs w:val="28"/>
        </w:rPr>
        <w:t>. Настоящее постановление вступает в силу с момента его официального опубликования.</w:t>
      </w:r>
    </w:p>
    <w:p w:rsidR="002B7BDE" w:rsidRDefault="002B7BDE" w:rsidP="00DA2B43">
      <w:pPr>
        <w:pStyle w:val="a7"/>
        <w:jc w:val="both"/>
        <w:rPr>
          <w:rFonts w:ascii="Times New Roman" w:hAnsi="Times New Roman" w:cs="Times New Roman"/>
          <w:sz w:val="28"/>
          <w:szCs w:val="28"/>
        </w:rPr>
      </w:pPr>
    </w:p>
    <w:p w:rsidR="00DA2B43" w:rsidRPr="00AA2192" w:rsidRDefault="00DA2B43" w:rsidP="00DA2B43">
      <w:pPr>
        <w:pStyle w:val="a7"/>
        <w:jc w:val="both"/>
        <w:rPr>
          <w:rFonts w:ascii="Times New Roman" w:hAnsi="Times New Roman" w:cs="Times New Roman"/>
          <w:sz w:val="28"/>
          <w:szCs w:val="28"/>
        </w:rPr>
      </w:pPr>
      <w:proofErr w:type="spellStart"/>
      <w:r w:rsidRPr="00AA2192">
        <w:rPr>
          <w:rFonts w:ascii="Times New Roman" w:hAnsi="Times New Roman" w:cs="Times New Roman"/>
          <w:sz w:val="28"/>
          <w:szCs w:val="28"/>
        </w:rPr>
        <w:t>И.о</w:t>
      </w:r>
      <w:proofErr w:type="spellEnd"/>
      <w:r w:rsidRPr="00AA2192">
        <w:rPr>
          <w:rFonts w:ascii="Times New Roman" w:hAnsi="Times New Roman" w:cs="Times New Roman"/>
          <w:sz w:val="28"/>
          <w:szCs w:val="28"/>
        </w:rPr>
        <w:t>. главы администрации</w:t>
      </w:r>
    </w:p>
    <w:p w:rsidR="00C8705F" w:rsidRDefault="00DA2B43" w:rsidP="00B0206E">
      <w:pPr>
        <w:pStyle w:val="a7"/>
        <w:jc w:val="both"/>
        <w:rPr>
          <w:rFonts w:ascii="Times New Roman" w:hAnsi="Times New Roman"/>
          <w:sz w:val="28"/>
          <w:szCs w:val="28"/>
        </w:rPr>
      </w:pPr>
      <w:r w:rsidRPr="00AA2192">
        <w:rPr>
          <w:rFonts w:ascii="Times New Roman" w:hAnsi="Times New Roman" w:cs="Times New Roman"/>
          <w:sz w:val="28"/>
          <w:szCs w:val="28"/>
        </w:rPr>
        <w:t>Орловского района</w:t>
      </w:r>
      <w:r w:rsidR="00EA1A30" w:rsidRPr="00AA2192">
        <w:rPr>
          <w:rFonts w:ascii="Times New Roman" w:hAnsi="Times New Roman" w:cs="Times New Roman"/>
          <w:sz w:val="28"/>
          <w:szCs w:val="28"/>
        </w:rPr>
        <w:tab/>
      </w:r>
      <w:bookmarkStart w:id="0" w:name="_GoBack"/>
      <w:bookmarkEnd w:id="0"/>
      <w:proofErr w:type="spellStart"/>
      <w:r w:rsidRPr="00AA2192">
        <w:rPr>
          <w:rFonts w:ascii="Times New Roman" w:hAnsi="Times New Roman" w:cs="Times New Roman"/>
          <w:sz w:val="28"/>
          <w:szCs w:val="28"/>
        </w:rPr>
        <w:t>А.Г.Бисеров</w:t>
      </w:r>
      <w:proofErr w:type="spellEnd"/>
    </w:p>
    <w:p w:rsidR="00B0206E" w:rsidRDefault="00B0206E">
      <w:pPr>
        <w:spacing w:after="0" w:line="240" w:lineRule="auto"/>
        <w:rPr>
          <w:rFonts w:ascii="Times New Roman" w:eastAsia="Times New Roman" w:hAnsi="Times New Roman"/>
          <w:sz w:val="24"/>
          <w:szCs w:val="28"/>
          <w:lang w:eastAsia="ru-RU"/>
        </w:rPr>
      </w:pPr>
      <w:r>
        <w:rPr>
          <w:rFonts w:ascii="Times New Roman" w:hAnsi="Times New Roman"/>
          <w:sz w:val="24"/>
          <w:szCs w:val="28"/>
        </w:rPr>
        <w:br w:type="page"/>
      </w:r>
    </w:p>
    <w:p w:rsidR="00CB7F91" w:rsidRPr="00B0206E" w:rsidRDefault="00EA1A30" w:rsidP="0033592B">
      <w:pPr>
        <w:pStyle w:val="a7"/>
        <w:ind w:left="5664" w:firstLine="708"/>
        <w:jc w:val="both"/>
        <w:rPr>
          <w:rFonts w:ascii="Times New Roman" w:hAnsi="Times New Roman" w:cs="Times New Roman"/>
          <w:sz w:val="24"/>
          <w:szCs w:val="28"/>
        </w:rPr>
      </w:pPr>
      <w:r w:rsidRPr="00B0206E">
        <w:rPr>
          <w:rFonts w:ascii="Times New Roman" w:hAnsi="Times New Roman" w:cs="Times New Roman"/>
          <w:sz w:val="24"/>
          <w:szCs w:val="28"/>
        </w:rPr>
        <w:lastRenderedPageBreak/>
        <w:t xml:space="preserve">Приложение </w:t>
      </w:r>
    </w:p>
    <w:p w:rsidR="0033592B" w:rsidRPr="00B0206E" w:rsidRDefault="0033592B" w:rsidP="0033592B">
      <w:pPr>
        <w:pStyle w:val="a7"/>
        <w:ind w:left="5664" w:firstLine="708"/>
        <w:jc w:val="both"/>
        <w:rPr>
          <w:rFonts w:ascii="Times New Roman" w:hAnsi="Times New Roman"/>
          <w:color w:val="FF0000"/>
          <w:sz w:val="24"/>
          <w:szCs w:val="28"/>
        </w:rPr>
      </w:pPr>
    </w:p>
    <w:p w:rsidR="00CB7F91" w:rsidRPr="00B0206E" w:rsidRDefault="0033592B" w:rsidP="0033592B">
      <w:pPr>
        <w:widowControl w:val="0"/>
        <w:suppressAutoHyphens/>
        <w:autoSpaceDE w:val="0"/>
        <w:autoSpaceDN w:val="0"/>
        <w:adjustRightInd w:val="0"/>
        <w:spacing w:after="0" w:line="240" w:lineRule="auto"/>
        <w:ind w:firstLine="709"/>
        <w:jc w:val="center"/>
        <w:outlineLvl w:val="0"/>
        <w:rPr>
          <w:rFonts w:ascii="Times New Roman" w:hAnsi="Times New Roman"/>
          <w:sz w:val="24"/>
          <w:szCs w:val="28"/>
        </w:rPr>
      </w:pPr>
      <w:r w:rsidRPr="00B0206E">
        <w:rPr>
          <w:rFonts w:ascii="Times New Roman" w:hAnsi="Times New Roman"/>
          <w:sz w:val="24"/>
          <w:szCs w:val="28"/>
        </w:rPr>
        <w:t xml:space="preserve">                                                     </w:t>
      </w:r>
      <w:r w:rsidR="001E2E6E" w:rsidRPr="00B0206E">
        <w:rPr>
          <w:rFonts w:ascii="Times New Roman" w:hAnsi="Times New Roman"/>
          <w:sz w:val="24"/>
          <w:szCs w:val="28"/>
        </w:rPr>
        <w:t xml:space="preserve">     УТВЕРЖДЕН</w:t>
      </w:r>
    </w:p>
    <w:p w:rsidR="0033592B" w:rsidRPr="00B0206E" w:rsidRDefault="0033592B" w:rsidP="0033592B">
      <w:pPr>
        <w:widowControl w:val="0"/>
        <w:suppressAutoHyphens/>
        <w:autoSpaceDE w:val="0"/>
        <w:autoSpaceDN w:val="0"/>
        <w:adjustRightInd w:val="0"/>
        <w:spacing w:after="0" w:line="240" w:lineRule="auto"/>
        <w:ind w:firstLine="709"/>
        <w:jc w:val="center"/>
        <w:outlineLvl w:val="0"/>
        <w:rPr>
          <w:rFonts w:ascii="Times New Roman" w:hAnsi="Times New Roman"/>
          <w:sz w:val="24"/>
          <w:szCs w:val="28"/>
        </w:rPr>
      </w:pPr>
    </w:p>
    <w:p w:rsidR="00CB7F91" w:rsidRPr="00B0206E" w:rsidRDefault="0033592B" w:rsidP="0033592B">
      <w:pPr>
        <w:widowControl w:val="0"/>
        <w:suppressAutoHyphens/>
        <w:autoSpaceDE w:val="0"/>
        <w:autoSpaceDN w:val="0"/>
        <w:adjustRightInd w:val="0"/>
        <w:spacing w:after="0" w:line="240" w:lineRule="auto"/>
        <w:ind w:firstLine="709"/>
        <w:jc w:val="center"/>
        <w:outlineLvl w:val="0"/>
        <w:rPr>
          <w:rFonts w:ascii="Times New Roman" w:hAnsi="Times New Roman"/>
          <w:sz w:val="24"/>
          <w:szCs w:val="28"/>
        </w:rPr>
      </w:pPr>
      <w:r w:rsidRPr="00B0206E">
        <w:rPr>
          <w:rFonts w:ascii="Times New Roman" w:hAnsi="Times New Roman"/>
          <w:sz w:val="24"/>
          <w:szCs w:val="28"/>
        </w:rPr>
        <w:t xml:space="preserve">                                                  </w:t>
      </w:r>
      <w:r w:rsidR="00CB7F91" w:rsidRPr="00B0206E">
        <w:rPr>
          <w:rFonts w:ascii="Times New Roman" w:hAnsi="Times New Roman"/>
          <w:sz w:val="24"/>
          <w:szCs w:val="28"/>
        </w:rPr>
        <w:t>постановлением администрации</w:t>
      </w:r>
    </w:p>
    <w:p w:rsidR="00CB7F91" w:rsidRPr="00B0206E" w:rsidRDefault="00CB7F91" w:rsidP="00C8705F">
      <w:pPr>
        <w:widowControl w:val="0"/>
        <w:suppressAutoHyphens/>
        <w:autoSpaceDE w:val="0"/>
        <w:autoSpaceDN w:val="0"/>
        <w:adjustRightInd w:val="0"/>
        <w:spacing w:after="0" w:line="240" w:lineRule="auto"/>
        <w:ind w:left="2123" w:firstLine="709"/>
        <w:jc w:val="center"/>
        <w:outlineLvl w:val="0"/>
        <w:rPr>
          <w:rFonts w:ascii="Times New Roman" w:hAnsi="Times New Roman"/>
          <w:sz w:val="24"/>
          <w:szCs w:val="28"/>
        </w:rPr>
      </w:pPr>
      <w:r w:rsidRPr="00B0206E">
        <w:rPr>
          <w:rFonts w:ascii="Times New Roman" w:hAnsi="Times New Roman"/>
          <w:sz w:val="24"/>
          <w:szCs w:val="28"/>
        </w:rPr>
        <w:t>Орловского района</w:t>
      </w:r>
    </w:p>
    <w:p w:rsidR="00CB7F91" w:rsidRPr="00B0206E" w:rsidRDefault="00C47F03" w:rsidP="00C47F03">
      <w:pPr>
        <w:widowControl w:val="0"/>
        <w:suppressAutoHyphens/>
        <w:autoSpaceDE w:val="0"/>
        <w:autoSpaceDN w:val="0"/>
        <w:adjustRightInd w:val="0"/>
        <w:spacing w:after="0" w:line="240" w:lineRule="auto"/>
        <w:ind w:firstLine="709"/>
        <w:jc w:val="center"/>
        <w:rPr>
          <w:rFonts w:ascii="Times New Roman" w:hAnsi="Times New Roman"/>
          <w:sz w:val="24"/>
          <w:szCs w:val="28"/>
        </w:rPr>
      </w:pPr>
      <w:r w:rsidRPr="00B0206E">
        <w:rPr>
          <w:rFonts w:ascii="Times New Roman" w:hAnsi="Times New Roman"/>
          <w:sz w:val="24"/>
          <w:szCs w:val="28"/>
        </w:rPr>
        <w:t xml:space="preserve">                                                </w:t>
      </w:r>
      <w:r w:rsidR="00CB7F91" w:rsidRPr="00B0206E">
        <w:rPr>
          <w:rFonts w:ascii="Times New Roman" w:hAnsi="Times New Roman"/>
          <w:sz w:val="24"/>
          <w:szCs w:val="28"/>
        </w:rPr>
        <w:t xml:space="preserve">от </w:t>
      </w:r>
      <w:r w:rsidR="00B0206E" w:rsidRPr="00B0206E">
        <w:rPr>
          <w:rFonts w:ascii="Times New Roman" w:hAnsi="Times New Roman"/>
          <w:sz w:val="24"/>
          <w:szCs w:val="28"/>
        </w:rPr>
        <w:t>26.09.20160</w:t>
      </w:r>
      <w:r w:rsidR="00CB7F91" w:rsidRPr="00B0206E">
        <w:rPr>
          <w:rFonts w:ascii="Times New Roman" w:hAnsi="Times New Roman"/>
          <w:sz w:val="24"/>
          <w:szCs w:val="28"/>
        </w:rPr>
        <w:t xml:space="preserve"> №</w:t>
      </w:r>
      <w:r w:rsidRPr="00B0206E">
        <w:rPr>
          <w:rFonts w:ascii="Times New Roman" w:hAnsi="Times New Roman"/>
          <w:sz w:val="24"/>
          <w:szCs w:val="28"/>
        </w:rPr>
        <w:t xml:space="preserve"> </w:t>
      </w:r>
      <w:r w:rsidR="00B0206E" w:rsidRPr="00B0206E">
        <w:rPr>
          <w:rFonts w:ascii="Times New Roman" w:hAnsi="Times New Roman"/>
          <w:sz w:val="24"/>
          <w:szCs w:val="28"/>
        </w:rPr>
        <w:t>505</w:t>
      </w:r>
    </w:p>
    <w:p w:rsidR="0023374E" w:rsidRPr="00B0206E" w:rsidRDefault="0023374E" w:rsidP="002612C9">
      <w:pPr>
        <w:widowControl w:val="0"/>
        <w:suppressAutoHyphens/>
        <w:autoSpaceDE w:val="0"/>
        <w:autoSpaceDN w:val="0"/>
        <w:adjustRightInd w:val="0"/>
        <w:spacing w:after="0" w:line="240" w:lineRule="auto"/>
        <w:jc w:val="both"/>
        <w:rPr>
          <w:rFonts w:ascii="Times New Roman" w:hAnsi="Times New Roman"/>
          <w:color w:val="FF0000"/>
          <w:sz w:val="24"/>
          <w:szCs w:val="28"/>
        </w:rPr>
      </w:pPr>
    </w:p>
    <w:p w:rsidR="0023374E" w:rsidRPr="00B0206E" w:rsidRDefault="0023374E" w:rsidP="002612C9">
      <w:pPr>
        <w:widowControl w:val="0"/>
        <w:suppressAutoHyphens/>
        <w:autoSpaceDE w:val="0"/>
        <w:autoSpaceDN w:val="0"/>
        <w:adjustRightInd w:val="0"/>
        <w:spacing w:after="0" w:line="240" w:lineRule="auto"/>
        <w:jc w:val="both"/>
        <w:rPr>
          <w:rFonts w:ascii="Times New Roman" w:hAnsi="Times New Roman"/>
          <w:color w:val="FF0000"/>
          <w:sz w:val="24"/>
          <w:szCs w:val="28"/>
        </w:rPr>
      </w:pPr>
    </w:p>
    <w:p w:rsidR="0023374E" w:rsidRPr="00B0206E" w:rsidRDefault="0023374E" w:rsidP="00AA2192">
      <w:pPr>
        <w:widowControl w:val="0"/>
        <w:autoSpaceDE w:val="0"/>
        <w:autoSpaceDN w:val="0"/>
        <w:spacing w:after="0" w:line="240" w:lineRule="auto"/>
        <w:jc w:val="center"/>
        <w:rPr>
          <w:rFonts w:ascii="Times New Roman" w:eastAsia="Times New Roman" w:hAnsi="Times New Roman"/>
          <w:b/>
          <w:sz w:val="24"/>
          <w:szCs w:val="28"/>
          <w:lang w:eastAsia="ru-RU"/>
        </w:rPr>
      </w:pPr>
      <w:r w:rsidRPr="00B0206E">
        <w:rPr>
          <w:rFonts w:ascii="Times New Roman" w:eastAsia="Times New Roman" w:hAnsi="Times New Roman"/>
          <w:b/>
          <w:sz w:val="24"/>
          <w:szCs w:val="28"/>
          <w:lang w:eastAsia="ru-RU"/>
        </w:rPr>
        <w:t>ПОЛОЖЕНИЕ</w:t>
      </w:r>
    </w:p>
    <w:p w:rsidR="0023374E" w:rsidRPr="00B0206E" w:rsidRDefault="0023374E" w:rsidP="00AA2192">
      <w:pPr>
        <w:widowControl w:val="0"/>
        <w:autoSpaceDE w:val="0"/>
        <w:autoSpaceDN w:val="0"/>
        <w:spacing w:after="0" w:line="240" w:lineRule="auto"/>
        <w:jc w:val="center"/>
        <w:rPr>
          <w:rFonts w:ascii="Times New Roman" w:eastAsia="Times New Roman" w:hAnsi="Times New Roman"/>
          <w:b/>
          <w:sz w:val="24"/>
          <w:szCs w:val="28"/>
          <w:lang w:eastAsia="ru-RU"/>
        </w:rPr>
      </w:pPr>
      <w:r w:rsidRPr="00B0206E">
        <w:rPr>
          <w:rFonts w:ascii="Times New Roman" w:eastAsia="Times New Roman" w:hAnsi="Times New Roman"/>
          <w:b/>
          <w:sz w:val="24"/>
          <w:szCs w:val="28"/>
          <w:lang w:eastAsia="ru-RU"/>
        </w:rPr>
        <w:t>О ПРОВЕДЕНИИ КОНКУРСА НА ПРАВО ЗАКЛЮЧЕНИЯ ДОГОВОРА</w:t>
      </w:r>
      <w:r w:rsidR="00224D2E" w:rsidRPr="00B0206E">
        <w:rPr>
          <w:rFonts w:ascii="Times New Roman" w:eastAsia="Times New Roman" w:hAnsi="Times New Roman"/>
          <w:b/>
          <w:sz w:val="24"/>
          <w:szCs w:val="28"/>
          <w:lang w:eastAsia="ru-RU"/>
        </w:rPr>
        <w:t xml:space="preserve"> </w:t>
      </w:r>
      <w:r w:rsidRPr="00B0206E">
        <w:rPr>
          <w:rFonts w:ascii="Times New Roman" w:eastAsia="Times New Roman" w:hAnsi="Times New Roman"/>
          <w:b/>
          <w:sz w:val="24"/>
          <w:szCs w:val="28"/>
          <w:lang w:eastAsia="ru-RU"/>
        </w:rPr>
        <w:t>НА УСТАНОВКУ И ЭКСПЛУАТАЦИЮ РЕКЛАМНОЙ КОНСТРУКЦИИ</w:t>
      </w:r>
      <w:r w:rsidR="00224D2E" w:rsidRPr="00B0206E">
        <w:rPr>
          <w:rFonts w:ascii="Times New Roman" w:eastAsia="Times New Roman" w:hAnsi="Times New Roman"/>
          <w:b/>
          <w:sz w:val="24"/>
          <w:szCs w:val="28"/>
          <w:lang w:eastAsia="ru-RU"/>
        </w:rPr>
        <w:t xml:space="preserve"> </w:t>
      </w:r>
      <w:r w:rsidRPr="00B0206E">
        <w:rPr>
          <w:rFonts w:ascii="Times New Roman" w:eastAsia="Times New Roman" w:hAnsi="Times New Roman"/>
          <w:b/>
          <w:sz w:val="24"/>
          <w:szCs w:val="28"/>
          <w:lang w:eastAsia="ru-RU"/>
        </w:rPr>
        <w:t>НА ЗЕМЕЛЬНОМ УЧАСТКЕ, ЗДАНИИ ИЛИ ИНОМ НЕДВИЖИМОМ ИМУЩЕСТВЕ,</w:t>
      </w:r>
      <w:r w:rsidR="00AA2192" w:rsidRPr="00B0206E">
        <w:rPr>
          <w:rFonts w:ascii="Times New Roman" w:eastAsia="Times New Roman" w:hAnsi="Times New Roman"/>
          <w:b/>
          <w:sz w:val="24"/>
          <w:szCs w:val="28"/>
          <w:lang w:eastAsia="ru-RU"/>
        </w:rPr>
        <w:t xml:space="preserve"> </w:t>
      </w:r>
      <w:proofErr w:type="gramStart"/>
      <w:r w:rsidRPr="00B0206E">
        <w:rPr>
          <w:rFonts w:ascii="Times New Roman" w:eastAsia="Times New Roman" w:hAnsi="Times New Roman"/>
          <w:b/>
          <w:sz w:val="24"/>
          <w:szCs w:val="28"/>
          <w:lang w:eastAsia="ru-RU"/>
        </w:rPr>
        <w:t>НАХОДЯЩЕМ</w:t>
      </w:r>
      <w:r w:rsidR="00AA2192" w:rsidRPr="00B0206E">
        <w:rPr>
          <w:rFonts w:ascii="Times New Roman" w:eastAsia="Times New Roman" w:hAnsi="Times New Roman"/>
          <w:b/>
          <w:sz w:val="24"/>
          <w:szCs w:val="28"/>
          <w:lang w:eastAsia="ru-RU"/>
        </w:rPr>
        <w:t>У</w:t>
      </w:r>
      <w:r w:rsidRPr="00B0206E">
        <w:rPr>
          <w:rFonts w:ascii="Times New Roman" w:eastAsia="Times New Roman" w:hAnsi="Times New Roman"/>
          <w:b/>
          <w:sz w:val="24"/>
          <w:szCs w:val="28"/>
          <w:lang w:eastAsia="ru-RU"/>
        </w:rPr>
        <w:t>СЯ</w:t>
      </w:r>
      <w:proofErr w:type="gramEnd"/>
      <w:r w:rsidRPr="00B0206E">
        <w:rPr>
          <w:rFonts w:ascii="Times New Roman" w:eastAsia="Times New Roman" w:hAnsi="Times New Roman"/>
          <w:b/>
          <w:sz w:val="24"/>
          <w:szCs w:val="28"/>
          <w:lang w:eastAsia="ru-RU"/>
        </w:rPr>
        <w:t xml:space="preserve"> В МУНИЦИПАЛЬНОЙ СОБСТВЕННОСТИ МУНИЦИПАЛЬНОГО</w:t>
      </w:r>
      <w:r w:rsidR="00AA2192" w:rsidRPr="00B0206E">
        <w:rPr>
          <w:rFonts w:ascii="Times New Roman" w:eastAsia="Times New Roman" w:hAnsi="Times New Roman"/>
          <w:b/>
          <w:sz w:val="24"/>
          <w:szCs w:val="28"/>
          <w:lang w:eastAsia="ru-RU"/>
        </w:rPr>
        <w:t xml:space="preserve"> </w:t>
      </w:r>
      <w:r w:rsidRPr="00B0206E">
        <w:rPr>
          <w:rFonts w:ascii="Times New Roman" w:eastAsia="Times New Roman" w:hAnsi="Times New Roman"/>
          <w:b/>
          <w:sz w:val="24"/>
          <w:szCs w:val="28"/>
          <w:lang w:eastAsia="ru-RU"/>
        </w:rPr>
        <w:t>ОБРАЗОВАНИЯ ОРЛОВСКИЙ РАЙОН КИРОВСКОЙ ОБЛАСТИ</w:t>
      </w:r>
    </w:p>
    <w:p w:rsidR="0023374E" w:rsidRPr="00B0206E" w:rsidRDefault="0023374E" w:rsidP="002612C9">
      <w:pPr>
        <w:widowControl w:val="0"/>
        <w:suppressAutoHyphens/>
        <w:autoSpaceDE w:val="0"/>
        <w:autoSpaceDN w:val="0"/>
        <w:adjustRightInd w:val="0"/>
        <w:spacing w:after="0" w:line="240" w:lineRule="auto"/>
        <w:jc w:val="both"/>
        <w:rPr>
          <w:rFonts w:ascii="Times New Roman" w:hAnsi="Times New Roman"/>
          <w:color w:val="FF0000"/>
          <w:sz w:val="24"/>
          <w:szCs w:val="28"/>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1.1. </w:t>
      </w:r>
      <w:proofErr w:type="gramStart"/>
      <w:r w:rsidRPr="00B0206E">
        <w:rPr>
          <w:rFonts w:ascii="Times New Roman" w:eastAsia="Times New Roman" w:hAnsi="Times New Roman"/>
          <w:sz w:val="24"/>
          <w:szCs w:val="28"/>
          <w:lang w:eastAsia="ru-RU"/>
        </w:rPr>
        <w:t xml:space="preserve">Настоящее Положение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w:t>
      </w:r>
      <w:r w:rsidR="00AA2192"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 (далее - Положение), регламентирует отношения, связанные с организацией и проведением конкурса на право заключения договора на установку и эксплуатацию рекламной конструкции на земельном участке, здании или ином недвижимом</w:t>
      </w:r>
      <w:proofErr w:type="gramEnd"/>
      <w:r w:rsidRPr="00B0206E">
        <w:rPr>
          <w:rFonts w:ascii="Times New Roman" w:eastAsia="Times New Roman" w:hAnsi="Times New Roman"/>
          <w:sz w:val="24"/>
          <w:szCs w:val="28"/>
          <w:lang w:eastAsia="ru-RU"/>
        </w:rPr>
        <w:t xml:space="preserve"> </w:t>
      </w:r>
      <w:proofErr w:type="gramStart"/>
      <w:r w:rsidRPr="00B0206E">
        <w:rPr>
          <w:rFonts w:ascii="Times New Roman" w:eastAsia="Times New Roman" w:hAnsi="Times New Roman"/>
          <w:sz w:val="24"/>
          <w:szCs w:val="28"/>
          <w:lang w:eastAsia="ru-RU"/>
        </w:rPr>
        <w:t>имуществе</w:t>
      </w:r>
      <w:proofErr w:type="gramEnd"/>
      <w:r w:rsidRPr="00B0206E">
        <w:rPr>
          <w:rFonts w:ascii="Times New Roman" w:eastAsia="Times New Roman" w:hAnsi="Times New Roman"/>
          <w:sz w:val="24"/>
          <w:szCs w:val="28"/>
          <w:lang w:eastAsia="ru-RU"/>
        </w:rPr>
        <w:t xml:space="preserve">, находящемся в муниципальной собственности муниципального образования </w:t>
      </w:r>
      <w:r w:rsidR="00AA2192"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 (далее - конкурс).</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1.2. Конкурс проводят в целях:</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 создания равных условий и возможностей для физических и юридических лиц при установке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w:t>
      </w:r>
      <w:r w:rsidR="00AA2192"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эффективного использования объектов муниципальной собственности;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 сохранения и развития внешнего архитектурного облика муниципальной собственности муниципального образования </w:t>
      </w:r>
      <w:r w:rsidR="00AA2192"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 пополнения бюджета муниципального образования </w:t>
      </w:r>
      <w:r w:rsidR="00AA2192"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1.3. Предметом конкурса является 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w:t>
      </w:r>
      <w:r w:rsidR="00AA2192"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 (далее - договор), в соответствии со схемой размещения наружных рекламных конструкций на территории муниципального образования </w:t>
      </w:r>
      <w:r w:rsidR="00AA2192"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1.4. Конкурс является открытым по составу заявителей.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1.5. Конкурс проводится как в отношении установки одной рекламной конструкции, так и в отношении установки нескольких рекламных конструкций - лотов.</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1.6. Организатором конкурса является</w:t>
      </w:r>
      <w:r w:rsidR="00224D2E" w:rsidRPr="00B0206E">
        <w:rPr>
          <w:rFonts w:ascii="Times New Roman" w:eastAsia="Times New Roman" w:hAnsi="Times New Roman"/>
          <w:sz w:val="24"/>
          <w:szCs w:val="28"/>
          <w:lang w:eastAsia="ru-RU"/>
        </w:rPr>
        <w:t xml:space="preserve"> Управление по экономике, имущественным отношениям и земельным ресурсам </w:t>
      </w:r>
      <w:r w:rsidRPr="00B0206E">
        <w:rPr>
          <w:rFonts w:ascii="Times New Roman" w:eastAsia="Times New Roman" w:hAnsi="Times New Roman"/>
          <w:sz w:val="24"/>
          <w:szCs w:val="28"/>
          <w:lang w:eastAsia="ru-RU"/>
        </w:rPr>
        <w:t>администраци</w:t>
      </w:r>
      <w:r w:rsidR="00224D2E" w:rsidRPr="00B0206E">
        <w:rPr>
          <w:rFonts w:ascii="Times New Roman" w:eastAsia="Times New Roman" w:hAnsi="Times New Roman"/>
          <w:sz w:val="24"/>
          <w:szCs w:val="28"/>
          <w:lang w:eastAsia="ru-RU"/>
        </w:rPr>
        <w:t>и</w:t>
      </w:r>
      <w:r w:rsidRPr="00B0206E">
        <w:rPr>
          <w:rFonts w:ascii="Times New Roman" w:eastAsia="Times New Roman" w:hAnsi="Times New Roman"/>
          <w:sz w:val="24"/>
          <w:szCs w:val="28"/>
          <w:lang w:eastAsia="ru-RU"/>
        </w:rPr>
        <w:t xml:space="preserve"> </w:t>
      </w:r>
      <w:r w:rsidR="00224D2E" w:rsidRPr="00B0206E">
        <w:rPr>
          <w:rFonts w:ascii="Times New Roman" w:eastAsia="Times New Roman" w:hAnsi="Times New Roman"/>
          <w:sz w:val="24"/>
          <w:szCs w:val="28"/>
          <w:lang w:eastAsia="ru-RU"/>
        </w:rPr>
        <w:t>Орловского</w:t>
      </w:r>
      <w:r w:rsidR="00AA2192" w:rsidRPr="00B0206E">
        <w:rPr>
          <w:rFonts w:ascii="Times New Roman" w:eastAsia="Times New Roman" w:hAnsi="Times New Roman"/>
          <w:sz w:val="24"/>
          <w:szCs w:val="28"/>
          <w:lang w:eastAsia="ru-RU"/>
        </w:rPr>
        <w:t xml:space="preserve"> район</w:t>
      </w:r>
      <w:r w:rsidR="00224D2E" w:rsidRPr="00B0206E">
        <w:rPr>
          <w:rFonts w:ascii="Times New Roman" w:eastAsia="Times New Roman" w:hAnsi="Times New Roman"/>
          <w:sz w:val="24"/>
          <w:szCs w:val="28"/>
          <w:lang w:eastAsia="ru-RU"/>
        </w:rPr>
        <w:t>а</w:t>
      </w:r>
      <w:r w:rsidRPr="00B0206E">
        <w:rPr>
          <w:rFonts w:ascii="Times New Roman" w:eastAsia="Times New Roman" w:hAnsi="Times New Roman"/>
          <w:sz w:val="24"/>
          <w:szCs w:val="28"/>
          <w:lang w:eastAsia="ru-RU"/>
        </w:rPr>
        <w:t xml:space="preserve"> (далее - организатор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1.7. Начальная (минимальная) цена договора определяется на основании заключения об оценке рыночного размера минимальной ежемесячной, ежеквартальной или годовой платы в зависимости от типа и вида рекламных конструкций. Результаты рыночной оценки применяются на всей территории муниципального образования </w:t>
      </w:r>
      <w:r w:rsidR="00AA2192"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 вне зависимости от адреса установки и эксплуатации рекламных конструкций.</w:t>
      </w:r>
    </w:p>
    <w:p w:rsidR="00691B2F" w:rsidRPr="00B0206E" w:rsidRDefault="00691B2F" w:rsidP="0023374E">
      <w:pPr>
        <w:widowControl w:val="0"/>
        <w:autoSpaceDE w:val="0"/>
        <w:autoSpaceDN w:val="0"/>
        <w:spacing w:after="0" w:line="240" w:lineRule="auto"/>
        <w:jc w:val="center"/>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2. Комиссия по проведению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lastRenderedPageBreak/>
        <w:t xml:space="preserve">2.1. Для проведения конкурса </w:t>
      </w:r>
      <w:r w:rsidR="00691B2F" w:rsidRPr="00B0206E">
        <w:rPr>
          <w:rFonts w:ascii="Times New Roman" w:eastAsia="Times New Roman" w:hAnsi="Times New Roman"/>
          <w:sz w:val="24"/>
          <w:szCs w:val="28"/>
          <w:lang w:eastAsia="ru-RU"/>
        </w:rPr>
        <w:t>администрация Орловского района</w:t>
      </w:r>
      <w:r w:rsidRPr="00B0206E">
        <w:rPr>
          <w:rFonts w:ascii="Times New Roman" w:eastAsia="Times New Roman" w:hAnsi="Times New Roman"/>
          <w:sz w:val="24"/>
          <w:szCs w:val="28"/>
          <w:lang w:eastAsia="ru-RU"/>
        </w:rPr>
        <w:t xml:space="preserve"> принимает решение о создании комиссии по проведению конкурса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w:t>
      </w:r>
      <w:r w:rsidR="00AA2192"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 (далее - комиссия), определяет ее состав и порядок работы.</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2.2. Комиссия осуществляет свою деятельность в соответствии с положением о комиссии, утверждаемым муниципальным правовым актом администрации </w:t>
      </w:r>
      <w:r w:rsidR="00691B2F" w:rsidRPr="00B0206E">
        <w:rPr>
          <w:rFonts w:ascii="Times New Roman" w:eastAsia="Times New Roman" w:hAnsi="Times New Roman"/>
          <w:sz w:val="24"/>
          <w:szCs w:val="28"/>
          <w:lang w:eastAsia="ru-RU"/>
        </w:rPr>
        <w:t>Орловского</w:t>
      </w:r>
      <w:r w:rsidR="00010F30" w:rsidRPr="00B0206E">
        <w:rPr>
          <w:rFonts w:ascii="Times New Roman" w:eastAsia="Times New Roman" w:hAnsi="Times New Roman"/>
          <w:sz w:val="24"/>
          <w:szCs w:val="28"/>
          <w:lang w:eastAsia="ru-RU"/>
        </w:rPr>
        <w:t xml:space="preserve"> район</w:t>
      </w:r>
      <w:r w:rsidR="00691B2F" w:rsidRPr="00B0206E">
        <w:rPr>
          <w:rFonts w:ascii="Times New Roman" w:eastAsia="Times New Roman" w:hAnsi="Times New Roman"/>
          <w:sz w:val="24"/>
          <w:szCs w:val="28"/>
          <w:lang w:eastAsia="ru-RU"/>
        </w:rPr>
        <w:t>а</w:t>
      </w:r>
      <w:r w:rsidRPr="00B0206E">
        <w:rPr>
          <w:rFonts w:ascii="Times New Roman" w:eastAsia="Times New Roman" w:hAnsi="Times New Roman"/>
          <w:sz w:val="24"/>
          <w:szCs w:val="28"/>
          <w:lang w:eastAsia="ru-RU"/>
        </w:rPr>
        <w:t>.</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bookmarkStart w:id="1" w:name="P74"/>
      <w:bookmarkEnd w:id="1"/>
      <w:r w:rsidRPr="00B0206E">
        <w:rPr>
          <w:rFonts w:ascii="Times New Roman" w:eastAsia="Times New Roman" w:hAnsi="Times New Roman"/>
          <w:sz w:val="24"/>
          <w:szCs w:val="28"/>
          <w:lang w:eastAsia="ru-RU"/>
        </w:rPr>
        <w:t>3. Условия допуска к участию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bookmarkStart w:id="2" w:name="P77"/>
      <w:bookmarkEnd w:id="2"/>
      <w:r w:rsidRPr="00B0206E">
        <w:rPr>
          <w:rFonts w:ascii="Times New Roman" w:eastAsia="Times New Roman" w:hAnsi="Times New Roman"/>
          <w:sz w:val="24"/>
          <w:szCs w:val="28"/>
          <w:lang w:eastAsia="ru-RU"/>
        </w:rPr>
        <w:t>3.2. Заявитель не допускается комиссией к участию в конкурсе в случаях:</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 непредставления документов, определенных конкурсной документацией, либо наличия в таких документах недостоверных сведений;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2) невнесения задатка, если требование о внесении задатка указано в извещении о проведении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4)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5) наличия решения о приостановлении деятельности заявителя в порядке, предусмотренном </w:t>
      </w:r>
      <w:hyperlink r:id="rId7" w:history="1">
        <w:r w:rsidRPr="00B0206E">
          <w:rPr>
            <w:rFonts w:ascii="Times New Roman" w:eastAsia="Times New Roman" w:hAnsi="Times New Roman"/>
            <w:color w:val="0000FF"/>
            <w:sz w:val="24"/>
            <w:szCs w:val="28"/>
            <w:lang w:eastAsia="ru-RU"/>
          </w:rPr>
          <w:t>Кодексом</w:t>
        </w:r>
      </w:hyperlink>
      <w:r w:rsidRPr="00B0206E">
        <w:rPr>
          <w:rFonts w:ascii="Times New Roman" w:eastAsia="Times New Roman" w:hAnsi="Times New Roman"/>
          <w:sz w:val="24"/>
          <w:szCs w:val="28"/>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3.3. Настоящие требования предъявляются ко всем заявителям в целях рассмотрения заявок и определения участников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3.4. Заявитель вправе подать только одну заявку на участие в конкурсе в отношении каждой рекламной конструкции или каждого лота.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3.5. Организатор конкурса или комиссия вправе запрашивать информацию и документы в целях проверки соответствия требованиям, указанным в </w:t>
      </w:r>
      <w:hyperlink w:anchor="P77" w:history="1">
        <w:r w:rsidRPr="00B0206E">
          <w:rPr>
            <w:rFonts w:ascii="Times New Roman" w:eastAsia="Times New Roman" w:hAnsi="Times New Roman"/>
            <w:color w:val="0000FF"/>
            <w:sz w:val="24"/>
            <w:szCs w:val="28"/>
            <w:lang w:eastAsia="ru-RU"/>
          </w:rPr>
          <w:t>пункте 3.2</w:t>
        </w:r>
      </w:hyperlink>
      <w:r w:rsidRPr="00B0206E">
        <w:rPr>
          <w:rFonts w:ascii="Times New Roman" w:eastAsia="Times New Roman" w:hAnsi="Times New Roman"/>
          <w:sz w:val="24"/>
          <w:szCs w:val="28"/>
          <w:lang w:eastAsia="ru-RU"/>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или комиссия не вправе возлагать на участников конкурсов обязанность подтверждать соответствие данным требованиям.</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4. Информационное обеспечение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4.1. </w:t>
      </w:r>
      <w:proofErr w:type="gramStart"/>
      <w:r w:rsidRPr="00B0206E">
        <w:rPr>
          <w:rFonts w:ascii="Times New Roman" w:eastAsia="Times New Roman" w:hAnsi="Times New Roman"/>
          <w:sz w:val="24"/>
          <w:szCs w:val="28"/>
          <w:lang w:eastAsia="ru-RU"/>
        </w:rPr>
        <w:t>Организатор конкурса обеспечивает размещение сведений, содержащихся в извещении о проведении конкурса, извещения об отказе от проведения конкурса, конкурсной документации, изменений, вносимых в такие извещения и такую документацию, разъяснений такой документации, протоколов, составляемых в ходе конкурса, на официальном сайте Российской Федерации для размещения информации о проведении торгов в сети Интернет (www.torgi.gov.ru) (далее - официальный сайт торгов РФ), а также</w:t>
      </w:r>
      <w:proofErr w:type="gramEnd"/>
      <w:r w:rsidRPr="00B0206E">
        <w:rPr>
          <w:rFonts w:ascii="Times New Roman" w:eastAsia="Times New Roman" w:hAnsi="Times New Roman"/>
          <w:sz w:val="24"/>
          <w:szCs w:val="28"/>
          <w:lang w:eastAsia="ru-RU"/>
        </w:rPr>
        <w:t xml:space="preserve"> на официальном сайте муниципального образования </w:t>
      </w:r>
      <w:r w:rsidR="00010F30"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 </w:t>
      </w:r>
      <w:proofErr w:type="spellStart"/>
      <w:r w:rsidRPr="00B0206E">
        <w:rPr>
          <w:rFonts w:ascii="Times New Roman" w:eastAsia="Times New Roman" w:hAnsi="Times New Roman"/>
          <w:sz w:val="24"/>
          <w:szCs w:val="28"/>
          <w:lang w:eastAsia="ru-RU"/>
        </w:rPr>
        <w:t>www</w:t>
      </w:r>
      <w:proofErr w:type="spellEnd"/>
      <w:r w:rsidRPr="00B0206E">
        <w:rPr>
          <w:rFonts w:ascii="Times New Roman" w:eastAsia="Times New Roman" w:hAnsi="Times New Roman"/>
          <w:sz w:val="24"/>
          <w:szCs w:val="28"/>
          <w:lang w:eastAsia="ru-RU"/>
        </w:rPr>
        <w:t>.</w:t>
      </w:r>
      <w:proofErr w:type="spellStart"/>
      <w:r w:rsidR="00010F30" w:rsidRPr="00B0206E">
        <w:rPr>
          <w:rFonts w:ascii="Times New Roman" w:eastAsia="Times New Roman" w:hAnsi="Times New Roman"/>
          <w:sz w:val="24"/>
          <w:szCs w:val="28"/>
          <w:lang w:val="en-US" w:eastAsia="ru-RU"/>
        </w:rPr>
        <w:t>admorlov</w:t>
      </w:r>
      <w:proofErr w:type="spellEnd"/>
      <w:r w:rsidR="00010F30" w:rsidRPr="00B0206E">
        <w:rPr>
          <w:rFonts w:ascii="Times New Roman" w:eastAsia="Times New Roman" w:hAnsi="Times New Roman"/>
          <w:sz w:val="24"/>
          <w:szCs w:val="28"/>
          <w:lang w:eastAsia="ru-RU"/>
        </w:rPr>
        <w:t>.</w:t>
      </w:r>
      <w:proofErr w:type="spellStart"/>
      <w:r w:rsidR="00010F30" w:rsidRPr="00B0206E">
        <w:rPr>
          <w:rFonts w:ascii="Times New Roman" w:eastAsia="Times New Roman" w:hAnsi="Times New Roman"/>
          <w:sz w:val="24"/>
          <w:szCs w:val="28"/>
          <w:lang w:eastAsia="ru-RU"/>
        </w:rPr>
        <w:t>ru</w:t>
      </w:r>
      <w:proofErr w:type="spellEnd"/>
      <w:r w:rsidR="00010F30" w:rsidRPr="00B0206E">
        <w:rPr>
          <w:rFonts w:ascii="Times New Roman" w:eastAsia="Times New Roman" w:hAnsi="Times New Roman"/>
          <w:sz w:val="24"/>
          <w:szCs w:val="28"/>
          <w:lang w:eastAsia="ru-RU"/>
        </w:rPr>
        <w:t xml:space="preserve"> (далее - официальный сайт района</w:t>
      </w:r>
      <w:r w:rsidRPr="00B0206E">
        <w:rPr>
          <w:rFonts w:ascii="Times New Roman" w:eastAsia="Times New Roman" w:hAnsi="Times New Roman"/>
          <w:sz w:val="24"/>
          <w:szCs w:val="28"/>
          <w:lang w:eastAsia="ru-RU"/>
        </w:rPr>
        <w:t>).</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4.2. Информация о проведении конкурса, размещенная на официальном сайте торгов РФ и официальном сайте </w:t>
      </w:r>
      <w:r w:rsidR="00010F30"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 xml:space="preserve">, должна быть доступна для ознакомления без взимания платы. Размещение информации о проведении конкурса в соответствии с настоящим Положением является публичной офертой, предусмотренной </w:t>
      </w:r>
      <w:hyperlink r:id="rId8" w:history="1">
        <w:r w:rsidRPr="00B0206E">
          <w:rPr>
            <w:rFonts w:ascii="Times New Roman" w:eastAsia="Times New Roman" w:hAnsi="Times New Roman"/>
            <w:color w:val="0000FF"/>
            <w:sz w:val="24"/>
            <w:szCs w:val="28"/>
            <w:lang w:eastAsia="ru-RU"/>
          </w:rPr>
          <w:t>статьей 437</w:t>
        </w:r>
      </w:hyperlink>
      <w:r w:rsidRPr="00B0206E">
        <w:rPr>
          <w:rFonts w:ascii="Times New Roman" w:eastAsia="Times New Roman" w:hAnsi="Times New Roman"/>
          <w:sz w:val="24"/>
          <w:szCs w:val="28"/>
          <w:lang w:eastAsia="ru-RU"/>
        </w:rPr>
        <w:t xml:space="preserve"> Гражданского кодекса Российской </w:t>
      </w:r>
      <w:r w:rsidRPr="00B0206E">
        <w:rPr>
          <w:rFonts w:ascii="Times New Roman" w:eastAsia="Times New Roman" w:hAnsi="Times New Roman"/>
          <w:sz w:val="24"/>
          <w:szCs w:val="28"/>
          <w:lang w:eastAsia="ru-RU"/>
        </w:rPr>
        <w:lastRenderedPageBreak/>
        <w:t>Федерации.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4.3. Организатор конкурса несет ответственность за достоверность опубликованной информации о конкурсе на официальном сайте торгов РФ и официальном сайте </w:t>
      </w:r>
      <w:r w:rsidR="00010F30"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5. Извещение о проведении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5.1. Извещение о проведении конкурса размещается организатором конкурса на официальном сайте торгов РФ и официальном сайте </w:t>
      </w:r>
      <w:r w:rsidR="005E2845"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 xml:space="preserve"> не менее чем за тридцать календарных дней до дня окончания подачи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5.2. Извещение о проведении конкурса должно содержать следующие сведения:</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 наименование, место нахождения, почтовый адрес, адрес электронной почты и номер контактного телефона организатора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2) место размещения рекламной конструкции или рекламных конструкций (лотов) в соответствии со схемой размещения наружных рекламных конструкций на территории муниципального образования </w:t>
      </w:r>
      <w:r w:rsidR="005E2845" w:rsidRPr="00B0206E">
        <w:rPr>
          <w:rFonts w:ascii="Times New Roman" w:eastAsia="Times New Roman" w:hAnsi="Times New Roman"/>
          <w:sz w:val="24"/>
          <w:szCs w:val="28"/>
          <w:lang w:eastAsia="ru-RU"/>
        </w:rPr>
        <w:t>Орловский район</w:t>
      </w:r>
      <w:r w:rsidRPr="00B0206E">
        <w:rPr>
          <w:rFonts w:ascii="Times New Roman" w:eastAsia="Times New Roman" w:hAnsi="Times New Roman"/>
          <w:sz w:val="24"/>
          <w:szCs w:val="28"/>
          <w:lang w:eastAsia="ru-RU"/>
        </w:rPr>
        <w:t xml:space="preserve"> Кировской области;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3) описание (технические характеристики) рекламной конструкции (лотов);</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4) начальная (минимальная) цена договора в размере ежемесячного или ежеквартального платежа за установку и эксплуатацию рекламной конструкции (лотов);</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5) срок действия договора;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7) место, дата и время вскрытия конвертов с заявками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8) место, время и дата рассмотрения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9) место, время и дата подведения итогов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 место, время и дата срока начала и окончания подачи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11) требование о внесении задатка, а также размер задатка в случае, если в конкурсной документации предусмотрено требование о внесении задатка;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12) срок, в течение которого организатор конкурса вправе отказаться от проведения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5.3. Организатор конкурса вправе принять решение о внесении изменений в извещение о проведении конкурса не </w:t>
      </w:r>
      <w:proofErr w:type="gramStart"/>
      <w:r w:rsidRPr="00B0206E">
        <w:rPr>
          <w:rFonts w:ascii="Times New Roman" w:eastAsia="Times New Roman" w:hAnsi="Times New Roman"/>
          <w:sz w:val="24"/>
          <w:szCs w:val="28"/>
          <w:lang w:eastAsia="ru-RU"/>
        </w:rPr>
        <w:t>позднее</w:t>
      </w:r>
      <w:proofErr w:type="gramEnd"/>
      <w:r w:rsidRPr="00B0206E">
        <w:rPr>
          <w:rFonts w:ascii="Times New Roman" w:eastAsia="Times New Roman" w:hAnsi="Times New Roman"/>
          <w:sz w:val="24"/>
          <w:szCs w:val="28"/>
          <w:lang w:eastAsia="ru-RU"/>
        </w:rPr>
        <w:t xml:space="preserve"> чем за пять дней до даты окончания подачи заявок на участие в конкурсе. В течение одного дня </w:t>
      </w:r>
      <w:proofErr w:type="gramStart"/>
      <w:r w:rsidRPr="00B0206E">
        <w:rPr>
          <w:rFonts w:ascii="Times New Roman" w:eastAsia="Times New Roman" w:hAnsi="Times New Roman"/>
          <w:sz w:val="24"/>
          <w:szCs w:val="28"/>
          <w:lang w:eastAsia="ru-RU"/>
        </w:rPr>
        <w:t>с даты принятия</w:t>
      </w:r>
      <w:proofErr w:type="gramEnd"/>
      <w:r w:rsidRPr="00B0206E">
        <w:rPr>
          <w:rFonts w:ascii="Times New Roman" w:eastAsia="Times New Roman" w:hAnsi="Times New Roman"/>
          <w:sz w:val="24"/>
          <w:szCs w:val="28"/>
          <w:lang w:eastAsia="ru-RU"/>
        </w:rPr>
        <w:t xml:space="preserve"> указанного решения такие изменения размещаются организатором конкурса на официальном сайте торгов РФ и официальном сайте </w:t>
      </w:r>
      <w:r w:rsidR="005E2845"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 xml:space="preserve">. При этом срок подачи заявок на участие в конкурсе должен быть продлен таким образом, чтобы </w:t>
      </w:r>
      <w:proofErr w:type="gramStart"/>
      <w:r w:rsidRPr="00B0206E">
        <w:rPr>
          <w:rFonts w:ascii="Times New Roman" w:eastAsia="Times New Roman" w:hAnsi="Times New Roman"/>
          <w:sz w:val="24"/>
          <w:szCs w:val="28"/>
          <w:lang w:eastAsia="ru-RU"/>
        </w:rPr>
        <w:t>с даты размещения</w:t>
      </w:r>
      <w:proofErr w:type="gramEnd"/>
      <w:r w:rsidRPr="00B0206E">
        <w:rPr>
          <w:rFonts w:ascii="Times New Roman" w:eastAsia="Times New Roman" w:hAnsi="Times New Roman"/>
          <w:sz w:val="24"/>
          <w:szCs w:val="28"/>
          <w:lang w:eastAsia="ru-RU"/>
        </w:rPr>
        <w:t xml:space="preserve"> на официальном сайте торгов РФ и официальном сайте </w:t>
      </w:r>
      <w:r w:rsidR="005E2845"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 xml:space="preserve">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5.4. Организатор конкурса вправе отказаться от проведения конкурса не </w:t>
      </w:r>
      <w:proofErr w:type="gramStart"/>
      <w:r w:rsidRPr="00B0206E">
        <w:rPr>
          <w:rFonts w:ascii="Times New Roman" w:eastAsia="Times New Roman" w:hAnsi="Times New Roman"/>
          <w:sz w:val="24"/>
          <w:szCs w:val="28"/>
          <w:lang w:eastAsia="ru-RU"/>
        </w:rPr>
        <w:t>позднее</w:t>
      </w:r>
      <w:proofErr w:type="gramEnd"/>
      <w:r w:rsidRPr="00B0206E">
        <w:rPr>
          <w:rFonts w:ascii="Times New Roman" w:eastAsia="Times New Roman" w:hAnsi="Times New Roman"/>
          <w:sz w:val="24"/>
          <w:szCs w:val="28"/>
          <w:lang w:eastAsia="ru-RU"/>
        </w:rPr>
        <w:t xml:space="preserve">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РФ и официальном сайте </w:t>
      </w:r>
      <w:r w:rsidR="005E2845"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 xml:space="preserve"> одного дня </w:t>
      </w:r>
      <w:proofErr w:type="gramStart"/>
      <w:r w:rsidRPr="00B0206E">
        <w:rPr>
          <w:rFonts w:ascii="Times New Roman" w:eastAsia="Times New Roman" w:hAnsi="Times New Roman"/>
          <w:sz w:val="24"/>
          <w:szCs w:val="28"/>
          <w:lang w:eastAsia="ru-RU"/>
        </w:rPr>
        <w:t>с даты принятия</w:t>
      </w:r>
      <w:proofErr w:type="gramEnd"/>
      <w:r w:rsidRPr="00B0206E">
        <w:rPr>
          <w:rFonts w:ascii="Times New Roman" w:eastAsia="Times New Roman" w:hAnsi="Times New Roman"/>
          <w:sz w:val="24"/>
          <w:szCs w:val="28"/>
          <w:lang w:eastAsia="ru-RU"/>
        </w:rPr>
        <w:t xml:space="preserve"> решения об отказе от проведения конкурса. </w:t>
      </w:r>
      <w:proofErr w:type="gramStart"/>
      <w:r w:rsidRPr="00B0206E">
        <w:rPr>
          <w:rFonts w:ascii="Times New Roman" w:eastAsia="Times New Roman" w:hAnsi="Times New Roman"/>
          <w:sz w:val="24"/>
          <w:szCs w:val="28"/>
          <w:lang w:eastAsia="ru-RU"/>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B0206E">
        <w:rPr>
          <w:rFonts w:ascii="Times New Roman" w:eastAsia="Times New Roman" w:hAnsi="Times New Roman"/>
          <w:sz w:val="24"/>
          <w:szCs w:val="28"/>
          <w:lang w:eastAsia="ru-RU"/>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B0206E">
        <w:rPr>
          <w:rFonts w:ascii="Times New Roman" w:eastAsia="Times New Roman" w:hAnsi="Times New Roman"/>
          <w:sz w:val="24"/>
          <w:szCs w:val="28"/>
          <w:lang w:eastAsia="ru-RU"/>
        </w:rPr>
        <w:t>с даты принятия</w:t>
      </w:r>
      <w:proofErr w:type="gramEnd"/>
      <w:r w:rsidRPr="00B0206E">
        <w:rPr>
          <w:rFonts w:ascii="Times New Roman" w:eastAsia="Times New Roman" w:hAnsi="Times New Roman"/>
          <w:sz w:val="24"/>
          <w:szCs w:val="28"/>
          <w:lang w:eastAsia="ru-RU"/>
        </w:rPr>
        <w:t xml:space="preserve"> решения об отказе от проведения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6. Конкурсная документация</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6.1. Организатор конкурса разрабатывает и утверждает конкурсную документацию в </w:t>
      </w:r>
      <w:r w:rsidRPr="00B0206E">
        <w:rPr>
          <w:rFonts w:ascii="Times New Roman" w:eastAsia="Times New Roman" w:hAnsi="Times New Roman"/>
          <w:sz w:val="24"/>
          <w:szCs w:val="28"/>
          <w:lang w:eastAsia="ru-RU"/>
        </w:rPr>
        <w:lastRenderedPageBreak/>
        <w:t>отношении одной рекламной конструкции или нескольких рекламных конструкций - лотов.</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6.2. Конкурсная документация помимо информации и сведений, содержащихся в извещении о проведении конкурса, должна содержать:</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 требования к содержанию, форме и составу заявки на участие в конкурсе и инструкцию по ее заполнению;</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2) форму, сроки и порядок оплаты по договору;</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4)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РФ и официальном сайте </w:t>
      </w:r>
      <w:r w:rsidR="005E2845"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 xml:space="preserve"> извещения о проведении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5) требования к участникам конкурса, установленные Федеральным </w:t>
      </w:r>
      <w:hyperlink r:id="rId9" w:history="1">
        <w:r w:rsidRPr="00B0206E">
          <w:rPr>
            <w:rFonts w:ascii="Times New Roman" w:eastAsia="Times New Roman" w:hAnsi="Times New Roman"/>
            <w:color w:val="0000FF"/>
            <w:sz w:val="24"/>
            <w:szCs w:val="28"/>
            <w:lang w:eastAsia="ru-RU"/>
          </w:rPr>
          <w:t>законом</w:t>
        </w:r>
      </w:hyperlink>
      <w:r w:rsidRPr="00B0206E">
        <w:rPr>
          <w:rFonts w:ascii="Times New Roman" w:eastAsia="Times New Roman" w:hAnsi="Times New Roman"/>
          <w:sz w:val="24"/>
          <w:szCs w:val="28"/>
          <w:lang w:eastAsia="ru-RU"/>
        </w:rPr>
        <w:t xml:space="preserve"> от 13.03.2006 N 38-ФЗ "О рекламе" и конкурсной документацией;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6) порядок и срок отзыва заявок на участие в конкурсе, порядок внесения изменений в такие заявки;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7) формы, порядок, даты начала и окончания срока предоставления заявителям разъяснений положений конкурсной документации. При этом запрос на разъяснение положений конкурсной документации может быть направлен не </w:t>
      </w:r>
      <w:proofErr w:type="gramStart"/>
      <w:r w:rsidRPr="00B0206E">
        <w:rPr>
          <w:rFonts w:ascii="Times New Roman" w:eastAsia="Times New Roman" w:hAnsi="Times New Roman"/>
          <w:sz w:val="24"/>
          <w:szCs w:val="28"/>
          <w:lang w:eastAsia="ru-RU"/>
        </w:rPr>
        <w:t>позднее</w:t>
      </w:r>
      <w:proofErr w:type="gramEnd"/>
      <w:r w:rsidRPr="00B0206E">
        <w:rPr>
          <w:rFonts w:ascii="Times New Roman" w:eastAsia="Times New Roman" w:hAnsi="Times New Roman"/>
          <w:sz w:val="24"/>
          <w:szCs w:val="28"/>
          <w:lang w:eastAsia="ru-RU"/>
        </w:rPr>
        <w:t xml:space="preserve"> чем за три рабочих дня до даты окончания срока подачи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8) порядок предоставления конкурсной документации;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9) место, порядок, дату и время вскрытия конвертов с заявками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 критерии оценки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11) порядок оценки и сопоставления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13) срок, в течение которого должен быть подписан проект договора;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14) дату, время, график проведения осмотра места размещения рекламной конструкции, права на которую передаются по договору.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РФ и официальном сайте </w:t>
      </w:r>
      <w:r w:rsidR="005E2845"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 xml:space="preserve">, но не </w:t>
      </w:r>
      <w:proofErr w:type="gramStart"/>
      <w:r w:rsidRPr="00B0206E">
        <w:rPr>
          <w:rFonts w:ascii="Times New Roman" w:eastAsia="Times New Roman" w:hAnsi="Times New Roman"/>
          <w:sz w:val="24"/>
          <w:szCs w:val="28"/>
          <w:lang w:eastAsia="ru-RU"/>
        </w:rPr>
        <w:t>позднее</w:t>
      </w:r>
      <w:proofErr w:type="gramEnd"/>
      <w:r w:rsidRPr="00B0206E">
        <w:rPr>
          <w:rFonts w:ascii="Times New Roman" w:eastAsia="Times New Roman" w:hAnsi="Times New Roman"/>
          <w:sz w:val="24"/>
          <w:szCs w:val="28"/>
          <w:lang w:eastAsia="ru-RU"/>
        </w:rPr>
        <w:t xml:space="preserve"> чем за два рабочих дня до даты вскрытия конвертов с заявками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15) указание на то, что при заключении и исполнении договора изменение условий договора по соглашению сторон и в одностороннем порядке не допускается;</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16)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6.3.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6.4. Сведения, содержащиеся в конкурсной документации, должны соответствовать сведениям, указанным в извещении о проведении открытого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7. Порядок подачи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7.1. Заявка на участие в конкурсе подается в срок и по форме, </w:t>
      </w:r>
      <w:proofErr w:type="gramStart"/>
      <w:r w:rsidRPr="00B0206E">
        <w:rPr>
          <w:rFonts w:ascii="Times New Roman" w:eastAsia="Times New Roman" w:hAnsi="Times New Roman"/>
          <w:sz w:val="24"/>
          <w:szCs w:val="28"/>
          <w:lang w:eastAsia="ru-RU"/>
        </w:rPr>
        <w:t>которые</w:t>
      </w:r>
      <w:proofErr w:type="gramEnd"/>
      <w:r w:rsidRPr="00B0206E">
        <w:rPr>
          <w:rFonts w:ascii="Times New Roman" w:eastAsia="Times New Roman" w:hAnsi="Times New Roman"/>
          <w:sz w:val="24"/>
          <w:szCs w:val="28"/>
          <w:lang w:eastAsia="ru-RU"/>
        </w:rPr>
        <w:t xml:space="preserve"> установлены конкурсной документацией. Подача заявки на участие в конкурсе является акцептом оферты в соответствии со </w:t>
      </w:r>
      <w:hyperlink r:id="rId10" w:history="1">
        <w:r w:rsidRPr="00B0206E">
          <w:rPr>
            <w:rFonts w:ascii="Times New Roman" w:eastAsia="Times New Roman" w:hAnsi="Times New Roman"/>
            <w:color w:val="0000FF"/>
            <w:sz w:val="24"/>
            <w:szCs w:val="28"/>
            <w:lang w:eastAsia="ru-RU"/>
          </w:rPr>
          <w:t>статьей 438</w:t>
        </w:r>
      </w:hyperlink>
      <w:r w:rsidRPr="00B0206E">
        <w:rPr>
          <w:rFonts w:ascii="Times New Roman" w:eastAsia="Times New Roman" w:hAnsi="Times New Roman"/>
          <w:sz w:val="24"/>
          <w:szCs w:val="28"/>
          <w:lang w:eastAsia="ru-RU"/>
        </w:rPr>
        <w:t xml:space="preserve"> Гражданского кодекса Российской Федерации.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7.2.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lastRenderedPageBreak/>
        <w:t>7.3. Заявка на участие в конкурсе должна содержать:</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 сведения и документы о заявителе, подавшем такую заявку:</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roofErr w:type="gramStart"/>
      <w:r w:rsidRPr="00B0206E">
        <w:rPr>
          <w:rFonts w:ascii="Times New Roman" w:eastAsia="Times New Roman" w:hAnsi="Times New Roman"/>
          <w:sz w:val="24"/>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roofErr w:type="gramStart"/>
      <w:r w:rsidRPr="00B0206E">
        <w:rPr>
          <w:rFonts w:ascii="Times New Roman" w:eastAsia="Times New Roman" w:hAnsi="Times New Roman"/>
          <w:sz w:val="24"/>
          <w:szCs w:val="28"/>
          <w:lang w:eastAsia="ru-RU"/>
        </w:rPr>
        <w:t xml:space="preserve">б) полученную не ранее чем за шесть месяцев до даты размещения на официальном сайте торгов РФ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РФ и официальном сайте </w:t>
      </w:r>
      <w:r w:rsidR="00AC7906" w:rsidRPr="00B0206E">
        <w:rPr>
          <w:rFonts w:ascii="Times New Roman" w:eastAsia="Times New Roman" w:hAnsi="Times New Roman"/>
          <w:sz w:val="24"/>
          <w:szCs w:val="28"/>
          <w:lang w:eastAsia="ru-RU"/>
        </w:rPr>
        <w:t>Орловского района</w:t>
      </w:r>
      <w:r w:rsidRPr="00B0206E">
        <w:rPr>
          <w:rFonts w:ascii="Times New Roman" w:eastAsia="Times New Roman" w:hAnsi="Times New Roman"/>
          <w:sz w:val="24"/>
          <w:szCs w:val="28"/>
          <w:lang w:eastAsia="ru-RU"/>
        </w:rPr>
        <w:t xml:space="preserve"> извещения о проведении конкурса</w:t>
      </w:r>
      <w:proofErr w:type="gramEnd"/>
      <w:r w:rsidRPr="00B0206E">
        <w:rPr>
          <w:rFonts w:ascii="Times New Roman" w:eastAsia="Times New Roman" w:hAnsi="Times New Roman"/>
          <w:sz w:val="24"/>
          <w:szCs w:val="28"/>
          <w:lang w:eastAsia="ru-RU"/>
        </w:rPr>
        <w:t xml:space="preserve"> </w:t>
      </w:r>
      <w:proofErr w:type="gramStart"/>
      <w:r w:rsidRPr="00B0206E">
        <w:rPr>
          <w:rFonts w:ascii="Times New Roman" w:eastAsia="Times New Roman" w:hAnsi="Times New Roman"/>
          <w:sz w:val="24"/>
          <w:szCs w:val="28"/>
          <w:lang w:eastAsia="ru-RU"/>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w:t>
      </w:r>
      <w:proofErr w:type="gramEnd"/>
      <w:r w:rsidRPr="00B0206E">
        <w:rPr>
          <w:rFonts w:ascii="Times New Roman" w:eastAsia="Times New Roman" w:hAnsi="Times New Roman"/>
          <w:sz w:val="24"/>
          <w:szCs w:val="28"/>
          <w:lang w:eastAsia="ru-RU"/>
        </w:rPr>
        <w:t xml:space="preserve"> до даты размещения на официальном сайте торгов РФ и официальном сайте </w:t>
      </w:r>
      <w:r w:rsidR="00E31617"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 xml:space="preserve"> извещения о проведении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г) копии учредительных документов заявителя (для юридических лиц);</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B0206E">
          <w:rPr>
            <w:rFonts w:ascii="Times New Roman" w:eastAsia="Times New Roman" w:hAnsi="Times New Roman"/>
            <w:color w:val="0000FF"/>
            <w:sz w:val="24"/>
            <w:szCs w:val="28"/>
            <w:lang w:eastAsia="ru-RU"/>
          </w:rPr>
          <w:t>Кодексом</w:t>
        </w:r>
      </w:hyperlink>
      <w:r w:rsidRPr="00B0206E">
        <w:rPr>
          <w:rFonts w:ascii="Times New Roman" w:eastAsia="Times New Roman" w:hAnsi="Times New Roman"/>
          <w:sz w:val="24"/>
          <w:szCs w:val="28"/>
          <w:lang w:eastAsia="ru-RU"/>
        </w:rPr>
        <w:t xml:space="preserve"> Российской Федерации об административных правонарушениях;</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2) предложение о цене договора;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3) предложения об условиях исполнения договора, которые являются критериями оценки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4) документы или копии документов, подтверждающих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5) анкету участника и перечень прилагаемых документов.</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7.4. Заявитель вправе подать только одну заявку на участие в конкурсе в отношении каждого предмета конкурса (лота).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7.5. Организатор конкурса по требованию заявителя выдает расписку о получении конверта с такой заявкой с указанием даты и времени его получения в журнале регистрации заявок.</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7.6. Заявитель имеет право изменить или отозвать поданную заявку в срок до момента окончания приема заявок, уведомив в письменной форме об этом организатора конкурса и </w:t>
      </w:r>
      <w:r w:rsidRPr="00B0206E">
        <w:rPr>
          <w:rFonts w:ascii="Times New Roman" w:eastAsia="Times New Roman" w:hAnsi="Times New Roman"/>
          <w:sz w:val="24"/>
          <w:szCs w:val="28"/>
          <w:lang w:eastAsia="ru-RU"/>
        </w:rPr>
        <w:lastRenderedPageBreak/>
        <w:t>приложив к данному заявлению заверенную копию расписки о регистрации заявки. Данное заявление регистрируется в журнале регистрации заявок.</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7.7. Организатор конкурса обязан отказать в приеме заявки по истечении срока приема заявок или до момента начала срока подачи заявок, указанного в конкурсной документации. В случае если запечатанный конверт с заявкой на участие в конкурсе поступил по истечении срока приема заявок посредством почтовой связи, такой конве</w:t>
      </w:r>
      <w:proofErr w:type="gramStart"/>
      <w:r w:rsidRPr="00B0206E">
        <w:rPr>
          <w:rFonts w:ascii="Times New Roman" w:eastAsia="Times New Roman" w:hAnsi="Times New Roman"/>
          <w:sz w:val="24"/>
          <w:szCs w:val="28"/>
          <w:lang w:eastAsia="ru-RU"/>
        </w:rPr>
        <w:t>рт вскр</w:t>
      </w:r>
      <w:proofErr w:type="gramEnd"/>
      <w:r w:rsidRPr="00B0206E">
        <w:rPr>
          <w:rFonts w:ascii="Times New Roman" w:eastAsia="Times New Roman" w:hAnsi="Times New Roman"/>
          <w:sz w:val="24"/>
          <w:szCs w:val="28"/>
          <w:lang w:eastAsia="ru-RU"/>
        </w:rPr>
        <w:t>ывается и в тот же день возвращается заявителю по адресу, указанному в заявке.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7.8. Заявители, организатор конкурса,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7.9.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8. Порядок вскрытия конвертов с заявками</w:t>
      </w: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8.1. Комиссией публично в день, время и месте, </w:t>
      </w:r>
      <w:proofErr w:type="gramStart"/>
      <w:r w:rsidRPr="00B0206E">
        <w:rPr>
          <w:rFonts w:ascii="Times New Roman" w:eastAsia="Times New Roman" w:hAnsi="Times New Roman"/>
          <w:sz w:val="24"/>
          <w:szCs w:val="28"/>
          <w:lang w:eastAsia="ru-RU"/>
        </w:rPr>
        <w:t>указанных</w:t>
      </w:r>
      <w:proofErr w:type="gramEnd"/>
      <w:r w:rsidRPr="00B0206E">
        <w:rPr>
          <w:rFonts w:ascii="Times New Roman" w:eastAsia="Times New Roman" w:hAnsi="Times New Roman"/>
          <w:sz w:val="24"/>
          <w:szCs w:val="28"/>
          <w:lang w:eastAsia="ru-RU"/>
        </w:rPr>
        <w:t xml:space="preserve"> в извещении о проведении конкурса, вскрываются конверты с заявками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8.2. Комиссией осуществляется вскрытие конвертов с заявками на участие в конкурсе, которые поступили организатору конкурса на участие в конкурсе. </w:t>
      </w:r>
      <w:proofErr w:type="gramStart"/>
      <w:r w:rsidRPr="00B0206E">
        <w:rPr>
          <w:rFonts w:ascii="Times New Roman" w:eastAsia="Times New Roman" w:hAnsi="Times New Roman"/>
          <w:sz w:val="24"/>
          <w:szCs w:val="28"/>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8.3. Заявители или их представители вправе присутствовать при вскрытии конвертов с заявками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8.4. При вскрытии конвертов с заявками на участие в конкурсе объявляются и заносятся в протокол вскрытия конвертов заявки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Протокол должен содержать информацию о целостности конвертов, наименование (для юридического лица), фамилию, имя, отчество (для физического лица) и почтовый адрес каждого заявителя, конверт с заявкой на </w:t>
      </w:r>
      <w:proofErr w:type="gramStart"/>
      <w:r w:rsidRPr="00B0206E">
        <w:rPr>
          <w:rFonts w:ascii="Times New Roman" w:eastAsia="Times New Roman" w:hAnsi="Times New Roman"/>
          <w:sz w:val="24"/>
          <w:szCs w:val="28"/>
          <w:lang w:eastAsia="ru-RU"/>
        </w:rPr>
        <w:t>участие</w:t>
      </w:r>
      <w:proofErr w:type="gramEnd"/>
      <w:r w:rsidRPr="00B0206E">
        <w:rPr>
          <w:rFonts w:ascii="Times New Roman" w:eastAsia="Times New Roman" w:hAnsi="Times New Roman"/>
          <w:sz w:val="24"/>
          <w:szCs w:val="28"/>
          <w:lang w:eastAsia="ru-RU"/>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Протокол вскрытия конвертов ведется секретарем комиссии и подписывается всеми присутствующими на заседании комиссии членами комиссии непосредственно после вскрытия конвертов.</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8.5. Протокол вскрытия конвертов размещается организатором конкурса на официальном сайте торгов РФ и на официальном сайте </w:t>
      </w:r>
      <w:r w:rsidR="00E31617" w:rsidRPr="00B0206E">
        <w:rPr>
          <w:rFonts w:ascii="Times New Roman" w:eastAsia="Times New Roman" w:hAnsi="Times New Roman"/>
          <w:sz w:val="24"/>
          <w:szCs w:val="28"/>
          <w:lang w:eastAsia="ru-RU"/>
        </w:rPr>
        <w:t>района</w:t>
      </w:r>
      <w:r w:rsidRPr="00B0206E">
        <w:rPr>
          <w:rFonts w:ascii="Times New Roman" w:eastAsia="Times New Roman" w:hAnsi="Times New Roman"/>
          <w:sz w:val="24"/>
          <w:szCs w:val="28"/>
          <w:lang w:eastAsia="ru-RU"/>
        </w:rPr>
        <w:t xml:space="preserve"> в течение дня, следующего за днем его подписания.</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9. Порядок рассмотрения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9.1. Комиссия рассматривает заявки на участие в конкурсе на предмет соответствия требованиям, установленным конкурсной документацией.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9.2. Срок рассмотрения заявок на участие в конкурсе не может превышать десять рабочих дней </w:t>
      </w:r>
      <w:proofErr w:type="gramStart"/>
      <w:r w:rsidRPr="00B0206E">
        <w:rPr>
          <w:rFonts w:ascii="Times New Roman" w:eastAsia="Times New Roman" w:hAnsi="Times New Roman"/>
          <w:sz w:val="24"/>
          <w:szCs w:val="28"/>
          <w:lang w:eastAsia="ru-RU"/>
        </w:rPr>
        <w:t>с даты вскрытия</w:t>
      </w:r>
      <w:proofErr w:type="gramEnd"/>
      <w:r w:rsidRPr="00B0206E">
        <w:rPr>
          <w:rFonts w:ascii="Times New Roman" w:eastAsia="Times New Roman" w:hAnsi="Times New Roman"/>
          <w:sz w:val="24"/>
          <w:szCs w:val="28"/>
          <w:lang w:eastAsia="ru-RU"/>
        </w:rPr>
        <w:t xml:space="preserve"> конвертов с заявками на участие в конкурсе. Рассмотрение заявок на участие в конкурсе комиссия проводит закрыто.</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9.3. </w:t>
      </w:r>
      <w:proofErr w:type="gramStart"/>
      <w:r w:rsidRPr="00B0206E">
        <w:rPr>
          <w:rFonts w:ascii="Times New Roman" w:eastAsia="Times New Roman" w:hAnsi="Times New Roman"/>
          <w:sz w:val="24"/>
          <w:szCs w:val="28"/>
          <w:lang w:eastAsia="ru-RU"/>
        </w:rPr>
        <w:t xml:space="preserve">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предусмотренными </w:t>
      </w:r>
      <w:hyperlink w:anchor="P74" w:history="1">
        <w:r w:rsidRPr="00B0206E">
          <w:rPr>
            <w:rFonts w:ascii="Times New Roman" w:eastAsia="Times New Roman" w:hAnsi="Times New Roman"/>
            <w:color w:val="0000FF"/>
            <w:sz w:val="24"/>
            <w:szCs w:val="28"/>
            <w:lang w:eastAsia="ru-RU"/>
          </w:rPr>
          <w:t>разделом 3</w:t>
        </w:r>
      </w:hyperlink>
      <w:r w:rsidRPr="00B0206E">
        <w:rPr>
          <w:rFonts w:ascii="Times New Roman" w:eastAsia="Times New Roman" w:hAnsi="Times New Roman"/>
          <w:sz w:val="24"/>
          <w:szCs w:val="28"/>
          <w:lang w:eastAsia="ru-RU"/>
        </w:rPr>
        <w:t xml:space="preserve"> настоящего Положения, которое оформляется протоколом рассмотрения заявок на участие в конкурсе.</w:t>
      </w:r>
      <w:proofErr w:type="gramEnd"/>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lastRenderedPageBreak/>
        <w:t xml:space="preserve">9.4. Протокол рассмотрения заявок ведется комиссией и подписывается всеми присутствующими на заседании членами комиссии в день окончания рассмотрения заявок. </w:t>
      </w:r>
      <w:proofErr w:type="gramStart"/>
      <w:r w:rsidRPr="00B0206E">
        <w:rPr>
          <w:rFonts w:ascii="Times New Roman" w:eastAsia="Times New Roman" w:hAnsi="Times New Roman"/>
          <w:sz w:val="24"/>
          <w:szCs w:val="28"/>
          <w:lang w:eastAsia="ru-RU"/>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B0206E">
        <w:rPr>
          <w:rFonts w:ascii="Times New Roman" w:eastAsia="Times New Roman" w:hAnsi="Times New Roman"/>
          <w:sz w:val="24"/>
          <w:szCs w:val="28"/>
          <w:lang w:eastAsia="ru-RU"/>
        </w:rPr>
        <w:t xml:space="preserve"> </w:t>
      </w:r>
      <w:proofErr w:type="gramStart"/>
      <w:r w:rsidRPr="00B0206E">
        <w:rPr>
          <w:rFonts w:ascii="Times New Roman" w:eastAsia="Times New Roman" w:hAnsi="Times New Roman"/>
          <w:sz w:val="24"/>
          <w:szCs w:val="28"/>
          <w:lang w:eastAsia="ru-RU"/>
        </w:rPr>
        <w:t>соответствующих</w:t>
      </w:r>
      <w:proofErr w:type="gramEnd"/>
      <w:r w:rsidRPr="00B0206E">
        <w:rPr>
          <w:rFonts w:ascii="Times New Roman" w:eastAsia="Times New Roman" w:hAnsi="Times New Roman"/>
          <w:sz w:val="24"/>
          <w:szCs w:val="28"/>
          <w:lang w:eastAsia="ru-RU"/>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РФ и на официальном сайте </w:t>
      </w:r>
      <w:r w:rsidR="00AC7906" w:rsidRPr="00B0206E">
        <w:rPr>
          <w:rFonts w:ascii="Times New Roman" w:eastAsia="Times New Roman" w:hAnsi="Times New Roman"/>
          <w:sz w:val="24"/>
          <w:szCs w:val="28"/>
          <w:lang w:eastAsia="ru-RU"/>
        </w:rPr>
        <w:t>Орловского района</w:t>
      </w:r>
      <w:r w:rsidRPr="00B0206E">
        <w:rPr>
          <w:rFonts w:ascii="Times New Roman" w:eastAsia="Times New Roman" w:hAnsi="Times New Roman"/>
          <w:sz w:val="24"/>
          <w:szCs w:val="28"/>
          <w:lang w:eastAsia="ru-RU"/>
        </w:rPr>
        <w:t>. Заявителям направляются уведомления о принятых комиссией решениях не позднее дня, следующего за днем подписания указанного протокола.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9.5.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B0206E">
        <w:rPr>
          <w:rFonts w:ascii="Times New Roman" w:eastAsia="Times New Roman" w:hAnsi="Times New Roman"/>
          <w:sz w:val="24"/>
          <w:szCs w:val="28"/>
          <w:lang w:eastAsia="ru-RU"/>
        </w:rPr>
        <w:t>с даты подписания</w:t>
      </w:r>
      <w:proofErr w:type="gramEnd"/>
      <w:r w:rsidRPr="00B0206E">
        <w:rPr>
          <w:rFonts w:ascii="Times New Roman" w:eastAsia="Times New Roman" w:hAnsi="Times New Roman"/>
          <w:sz w:val="24"/>
          <w:szCs w:val="28"/>
          <w:lang w:eastAsia="ru-RU"/>
        </w:rPr>
        <w:t xml:space="preserve"> протокола рассмотрения заявок.</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9.6.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B0206E">
        <w:rPr>
          <w:rFonts w:ascii="Times New Roman" w:eastAsia="Times New Roman" w:hAnsi="Times New Roman"/>
          <w:sz w:val="24"/>
          <w:szCs w:val="28"/>
          <w:lang w:eastAsia="ru-RU"/>
        </w:rPr>
        <w:t>с даты признания</w:t>
      </w:r>
      <w:proofErr w:type="gramEnd"/>
      <w:r w:rsidRPr="00B0206E">
        <w:rPr>
          <w:rFonts w:ascii="Times New Roman" w:eastAsia="Times New Roman" w:hAnsi="Times New Roman"/>
          <w:sz w:val="24"/>
          <w:szCs w:val="28"/>
          <w:lang w:eastAsia="ru-RU"/>
        </w:rPr>
        <w:t xml:space="preserve"> конкурса несостоявшимся, за исключением заявителя, признанного участником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 Оценка и сопоставление заявок на участие в конкурсе</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10.1. Комиссия оценивает и сопоставляет заявки участников конкурса на основании критериев и в порядке, определенных конкурсной документацией.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10.2. Срок оценки и сопоставления заявок не может превышать десять рабочих дней </w:t>
      </w:r>
      <w:proofErr w:type="gramStart"/>
      <w:r w:rsidRPr="00B0206E">
        <w:rPr>
          <w:rFonts w:ascii="Times New Roman" w:eastAsia="Times New Roman" w:hAnsi="Times New Roman"/>
          <w:sz w:val="24"/>
          <w:szCs w:val="28"/>
          <w:lang w:eastAsia="ru-RU"/>
        </w:rPr>
        <w:t>с даты подписания</w:t>
      </w:r>
      <w:proofErr w:type="gramEnd"/>
      <w:r w:rsidRPr="00B0206E">
        <w:rPr>
          <w:rFonts w:ascii="Times New Roman" w:eastAsia="Times New Roman" w:hAnsi="Times New Roman"/>
          <w:sz w:val="24"/>
          <w:szCs w:val="28"/>
          <w:lang w:eastAsia="ru-RU"/>
        </w:rPr>
        <w:t xml:space="preserve"> протокола рассмотрения заявок. Подведение итогов конкурса комиссия проводит закрыто.</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10.3.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При этом критериями оценки заявок на участие в конкурсе могут быть:</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 условия по цене договора на установку и эксплуатацию рекламной конструкции;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2) тип и вид рекламной конструкции в соответствии со схемой размещения рекламных конструкций;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3) условия проведения благоустройства территории и (или) объекта, к которому будет крепиться рекламная конструкция, иных объектов </w:t>
      </w:r>
      <w:r w:rsidR="00AC7906" w:rsidRPr="00B0206E">
        <w:rPr>
          <w:rFonts w:ascii="Times New Roman" w:eastAsia="Times New Roman" w:hAnsi="Times New Roman"/>
          <w:sz w:val="24"/>
          <w:szCs w:val="28"/>
          <w:lang w:eastAsia="ru-RU"/>
        </w:rPr>
        <w:t>районной</w:t>
      </w:r>
      <w:r w:rsidRPr="00B0206E">
        <w:rPr>
          <w:rFonts w:ascii="Times New Roman" w:eastAsia="Times New Roman" w:hAnsi="Times New Roman"/>
          <w:sz w:val="24"/>
          <w:szCs w:val="28"/>
          <w:lang w:eastAsia="ru-RU"/>
        </w:rPr>
        <w:t xml:space="preserve"> инфраструктуры;</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4) условия содержания территории и (или) объекта, к которому будет крепиться рекламная конструкция, иных объектов </w:t>
      </w:r>
      <w:r w:rsidR="00AC7906" w:rsidRPr="00B0206E">
        <w:rPr>
          <w:rFonts w:ascii="Times New Roman" w:eastAsia="Times New Roman" w:hAnsi="Times New Roman"/>
          <w:sz w:val="24"/>
          <w:szCs w:val="28"/>
          <w:lang w:eastAsia="ru-RU"/>
        </w:rPr>
        <w:t>районной</w:t>
      </w:r>
      <w:r w:rsidRPr="00B0206E">
        <w:rPr>
          <w:rFonts w:ascii="Times New Roman" w:eastAsia="Times New Roman" w:hAnsi="Times New Roman"/>
          <w:sz w:val="24"/>
          <w:szCs w:val="28"/>
          <w:lang w:eastAsia="ru-RU"/>
        </w:rPr>
        <w:t xml:space="preserve"> инфраструктуры;</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5) условия по праздничному оформлению территории и (или) объекта, к которому будет крепиться рекламная конструкция, иных объектов </w:t>
      </w:r>
      <w:r w:rsidR="00AC7906" w:rsidRPr="00B0206E">
        <w:rPr>
          <w:rFonts w:ascii="Times New Roman" w:eastAsia="Times New Roman" w:hAnsi="Times New Roman"/>
          <w:sz w:val="24"/>
          <w:szCs w:val="28"/>
          <w:lang w:eastAsia="ru-RU"/>
        </w:rPr>
        <w:t>районной</w:t>
      </w:r>
      <w:r w:rsidRPr="00B0206E">
        <w:rPr>
          <w:rFonts w:ascii="Times New Roman" w:eastAsia="Times New Roman" w:hAnsi="Times New Roman"/>
          <w:sz w:val="24"/>
          <w:szCs w:val="28"/>
          <w:lang w:eastAsia="ru-RU"/>
        </w:rPr>
        <w:t xml:space="preserve"> инфраструктуры;</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6) объем (количество календарных дней и площадь рекламного поля) размещения на рекламной конструкции социальной рекламы.</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10.4. Цена предложения должна быть указана цифрами и прописью, при этом, если цифрой и прописью указаны разные цены, комиссия принимает во внимание цену, указанную прописью.</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10.5.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w:t>
      </w:r>
      <w:r w:rsidRPr="00B0206E">
        <w:rPr>
          <w:rFonts w:ascii="Times New Roman" w:eastAsia="Times New Roman" w:hAnsi="Times New Roman"/>
          <w:sz w:val="24"/>
          <w:szCs w:val="28"/>
          <w:lang w:eastAsia="ru-RU"/>
        </w:rPr>
        <w:lastRenderedPageBreak/>
        <w:t>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10.6. Победителем конкурса признается участник конкурса, который предложил лучшие условия исполнения договора и заявке на </w:t>
      </w:r>
      <w:proofErr w:type="gramStart"/>
      <w:r w:rsidRPr="00B0206E">
        <w:rPr>
          <w:rFonts w:ascii="Times New Roman" w:eastAsia="Times New Roman" w:hAnsi="Times New Roman"/>
          <w:sz w:val="24"/>
          <w:szCs w:val="28"/>
          <w:lang w:eastAsia="ru-RU"/>
        </w:rPr>
        <w:t>участие</w:t>
      </w:r>
      <w:proofErr w:type="gramEnd"/>
      <w:r w:rsidRPr="00B0206E">
        <w:rPr>
          <w:rFonts w:ascii="Times New Roman" w:eastAsia="Times New Roman" w:hAnsi="Times New Roman"/>
          <w:sz w:val="24"/>
          <w:szCs w:val="28"/>
          <w:lang w:eastAsia="ru-RU"/>
        </w:rPr>
        <w:t xml:space="preserve"> в конкурсе которого присвоен первый номер.</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10.7. </w:t>
      </w:r>
      <w:proofErr w:type="gramStart"/>
      <w:r w:rsidRPr="00B0206E">
        <w:rPr>
          <w:rFonts w:ascii="Times New Roman" w:eastAsia="Times New Roman" w:hAnsi="Times New Roman"/>
          <w:sz w:val="24"/>
          <w:szCs w:val="28"/>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B0206E">
        <w:rPr>
          <w:rFonts w:ascii="Times New Roman" w:eastAsia="Times New Roman" w:hAnsi="Times New Roman"/>
          <w:sz w:val="24"/>
          <w:szCs w:val="28"/>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10.8. Организатор конкурса в течение трех рабочих дней </w:t>
      </w:r>
      <w:proofErr w:type="gramStart"/>
      <w:r w:rsidRPr="00B0206E">
        <w:rPr>
          <w:rFonts w:ascii="Times New Roman" w:eastAsia="Times New Roman" w:hAnsi="Times New Roman"/>
          <w:sz w:val="24"/>
          <w:szCs w:val="28"/>
          <w:lang w:eastAsia="ru-RU"/>
        </w:rPr>
        <w:t>с даты подписания</w:t>
      </w:r>
      <w:proofErr w:type="gramEnd"/>
      <w:r w:rsidRPr="00B0206E">
        <w:rPr>
          <w:rFonts w:ascii="Times New Roman" w:eastAsia="Times New Roman" w:hAnsi="Times New Roman"/>
          <w:sz w:val="24"/>
          <w:szCs w:val="28"/>
          <w:lang w:eastAsia="ru-RU"/>
        </w:rPr>
        <w:t xml:space="preserve">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10.9. Протокол оценки и сопоставления заявок является основанием для заключения с победителем конкурса договора, а также подачей заявления на выдачу разрешения на установку и эксплуатацию рекламной конструкции.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10.10. Протокол оценки и сопоставления заявок на участие в конкурсе размещается на официальном сайте торгов </w:t>
      </w:r>
      <w:r w:rsidR="00AC7906" w:rsidRPr="00B0206E">
        <w:rPr>
          <w:rFonts w:ascii="Times New Roman" w:eastAsia="Times New Roman" w:hAnsi="Times New Roman"/>
          <w:sz w:val="24"/>
          <w:szCs w:val="28"/>
          <w:lang w:eastAsia="ru-RU"/>
        </w:rPr>
        <w:t xml:space="preserve">РФ и официальном сайте Орловского района </w:t>
      </w:r>
      <w:r w:rsidRPr="00B0206E">
        <w:rPr>
          <w:rFonts w:ascii="Times New Roman" w:eastAsia="Times New Roman" w:hAnsi="Times New Roman"/>
          <w:sz w:val="24"/>
          <w:szCs w:val="28"/>
          <w:lang w:eastAsia="ru-RU"/>
        </w:rPr>
        <w:t>организатором конкурса в течение дня, следующего после дня подписания указанного протокола.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10.11.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B0206E">
        <w:rPr>
          <w:rFonts w:ascii="Times New Roman" w:eastAsia="Times New Roman" w:hAnsi="Times New Roman"/>
          <w:sz w:val="24"/>
          <w:szCs w:val="28"/>
          <w:lang w:eastAsia="ru-RU"/>
        </w:rPr>
        <w:t>участие</w:t>
      </w:r>
      <w:proofErr w:type="gramEnd"/>
      <w:r w:rsidRPr="00B0206E">
        <w:rPr>
          <w:rFonts w:ascii="Times New Roman" w:eastAsia="Times New Roman" w:hAnsi="Times New Roman"/>
          <w:sz w:val="24"/>
          <w:szCs w:val="28"/>
          <w:lang w:eastAsia="ru-RU"/>
        </w:rPr>
        <w:t xml:space="preserve"> в конкурсе которого присвоен второй номер и которому задаток возвращается после подписания договора с победителем конкурса в течение пяти рабочих дней.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10.12. Победителю конкурса задаток засчитывается в сумму оплаты по договору в случае, если условие о задатке было предусмотрено конкурсной документацией.</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10.13. Задаток не подлежит возврату, если победитель отказался от подписания договора, в случае, если было установлено требование о внесении задатка в конкурсной документации.</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10.14. Решение, принятое комиссией, может быть обжаловано участником конкурса в судебном порядке. Члены комиссии несут ответственность за исполнение своих обязанностей в соответствии с действующим законодательством.</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10.15.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трех лет.</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11. Заключение договора по результатам проведения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11.1. Договор на установку и эксплуатацию рекламной конструкции заключается в порядке, предусмотренном Гражданским </w:t>
      </w:r>
      <w:hyperlink r:id="rId12" w:history="1">
        <w:r w:rsidRPr="00B0206E">
          <w:rPr>
            <w:rFonts w:ascii="Times New Roman" w:eastAsia="Times New Roman" w:hAnsi="Times New Roman"/>
            <w:color w:val="0000FF"/>
            <w:sz w:val="24"/>
            <w:szCs w:val="28"/>
            <w:lang w:eastAsia="ru-RU"/>
          </w:rPr>
          <w:t>кодексом</w:t>
        </w:r>
      </w:hyperlink>
      <w:r w:rsidRPr="00B0206E">
        <w:rPr>
          <w:rFonts w:ascii="Times New Roman" w:eastAsia="Times New Roman" w:hAnsi="Times New Roman"/>
          <w:sz w:val="24"/>
          <w:szCs w:val="28"/>
          <w:lang w:eastAsia="ru-RU"/>
        </w:rPr>
        <w:t xml:space="preserve"> Российской Федерации, иными федеральными законами с учетом настоящего Положения.</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11.2. Договор может быть заключен не позднее чем через десять дней с момента подписания протокола оценки и сопоставления заявок.</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11.3. Договор с победителем конкурса заключает организатор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lastRenderedPageBreak/>
        <w:t>11.4. В случае если победитель конкурса в указанный срок не представил организатору конкурса подписанный договор, переданный ему в соответствии с требования настоящего Положения, победитель конкурса признается уклонившимся от заключения договора.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11.5.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B0206E">
        <w:rPr>
          <w:rFonts w:ascii="Times New Roman" w:eastAsia="Times New Roman" w:hAnsi="Times New Roman"/>
          <w:sz w:val="24"/>
          <w:szCs w:val="28"/>
          <w:lang w:eastAsia="ru-RU"/>
        </w:rPr>
        <w:t>участие</w:t>
      </w:r>
      <w:proofErr w:type="gramEnd"/>
      <w:r w:rsidRPr="00B0206E">
        <w:rPr>
          <w:rFonts w:ascii="Times New Roman" w:eastAsia="Times New Roman" w:hAnsi="Times New Roman"/>
          <w:sz w:val="24"/>
          <w:szCs w:val="28"/>
          <w:lang w:eastAsia="ru-RU"/>
        </w:rPr>
        <w:t xml:space="preserve"> в конкурсе которого присвоен второй номер.</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11.6. При этом заключение договора для участника конкурса, заявке на </w:t>
      </w:r>
      <w:proofErr w:type="gramStart"/>
      <w:r w:rsidRPr="00B0206E">
        <w:rPr>
          <w:rFonts w:ascii="Times New Roman" w:eastAsia="Times New Roman" w:hAnsi="Times New Roman"/>
          <w:sz w:val="24"/>
          <w:szCs w:val="28"/>
          <w:lang w:eastAsia="ru-RU"/>
        </w:rPr>
        <w:t>участие</w:t>
      </w:r>
      <w:proofErr w:type="gramEnd"/>
      <w:r w:rsidRPr="00B0206E">
        <w:rPr>
          <w:rFonts w:ascii="Times New Roman" w:eastAsia="Times New Roman" w:hAnsi="Times New Roman"/>
          <w:sz w:val="24"/>
          <w:szCs w:val="28"/>
          <w:lang w:eastAsia="ru-RU"/>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rsidRPr="00B0206E">
        <w:rPr>
          <w:rFonts w:ascii="Times New Roman" w:eastAsia="Times New Roman" w:hAnsi="Times New Roman"/>
          <w:sz w:val="24"/>
          <w:szCs w:val="28"/>
          <w:lang w:eastAsia="ru-RU"/>
        </w:rPr>
        <w:t>участие</w:t>
      </w:r>
      <w:proofErr w:type="gramEnd"/>
      <w:r w:rsidRPr="00B0206E">
        <w:rPr>
          <w:rFonts w:ascii="Times New Roman" w:eastAsia="Times New Roman" w:hAnsi="Times New Roman"/>
          <w:sz w:val="24"/>
          <w:szCs w:val="28"/>
          <w:lang w:eastAsia="ru-RU"/>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w:t>
      </w:r>
      <w:proofErr w:type="gramStart"/>
      <w:r w:rsidRPr="00B0206E">
        <w:rPr>
          <w:rFonts w:ascii="Times New Roman" w:eastAsia="Times New Roman" w:hAnsi="Times New Roman"/>
          <w:sz w:val="24"/>
          <w:szCs w:val="28"/>
          <w:lang w:eastAsia="ru-RU"/>
        </w:rPr>
        <w:t>участие</w:t>
      </w:r>
      <w:proofErr w:type="gramEnd"/>
      <w:r w:rsidRPr="00B0206E">
        <w:rPr>
          <w:rFonts w:ascii="Times New Roman" w:eastAsia="Times New Roman" w:hAnsi="Times New Roman"/>
          <w:sz w:val="24"/>
          <w:szCs w:val="28"/>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B0206E">
        <w:rPr>
          <w:rFonts w:ascii="Times New Roman" w:eastAsia="Times New Roman" w:hAnsi="Times New Roman"/>
          <w:sz w:val="24"/>
          <w:szCs w:val="28"/>
          <w:lang w:eastAsia="ru-RU"/>
        </w:rPr>
        <w:t>участие</w:t>
      </w:r>
      <w:proofErr w:type="gramEnd"/>
      <w:r w:rsidRPr="00B0206E">
        <w:rPr>
          <w:rFonts w:ascii="Times New Roman" w:eastAsia="Times New Roman" w:hAnsi="Times New Roman"/>
          <w:sz w:val="24"/>
          <w:szCs w:val="28"/>
          <w:lang w:eastAsia="ru-RU"/>
        </w:rPr>
        <w:t xml:space="preserve"> в конкурсе которого присвоен второй номер, конкурс признается несостоявшимся.</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11.7. В договор включается обязательное условие об ответственности победителя конкурса за неисполнение или ненадлежащее исполнение обязательств.</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jc w:val="center"/>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12. Последствия признания конкурса </w:t>
      </w:r>
      <w:proofErr w:type="gramStart"/>
      <w:r w:rsidRPr="00B0206E">
        <w:rPr>
          <w:rFonts w:ascii="Times New Roman" w:eastAsia="Times New Roman" w:hAnsi="Times New Roman"/>
          <w:sz w:val="24"/>
          <w:szCs w:val="28"/>
          <w:lang w:eastAsia="ru-RU"/>
        </w:rPr>
        <w:t>несостоявшимся</w:t>
      </w:r>
      <w:proofErr w:type="gramEnd"/>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bookmarkStart w:id="3" w:name="P213"/>
      <w:bookmarkEnd w:id="3"/>
      <w:r w:rsidRPr="00B0206E">
        <w:rPr>
          <w:rFonts w:ascii="Times New Roman" w:eastAsia="Times New Roman" w:hAnsi="Times New Roman"/>
          <w:sz w:val="24"/>
          <w:szCs w:val="28"/>
          <w:lang w:eastAsia="ru-RU"/>
        </w:rPr>
        <w:t xml:space="preserve">12.1. </w:t>
      </w:r>
      <w:proofErr w:type="gramStart"/>
      <w:r w:rsidRPr="00B0206E">
        <w:rPr>
          <w:rFonts w:ascii="Times New Roman" w:eastAsia="Times New Roman" w:hAnsi="Times New Roman"/>
          <w:sz w:val="24"/>
          <w:szCs w:val="28"/>
          <w:lang w:eastAsia="ru-RU"/>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B0206E">
        <w:rPr>
          <w:rFonts w:ascii="Times New Roman" w:eastAsia="Times New Roman" w:hAnsi="Times New Roman"/>
          <w:sz w:val="24"/>
          <w:szCs w:val="28"/>
          <w:lang w:eastAsia="ru-RU"/>
        </w:rPr>
        <w:t xml:space="preserve"> цене, которые предусмотрены заявкой на участие в конкурсе и конкурсной документацией, но по цене не </w:t>
      </w:r>
      <w:proofErr w:type="gramStart"/>
      <w:r w:rsidRPr="00B0206E">
        <w:rPr>
          <w:rFonts w:ascii="Times New Roman" w:eastAsia="Times New Roman" w:hAnsi="Times New Roman"/>
          <w:sz w:val="24"/>
          <w:szCs w:val="28"/>
          <w:lang w:eastAsia="ru-RU"/>
        </w:rPr>
        <w:t>менее начальной</w:t>
      </w:r>
      <w:proofErr w:type="gramEnd"/>
      <w:r w:rsidRPr="00B0206E">
        <w:rPr>
          <w:rFonts w:ascii="Times New Roman" w:eastAsia="Times New Roman" w:hAnsi="Times New Roman"/>
          <w:sz w:val="24"/>
          <w:szCs w:val="28"/>
          <w:lang w:eastAsia="ru-RU"/>
        </w:rPr>
        <w:t xml:space="preserve"> (минимальной) цены договора (лота), указанной в извещении о проведении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0206E">
        <w:rPr>
          <w:rFonts w:ascii="Times New Roman" w:eastAsia="Times New Roman" w:hAnsi="Times New Roman"/>
          <w:sz w:val="24"/>
          <w:szCs w:val="28"/>
          <w:lang w:eastAsia="ru-RU"/>
        </w:rPr>
        <w:t xml:space="preserve">12.2. В случае если конкурс признан несостоявшимся по основаниям, не указанным в </w:t>
      </w:r>
      <w:hyperlink w:anchor="P213" w:history="1">
        <w:r w:rsidRPr="00B0206E">
          <w:rPr>
            <w:rFonts w:ascii="Times New Roman" w:eastAsia="Times New Roman" w:hAnsi="Times New Roman"/>
            <w:color w:val="0000FF"/>
            <w:sz w:val="24"/>
            <w:szCs w:val="28"/>
            <w:lang w:eastAsia="ru-RU"/>
          </w:rPr>
          <w:t>пункте 12.1</w:t>
        </w:r>
      </w:hyperlink>
      <w:r w:rsidRPr="00B0206E">
        <w:rPr>
          <w:rFonts w:ascii="Times New Roman" w:eastAsia="Times New Roman" w:hAnsi="Times New Roman"/>
          <w:sz w:val="24"/>
          <w:szCs w:val="28"/>
          <w:lang w:eastAsia="ru-RU"/>
        </w:rPr>
        <w:t xml:space="preserve"> настоящего Положения,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23374E" w:rsidRPr="00B0206E" w:rsidRDefault="0023374E" w:rsidP="0023374E">
      <w:pPr>
        <w:widowControl w:val="0"/>
        <w:pBdr>
          <w:top w:val="single" w:sz="6" w:space="0" w:color="auto"/>
        </w:pBdr>
        <w:autoSpaceDE w:val="0"/>
        <w:autoSpaceDN w:val="0"/>
        <w:spacing w:before="100" w:after="100" w:line="240" w:lineRule="auto"/>
        <w:jc w:val="both"/>
        <w:rPr>
          <w:rFonts w:ascii="Times New Roman" w:eastAsia="Times New Roman" w:hAnsi="Times New Roman"/>
          <w:sz w:val="24"/>
          <w:szCs w:val="28"/>
          <w:lang w:eastAsia="ru-RU"/>
        </w:rPr>
      </w:pPr>
    </w:p>
    <w:p w:rsidR="0023374E" w:rsidRPr="00224D2E" w:rsidRDefault="0023374E" w:rsidP="0023374E">
      <w:pPr>
        <w:rPr>
          <w:rFonts w:ascii="Times New Roman" w:hAnsi="Times New Roman"/>
          <w:sz w:val="28"/>
          <w:szCs w:val="28"/>
        </w:rPr>
      </w:pPr>
    </w:p>
    <w:p w:rsidR="0033592B" w:rsidRPr="00224D2E" w:rsidRDefault="0033592B" w:rsidP="002612C9">
      <w:pPr>
        <w:widowControl w:val="0"/>
        <w:suppressAutoHyphens/>
        <w:autoSpaceDE w:val="0"/>
        <w:autoSpaceDN w:val="0"/>
        <w:adjustRightInd w:val="0"/>
        <w:spacing w:after="0" w:line="240" w:lineRule="auto"/>
        <w:jc w:val="both"/>
        <w:rPr>
          <w:rFonts w:ascii="Times New Roman" w:hAnsi="Times New Roman"/>
          <w:color w:val="FF0000"/>
          <w:sz w:val="28"/>
          <w:szCs w:val="28"/>
        </w:rPr>
      </w:pPr>
    </w:p>
    <w:sectPr w:rsidR="0033592B" w:rsidRPr="00224D2E" w:rsidSect="00B0206E">
      <w:pgSz w:w="11905" w:h="16838"/>
      <w:pgMar w:top="284" w:right="850" w:bottom="1134" w:left="12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1A6F"/>
    <w:multiLevelType w:val="hybridMultilevel"/>
    <w:tmpl w:val="5DD2DE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BB161D3"/>
    <w:multiLevelType w:val="hybridMultilevel"/>
    <w:tmpl w:val="420C3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182741"/>
    <w:multiLevelType w:val="hybridMultilevel"/>
    <w:tmpl w:val="2AB254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88B3578"/>
    <w:multiLevelType w:val="hybridMultilevel"/>
    <w:tmpl w:val="ED08F89C"/>
    <w:lvl w:ilvl="0" w:tplc="BDD8879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517669FE"/>
    <w:multiLevelType w:val="hybridMultilevel"/>
    <w:tmpl w:val="80B03D64"/>
    <w:lvl w:ilvl="0" w:tplc="FD265C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882D65"/>
    <w:multiLevelType w:val="hybridMultilevel"/>
    <w:tmpl w:val="4D7C0A9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
    <w:nsid w:val="62CC6E77"/>
    <w:multiLevelType w:val="hybridMultilevel"/>
    <w:tmpl w:val="5CAE07A4"/>
    <w:lvl w:ilvl="0" w:tplc="A158459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06"/>
    <w:rsid w:val="00010F30"/>
    <w:rsid w:val="00016036"/>
    <w:rsid w:val="00044071"/>
    <w:rsid w:val="0004504E"/>
    <w:rsid w:val="00057662"/>
    <w:rsid w:val="00065309"/>
    <w:rsid w:val="000F41D4"/>
    <w:rsid w:val="000F5552"/>
    <w:rsid w:val="0014036C"/>
    <w:rsid w:val="00145DC5"/>
    <w:rsid w:val="001520AC"/>
    <w:rsid w:val="00195A8E"/>
    <w:rsid w:val="001D163C"/>
    <w:rsid w:val="001E2E6E"/>
    <w:rsid w:val="001F3E6B"/>
    <w:rsid w:val="002076AD"/>
    <w:rsid w:val="00213643"/>
    <w:rsid w:val="00224D2E"/>
    <w:rsid w:val="0023374E"/>
    <w:rsid w:val="002612C9"/>
    <w:rsid w:val="00295AE1"/>
    <w:rsid w:val="002B7BDE"/>
    <w:rsid w:val="002E3506"/>
    <w:rsid w:val="0030494C"/>
    <w:rsid w:val="0030597D"/>
    <w:rsid w:val="00313334"/>
    <w:rsid w:val="0033592B"/>
    <w:rsid w:val="00343056"/>
    <w:rsid w:val="003F2E88"/>
    <w:rsid w:val="00477D00"/>
    <w:rsid w:val="00495E51"/>
    <w:rsid w:val="004A59D0"/>
    <w:rsid w:val="004B4829"/>
    <w:rsid w:val="00504D74"/>
    <w:rsid w:val="0051782A"/>
    <w:rsid w:val="00535636"/>
    <w:rsid w:val="00551882"/>
    <w:rsid w:val="005B1BB4"/>
    <w:rsid w:val="005B56FA"/>
    <w:rsid w:val="005E2845"/>
    <w:rsid w:val="005E3D34"/>
    <w:rsid w:val="006425D4"/>
    <w:rsid w:val="00681C44"/>
    <w:rsid w:val="00691B2F"/>
    <w:rsid w:val="006925A2"/>
    <w:rsid w:val="00693064"/>
    <w:rsid w:val="006F2F93"/>
    <w:rsid w:val="007532E5"/>
    <w:rsid w:val="007672CF"/>
    <w:rsid w:val="00792B34"/>
    <w:rsid w:val="007C413B"/>
    <w:rsid w:val="008271D0"/>
    <w:rsid w:val="008348E9"/>
    <w:rsid w:val="00846313"/>
    <w:rsid w:val="00863AD7"/>
    <w:rsid w:val="008A0E19"/>
    <w:rsid w:val="00932DB1"/>
    <w:rsid w:val="00985214"/>
    <w:rsid w:val="00993F81"/>
    <w:rsid w:val="009C6574"/>
    <w:rsid w:val="00A05CA1"/>
    <w:rsid w:val="00AA2192"/>
    <w:rsid w:val="00AC7906"/>
    <w:rsid w:val="00AD3B1A"/>
    <w:rsid w:val="00AF2615"/>
    <w:rsid w:val="00B0206E"/>
    <w:rsid w:val="00B15E6A"/>
    <w:rsid w:val="00B24273"/>
    <w:rsid w:val="00B53731"/>
    <w:rsid w:val="00B765B4"/>
    <w:rsid w:val="00BA4161"/>
    <w:rsid w:val="00BA4873"/>
    <w:rsid w:val="00BD069D"/>
    <w:rsid w:val="00BF0735"/>
    <w:rsid w:val="00BF3569"/>
    <w:rsid w:val="00C068CE"/>
    <w:rsid w:val="00C47F03"/>
    <w:rsid w:val="00C732EE"/>
    <w:rsid w:val="00C8705F"/>
    <w:rsid w:val="00CB7F91"/>
    <w:rsid w:val="00D0108F"/>
    <w:rsid w:val="00D17B9C"/>
    <w:rsid w:val="00D22DA3"/>
    <w:rsid w:val="00D26660"/>
    <w:rsid w:val="00D51F67"/>
    <w:rsid w:val="00D624F4"/>
    <w:rsid w:val="00DA2B43"/>
    <w:rsid w:val="00E02DEC"/>
    <w:rsid w:val="00E271C3"/>
    <w:rsid w:val="00E31617"/>
    <w:rsid w:val="00E63FD2"/>
    <w:rsid w:val="00E859CE"/>
    <w:rsid w:val="00EA1A30"/>
    <w:rsid w:val="00EB0E93"/>
    <w:rsid w:val="00EE5122"/>
    <w:rsid w:val="00EF4473"/>
    <w:rsid w:val="00F13EF0"/>
    <w:rsid w:val="00F2466A"/>
    <w:rsid w:val="00F348A5"/>
    <w:rsid w:val="00FE3A94"/>
    <w:rsid w:val="00FE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4C"/>
    <w:pPr>
      <w:spacing w:after="200" w:line="276" w:lineRule="auto"/>
    </w:pPr>
    <w:rPr>
      <w:sz w:val="22"/>
      <w:szCs w:val="22"/>
      <w:lang w:eastAsia="en-US"/>
    </w:rPr>
  </w:style>
  <w:style w:type="paragraph" w:styleId="4">
    <w:name w:val="heading 4"/>
    <w:basedOn w:val="a"/>
    <w:next w:val="a"/>
    <w:link w:val="40"/>
    <w:qFormat/>
    <w:locked/>
    <w:rsid w:val="00F348A5"/>
    <w:pPr>
      <w:keepNext/>
      <w:spacing w:after="0" w:line="240" w:lineRule="auto"/>
      <w:jc w:val="both"/>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350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E350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E350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2E3506"/>
    <w:pPr>
      <w:widowControl w:val="0"/>
      <w:autoSpaceDE w:val="0"/>
      <w:autoSpaceDN w:val="0"/>
      <w:adjustRightInd w:val="0"/>
    </w:pPr>
    <w:rPr>
      <w:rFonts w:eastAsia="Times New Roman" w:cs="Calibri"/>
      <w:sz w:val="22"/>
      <w:szCs w:val="22"/>
    </w:rPr>
  </w:style>
  <w:style w:type="paragraph" w:styleId="a3">
    <w:name w:val="List Paragraph"/>
    <w:basedOn w:val="a"/>
    <w:uiPriority w:val="99"/>
    <w:qFormat/>
    <w:rsid w:val="00B765B4"/>
    <w:pPr>
      <w:ind w:left="720"/>
      <w:contextualSpacing/>
    </w:pPr>
  </w:style>
  <w:style w:type="paragraph" w:styleId="a4">
    <w:name w:val="Revision"/>
    <w:hidden/>
    <w:uiPriority w:val="99"/>
    <w:semiHidden/>
    <w:rsid w:val="00C732EE"/>
    <w:rPr>
      <w:sz w:val="22"/>
      <w:szCs w:val="22"/>
      <w:lang w:eastAsia="en-US"/>
    </w:rPr>
  </w:style>
  <w:style w:type="paragraph" w:styleId="a5">
    <w:name w:val="Balloon Text"/>
    <w:basedOn w:val="a"/>
    <w:link w:val="a6"/>
    <w:uiPriority w:val="99"/>
    <w:semiHidden/>
    <w:rsid w:val="00C732E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32EE"/>
    <w:rPr>
      <w:rFonts w:ascii="Tahoma" w:hAnsi="Tahoma" w:cs="Tahoma"/>
      <w:sz w:val="16"/>
      <w:szCs w:val="16"/>
    </w:rPr>
  </w:style>
  <w:style w:type="paragraph" w:styleId="a7">
    <w:name w:val="Plain Text"/>
    <w:basedOn w:val="a"/>
    <w:link w:val="a8"/>
    <w:rsid w:val="00DA2B43"/>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DA2B43"/>
    <w:rPr>
      <w:rFonts w:ascii="Courier New" w:eastAsia="Times New Roman" w:hAnsi="Courier New" w:cs="Courier New"/>
    </w:rPr>
  </w:style>
  <w:style w:type="character" w:customStyle="1" w:styleId="40">
    <w:name w:val="Заголовок 4 Знак"/>
    <w:basedOn w:val="a0"/>
    <w:link w:val="4"/>
    <w:rsid w:val="00F348A5"/>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4C"/>
    <w:pPr>
      <w:spacing w:after="200" w:line="276" w:lineRule="auto"/>
    </w:pPr>
    <w:rPr>
      <w:sz w:val="22"/>
      <w:szCs w:val="22"/>
      <w:lang w:eastAsia="en-US"/>
    </w:rPr>
  </w:style>
  <w:style w:type="paragraph" w:styleId="4">
    <w:name w:val="heading 4"/>
    <w:basedOn w:val="a"/>
    <w:next w:val="a"/>
    <w:link w:val="40"/>
    <w:qFormat/>
    <w:locked/>
    <w:rsid w:val="00F348A5"/>
    <w:pPr>
      <w:keepNext/>
      <w:spacing w:after="0" w:line="240" w:lineRule="auto"/>
      <w:jc w:val="both"/>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350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E350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E350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2E3506"/>
    <w:pPr>
      <w:widowControl w:val="0"/>
      <w:autoSpaceDE w:val="0"/>
      <w:autoSpaceDN w:val="0"/>
      <w:adjustRightInd w:val="0"/>
    </w:pPr>
    <w:rPr>
      <w:rFonts w:eastAsia="Times New Roman" w:cs="Calibri"/>
      <w:sz w:val="22"/>
      <w:szCs w:val="22"/>
    </w:rPr>
  </w:style>
  <w:style w:type="paragraph" w:styleId="a3">
    <w:name w:val="List Paragraph"/>
    <w:basedOn w:val="a"/>
    <w:uiPriority w:val="99"/>
    <w:qFormat/>
    <w:rsid w:val="00B765B4"/>
    <w:pPr>
      <w:ind w:left="720"/>
      <w:contextualSpacing/>
    </w:pPr>
  </w:style>
  <w:style w:type="paragraph" w:styleId="a4">
    <w:name w:val="Revision"/>
    <w:hidden/>
    <w:uiPriority w:val="99"/>
    <w:semiHidden/>
    <w:rsid w:val="00C732EE"/>
    <w:rPr>
      <w:sz w:val="22"/>
      <w:szCs w:val="22"/>
      <w:lang w:eastAsia="en-US"/>
    </w:rPr>
  </w:style>
  <w:style w:type="paragraph" w:styleId="a5">
    <w:name w:val="Balloon Text"/>
    <w:basedOn w:val="a"/>
    <w:link w:val="a6"/>
    <w:uiPriority w:val="99"/>
    <w:semiHidden/>
    <w:rsid w:val="00C732E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32EE"/>
    <w:rPr>
      <w:rFonts w:ascii="Tahoma" w:hAnsi="Tahoma" w:cs="Tahoma"/>
      <w:sz w:val="16"/>
      <w:szCs w:val="16"/>
    </w:rPr>
  </w:style>
  <w:style w:type="paragraph" w:styleId="a7">
    <w:name w:val="Plain Text"/>
    <w:basedOn w:val="a"/>
    <w:link w:val="a8"/>
    <w:rsid w:val="00DA2B43"/>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DA2B43"/>
    <w:rPr>
      <w:rFonts w:ascii="Courier New" w:eastAsia="Times New Roman" w:hAnsi="Courier New" w:cs="Courier New"/>
    </w:rPr>
  </w:style>
  <w:style w:type="character" w:customStyle="1" w:styleId="40">
    <w:name w:val="Заголовок 4 Знак"/>
    <w:basedOn w:val="a0"/>
    <w:link w:val="4"/>
    <w:rsid w:val="00F348A5"/>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F6239AAE1590CF74BA06EAEF7BEAF79631DA3E9D5D973D5CD8B45072B700C0121C6A1C6C66D27oDG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4FF6239AAE1590CF74BA06EAEF7BEAF79631CABE9D0D973D5CD8B4507o2GBI" TargetMode="External"/><Relationship Id="rId12" Type="http://schemas.openxmlformats.org/officeDocument/2006/relationships/hyperlink" Target="consultantplus://offline/ref=44FF6239AAE1590CF74BA06EAEF7BEAF79631DA3E9D5D973D5CD8B4507o2G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4FF6239AAE1590CF74BA06EAEF7BEAF79631CABE9D0D973D5CD8B4507o2GBI" TargetMode="External"/><Relationship Id="rId5" Type="http://schemas.openxmlformats.org/officeDocument/2006/relationships/webSettings" Target="webSettings.xml"/><Relationship Id="rId10" Type="http://schemas.openxmlformats.org/officeDocument/2006/relationships/hyperlink" Target="consultantplus://offline/ref=44FF6239AAE1590CF74BA06EAEF7BEAF79631DA3E9D5D973D5CD8B45072B700C0121C6A1C6C66D26oDG6I" TargetMode="External"/><Relationship Id="rId4" Type="http://schemas.openxmlformats.org/officeDocument/2006/relationships/settings" Target="settings.xml"/><Relationship Id="rId9" Type="http://schemas.openxmlformats.org/officeDocument/2006/relationships/hyperlink" Target="consultantplus://offline/ref=44FF6239AAE1590CF74BA06EAEF7BEAF7A6415AAE1D6D973D5CD8B4507o2GB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5243</Words>
  <Characters>29886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2015-03-25T09:55:00Z</cp:lastPrinted>
  <dcterms:created xsi:type="dcterms:W3CDTF">2016-09-28T07:26:00Z</dcterms:created>
  <dcterms:modified xsi:type="dcterms:W3CDTF">2016-09-28T07:26:00Z</dcterms:modified>
</cp:coreProperties>
</file>