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F3A" w:rsidRDefault="00701F3A" w:rsidP="00701F3A">
      <w:pPr>
        <w:rPr>
          <w:rFonts w:ascii="Bookman Old Style" w:hAnsi="Bookman Old Style"/>
          <w:b/>
          <w:sz w:val="80"/>
          <w:szCs w:val="80"/>
        </w:rPr>
      </w:pPr>
    </w:p>
    <w:p w:rsidR="00701F3A" w:rsidRDefault="00701F3A" w:rsidP="00701F3A">
      <w:pPr>
        <w:rPr>
          <w:rFonts w:ascii="Bookman Old Style" w:hAnsi="Bookman Old Style"/>
          <w:b/>
          <w:sz w:val="80"/>
          <w:szCs w:val="80"/>
        </w:rPr>
      </w:pPr>
    </w:p>
    <w:p w:rsidR="00701F3A" w:rsidRDefault="00701F3A" w:rsidP="00701F3A">
      <w:pPr>
        <w:rPr>
          <w:rFonts w:ascii="Bookman Old Style" w:hAnsi="Bookman Old Style"/>
          <w:b/>
          <w:sz w:val="80"/>
          <w:szCs w:val="80"/>
        </w:rPr>
      </w:pPr>
    </w:p>
    <w:p w:rsidR="00701F3A" w:rsidRDefault="00701F3A" w:rsidP="00701F3A">
      <w:pPr>
        <w:rPr>
          <w:rFonts w:ascii="Bookman Old Style" w:hAnsi="Bookman Old Style"/>
          <w:b/>
          <w:sz w:val="80"/>
          <w:szCs w:val="80"/>
        </w:rPr>
      </w:pPr>
    </w:p>
    <w:p w:rsidR="00701F3A" w:rsidRDefault="00701F3A" w:rsidP="00701F3A">
      <w:pPr>
        <w:rPr>
          <w:rFonts w:ascii="Bookman Old Style" w:hAnsi="Bookman Old Style"/>
          <w:b/>
          <w:sz w:val="80"/>
          <w:szCs w:val="80"/>
        </w:rPr>
      </w:pPr>
      <w:r>
        <w:rPr>
          <w:rFonts w:ascii="Bookman Old Style" w:hAnsi="Bookman Old Style"/>
          <w:b/>
          <w:sz w:val="80"/>
          <w:szCs w:val="80"/>
        </w:rPr>
        <w:t xml:space="preserve">ИНФОРМАЦИОННЫЙ </w:t>
      </w:r>
    </w:p>
    <w:p w:rsidR="00701F3A" w:rsidRDefault="00701F3A" w:rsidP="00701F3A">
      <w:pPr>
        <w:jc w:val="center"/>
        <w:rPr>
          <w:b/>
          <w:sz w:val="72"/>
          <w:szCs w:val="72"/>
        </w:rPr>
      </w:pPr>
      <w:r>
        <w:rPr>
          <w:rFonts w:ascii="Bookman Old Style" w:hAnsi="Bookman Old Style"/>
          <w:b/>
          <w:sz w:val="80"/>
          <w:szCs w:val="80"/>
        </w:rPr>
        <w:t>БЮЛЛЕТЕНЬ</w:t>
      </w:r>
    </w:p>
    <w:p w:rsidR="00701F3A" w:rsidRDefault="00701F3A" w:rsidP="00701F3A">
      <w:pPr>
        <w:jc w:val="center"/>
        <w:rPr>
          <w:b/>
          <w:sz w:val="48"/>
          <w:szCs w:val="48"/>
        </w:rPr>
      </w:pPr>
    </w:p>
    <w:p w:rsidR="00701F3A" w:rsidRDefault="00701F3A" w:rsidP="00701F3A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 xml:space="preserve">ОРГАНОВ МЕСТНОГО САМОУПРАВЛЕНИЯ МУНИЦИПАЛЬНОГО ОБРАЗОВАНИЯ  </w:t>
      </w:r>
    </w:p>
    <w:p w:rsidR="00701F3A" w:rsidRDefault="00701F3A" w:rsidP="00701F3A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 xml:space="preserve">ОРЛОВСКИЙ МУНИЦИПАЛЬНЫЙ РАЙОН  </w:t>
      </w:r>
    </w:p>
    <w:p w:rsidR="00701F3A" w:rsidRDefault="00701F3A" w:rsidP="00701F3A">
      <w:pPr>
        <w:jc w:val="center"/>
        <w:rPr>
          <w:rFonts w:ascii="Bookman Old Style" w:hAnsi="Bookman Old Style"/>
          <w:b/>
          <w:sz w:val="34"/>
          <w:szCs w:val="34"/>
        </w:rPr>
      </w:pPr>
      <w:r>
        <w:rPr>
          <w:rFonts w:ascii="Bookman Old Style" w:hAnsi="Bookman Old Style"/>
          <w:b/>
          <w:sz w:val="34"/>
          <w:szCs w:val="34"/>
        </w:rPr>
        <w:t>КИРОВСКОЙ  ОБЛАСТИ</w:t>
      </w:r>
    </w:p>
    <w:p w:rsidR="00701F3A" w:rsidRDefault="00701F3A" w:rsidP="00701F3A">
      <w:pPr>
        <w:jc w:val="center"/>
        <w:rPr>
          <w:b/>
          <w:sz w:val="32"/>
          <w:szCs w:val="32"/>
        </w:rPr>
      </w:pPr>
    </w:p>
    <w:p w:rsidR="00701F3A" w:rsidRDefault="00701F3A" w:rsidP="00701F3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(ОФИЦИАЛЬНОЕ    ИЗДАНИЕ)</w:t>
      </w:r>
    </w:p>
    <w:p w:rsidR="00701F3A" w:rsidRDefault="00701F3A" w:rsidP="00701F3A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701F3A" w:rsidRDefault="00701F3A" w:rsidP="00701F3A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701F3A" w:rsidRPr="00982623" w:rsidRDefault="00701F3A" w:rsidP="00701F3A">
      <w:pPr>
        <w:jc w:val="center"/>
        <w:rPr>
          <w:rFonts w:ascii="Bookman Old Style" w:hAnsi="Bookman Old Style"/>
          <w:b/>
          <w:sz w:val="40"/>
          <w:szCs w:val="40"/>
        </w:rPr>
      </w:pPr>
      <w:r w:rsidRPr="00982623">
        <w:rPr>
          <w:rFonts w:ascii="Bookman Old Style" w:hAnsi="Bookman Old Style"/>
          <w:b/>
          <w:sz w:val="40"/>
          <w:szCs w:val="40"/>
        </w:rPr>
        <w:t xml:space="preserve">№ </w:t>
      </w:r>
      <w:r>
        <w:rPr>
          <w:rFonts w:ascii="Bookman Old Style" w:hAnsi="Bookman Old Style"/>
          <w:b/>
          <w:sz w:val="40"/>
          <w:szCs w:val="40"/>
        </w:rPr>
        <w:t>13 (211)</w:t>
      </w:r>
    </w:p>
    <w:p w:rsidR="00701F3A" w:rsidRDefault="00701F3A" w:rsidP="00701F3A">
      <w:pPr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Май  2017</w:t>
      </w:r>
    </w:p>
    <w:p w:rsidR="00701F3A" w:rsidRPr="00F8485B" w:rsidRDefault="00701F3A" w:rsidP="00701F3A">
      <w:pPr>
        <w:ind w:left="-284"/>
        <w:jc w:val="center"/>
        <w:rPr>
          <w:rFonts w:ascii="Bookman Old Style" w:eastAsia="Times New Roman" w:hAnsi="Bookman Old Style" w:cs="Times New Roman"/>
          <w:b/>
          <w:sz w:val="48"/>
          <w:szCs w:val="16"/>
        </w:rPr>
      </w:pPr>
      <w:r w:rsidRPr="00F8485B">
        <w:rPr>
          <w:rFonts w:ascii="Bookman Old Style" w:eastAsia="Times New Roman" w:hAnsi="Bookman Old Style" w:cs="Times New Roman"/>
          <w:b/>
          <w:sz w:val="48"/>
          <w:szCs w:val="16"/>
        </w:rPr>
        <w:lastRenderedPageBreak/>
        <w:t>Содержание</w:t>
      </w:r>
    </w:p>
    <w:p w:rsidR="00701F3A" w:rsidRPr="00F8485B" w:rsidRDefault="00701F3A" w:rsidP="00701F3A">
      <w:pPr>
        <w:ind w:firstLine="72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8485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363"/>
        <w:gridCol w:w="709"/>
      </w:tblGrid>
      <w:tr w:rsidR="00701F3A" w:rsidRPr="00F8485B" w:rsidTr="00860287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3A" w:rsidRPr="00F8485B" w:rsidRDefault="00701F3A" w:rsidP="00860287">
            <w:pPr>
              <w:pStyle w:val="a4"/>
              <w:rPr>
                <w:bCs/>
                <w:color w:val="000000"/>
                <w:spacing w:val="-3"/>
                <w:sz w:val="24"/>
                <w:szCs w:val="24"/>
              </w:rPr>
            </w:pPr>
            <w:r w:rsidRPr="00F8485B">
              <w:rPr>
                <w:bCs/>
                <w:color w:val="000000"/>
                <w:spacing w:val="-3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F3A" w:rsidRPr="001F735F" w:rsidRDefault="00701F3A" w:rsidP="0086028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«Несанкционированные  свалки на сельскохозяйственных землях»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3A" w:rsidRPr="00F8485B" w:rsidRDefault="00701F3A" w:rsidP="00860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94" w:rsidRPr="00F8485B" w:rsidTr="00860287">
        <w:trPr>
          <w:trHeight w:val="8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4" w:rsidRPr="00F8485B" w:rsidRDefault="00506594" w:rsidP="00860287">
            <w:pPr>
              <w:pStyle w:val="a4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4" w:rsidRPr="00506594" w:rsidRDefault="00506594" w:rsidP="00506594">
            <w:pPr>
              <w:pStyle w:val="a4"/>
              <w:ind w:right="-22"/>
              <w:jc w:val="both"/>
              <w:rPr>
                <w:sz w:val="24"/>
                <w:szCs w:val="24"/>
              </w:rPr>
            </w:pPr>
            <w:r w:rsidRPr="00506594">
              <w:rPr>
                <w:sz w:val="20"/>
              </w:rPr>
              <w:t>Постановление администрации Орловского района от 04.05.2017  № 301 «</w:t>
            </w:r>
            <w:r w:rsidRPr="00506594">
              <w:rPr>
                <w:bCs/>
                <w:sz w:val="20"/>
              </w:rPr>
              <w:t>О внесении изменений в постановление администрации Орловского района от 04.07.2012 № 395-п»</w:t>
            </w:r>
            <w:r w:rsidRPr="00506594">
              <w:rPr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4" w:rsidRPr="00F8485B" w:rsidRDefault="00506594" w:rsidP="00860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6594" w:rsidRPr="00F8485B" w:rsidTr="00506594">
        <w:trPr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4" w:rsidRPr="00F8485B" w:rsidRDefault="00506594" w:rsidP="00860287">
            <w:pPr>
              <w:pStyle w:val="a4"/>
              <w:rPr>
                <w:bCs/>
                <w:color w:val="000000"/>
                <w:spacing w:val="-3"/>
                <w:sz w:val="24"/>
                <w:szCs w:val="24"/>
              </w:rPr>
            </w:pPr>
            <w:r>
              <w:rPr>
                <w:bCs/>
                <w:color w:val="000000"/>
                <w:spacing w:val="-3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594" w:rsidRPr="00506594" w:rsidRDefault="00506594" w:rsidP="00506594">
            <w:pPr>
              <w:pStyle w:val="a4"/>
              <w:ind w:right="-22"/>
              <w:jc w:val="both"/>
              <w:rPr>
                <w:sz w:val="24"/>
                <w:szCs w:val="24"/>
              </w:rPr>
            </w:pPr>
            <w:r w:rsidRPr="00506594">
              <w:rPr>
                <w:sz w:val="20"/>
              </w:rPr>
              <w:t>Постановление администрации Орловского района от 17.05.2017  № 325 «</w:t>
            </w:r>
            <w:r w:rsidRPr="00506594">
              <w:rPr>
                <w:bCs/>
                <w:sz w:val="20"/>
              </w:rPr>
              <w:t>О проведении открытого аукциона по продаже муниципального имущества»</w:t>
            </w:r>
            <w:r w:rsidRPr="00506594">
              <w:rPr>
                <w:sz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94" w:rsidRPr="00F8485B" w:rsidRDefault="00506594" w:rsidP="00860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701F3A" w:rsidRDefault="00701F3A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</w:p>
    <w:p w:rsidR="001D6104" w:rsidRPr="002505F2" w:rsidRDefault="001D6104" w:rsidP="001D6104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 w:rsidRPr="002505F2">
        <w:rPr>
          <w:rFonts w:ascii="Times New Roman" w:hAnsi="Times New Roman" w:cs="Times New Roman"/>
          <w:b/>
          <w:sz w:val="28"/>
          <w:szCs w:val="24"/>
        </w:rPr>
        <w:t>Несанкционированные свалки</w:t>
      </w:r>
      <w:r>
        <w:rPr>
          <w:rFonts w:ascii="Times New Roman" w:hAnsi="Times New Roman" w:cs="Times New Roman"/>
          <w:b/>
          <w:sz w:val="28"/>
          <w:szCs w:val="24"/>
        </w:rPr>
        <w:t xml:space="preserve"> на сельскохозяйственных землях</w:t>
      </w:r>
    </w:p>
    <w:p w:rsidR="001D6104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104" w:rsidRDefault="001D6104" w:rsidP="001D6104">
      <w:pPr>
        <w:spacing w:after="0" w:line="240" w:lineRule="auto"/>
        <w:contextualSpacing/>
        <w:jc w:val="both"/>
      </w:pPr>
      <w:r>
        <w:rPr>
          <w:noProof/>
        </w:rPr>
        <w:drawing>
          <wp:inline distT="0" distB="0" distL="0" distR="0">
            <wp:extent cx="2886075" cy="1619250"/>
            <wp:effectExtent l="19050" t="0" r="9525" b="0"/>
            <wp:docPr id="1" name="Рисунок 1" descr="св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ал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04" w:rsidRDefault="001D6104" w:rsidP="001D61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Кировской области и Удмуртской Республике                    (далее - Управление) обращает внимание на одну из важнейших проблем в настоящее время –  это проблема несанкционированных свалок на сельскохозяйственных землях. Загрязнение окружающей среды отходами производства и потребления приобретает все более серьезные масштабы, на сегодняшний день отходы являются одной из ключевых экологических проблем. </w:t>
      </w:r>
    </w:p>
    <w:p w:rsidR="001D6104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отдельных случаях площади санкционированных свалок и полигонов твердых бытовых отходов незаконно увеличиваются за счет земель сельскохозяйственного назначения, примыкающих к ним, что грозит загрязнением земель сельскохозяйственного назначения нефтепродуктами, тяжелыми металлами и другими токсичными химическими веществами.</w:t>
      </w:r>
    </w:p>
    <w:p w:rsidR="001D6104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Подобные загрязнения земель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трудноустранимы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приводят к ухудшению экологической обстановки и к невозможности использования земель в сельскохозяйственном производстве.</w:t>
      </w:r>
    </w:p>
    <w:p w:rsidR="001D6104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Следует отметить, что на территории Кировской области количество выявляемых нарушений, связанных с загрязнением земель, не снижается. Так, за 2016 год в результате проведения контрольно – надзорных мероприятий на территории Кировской области отделом земельного надзора Управления выявлено 8 фактов загрязнения земель сельскохозяйственного назначения отходами производства и потребления на 1,21 га. Ликвидировано 5 мест загрязнения земель сельскохозяйственного назначения на площади 0,07 га.</w:t>
      </w:r>
    </w:p>
    <w:p w:rsidR="001D6104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              и иного негативного воздействия на окружающую среду, ухудшающих качественное состояние земель предусмотрена административная ответственность по ч. 2 ст. 8.7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                              в виде наложения административных штрафов на граждан – от 20 000 до 50 000 руб.,                       на должностных лиц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от 50 000 до 100 000 руб., на юридических лиц – от 400 000 до 700 000 руб.</w:t>
      </w:r>
    </w:p>
    <w:p w:rsidR="001D6104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Управление обращает внимание собственников,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арендателей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пользователей сельскохозяйственных земель, что при обнаружении несанкционированных свалок,                                в соответствии со ст. 7 федерального закона от 02.05.2006 № 59 – ФЗ «О порядке рассмотрения обращений граждан РФ», необходимо составить обращение в письменном виде, обязательно указать наименование государственного органа или органа местного самоуправления, в которые направляет обращение, а также свою фамилию, имя, отчество, почтовый адрес, телефон,                             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должны быть отправлены ответ, уведомление о переадресации обращения.                    В обращении необходимо изложить суть жалобы, подробно описать место обнаружения свалки, при возможности приложить фотоматериалы. Если нарушение ничем не зафиксировано,                можно обратиться с заявлением по факту обнаружения свалки в органы полиции для проведения оперативно – розыскных мероприятий.</w:t>
      </w:r>
    </w:p>
    <w:p w:rsidR="001D6104" w:rsidRPr="00301E53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Обращение необходимо направить в Администрацию района или непосредственно в Управление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Кировской области и Удмуртской Республике по адресу: 610035, г. Киров,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Мелькомбинатовский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8. Тел.: (8332) 54-14-27.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01E53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01E5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1D53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301E5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1D53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rshn</w:t>
        </w:r>
        <w:proofErr w:type="spellEnd"/>
        <w:r w:rsidRPr="00301E53">
          <w:rPr>
            <w:rStyle w:val="a3"/>
            <w:rFonts w:ascii="Times New Roman" w:hAnsi="Times New Roman" w:cs="Times New Roman"/>
            <w:sz w:val="24"/>
            <w:szCs w:val="24"/>
          </w:rPr>
          <w:t>43.</w:t>
        </w:r>
        <w:proofErr w:type="spellStart"/>
        <w:r w:rsidRPr="001D53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301E53">
        <w:rPr>
          <w:rFonts w:ascii="Times New Roman" w:hAnsi="Times New Roman" w:cs="Times New Roman"/>
          <w:sz w:val="24"/>
          <w:szCs w:val="24"/>
        </w:rPr>
        <w:t>.</w:t>
      </w:r>
    </w:p>
    <w:p w:rsidR="001D6104" w:rsidRDefault="001D6104" w:rsidP="001D610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104" w:rsidRDefault="001D6104" w:rsidP="001D6104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D15546">
        <w:rPr>
          <w:rFonts w:ascii="Times New Roman" w:hAnsi="Times New Roman" w:cs="Times New Roman"/>
          <w:sz w:val="24"/>
          <w:szCs w:val="24"/>
        </w:rPr>
        <w:t xml:space="preserve">Государственный инспектор </w:t>
      </w:r>
      <w:r w:rsidRPr="005E2ABC">
        <w:rPr>
          <w:rFonts w:ascii="Times New Roman" w:hAnsi="Times New Roman" w:cs="Times New Roman"/>
          <w:sz w:val="24"/>
          <w:szCs w:val="24"/>
        </w:rPr>
        <w:t>отдела земельного надзора</w:t>
      </w:r>
      <w:r>
        <w:rPr>
          <w:rFonts w:ascii="Times New Roman" w:hAnsi="Times New Roman" w:cs="Times New Roman"/>
          <w:sz w:val="24"/>
          <w:szCs w:val="24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Кировской области и Удмуртской Республике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Ветошкина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Геннадьевна.</w:t>
      </w:r>
    </w:p>
    <w:p w:rsidR="001D6104" w:rsidRDefault="001D6104" w:rsidP="001D6104">
      <w:pPr>
        <w:spacing w:after="0" w:line="240" w:lineRule="auto"/>
        <w:contextualSpacing/>
        <w:outlineLvl w:val="0"/>
        <w:rPr>
          <w:rFonts w:ascii="Times New Roman" w:hAnsi="Times New Roman" w:cs="Times New Roman"/>
          <w:sz w:val="24"/>
          <w:szCs w:val="24"/>
        </w:rPr>
      </w:pPr>
    </w:p>
    <w:p w:rsidR="001D6104" w:rsidRDefault="001D6104" w:rsidP="001D61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о размещении статьи в печатном издании просим направить на </w:t>
      </w:r>
      <w:hyperlink r:id="rId8" w:history="1">
        <w:r w:rsidRPr="001D53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301E5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1D53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rshn</w:t>
        </w:r>
        <w:proofErr w:type="spellEnd"/>
        <w:r w:rsidRPr="00301E53">
          <w:rPr>
            <w:rStyle w:val="a3"/>
            <w:rFonts w:ascii="Times New Roman" w:hAnsi="Times New Roman" w:cs="Times New Roman"/>
            <w:sz w:val="24"/>
            <w:szCs w:val="24"/>
          </w:rPr>
          <w:t>43.</w:t>
        </w:r>
        <w:proofErr w:type="spellStart"/>
        <w:r w:rsidRPr="001D53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BE3810">
        <w:rPr>
          <w:rStyle w:val="a3"/>
          <w:rFonts w:ascii="Times New Roman" w:hAnsi="Times New Roman" w:cs="Times New Roman"/>
          <w:sz w:val="24"/>
          <w:szCs w:val="24"/>
        </w:rPr>
        <w:t>в формате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Style w:val="a3"/>
          <w:rFonts w:ascii="Times New Roman" w:hAnsi="Times New Roman" w:cs="Times New Roman"/>
          <w:sz w:val="24"/>
          <w:szCs w:val="24"/>
        </w:rPr>
        <w:t xml:space="preserve"> либо почтой по адресу: </w:t>
      </w:r>
      <w:r>
        <w:rPr>
          <w:rFonts w:ascii="Times New Roman" w:hAnsi="Times New Roman" w:cs="Times New Roman"/>
          <w:sz w:val="24"/>
          <w:szCs w:val="24"/>
        </w:rPr>
        <w:t xml:space="preserve">610035, г. Киров,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Мелькомбинатовский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 8</w:t>
      </w:r>
      <w:r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457200" cy="542925"/>
            <wp:effectExtent l="19050" t="0" r="0" b="0"/>
            <wp:docPr id="2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sz w:val="20"/>
          <w:szCs w:val="20"/>
        </w:rPr>
        <w:t>АДМИНИСТРАЦИЯ ОРЛОВСКОГО РАЙОНА</w:t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sz w:val="20"/>
          <w:szCs w:val="20"/>
        </w:rPr>
        <w:t>КИРОВСКОЙ ОБЛАСТИ</w:t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F12E62" w:rsidRPr="00F12E62" w:rsidRDefault="00F12E62" w:rsidP="00F12E62">
      <w:pPr>
        <w:ind w:right="-22"/>
        <w:rPr>
          <w:rFonts w:ascii="Times New Roman" w:hAnsi="Times New Roman" w:cs="Times New Roman"/>
          <w:sz w:val="20"/>
          <w:szCs w:val="20"/>
        </w:rPr>
      </w:pPr>
    </w:p>
    <w:p w:rsidR="00F12E62" w:rsidRPr="00F12E62" w:rsidRDefault="00F12E62" w:rsidP="00F12E62">
      <w:pPr>
        <w:pStyle w:val="1"/>
        <w:ind w:right="-22"/>
        <w:rPr>
          <w:sz w:val="20"/>
        </w:rPr>
      </w:pPr>
      <w:r w:rsidRPr="00F12E62">
        <w:rPr>
          <w:sz w:val="20"/>
          <w:u w:val="single"/>
        </w:rPr>
        <w:t>04.05.2017</w:t>
      </w:r>
      <w:r w:rsidRPr="00F12E62">
        <w:rPr>
          <w:sz w:val="20"/>
        </w:rPr>
        <w:t xml:space="preserve">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12E62">
        <w:rPr>
          <w:sz w:val="20"/>
        </w:rPr>
        <w:t xml:space="preserve">№ </w:t>
      </w:r>
      <w:r w:rsidRPr="00F12E62">
        <w:rPr>
          <w:sz w:val="20"/>
          <w:u w:val="single"/>
        </w:rPr>
        <w:t>301</w:t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sz w:val="20"/>
          <w:szCs w:val="20"/>
        </w:rPr>
      </w:pPr>
      <w:r w:rsidRPr="00F12E62">
        <w:rPr>
          <w:rFonts w:ascii="Times New Roman" w:hAnsi="Times New Roman" w:cs="Times New Roman"/>
          <w:sz w:val="20"/>
          <w:szCs w:val="20"/>
        </w:rPr>
        <w:t>г. Орлов</w:t>
      </w:r>
    </w:p>
    <w:p w:rsidR="00F12E62" w:rsidRPr="00F12E62" w:rsidRDefault="00F12E62" w:rsidP="00F12E62">
      <w:pPr>
        <w:ind w:right="-22"/>
        <w:jc w:val="both"/>
        <w:rPr>
          <w:rFonts w:ascii="Times New Roman" w:hAnsi="Times New Roman" w:cs="Times New Roman"/>
          <w:sz w:val="20"/>
          <w:szCs w:val="20"/>
        </w:rPr>
      </w:pPr>
    </w:p>
    <w:p w:rsidR="00F12E62" w:rsidRPr="00F12E62" w:rsidRDefault="00F12E62" w:rsidP="00F12E62">
      <w:pPr>
        <w:pStyle w:val="a4"/>
        <w:ind w:right="-22"/>
        <w:rPr>
          <w:b/>
          <w:bCs/>
          <w:sz w:val="20"/>
        </w:rPr>
      </w:pPr>
      <w:r w:rsidRPr="00F12E62">
        <w:rPr>
          <w:b/>
          <w:bCs/>
          <w:sz w:val="20"/>
        </w:rPr>
        <w:t xml:space="preserve">О внесении изменений в постановление администрации </w:t>
      </w:r>
    </w:p>
    <w:p w:rsidR="00F12E62" w:rsidRPr="00F12E62" w:rsidRDefault="00F12E62" w:rsidP="00F12E62">
      <w:pPr>
        <w:pStyle w:val="a4"/>
        <w:ind w:right="-22"/>
        <w:rPr>
          <w:b/>
          <w:bCs/>
          <w:sz w:val="20"/>
        </w:rPr>
      </w:pPr>
      <w:r w:rsidRPr="00F12E62">
        <w:rPr>
          <w:b/>
          <w:bCs/>
          <w:sz w:val="20"/>
        </w:rPr>
        <w:t xml:space="preserve">Орловского района от 04.07.2012 № 395-п </w:t>
      </w:r>
    </w:p>
    <w:p w:rsidR="00F12E62" w:rsidRPr="00F12E62" w:rsidRDefault="00F12E62" w:rsidP="00F12E62">
      <w:pPr>
        <w:pStyle w:val="a4"/>
        <w:rPr>
          <w:b/>
          <w:bCs/>
          <w:sz w:val="20"/>
        </w:rPr>
      </w:pPr>
    </w:p>
    <w:p w:rsidR="00F12E62" w:rsidRPr="00F12E62" w:rsidRDefault="00F12E62" w:rsidP="00F12E62">
      <w:pPr>
        <w:pStyle w:val="a6"/>
        <w:spacing w:line="360" w:lineRule="auto"/>
        <w:ind w:right="-1" w:firstLine="700"/>
        <w:jc w:val="both"/>
        <w:rPr>
          <w:sz w:val="20"/>
        </w:rPr>
      </w:pPr>
      <w:r w:rsidRPr="00F12E62">
        <w:rPr>
          <w:sz w:val="20"/>
        </w:rPr>
        <w:t>Администрация Орловского района ПОСТАНОВЛЯЕТ:</w:t>
      </w:r>
    </w:p>
    <w:p w:rsidR="00F12E62" w:rsidRPr="00F12E62" w:rsidRDefault="00F12E62" w:rsidP="00F12E62">
      <w:pPr>
        <w:pStyle w:val="a6"/>
        <w:spacing w:line="360" w:lineRule="auto"/>
        <w:ind w:right="-1" w:firstLine="700"/>
        <w:jc w:val="both"/>
        <w:rPr>
          <w:sz w:val="20"/>
        </w:rPr>
      </w:pPr>
      <w:r w:rsidRPr="00F12E62">
        <w:rPr>
          <w:sz w:val="20"/>
        </w:rPr>
        <w:t>1. Внести в постановление администрации Орловского района от 04.07.2012 № 395-п «Об утверждении перечня земельных участков, предназначенных для предоставления многодетным семьям, для индивидуального жилищного строительства» следующие изменения:</w:t>
      </w:r>
    </w:p>
    <w:p w:rsidR="00F12E62" w:rsidRPr="00F12E62" w:rsidRDefault="00F12E62" w:rsidP="00F12E62">
      <w:pPr>
        <w:pStyle w:val="a6"/>
        <w:spacing w:line="360" w:lineRule="auto"/>
        <w:ind w:right="-1" w:firstLine="700"/>
        <w:jc w:val="both"/>
        <w:rPr>
          <w:sz w:val="20"/>
        </w:rPr>
      </w:pPr>
      <w:r w:rsidRPr="00F12E62">
        <w:rPr>
          <w:sz w:val="20"/>
        </w:rPr>
        <w:t xml:space="preserve">1.1. строку  40 изложить в новой редакции: </w:t>
      </w:r>
    </w:p>
    <w:tbl>
      <w:tblPr>
        <w:tblStyle w:val="a8"/>
        <w:tblW w:w="9630" w:type="dxa"/>
        <w:tblInd w:w="0" w:type="dxa"/>
        <w:tblLayout w:type="fixed"/>
        <w:tblLook w:val="01E0"/>
      </w:tblPr>
      <w:tblGrid>
        <w:gridCol w:w="668"/>
        <w:gridCol w:w="2521"/>
        <w:gridCol w:w="3221"/>
        <w:gridCol w:w="840"/>
        <w:gridCol w:w="2380"/>
      </w:tblGrid>
      <w:tr w:rsidR="00F12E62" w:rsidRPr="00F12E62" w:rsidTr="00F12E62">
        <w:trPr>
          <w:trHeight w:val="32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62" w:rsidRPr="00F12E62" w:rsidRDefault="00F12E62">
            <w:pPr>
              <w:spacing w:line="360" w:lineRule="auto"/>
              <w:jc w:val="center"/>
            </w:pPr>
            <w:r w:rsidRPr="00F12E62">
              <w:t>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62" w:rsidRPr="00F12E62" w:rsidRDefault="00F12E62">
            <w:pPr>
              <w:spacing w:line="360" w:lineRule="auto"/>
              <w:jc w:val="center"/>
            </w:pPr>
            <w:r w:rsidRPr="00F12E62">
              <w:t>43:25:310143:116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62" w:rsidRPr="00F12E62" w:rsidRDefault="00F12E62">
            <w:pPr>
              <w:spacing w:line="360" w:lineRule="auto"/>
            </w:pPr>
            <w:r w:rsidRPr="00F12E62">
              <w:t xml:space="preserve">Кировская область, Орловский район, город Орлов, улица </w:t>
            </w:r>
            <w:proofErr w:type="spellStart"/>
            <w:r w:rsidRPr="00F12E62">
              <w:t>Варенцова</w:t>
            </w:r>
            <w:proofErr w:type="spellEnd"/>
            <w:r w:rsidRPr="00F12E62">
              <w:t>, 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62" w:rsidRPr="00F12E62" w:rsidRDefault="00F12E62">
            <w:pPr>
              <w:spacing w:line="360" w:lineRule="auto"/>
              <w:jc w:val="center"/>
            </w:pPr>
            <w:r w:rsidRPr="00F12E62">
              <w:t>1500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62" w:rsidRPr="00F12E62" w:rsidRDefault="00F12E62">
            <w:pPr>
              <w:spacing w:line="360" w:lineRule="auto"/>
              <w:jc w:val="center"/>
            </w:pPr>
            <w:r w:rsidRPr="00F12E62">
              <w:t>Земли населенных пунктов</w:t>
            </w:r>
          </w:p>
        </w:tc>
      </w:tr>
    </w:tbl>
    <w:p w:rsidR="00F12E62" w:rsidRPr="00F12E62" w:rsidRDefault="00F12E62" w:rsidP="00F12E62">
      <w:pPr>
        <w:pStyle w:val="a6"/>
        <w:spacing w:line="360" w:lineRule="auto"/>
        <w:ind w:right="-1" w:firstLine="700"/>
        <w:jc w:val="both"/>
        <w:rPr>
          <w:sz w:val="20"/>
        </w:rPr>
      </w:pPr>
      <w:r w:rsidRPr="00F12E62">
        <w:rPr>
          <w:sz w:val="20"/>
        </w:rPr>
        <w:t>2. Опубликовать постановление на официальном сайте муниципального образования Орловский муниципальный район в сети «Интернет».</w:t>
      </w:r>
    </w:p>
    <w:p w:rsidR="00F12E62" w:rsidRPr="00F12E62" w:rsidRDefault="00F12E62" w:rsidP="00F12E62">
      <w:pPr>
        <w:pStyle w:val="a6"/>
        <w:spacing w:line="360" w:lineRule="auto"/>
        <w:ind w:right="-1" w:firstLine="700"/>
        <w:jc w:val="both"/>
        <w:rPr>
          <w:sz w:val="20"/>
        </w:rPr>
      </w:pPr>
      <w:r w:rsidRPr="00F12E62">
        <w:rPr>
          <w:sz w:val="20"/>
        </w:rPr>
        <w:t>3.  Постановление вступает в силу с момента опубликования.</w:t>
      </w:r>
    </w:p>
    <w:p w:rsidR="00F12E62" w:rsidRPr="00F12E62" w:rsidRDefault="00F12E62" w:rsidP="00F12E62">
      <w:pPr>
        <w:pStyle w:val="a4"/>
        <w:jc w:val="left"/>
        <w:rPr>
          <w:sz w:val="20"/>
        </w:rPr>
      </w:pPr>
    </w:p>
    <w:p w:rsidR="00F12E62" w:rsidRPr="00F12E62" w:rsidRDefault="00F12E62" w:rsidP="00F12E62">
      <w:pPr>
        <w:pStyle w:val="a4"/>
        <w:spacing w:line="240" w:lineRule="exact"/>
        <w:jc w:val="left"/>
        <w:rPr>
          <w:sz w:val="20"/>
        </w:rPr>
      </w:pPr>
      <w:r w:rsidRPr="00F12E62">
        <w:rPr>
          <w:sz w:val="20"/>
        </w:rPr>
        <w:t xml:space="preserve">Глава администрации </w:t>
      </w:r>
    </w:p>
    <w:p w:rsidR="00F12E62" w:rsidRPr="00F12E62" w:rsidRDefault="00F12E62" w:rsidP="00F12E62">
      <w:pPr>
        <w:pStyle w:val="a4"/>
        <w:spacing w:line="240" w:lineRule="exact"/>
        <w:jc w:val="left"/>
        <w:rPr>
          <w:sz w:val="20"/>
        </w:rPr>
      </w:pPr>
      <w:r w:rsidRPr="00F12E62">
        <w:rPr>
          <w:sz w:val="20"/>
        </w:rPr>
        <w:t>Орловского района</w:t>
      </w:r>
      <w:r w:rsidRPr="00F12E62">
        <w:rPr>
          <w:sz w:val="20"/>
        </w:rPr>
        <w:tab/>
        <w:t xml:space="preserve">                     С.С.Целищев</w:t>
      </w:r>
    </w:p>
    <w:p w:rsidR="00F12E62" w:rsidRDefault="00F12E62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506594" w:rsidRDefault="00506594" w:rsidP="00F12E62">
      <w:pPr>
        <w:rPr>
          <w:sz w:val="28"/>
          <w:szCs w:val="24"/>
        </w:rPr>
      </w:pP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457200" cy="542925"/>
            <wp:effectExtent l="19050" t="0" r="0" b="0"/>
            <wp:docPr id="3" name="Рисунок 3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sz w:val="20"/>
          <w:szCs w:val="20"/>
        </w:rPr>
        <w:t>АДМИНИСТРАЦИЯ ОРЛОВСКОГО РАЙОНА</w:t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sz w:val="20"/>
          <w:szCs w:val="20"/>
        </w:rPr>
        <w:t>КИРОВСКОЙ ОБЛАСТИ</w:t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E62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F12E62" w:rsidRPr="00F12E62" w:rsidRDefault="00F12E62" w:rsidP="00F12E62">
      <w:pPr>
        <w:ind w:right="-22"/>
        <w:rPr>
          <w:rFonts w:ascii="Times New Roman" w:hAnsi="Times New Roman" w:cs="Times New Roman"/>
          <w:sz w:val="20"/>
          <w:szCs w:val="20"/>
        </w:rPr>
      </w:pPr>
    </w:p>
    <w:p w:rsidR="00F12E62" w:rsidRPr="00F12E62" w:rsidRDefault="00F12E62" w:rsidP="00F12E62">
      <w:pPr>
        <w:pStyle w:val="1"/>
        <w:ind w:right="-22"/>
        <w:rPr>
          <w:sz w:val="20"/>
        </w:rPr>
      </w:pPr>
      <w:r w:rsidRPr="00F12E62">
        <w:rPr>
          <w:sz w:val="20"/>
        </w:rPr>
        <w:t xml:space="preserve">17.05.2017                                                               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F12E62">
        <w:rPr>
          <w:sz w:val="20"/>
        </w:rPr>
        <w:t xml:space="preserve"> № 325</w:t>
      </w:r>
    </w:p>
    <w:p w:rsidR="00F12E62" w:rsidRPr="00F12E62" w:rsidRDefault="00F12E62" w:rsidP="00F12E62">
      <w:pPr>
        <w:ind w:right="-22"/>
        <w:jc w:val="center"/>
        <w:rPr>
          <w:rFonts w:ascii="Times New Roman" w:hAnsi="Times New Roman" w:cs="Times New Roman"/>
          <w:sz w:val="20"/>
          <w:szCs w:val="20"/>
        </w:rPr>
      </w:pPr>
      <w:r w:rsidRPr="00F12E62">
        <w:rPr>
          <w:rFonts w:ascii="Times New Roman" w:hAnsi="Times New Roman" w:cs="Times New Roman"/>
          <w:sz w:val="20"/>
          <w:szCs w:val="20"/>
        </w:rPr>
        <w:t>г. Орлов</w:t>
      </w:r>
    </w:p>
    <w:p w:rsidR="00F12E62" w:rsidRPr="00F12E62" w:rsidRDefault="00F12E62" w:rsidP="00F12E62">
      <w:pPr>
        <w:ind w:right="-22"/>
        <w:jc w:val="both"/>
        <w:rPr>
          <w:rFonts w:ascii="Times New Roman" w:hAnsi="Times New Roman" w:cs="Times New Roman"/>
          <w:sz w:val="20"/>
          <w:szCs w:val="20"/>
        </w:rPr>
      </w:pPr>
    </w:p>
    <w:p w:rsidR="00F12E62" w:rsidRPr="00F12E62" w:rsidRDefault="00F12E62" w:rsidP="00F12E62">
      <w:pPr>
        <w:pStyle w:val="a4"/>
        <w:ind w:right="-22"/>
        <w:rPr>
          <w:b/>
          <w:bCs/>
          <w:sz w:val="20"/>
        </w:rPr>
      </w:pPr>
      <w:r w:rsidRPr="00F12E62">
        <w:rPr>
          <w:b/>
          <w:bCs/>
          <w:sz w:val="20"/>
        </w:rPr>
        <w:t xml:space="preserve">О проведении открытого аукциона </w:t>
      </w:r>
    </w:p>
    <w:p w:rsidR="00F12E62" w:rsidRPr="00F12E62" w:rsidRDefault="00F12E62" w:rsidP="00F12E62">
      <w:pPr>
        <w:pStyle w:val="a4"/>
        <w:ind w:right="-22"/>
        <w:rPr>
          <w:b/>
          <w:bCs/>
          <w:sz w:val="20"/>
        </w:rPr>
      </w:pPr>
      <w:r w:rsidRPr="00F12E62">
        <w:rPr>
          <w:b/>
          <w:bCs/>
          <w:sz w:val="20"/>
        </w:rPr>
        <w:t>по продаже муниципального имущества</w:t>
      </w:r>
    </w:p>
    <w:p w:rsidR="00F12E62" w:rsidRPr="00F12E62" w:rsidRDefault="00F12E62" w:rsidP="00F12E62">
      <w:pPr>
        <w:pStyle w:val="a4"/>
        <w:ind w:right="-22"/>
        <w:rPr>
          <w:b/>
          <w:bCs/>
          <w:sz w:val="20"/>
        </w:rPr>
      </w:pPr>
    </w:p>
    <w:p w:rsidR="00F12E62" w:rsidRPr="00F12E62" w:rsidRDefault="00F12E62" w:rsidP="00F12E62">
      <w:pPr>
        <w:ind w:right="-5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12E62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21.12.2001 № 178-ФЗ «О приватизации государственного и муниципального имущества», Перечнем объектов муниципального имущества, подлежащих приватизации в 2017 году, утвержденным решением Орловской районной Думы от 21.02.2017 № 8/46, Положением «О приватизации муниципального имущества муниципального образования Орловский муниципальный район», утвержденным решением Орловской районной Думы от 23.12.2009 № 38/363 (с изменениями от 23.07.2010 № 42/409), администрация Орловского района</w:t>
      </w:r>
      <w:proofErr w:type="gramEnd"/>
      <w:r w:rsidRPr="00F12E62">
        <w:rPr>
          <w:rFonts w:ascii="Times New Roman" w:hAnsi="Times New Roman" w:cs="Times New Roman"/>
          <w:sz w:val="20"/>
          <w:szCs w:val="20"/>
        </w:rPr>
        <w:t xml:space="preserve"> Кировской области ПОСТАНОВЛЯЕТ:</w:t>
      </w:r>
    </w:p>
    <w:p w:rsidR="00F12E62" w:rsidRPr="00F12E62" w:rsidRDefault="00F12E62" w:rsidP="00F12E62">
      <w:pPr>
        <w:pStyle w:val="a6"/>
        <w:numPr>
          <w:ilvl w:val="0"/>
          <w:numId w:val="1"/>
        </w:numPr>
        <w:tabs>
          <w:tab w:val="clear" w:pos="1429"/>
          <w:tab w:val="num" w:pos="993"/>
        </w:tabs>
        <w:spacing w:line="276" w:lineRule="auto"/>
        <w:ind w:left="0" w:right="-1" w:firstLine="709"/>
        <w:jc w:val="both"/>
        <w:rPr>
          <w:sz w:val="20"/>
        </w:rPr>
      </w:pPr>
      <w:r w:rsidRPr="00F12E62">
        <w:rPr>
          <w:sz w:val="20"/>
        </w:rPr>
        <w:t>Провести открытый аукцион по продаже муниципального имущества – легковой автомобиль ГАЗ-31105, год выпуска – 2006, идентификационный номер (</w:t>
      </w:r>
      <w:r w:rsidRPr="00F12E62">
        <w:rPr>
          <w:sz w:val="20"/>
          <w:lang w:val="en-US"/>
        </w:rPr>
        <w:t>VIN</w:t>
      </w:r>
      <w:r w:rsidRPr="00F12E62">
        <w:rPr>
          <w:sz w:val="20"/>
        </w:rPr>
        <w:t>) Х9631105061340624, цвет кузова – буран, государственный регистрационный знак</w:t>
      </w:r>
      <w:proofErr w:type="gramStart"/>
      <w:r w:rsidRPr="00F12E62">
        <w:rPr>
          <w:sz w:val="20"/>
        </w:rPr>
        <w:t xml:space="preserve"> А</w:t>
      </w:r>
      <w:proofErr w:type="gramEnd"/>
      <w:r w:rsidRPr="00F12E62">
        <w:rPr>
          <w:sz w:val="20"/>
        </w:rPr>
        <w:t xml:space="preserve"> 307 КО 43. </w:t>
      </w:r>
    </w:p>
    <w:p w:rsidR="00F12E62" w:rsidRPr="00F12E62" w:rsidRDefault="00F12E62" w:rsidP="00F12E62">
      <w:pPr>
        <w:pStyle w:val="a6"/>
        <w:numPr>
          <w:ilvl w:val="0"/>
          <w:numId w:val="1"/>
        </w:numPr>
        <w:tabs>
          <w:tab w:val="clear" w:pos="1429"/>
          <w:tab w:val="num" w:pos="993"/>
        </w:tabs>
        <w:spacing w:line="276" w:lineRule="auto"/>
        <w:ind w:left="0" w:right="-1" w:firstLine="709"/>
        <w:jc w:val="both"/>
        <w:rPr>
          <w:sz w:val="20"/>
        </w:rPr>
      </w:pPr>
      <w:r w:rsidRPr="00F12E62">
        <w:rPr>
          <w:sz w:val="20"/>
        </w:rPr>
        <w:t xml:space="preserve">Начальная (минимальная) цена договора (цена лота) составляет </w:t>
      </w:r>
      <w:r w:rsidRPr="00F12E62">
        <w:rPr>
          <w:rStyle w:val="a9"/>
          <w:b w:val="0"/>
          <w:sz w:val="20"/>
        </w:rPr>
        <w:t>63 400 (шестьдесят три тысячи четыреста) рублей.</w:t>
      </w:r>
      <w:r w:rsidRPr="00F12E62">
        <w:rPr>
          <w:sz w:val="20"/>
        </w:rPr>
        <w:t xml:space="preserve"> </w:t>
      </w:r>
    </w:p>
    <w:p w:rsidR="00F12E62" w:rsidRPr="00F12E62" w:rsidRDefault="00F12E62" w:rsidP="00F12E62">
      <w:pPr>
        <w:pStyle w:val="a6"/>
        <w:numPr>
          <w:ilvl w:val="0"/>
          <w:numId w:val="1"/>
        </w:numPr>
        <w:tabs>
          <w:tab w:val="clear" w:pos="1429"/>
          <w:tab w:val="num" w:pos="993"/>
        </w:tabs>
        <w:spacing w:line="276" w:lineRule="auto"/>
        <w:ind w:left="0" w:right="-1" w:firstLine="709"/>
        <w:jc w:val="both"/>
        <w:rPr>
          <w:sz w:val="20"/>
        </w:rPr>
      </w:pPr>
      <w:r w:rsidRPr="00F12E62">
        <w:rPr>
          <w:sz w:val="20"/>
        </w:rPr>
        <w:t>Установить величину повышения начальной цены (шаг аукциона) – 5% от начальной цены – 3 170 (три тысячи сто семьдесят) рублей.</w:t>
      </w:r>
    </w:p>
    <w:p w:rsidR="00F12E62" w:rsidRPr="00F12E62" w:rsidRDefault="00F12E62" w:rsidP="00F12E62">
      <w:pPr>
        <w:pStyle w:val="a6"/>
        <w:numPr>
          <w:ilvl w:val="0"/>
          <w:numId w:val="1"/>
        </w:numPr>
        <w:tabs>
          <w:tab w:val="clear" w:pos="1429"/>
          <w:tab w:val="num" w:pos="993"/>
        </w:tabs>
        <w:spacing w:line="276" w:lineRule="auto"/>
        <w:ind w:left="0" w:right="-1" w:firstLine="709"/>
        <w:jc w:val="both"/>
        <w:rPr>
          <w:sz w:val="20"/>
        </w:rPr>
      </w:pPr>
      <w:r w:rsidRPr="00F12E62">
        <w:rPr>
          <w:sz w:val="20"/>
        </w:rPr>
        <w:t>Установить размер задатка для участия в аукционе 20% от начальной цены – 12 680 (двенадцать тысяч шестьсот восемьдесят) рублей.</w:t>
      </w:r>
    </w:p>
    <w:p w:rsidR="00F12E62" w:rsidRPr="00F12E62" w:rsidRDefault="00F12E62" w:rsidP="00F12E62">
      <w:pPr>
        <w:pStyle w:val="a6"/>
        <w:numPr>
          <w:ilvl w:val="0"/>
          <w:numId w:val="1"/>
        </w:numPr>
        <w:tabs>
          <w:tab w:val="clear" w:pos="1429"/>
          <w:tab w:val="num" w:pos="993"/>
        </w:tabs>
        <w:spacing w:line="276" w:lineRule="auto"/>
        <w:ind w:left="0" w:right="-1" w:firstLine="709"/>
        <w:jc w:val="both"/>
        <w:rPr>
          <w:sz w:val="20"/>
        </w:rPr>
      </w:pPr>
      <w:r w:rsidRPr="00F12E62">
        <w:rPr>
          <w:sz w:val="20"/>
        </w:rPr>
        <w:t>Управлению по экономике, имущественным отношениям и земельным ресурсам администрации Орловского района (</w:t>
      </w:r>
      <w:proofErr w:type="spellStart"/>
      <w:r w:rsidRPr="00F12E62">
        <w:rPr>
          <w:sz w:val="20"/>
        </w:rPr>
        <w:t>Тюфякова</w:t>
      </w:r>
      <w:proofErr w:type="spellEnd"/>
      <w:r w:rsidRPr="00F12E62">
        <w:rPr>
          <w:sz w:val="20"/>
        </w:rPr>
        <w:t xml:space="preserve"> Е.А.) опубликовать извещение о проведении торгов на официальном федеральном сайте в сети «Интернет», провести аукцион по продаже вышеуказанного имущества и заключить договор купли-продажи с победителем торгов.</w:t>
      </w:r>
    </w:p>
    <w:p w:rsidR="00F12E62" w:rsidRPr="00F12E62" w:rsidRDefault="00F12E62" w:rsidP="00F12E62">
      <w:pPr>
        <w:pStyle w:val="a6"/>
        <w:numPr>
          <w:ilvl w:val="0"/>
          <w:numId w:val="1"/>
        </w:numPr>
        <w:tabs>
          <w:tab w:val="clear" w:pos="1429"/>
          <w:tab w:val="num" w:pos="993"/>
        </w:tabs>
        <w:spacing w:line="276" w:lineRule="auto"/>
        <w:ind w:left="0" w:right="-1" w:firstLine="709"/>
        <w:jc w:val="both"/>
        <w:rPr>
          <w:sz w:val="20"/>
        </w:rPr>
      </w:pPr>
      <w:proofErr w:type="gramStart"/>
      <w:r w:rsidRPr="00F12E62">
        <w:rPr>
          <w:sz w:val="20"/>
        </w:rPr>
        <w:t>Контроль за</w:t>
      </w:r>
      <w:proofErr w:type="gramEnd"/>
      <w:r w:rsidRPr="00F12E62">
        <w:rPr>
          <w:sz w:val="20"/>
        </w:rPr>
        <w:t xml:space="preserve"> исполнением настоящего постановления возложить на начальника управления по экономике, имущественным отношениям и земельным ресурсам администрации Орловского района </w:t>
      </w:r>
      <w:proofErr w:type="spellStart"/>
      <w:r w:rsidRPr="00F12E62">
        <w:rPr>
          <w:sz w:val="20"/>
        </w:rPr>
        <w:t>Тюфякову</w:t>
      </w:r>
      <w:proofErr w:type="spellEnd"/>
      <w:r w:rsidRPr="00F12E62">
        <w:rPr>
          <w:sz w:val="20"/>
        </w:rPr>
        <w:t xml:space="preserve"> Е.А.</w:t>
      </w:r>
    </w:p>
    <w:p w:rsidR="00F12E62" w:rsidRPr="00F12E62" w:rsidRDefault="00F12E62" w:rsidP="00F12E62">
      <w:pPr>
        <w:pStyle w:val="a6"/>
        <w:numPr>
          <w:ilvl w:val="0"/>
          <w:numId w:val="1"/>
        </w:numPr>
        <w:tabs>
          <w:tab w:val="clear" w:pos="1429"/>
          <w:tab w:val="num" w:pos="993"/>
        </w:tabs>
        <w:spacing w:line="276" w:lineRule="auto"/>
        <w:ind w:left="0" w:right="-1" w:firstLine="709"/>
        <w:jc w:val="both"/>
        <w:rPr>
          <w:sz w:val="20"/>
        </w:rPr>
      </w:pPr>
      <w:r w:rsidRPr="00F12E62">
        <w:rPr>
          <w:sz w:val="20"/>
        </w:rPr>
        <w:t>Постановление опубликовать в Информационном бюллетене органов местного самоуправления муниципального образования Орловский муниципальный район Кировской области</w:t>
      </w:r>
    </w:p>
    <w:p w:rsidR="00F12E62" w:rsidRPr="00F12E62" w:rsidRDefault="00F12E62" w:rsidP="00F12E62">
      <w:pPr>
        <w:pStyle w:val="a6"/>
        <w:tabs>
          <w:tab w:val="num" w:pos="993"/>
        </w:tabs>
        <w:spacing w:line="276" w:lineRule="auto"/>
        <w:ind w:right="-1" w:firstLine="0"/>
        <w:jc w:val="both"/>
        <w:rPr>
          <w:sz w:val="20"/>
        </w:rPr>
      </w:pPr>
      <w:r w:rsidRPr="00F12E62">
        <w:rPr>
          <w:sz w:val="20"/>
        </w:rPr>
        <w:t xml:space="preserve">          8. Постановление вступает в силу с момента его опубликования.</w:t>
      </w:r>
    </w:p>
    <w:p w:rsidR="00F12E62" w:rsidRPr="00F12E62" w:rsidRDefault="00F12E62" w:rsidP="00F12E62">
      <w:pPr>
        <w:pStyle w:val="a4"/>
        <w:jc w:val="both"/>
        <w:rPr>
          <w:sz w:val="20"/>
        </w:rPr>
      </w:pPr>
    </w:p>
    <w:p w:rsidR="00F12E62" w:rsidRPr="00F12E62" w:rsidRDefault="00F12E62" w:rsidP="00F12E62">
      <w:pPr>
        <w:pStyle w:val="a4"/>
        <w:jc w:val="both"/>
        <w:rPr>
          <w:sz w:val="20"/>
        </w:rPr>
      </w:pPr>
      <w:r w:rsidRPr="00F12E62">
        <w:rPr>
          <w:sz w:val="20"/>
        </w:rPr>
        <w:t>Глава администрации</w:t>
      </w:r>
    </w:p>
    <w:p w:rsidR="00F12E62" w:rsidRPr="00F12E62" w:rsidRDefault="00F12E62" w:rsidP="00F12E62">
      <w:pPr>
        <w:pStyle w:val="a4"/>
        <w:jc w:val="both"/>
        <w:rPr>
          <w:sz w:val="20"/>
        </w:rPr>
      </w:pPr>
      <w:r w:rsidRPr="00F12E62">
        <w:rPr>
          <w:sz w:val="20"/>
        </w:rPr>
        <w:t>Орловского района                              С.С.Целищев</w:t>
      </w:r>
    </w:p>
    <w:p w:rsidR="00F12E62" w:rsidRDefault="00F12E62" w:rsidP="00F12E62">
      <w:pPr>
        <w:pStyle w:val="a4"/>
        <w:jc w:val="both"/>
        <w:rPr>
          <w:sz w:val="28"/>
          <w:szCs w:val="28"/>
        </w:rPr>
      </w:pPr>
    </w:p>
    <w:p w:rsidR="00F12E62" w:rsidRDefault="00F12E62" w:rsidP="00F12E62"/>
    <w:p w:rsidR="00F12E62" w:rsidRDefault="00F12E62" w:rsidP="00F12E62"/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2E62" w:rsidRDefault="00F12E62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6594" w:rsidRDefault="00506594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6594" w:rsidRDefault="00506594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6594" w:rsidRDefault="00506594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2E62" w:rsidRDefault="00F12E62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2E62" w:rsidRDefault="00F12E62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12E62" w:rsidRDefault="00F12E62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БЮЛЛЕТЕНЬ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ОРГАНОВ МЕСТНОГО САМОУПРАВЛЕНИЯ 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ОБРАЗОВАНИЯ  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ОРЛОВСКИЙ МУНИЦИПАЛЬНЫЙ РАЙОН  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КИРОВСКОЙ  ОБЛАСТИ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(ОФИЦИАЛЬНОЕ    ИЗДАНИЕ)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>Отпечатано в ад</w:t>
      </w:r>
      <w:r>
        <w:rPr>
          <w:rFonts w:ascii="Times New Roman" w:eastAsia="Times New Roman" w:hAnsi="Times New Roman" w:cs="Times New Roman"/>
          <w:sz w:val="20"/>
          <w:szCs w:val="20"/>
        </w:rPr>
        <w:t>министрации Орловского района  22</w:t>
      </w:r>
      <w:r w:rsidRPr="00F8485B">
        <w:rPr>
          <w:rFonts w:ascii="Times New Roman" w:eastAsia="Times New Roman" w:hAnsi="Times New Roman" w:cs="Times New Roman"/>
          <w:sz w:val="20"/>
          <w:szCs w:val="20"/>
        </w:rPr>
        <w:t>.0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F8485B">
        <w:rPr>
          <w:rFonts w:ascii="Times New Roman" w:eastAsia="Times New Roman" w:hAnsi="Times New Roman" w:cs="Times New Roman"/>
          <w:sz w:val="20"/>
          <w:szCs w:val="20"/>
        </w:rPr>
        <w:t>.2017,</w:t>
      </w:r>
    </w:p>
    <w:p w:rsidR="00701F3A" w:rsidRPr="00F8485B" w:rsidRDefault="00701F3A" w:rsidP="00701F3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612270, г"/>
        </w:smartTagPr>
        <w:r w:rsidRPr="00F8485B">
          <w:rPr>
            <w:rFonts w:ascii="Times New Roman" w:eastAsia="Times New Roman" w:hAnsi="Times New Roman" w:cs="Times New Roman"/>
            <w:sz w:val="20"/>
            <w:szCs w:val="20"/>
          </w:rPr>
          <w:t>612270, г</w:t>
        </w:r>
      </w:smartTag>
      <w:r w:rsidRPr="00F8485B">
        <w:rPr>
          <w:rFonts w:ascii="Times New Roman" w:eastAsia="Times New Roman" w:hAnsi="Times New Roman" w:cs="Times New Roman"/>
          <w:sz w:val="20"/>
          <w:szCs w:val="20"/>
        </w:rPr>
        <w:t>. Орлов Кировской области, ул. Ст. Халтурина, 18</w:t>
      </w:r>
    </w:p>
    <w:p w:rsidR="00701F3A" w:rsidRPr="004F1188" w:rsidRDefault="00701F3A" w:rsidP="00701F3A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8485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тираж  20  экземпляров</w:t>
      </w:r>
    </w:p>
    <w:p w:rsidR="00687FBE" w:rsidRDefault="00687FBE"/>
    <w:sectPr w:rsidR="00687FBE" w:rsidSect="00AB0F2C">
      <w:pgSz w:w="11906" w:h="16838"/>
      <w:pgMar w:top="851" w:right="652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E5DBB"/>
    <w:multiLevelType w:val="hybridMultilevel"/>
    <w:tmpl w:val="35EA9DFE"/>
    <w:lvl w:ilvl="0" w:tplc="AEA2F2C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6E60D652">
      <w:numFmt w:val="none"/>
      <w:lvlText w:val=""/>
      <w:lvlJc w:val="left"/>
      <w:pPr>
        <w:tabs>
          <w:tab w:val="num" w:pos="360"/>
        </w:tabs>
      </w:pPr>
    </w:lvl>
    <w:lvl w:ilvl="2" w:tplc="B6C081C8">
      <w:numFmt w:val="none"/>
      <w:lvlText w:val=""/>
      <w:lvlJc w:val="left"/>
      <w:pPr>
        <w:tabs>
          <w:tab w:val="num" w:pos="360"/>
        </w:tabs>
      </w:pPr>
    </w:lvl>
    <w:lvl w:ilvl="3" w:tplc="58A6589E">
      <w:numFmt w:val="none"/>
      <w:lvlText w:val=""/>
      <w:lvlJc w:val="left"/>
      <w:pPr>
        <w:tabs>
          <w:tab w:val="num" w:pos="360"/>
        </w:tabs>
      </w:pPr>
    </w:lvl>
    <w:lvl w:ilvl="4" w:tplc="40F44808">
      <w:numFmt w:val="none"/>
      <w:lvlText w:val=""/>
      <w:lvlJc w:val="left"/>
      <w:pPr>
        <w:tabs>
          <w:tab w:val="num" w:pos="360"/>
        </w:tabs>
      </w:pPr>
    </w:lvl>
    <w:lvl w:ilvl="5" w:tplc="CA12CC00">
      <w:numFmt w:val="none"/>
      <w:lvlText w:val=""/>
      <w:lvlJc w:val="left"/>
      <w:pPr>
        <w:tabs>
          <w:tab w:val="num" w:pos="360"/>
        </w:tabs>
      </w:pPr>
    </w:lvl>
    <w:lvl w:ilvl="6" w:tplc="AAF02F44">
      <w:numFmt w:val="none"/>
      <w:lvlText w:val=""/>
      <w:lvlJc w:val="left"/>
      <w:pPr>
        <w:tabs>
          <w:tab w:val="num" w:pos="360"/>
        </w:tabs>
      </w:pPr>
    </w:lvl>
    <w:lvl w:ilvl="7" w:tplc="B3CAD962">
      <w:numFmt w:val="none"/>
      <w:lvlText w:val=""/>
      <w:lvlJc w:val="left"/>
      <w:pPr>
        <w:tabs>
          <w:tab w:val="num" w:pos="360"/>
        </w:tabs>
      </w:pPr>
    </w:lvl>
    <w:lvl w:ilvl="8" w:tplc="0342564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6104"/>
    <w:rsid w:val="001D6104"/>
    <w:rsid w:val="00506594"/>
    <w:rsid w:val="00687FBE"/>
    <w:rsid w:val="00701F3A"/>
    <w:rsid w:val="00951250"/>
    <w:rsid w:val="00F12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250"/>
  </w:style>
  <w:style w:type="paragraph" w:styleId="1">
    <w:name w:val="heading 1"/>
    <w:basedOn w:val="a"/>
    <w:next w:val="a"/>
    <w:link w:val="10"/>
    <w:qFormat/>
    <w:rsid w:val="00F12E6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6104"/>
    <w:rPr>
      <w:color w:val="0000FF"/>
      <w:u w:val="single"/>
    </w:rPr>
  </w:style>
  <w:style w:type="paragraph" w:styleId="a4">
    <w:name w:val="Title"/>
    <w:basedOn w:val="a"/>
    <w:link w:val="a5"/>
    <w:qFormat/>
    <w:rsid w:val="00701F3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Название Знак"/>
    <w:basedOn w:val="a0"/>
    <w:link w:val="a4"/>
    <w:rsid w:val="00701F3A"/>
    <w:rPr>
      <w:rFonts w:ascii="Times New Roman" w:eastAsia="Times New Roman" w:hAnsi="Times New Roman" w:cs="Times New Roman"/>
      <w:sz w:val="26"/>
      <w:szCs w:val="20"/>
    </w:rPr>
  </w:style>
  <w:style w:type="character" w:customStyle="1" w:styleId="10">
    <w:name w:val="Заголовок 1 Знак"/>
    <w:basedOn w:val="a0"/>
    <w:link w:val="1"/>
    <w:rsid w:val="00F12E62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unhideWhenUsed/>
    <w:rsid w:val="00F12E62"/>
    <w:pPr>
      <w:spacing w:after="0" w:line="240" w:lineRule="auto"/>
      <w:ind w:right="3401" w:firstLine="284"/>
    </w:pPr>
    <w:rPr>
      <w:rFonts w:ascii="Times New Roman" w:eastAsia="Times New Roman" w:hAnsi="Times New Roman" w:cs="Times New Roman"/>
      <w:spacing w:val="-2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F12E62"/>
    <w:rPr>
      <w:rFonts w:ascii="Times New Roman" w:eastAsia="Times New Roman" w:hAnsi="Times New Roman" w:cs="Times New Roman"/>
      <w:spacing w:val="-2"/>
      <w:sz w:val="28"/>
      <w:szCs w:val="20"/>
    </w:rPr>
  </w:style>
  <w:style w:type="table" w:styleId="a8">
    <w:name w:val="Table Grid"/>
    <w:basedOn w:val="a1"/>
    <w:rsid w:val="00F12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F12E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2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shn43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rshn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996E-48B6-4959-8901-E67DD2BF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Макерова Т.Е.</dc:creator>
  <cp:keywords/>
  <dc:description/>
  <cp:lastModifiedBy>Макерова Т.Е.</cp:lastModifiedBy>
  <cp:revision>5</cp:revision>
  <cp:lastPrinted>2017-05-22T05:10:00Z</cp:lastPrinted>
  <dcterms:created xsi:type="dcterms:W3CDTF">2017-05-22T04:53:00Z</dcterms:created>
  <dcterms:modified xsi:type="dcterms:W3CDTF">2017-05-22T06:27:00Z</dcterms:modified>
</cp:coreProperties>
</file>