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7D" w:rsidRDefault="0016447D" w:rsidP="0016447D">
      <w:pPr>
        <w:pStyle w:val="1"/>
        <w:rPr>
          <w:rFonts w:ascii="Arial" w:hAnsi="Arial" w:cs="Arial"/>
        </w:rPr>
      </w:pPr>
    </w:p>
    <w:p w:rsidR="00E71A3B" w:rsidRDefault="00E71A3B" w:rsidP="0016447D">
      <w:pPr>
        <w:pStyle w:val="1"/>
      </w:pPr>
    </w:p>
    <w:p w:rsidR="00E71A3B" w:rsidRDefault="00E71A3B" w:rsidP="0016447D">
      <w:pPr>
        <w:pStyle w:val="1"/>
      </w:pPr>
    </w:p>
    <w:p w:rsidR="00E71A3B" w:rsidRDefault="00E71A3B" w:rsidP="0016447D">
      <w:pPr>
        <w:pStyle w:val="1"/>
      </w:pPr>
    </w:p>
    <w:p w:rsidR="00E71A3B" w:rsidRDefault="00E71A3B" w:rsidP="0016447D">
      <w:pPr>
        <w:pStyle w:val="1"/>
      </w:pPr>
    </w:p>
    <w:p w:rsidR="0016447D" w:rsidRPr="00917F25" w:rsidRDefault="0016447D" w:rsidP="0016447D">
      <w:pPr>
        <w:pStyle w:val="1"/>
      </w:pPr>
      <w:r w:rsidRPr="00917F25">
        <w:t xml:space="preserve">ИНФОРМАЦИОННЫЙ </w:t>
      </w:r>
    </w:p>
    <w:p w:rsidR="0016447D" w:rsidRDefault="0016447D" w:rsidP="0016447D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БЮЛЛЕТЕНЬ</w:t>
      </w:r>
    </w:p>
    <w:p w:rsidR="0016447D" w:rsidRDefault="0016447D" w:rsidP="0016447D">
      <w:pPr>
        <w:jc w:val="center"/>
        <w:rPr>
          <w:b/>
          <w:sz w:val="72"/>
          <w:szCs w:val="72"/>
        </w:rPr>
      </w:pPr>
      <w:r>
        <w:rPr>
          <w:b/>
          <w:sz w:val="80"/>
          <w:szCs w:val="80"/>
        </w:rPr>
        <w:t xml:space="preserve">№ </w:t>
      </w:r>
      <w:r w:rsidR="00FC37FA">
        <w:rPr>
          <w:b/>
          <w:sz w:val="80"/>
          <w:szCs w:val="80"/>
        </w:rPr>
        <w:t>21</w:t>
      </w:r>
      <w:r>
        <w:rPr>
          <w:b/>
          <w:sz w:val="80"/>
          <w:szCs w:val="80"/>
        </w:rPr>
        <w:t>/2017</w:t>
      </w: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Pr="00917F25" w:rsidRDefault="0016447D" w:rsidP="0016447D">
      <w:pPr>
        <w:jc w:val="center"/>
        <w:rPr>
          <w:b/>
          <w:sz w:val="34"/>
          <w:szCs w:val="34"/>
        </w:rPr>
      </w:pPr>
      <w:r w:rsidRPr="00917F25">
        <w:rPr>
          <w:b/>
          <w:sz w:val="34"/>
          <w:szCs w:val="34"/>
        </w:rPr>
        <w:t>ОРГАНОВ МЕСТНОГО САМОУПРАВЛЕНИЯ ОРЛОВСКОГО ГОРОДСКОГО ПОСЕЛЕНИЯ ОРЛОВСКОГО РАЙОНА  КИРОВСКОЙ  ОБЛАСТИ</w:t>
      </w: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Pr="00917F25" w:rsidRDefault="0016447D" w:rsidP="0016447D">
      <w:pPr>
        <w:jc w:val="center"/>
        <w:rPr>
          <w:b/>
        </w:rPr>
      </w:pPr>
      <w:r w:rsidRPr="00917F25">
        <w:rPr>
          <w:b/>
        </w:rPr>
        <w:t>(ОФИЦИАЛЬНОЕ    ИЗДАНИЕ)</w:t>
      </w:r>
    </w:p>
    <w:p w:rsidR="0016447D" w:rsidRDefault="0016447D" w:rsidP="001644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6447D" w:rsidRDefault="0016447D" w:rsidP="0016447D">
      <w:pPr>
        <w:rPr>
          <w:rFonts w:ascii="Bookman Old Style" w:hAnsi="Bookman Old Style"/>
          <w:sz w:val="40"/>
          <w:szCs w:val="40"/>
        </w:rPr>
      </w:pPr>
    </w:p>
    <w:p w:rsidR="0016447D" w:rsidRDefault="0016447D" w:rsidP="0016447D">
      <w:pPr>
        <w:jc w:val="center"/>
        <w:rPr>
          <w:b/>
          <w:sz w:val="40"/>
          <w:szCs w:val="40"/>
        </w:rPr>
      </w:pPr>
    </w:p>
    <w:p w:rsidR="0016447D" w:rsidRDefault="00FC37FA" w:rsidP="001644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16447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августа</w:t>
      </w:r>
      <w:r w:rsidR="0016447D">
        <w:rPr>
          <w:b/>
          <w:sz w:val="40"/>
          <w:szCs w:val="40"/>
        </w:rPr>
        <w:t xml:space="preserve">  2017</w:t>
      </w:r>
    </w:p>
    <w:p w:rsidR="0016447D" w:rsidRDefault="0016447D" w:rsidP="0016447D">
      <w:pPr>
        <w:jc w:val="center"/>
        <w:rPr>
          <w:b/>
          <w:sz w:val="40"/>
          <w:szCs w:val="40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Орлов Орловского района Кировской области</w:t>
      </w:r>
    </w:p>
    <w:p w:rsidR="0016447D" w:rsidRDefault="0016447D" w:rsidP="00164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2017</w:t>
      </w:r>
    </w:p>
    <w:p w:rsidR="00BB449C" w:rsidRPr="00610A82" w:rsidRDefault="00BB449C" w:rsidP="00BB449C">
      <w:pPr>
        <w:jc w:val="center"/>
        <w:rPr>
          <w:b/>
          <w:sz w:val="28"/>
          <w:szCs w:val="28"/>
        </w:rPr>
      </w:pPr>
      <w:r w:rsidRPr="00610A82">
        <w:rPr>
          <w:b/>
          <w:sz w:val="28"/>
          <w:szCs w:val="28"/>
        </w:rPr>
        <w:lastRenderedPageBreak/>
        <w:t>С О Д Е Р Ж А Н И Е</w:t>
      </w:r>
    </w:p>
    <w:p w:rsidR="00BB449C" w:rsidRPr="00610A82" w:rsidRDefault="00BB449C" w:rsidP="00BB449C">
      <w:pPr>
        <w:jc w:val="center"/>
        <w:rPr>
          <w:b/>
          <w:sz w:val="28"/>
          <w:szCs w:val="28"/>
        </w:rPr>
      </w:pPr>
    </w:p>
    <w:p w:rsidR="00BB449C" w:rsidRPr="00E342C9" w:rsidRDefault="00BB449C" w:rsidP="00BB449C">
      <w:pPr>
        <w:jc w:val="center"/>
        <w:rPr>
          <w:b/>
        </w:rPr>
      </w:pPr>
      <w:r w:rsidRPr="00610A82">
        <w:rPr>
          <w:b/>
          <w:sz w:val="28"/>
          <w:szCs w:val="28"/>
        </w:rPr>
        <w:t xml:space="preserve">                                                                                 </w:t>
      </w:r>
      <w:r w:rsidRPr="00E342C9">
        <w:rPr>
          <w:b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8998"/>
      </w:tblGrid>
      <w:tr w:rsidR="00817916" w:rsidRPr="005D70E9" w:rsidTr="00BB449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6" w:rsidRPr="005D70E9" w:rsidRDefault="004B1E9A" w:rsidP="00CE0536">
            <w:pPr>
              <w:jc w:val="center"/>
            </w:pPr>
            <w:r w:rsidRPr="005D70E9"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6" w:rsidRPr="005D70E9" w:rsidRDefault="00817916" w:rsidP="00817916">
            <w:pPr>
              <w:jc w:val="both"/>
              <w:rPr>
                <w:bCs/>
              </w:rPr>
            </w:pPr>
            <w:r w:rsidRPr="005D70E9">
              <w:rPr>
                <w:bCs/>
              </w:rPr>
              <w:t xml:space="preserve">Постановление администрации Орловского городского поселения </w:t>
            </w:r>
            <w:r w:rsidR="00FC37FA" w:rsidRPr="005D70E9">
              <w:t>от 24.07.2017 № 167-П</w:t>
            </w:r>
            <w:r w:rsidRPr="005D70E9">
              <w:t xml:space="preserve"> «</w:t>
            </w:r>
            <w:r w:rsidR="00FC37FA" w:rsidRPr="005D70E9">
              <w:t>Об утверждении Порядка и условий размещения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      </w:r>
            <w:r w:rsidRPr="005D70E9">
              <w:t>»</w:t>
            </w:r>
          </w:p>
        </w:tc>
      </w:tr>
      <w:tr w:rsidR="00EA2701" w:rsidRPr="005D70E9" w:rsidTr="00BB449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1" w:rsidRPr="005D70E9" w:rsidRDefault="00EA2701" w:rsidP="00CE0536">
            <w:pPr>
              <w:jc w:val="center"/>
            </w:pPr>
            <w:r w:rsidRPr="005D70E9"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1" w:rsidRPr="005D70E9" w:rsidRDefault="00EA2701" w:rsidP="00EA2701">
            <w:pPr>
              <w:jc w:val="both"/>
              <w:rPr>
                <w:bCs/>
              </w:rPr>
            </w:pPr>
            <w:r w:rsidRPr="005D70E9">
              <w:rPr>
                <w:bCs/>
              </w:rPr>
              <w:t xml:space="preserve">Постановление администрации Орловского городского поселения </w:t>
            </w:r>
            <w:r w:rsidRPr="005D70E9">
              <w:t>от 20.07.2017 № 165-П «О  мерах по  составлению проекта бюджета Орловского городского поселения на 2018 год  и на плановый период 2019-2020 годов»</w:t>
            </w:r>
          </w:p>
        </w:tc>
      </w:tr>
      <w:tr w:rsidR="002E3FE8" w:rsidRPr="005D70E9" w:rsidTr="00BB449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8" w:rsidRPr="005D70E9" w:rsidRDefault="002E3FE8" w:rsidP="00CE0536">
            <w:pPr>
              <w:jc w:val="center"/>
            </w:pPr>
            <w:r w:rsidRPr="005D70E9"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8" w:rsidRPr="005D70E9" w:rsidRDefault="002E3FE8" w:rsidP="002E3FE8">
            <w:pPr>
              <w:jc w:val="both"/>
              <w:rPr>
                <w:bCs/>
              </w:rPr>
            </w:pPr>
            <w:r w:rsidRPr="005D70E9">
              <w:rPr>
                <w:bCs/>
              </w:rPr>
              <w:t xml:space="preserve">Постановление администрации Орловского городского поселения </w:t>
            </w:r>
            <w:r w:rsidRPr="005D70E9">
              <w:t>от 31.07.2017 № 181-П «</w:t>
            </w:r>
            <w:r w:rsidRPr="005D70E9">
              <w:rPr>
                <w:color w:val="000000"/>
                <w:shd w:val="clear" w:color="auto" w:fill="FFFFFF"/>
              </w:rPr>
              <w:t>Об специально отведенных местах для проведения встреч депутатов с избирателями, определении перечня помещений, предоставляемых администрацией Орловского городского поселения для проведения встреч депутатов с избирателями, и порядок их предоставления</w:t>
            </w:r>
            <w:r w:rsidRPr="005D70E9">
              <w:t>»</w:t>
            </w:r>
          </w:p>
        </w:tc>
      </w:tr>
      <w:tr w:rsidR="005D70E9" w:rsidRPr="005D70E9" w:rsidTr="00BB449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E9" w:rsidRPr="005D70E9" w:rsidRDefault="005D70E9" w:rsidP="00CE0536">
            <w:pPr>
              <w:jc w:val="center"/>
            </w:pPr>
            <w:r w:rsidRPr="005D70E9">
              <w:t>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E9" w:rsidRPr="005D70E9" w:rsidRDefault="005D70E9" w:rsidP="005D70E9">
            <w:pPr>
              <w:jc w:val="both"/>
              <w:rPr>
                <w:bCs/>
                <w:color w:val="000000" w:themeColor="text1"/>
              </w:rPr>
            </w:pPr>
            <w:r w:rsidRPr="005D70E9">
              <w:rPr>
                <w:bCs/>
                <w:color w:val="000000" w:themeColor="text1"/>
              </w:rPr>
              <w:t xml:space="preserve">Постановление администрации Орловского городского поселения </w:t>
            </w:r>
            <w:r w:rsidRPr="005D70E9">
              <w:rPr>
                <w:color w:val="000000" w:themeColor="text1"/>
              </w:rPr>
              <w:t xml:space="preserve">от 31.07.2017 № 182-П «Об утверждении </w:t>
            </w:r>
            <w:r w:rsidRPr="005D70E9">
              <w:rPr>
                <w:rFonts w:eastAsia="Calibri"/>
                <w:color w:val="000000" w:themeColor="text1"/>
              </w:rPr>
              <w:t xml:space="preserve">состава комиссии </w:t>
            </w:r>
            <w:r w:rsidRPr="005D70E9">
              <w:rPr>
                <w:color w:val="000000" w:themeColor="text1"/>
              </w:rPr>
              <w:t>по соблюдению требований к служебному поведению муниципальных служащих администрации Орловского городского поселения»</w:t>
            </w:r>
          </w:p>
        </w:tc>
      </w:tr>
      <w:tr w:rsidR="00B67D42" w:rsidRPr="005D70E9" w:rsidTr="00BB449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5D70E9" w:rsidRDefault="00B67D42" w:rsidP="00CE0536">
            <w:pPr>
              <w:jc w:val="center"/>
            </w:pPr>
            <w:r w:rsidRPr="005D70E9">
              <w:t>5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B67D42" w:rsidRDefault="00B67D42" w:rsidP="00B67D42">
            <w:pPr>
              <w:jc w:val="both"/>
              <w:rPr>
                <w:bCs/>
                <w:color w:val="000000" w:themeColor="text1"/>
              </w:rPr>
            </w:pPr>
            <w:r w:rsidRPr="00B67D42">
              <w:rPr>
                <w:bCs/>
                <w:color w:val="000000" w:themeColor="text1"/>
              </w:rPr>
              <w:t xml:space="preserve">Постановление администрации Орловского городского поселения </w:t>
            </w:r>
            <w:r w:rsidRPr="00B67D42">
              <w:rPr>
                <w:color w:val="000000" w:themeColor="text1"/>
              </w:rPr>
              <w:t>от 26.07.2017 № 176-П «</w:t>
            </w:r>
            <w:r w:rsidRPr="00B67D42">
              <w:rPr>
                <w:bCs/>
              </w:rPr>
              <w:t>Об утверждении программы комплексного развития социальной инфраструктуры Орловского городского поселения на 2018 – 2027 годы</w:t>
            </w:r>
            <w:r w:rsidRPr="00B67D42">
              <w:rPr>
                <w:color w:val="000000" w:themeColor="text1"/>
              </w:rPr>
              <w:t>»</w:t>
            </w:r>
          </w:p>
        </w:tc>
      </w:tr>
    </w:tbl>
    <w:p w:rsidR="00D87188" w:rsidRDefault="00D87188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C40059" w:rsidRDefault="00C40059" w:rsidP="00C40059">
      <w:pPr>
        <w:spacing w:line="480" w:lineRule="exact"/>
        <w:jc w:val="center"/>
        <w:rPr>
          <w:sz w:val="48"/>
          <w:szCs w:val="48"/>
        </w:rPr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67D42" w:rsidRDefault="00B67D42" w:rsidP="00D87188">
      <w:pPr>
        <w:pStyle w:val="ConsPlusNormal"/>
        <w:widowControl/>
        <w:ind w:firstLine="0"/>
      </w:pPr>
    </w:p>
    <w:p w:rsidR="00B67D42" w:rsidRDefault="00B67D42" w:rsidP="00D87188">
      <w:pPr>
        <w:pStyle w:val="ConsPlusNormal"/>
        <w:widowControl/>
        <w:ind w:firstLine="0"/>
      </w:pPr>
    </w:p>
    <w:p w:rsidR="00B67D42" w:rsidRDefault="00B67D42" w:rsidP="00D87188">
      <w:pPr>
        <w:pStyle w:val="ConsPlusNormal"/>
        <w:widowControl/>
        <w:ind w:firstLine="0"/>
      </w:pPr>
    </w:p>
    <w:p w:rsidR="00B67D42" w:rsidRDefault="00B67D42" w:rsidP="00D87188">
      <w:pPr>
        <w:pStyle w:val="ConsPlusNormal"/>
        <w:widowControl/>
        <w:ind w:firstLine="0"/>
      </w:pPr>
    </w:p>
    <w:p w:rsidR="00B67D42" w:rsidRDefault="00B67D42" w:rsidP="00D87188">
      <w:pPr>
        <w:pStyle w:val="ConsPlusNormal"/>
        <w:widowControl/>
        <w:ind w:firstLine="0"/>
      </w:pPr>
    </w:p>
    <w:p w:rsidR="00B67D42" w:rsidRDefault="00B67D42" w:rsidP="00D87188">
      <w:pPr>
        <w:pStyle w:val="ConsPlusNormal"/>
        <w:widowControl/>
        <w:ind w:firstLine="0"/>
      </w:pPr>
    </w:p>
    <w:p w:rsidR="00B67D42" w:rsidRDefault="00B67D42" w:rsidP="00D87188">
      <w:pPr>
        <w:pStyle w:val="ConsPlusNormal"/>
        <w:widowControl/>
        <w:ind w:firstLine="0"/>
      </w:pPr>
    </w:p>
    <w:p w:rsidR="00B67D42" w:rsidRDefault="00B67D42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FC37FA" w:rsidRPr="00FC37FA" w:rsidRDefault="00FC37FA" w:rsidP="00FC37FA">
      <w:pPr>
        <w:pStyle w:val="ConsPlusTitle"/>
        <w:tabs>
          <w:tab w:val="left" w:pos="6521"/>
        </w:tabs>
        <w:ind w:firstLine="5387"/>
        <w:rPr>
          <w:rFonts w:ascii="Times New Roman" w:hAnsi="Times New Roman" w:cs="Times New Roman"/>
          <w:b w:val="0"/>
          <w:sz w:val="22"/>
          <w:szCs w:val="22"/>
        </w:rPr>
      </w:pPr>
    </w:p>
    <w:p w:rsidR="00FC37FA" w:rsidRPr="00FC37FA" w:rsidRDefault="00FC37FA" w:rsidP="00FC37FA">
      <w:pPr>
        <w:jc w:val="center"/>
        <w:rPr>
          <w:b/>
          <w:sz w:val="22"/>
          <w:szCs w:val="22"/>
        </w:rPr>
      </w:pPr>
      <w:r w:rsidRPr="00FC37FA">
        <w:rPr>
          <w:b/>
          <w:sz w:val="22"/>
          <w:szCs w:val="22"/>
        </w:rPr>
        <w:lastRenderedPageBreak/>
        <w:t>АДМИНИСТРАЦИ</w:t>
      </w:r>
      <w:r>
        <w:rPr>
          <w:b/>
          <w:sz w:val="22"/>
          <w:szCs w:val="22"/>
        </w:rPr>
        <w:t>Я</w:t>
      </w:r>
    </w:p>
    <w:p w:rsidR="00FC37FA" w:rsidRPr="00FC37FA" w:rsidRDefault="00FC37FA" w:rsidP="00FC37FA">
      <w:pPr>
        <w:jc w:val="center"/>
        <w:rPr>
          <w:b/>
          <w:sz w:val="22"/>
          <w:szCs w:val="22"/>
        </w:rPr>
      </w:pPr>
      <w:r w:rsidRPr="00FC37FA">
        <w:rPr>
          <w:b/>
          <w:sz w:val="22"/>
          <w:szCs w:val="22"/>
        </w:rPr>
        <w:t>ОРЛОВСКОГО ГОРОДСКОГО ПОСЕЛЕНИЯ</w:t>
      </w:r>
    </w:p>
    <w:p w:rsidR="00FC37FA" w:rsidRPr="00FC37FA" w:rsidRDefault="00FC37FA" w:rsidP="00FC37FA">
      <w:pPr>
        <w:jc w:val="center"/>
        <w:rPr>
          <w:b/>
          <w:sz w:val="22"/>
          <w:szCs w:val="22"/>
        </w:rPr>
      </w:pPr>
      <w:r w:rsidRPr="00FC37FA">
        <w:rPr>
          <w:b/>
          <w:sz w:val="22"/>
          <w:szCs w:val="22"/>
        </w:rPr>
        <w:t>ОРЛОВСКОГО РАЙОНА КИРОВСКОЙ ОБЛАСТИ</w:t>
      </w:r>
    </w:p>
    <w:p w:rsidR="00FC37FA" w:rsidRPr="00FC37FA" w:rsidRDefault="00FC37FA" w:rsidP="00FC37FA">
      <w:pPr>
        <w:jc w:val="center"/>
        <w:rPr>
          <w:sz w:val="22"/>
          <w:szCs w:val="22"/>
        </w:rPr>
      </w:pPr>
    </w:p>
    <w:p w:rsidR="00FC37FA" w:rsidRPr="00FC37FA" w:rsidRDefault="00FC37FA" w:rsidP="00FC37FA">
      <w:pPr>
        <w:jc w:val="center"/>
        <w:rPr>
          <w:b/>
          <w:sz w:val="22"/>
          <w:szCs w:val="22"/>
        </w:rPr>
      </w:pPr>
      <w:r w:rsidRPr="00FC37FA">
        <w:rPr>
          <w:b/>
          <w:sz w:val="22"/>
          <w:szCs w:val="22"/>
        </w:rPr>
        <w:t>ПОСТАНОВЛЕНИЕ</w:t>
      </w:r>
    </w:p>
    <w:p w:rsidR="00FC37FA" w:rsidRPr="00FC37FA" w:rsidRDefault="00FC37FA" w:rsidP="00FC37FA">
      <w:pPr>
        <w:jc w:val="center"/>
        <w:rPr>
          <w:sz w:val="22"/>
          <w:szCs w:val="22"/>
        </w:rPr>
      </w:pPr>
    </w:p>
    <w:p w:rsidR="00FC37FA" w:rsidRPr="00FC37FA" w:rsidRDefault="00FC37FA" w:rsidP="00FC37FA">
      <w:pPr>
        <w:jc w:val="center"/>
        <w:rPr>
          <w:sz w:val="22"/>
          <w:szCs w:val="22"/>
        </w:rPr>
      </w:pPr>
      <w:r w:rsidRPr="00FC37FA">
        <w:rPr>
          <w:sz w:val="22"/>
          <w:szCs w:val="22"/>
        </w:rPr>
        <w:t>от 24.07.2017 № 167-П</w:t>
      </w:r>
    </w:p>
    <w:p w:rsidR="00FC37FA" w:rsidRPr="00FC37FA" w:rsidRDefault="00FC37FA" w:rsidP="00FC37FA">
      <w:pPr>
        <w:jc w:val="center"/>
        <w:rPr>
          <w:sz w:val="22"/>
          <w:szCs w:val="22"/>
        </w:rPr>
      </w:pPr>
      <w:r w:rsidRPr="00FC37FA">
        <w:rPr>
          <w:sz w:val="22"/>
          <w:szCs w:val="22"/>
        </w:rPr>
        <w:t>г. Орлов</w:t>
      </w:r>
    </w:p>
    <w:p w:rsidR="00FC37FA" w:rsidRPr="00FC37FA" w:rsidRDefault="00FC37FA" w:rsidP="00FC37FA">
      <w:pPr>
        <w:rPr>
          <w:sz w:val="22"/>
          <w:szCs w:val="22"/>
        </w:rPr>
      </w:pPr>
    </w:p>
    <w:p w:rsidR="00FC37FA" w:rsidRPr="00FC37FA" w:rsidRDefault="00FC37FA" w:rsidP="00FC37FA">
      <w:pPr>
        <w:pStyle w:val="ab"/>
        <w:rPr>
          <w:b w:val="0"/>
          <w:bCs w:val="0"/>
          <w:sz w:val="22"/>
          <w:szCs w:val="22"/>
        </w:rPr>
      </w:pPr>
      <w:r w:rsidRPr="00FC37FA">
        <w:rPr>
          <w:b w:val="0"/>
          <w:sz w:val="22"/>
          <w:szCs w:val="22"/>
        </w:rPr>
        <w:t>Об утверждении Порядка и условий размещения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</w:p>
    <w:p w:rsidR="00FC37FA" w:rsidRPr="00FC37FA" w:rsidRDefault="00FC37FA" w:rsidP="00FC37FA">
      <w:pPr>
        <w:pStyle w:val="ab"/>
        <w:rPr>
          <w:b w:val="0"/>
          <w:bCs w:val="0"/>
          <w:sz w:val="22"/>
          <w:szCs w:val="22"/>
        </w:rPr>
      </w:pPr>
    </w:p>
    <w:p w:rsidR="00FC37FA" w:rsidRPr="00FC37FA" w:rsidRDefault="00FC37FA" w:rsidP="00FC37FA">
      <w:pPr>
        <w:pStyle w:val="a3"/>
        <w:ind w:firstLine="649"/>
        <w:jc w:val="both"/>
        <w:rPr>
          <w:b w:val="0"/>
          <w:sz w:val="22"/>
          <w:szCs w:val="22"/>
        </w:rPr>
      </w:pPr>
      <w:r w:rsidRPr="00FC37FA">
        <w:rPr>
          <w:b w:val="0"/>
          <w:sz w:val="22"/>
          <w:szCs w:val="22"/>
        </w:rPr>
        <w:t>В соответствии с пунктом 3 статьи 39.36 Земельного кодекса Российской Федерации,  администрация Орловского городского поселения Орловского района ПОСТАНОВЛЯЕТ:</w:t>
      </w:r>
    </w:p>
    <w:p w:rsidR="00FC37FA" w:rsidRPr="00FC37FA" w:rsidRDefault="00FC37FA" w:rsidP="00FC37FA">
      <w:pPr>
        <w:pStyle w:val="ab"/>
        <w:ind w:firstLine="708"/>
        <w:jc w:val="both"/>
        <w:rPr>
          <w:b w:val="0"/>
          <w:sz w:val="22"/>
          <w:szCs w:val="22"/>
        </w:rPr>
      </w:pPr>
      <w:r w:rsidRPr="00FC37FA">
        <w:rPr>
          <w:b w:val="0"/>
          <w:sz w:val="22"/>
          <w:szCs w:val="22"/>
        </w:rPr>
        <w:t>1. Утвердить Порядок и условия размещения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сервитутов. Прилагается.</w:t>
      </w:r>
    </w:p>
    <w:p w:rsidR="00FC37FA" w:rsidRPr="00FC37FA" w:rsidRDefault="00FC37FA" w:rsidP="00FC37FA">
      <w:pPr>
        <w:tabs>
          <w:tab w:val="left" w:pos="0"/>
          <w:tab w:val="center" w:pos="4677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              </w:t>
      </w:r>
      <w:r w:rsidRPr="00FC37FA">
        <w:rPr>
          <w:sz w:val="22"/>
          <w:szCs w:val="22"/>
        </w:rPr>
        <w:t>2. Настоящее постановление в</w:t>
      </w:r>
      <w:r w:rsidRPr="00FC37FA">
        <w:rPr>
          <w:spacing w:val="-4"/>
          <w:sz w:val="22"/>
          <w:szCs w:val="22"/>
        </w:rPr>
        <w:t>ступает в силу после официального опубликования в Информационном бюллетене и (или) на сайте администрации Орловского района</w:t>
      </w:r>
    </w:p>
    <w:p w:rsidR="00FC37FA" w:rsidRPr="00FC37FA" w:rsidRDefault="00FC37FA" w:rsidP="00FC37FA">
      <w:pPr>
        <w:pStyle w:val="ab"/>
        <w:ind w:firstLine="708"/>
        <w:jc w:val="both"/>
        <w:rPr>
          <w:sz w:val="22"/>
          <w:szCs w:val="22"/>
        </w:rPr>
      </w:pPr>
    </w:p>
    <w:p w:rsidR="00FC37FA" w:rsidRPr="00FC37FA" w:rsidRDefault="00FC37FA" w:rsidP="00FC37FA">
      <w:pPr>
        <w:pStyle w:val="ab"/>
        <w:jc w:val="both"/>
        <w:rPr>
          <w:sz w:val="22"/>
          <w:szCs w:val="22"/>
        </w:rPr>
      </w:pPr>
    </w:p>
    <w:p w:rsidR="00FC37FA" w:rsidRPr="00FC37FA" w:rsidRDefault="00FC37FA" w:rsidP="00FC37F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FC37FA" w:rsidRPr="00FC37FA" w:rsidRDefault="00FC37FA" w:rsidP="00FC37F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Орловского городского поселения                </w:t>
      </w:r>
      <w:r w:rsidRPr="00FC37FA">
        <w:rPr>
          <w:rFonts w:ascii="Times New Roman" w:hAnsi="Times New Roman" w:cs="Times New Roman"/>
          <w:sz w:val="22"/>
          <w:szCs w:val="22"/>
        </w:rPr>
        <w:tab/>
        <w:t>Д.И.Данилов</w:t>
      </w:r>
    </w:p>
    <w:p w:rsidR="00FC37FA" w:rsidRPr="00FC37FA" w:rsidRDefault="00FC37FA" w:rsidP="00FC37FA">
      <w:pPr>
        <w:pStyle w:val="ConsPlusTitle"/>
        <w:tabs>
          <w:tab w:val="left" w:pos="6521"/>
        </w:tabs>
        <w:ind w:firstLine="5160"/>
        <w:rPr>
          <w:rFonts w:ascii="Times New Roman" w:hAnsi="Times New Roman" w:cs="Times New Roman"/>
          <w:b w:val="0"/>
          <w:sz w:val="22"/>
          <w:szCs w:val="22"/>
        </w:rPr>
      </w:pPr>
    </w:p>
    <w:p w:rsidR="00FC37FA" w:rsidRPr="00FC37FA" w:rsidRDefault="00FC37FA" w:rsidP="00FC37FA">
      <w:pPr>
        <w:pStyle w:val="ConsPlusTitle"/>
        <w:tabs>
          <w:tab w:val="left" w:pos="6521"/>
        </w:tabs>
        <w:ind w:firstLine="5160"/>
        <w:rPr>
          <w:rFonts w:ascii="Times New Roman" w:hAnsi="Times New Roman" w:cs="Times New Roman"/>
          <w:b w:val="0"/>
          <w:sz w:val="22"/>
          <w:szCs w:val="22"/>
        </w:rPr>
      </w:pPr>
    </w:p>
    <w:p w:rsidR="00FC37FA" w:rsidRPr="00FC37FA" w:rsidRDefault="00FC37FA" w:rsidP="00FC37FA">
      <w:pPr>
        <w:pStyle w:val="ConsPlusTitle"/>
        <w:tabs>
          <w:tab w:val="left" w:pos="6521"/>
        </w:tabs>
        <w:ind w:firstLine="5160"/>
        <w:rPr>
          <w:rFonts w:ascii="Times New Roman" w:hAnsi="Times New Roman" w:cs="Times New Roman"/>
          <w:b w:val="0"/>
          <w:sz w:val="22"/>
          <w:szCs w:val="22"/>
        </w:rPr>
      </w:pPr>
      <w:r w:rsidRPr="00FC37FA">
        <w:rPr>
          <w:rFonts w:ascii="Times New Roman" w:hAnsi="Times New Roman" w:cs="Times New Roman"/>
          <w:b w:val="0"/>
          <w:sz w:val="22"/>
          <w:szCs w:val="22"/>
        </w:rPr>
        <w:t>Приложение</w:t>
      </w:r>
    </w:p>
    <w:p w:rsidR="00FC37FA" w:rsidRPr="00FC37FA" w:rsidRDefault="00FC37FA" w:rsidP="00FC37FA">
      <w:pPr>
        <w:pStyle w:val="ConsPlusTitle"/>
        <w:tabs>
          <w:tab w:val="left" w:pos="6521"/>
        </w:tabs>
        <w:ind w:firstLine="5160"/>
        <w:rPr>
          <w:rFonts w:ascii="Times New Roman" w:hAnsi="Times New Roman" w:cs="Times New Roman"/>
          <w:b w:val="0"/>
          <w:sz w:val="22"/>
          <w:szCs w:val="22"/>
        </w:rPr>
      </w:pPr>
      <w:r w:rsidRPr="00FC37FA">
        <w:rPr>
          <w:rFonts w:ascii="Times New Roman" w:hAnsi="Times New Roman" w:cs="Times New Roman"/>
          <w:b w:val="0"/>
          <w:sz w:val="22"/>
          <w:szCs w:val="22"/>
        </w:rPr>
        <w:t>УТВЕРЖДЕН</w:t>
      </w:r>
    </w:p>
    <w:p w:rsidR="00FC37FA" w:rsidRPr="00FC37FA" w:rsidRDefault="00FC37FA" w:rsidP="00FC37FA">
      <w:pPr>
        <w:pStyle w:val="a9"/>
        <w:ind w:firstLine="5160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</w:p>
    <w:p w:rsidR="00FC37FA" w:rsidRPr="00FC37FA" w:rsidRDefault="00FC37FA" w:rsidP="00FC37FA">
      <w:pPr>
        <w:pStyle w:val="a9"/>
        <w:ind w:firstLine="5160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Орловского городского поселения</w:t>
      </w:r>
    </w:p>
    <w:p w:rsidR="00FC37FA" w:rsidRPr="00FC37FA" w:rsidRDefault="00FC37FA" w:rsidP="00FC37FA">
      <w:pPr>
        <w:pStyle w:val="ConsPlusTitle"/>
        <w:tabs>
          <w:tab w:val="left" w:pos="6521"/>
        </w:tabs>
        <w:ind w:firstLine="5160"/>
        <w:rPr>
          <w:rFonts w:ascii="Times New Roman" w:hAnsi="Times New Roman" w:cs="Times New Roman"/>
          <w:b w:val="0"/>
          <w:sz w:val="22"/>
          <w:szCs w:val="22"/>
        </w:rPr>
      </w:pPr>
      <w:r w:rsidRPr="00FC37FA">
        <w:rPr>
          <w:rFonts w:ascii="Times New Roman" w:hAnsi="Times New Roman" w:cs="Times New Roman"/>
          <w:b w:val="0"/>
          <w:sz w:val="22"/>
          <w:szCs w:val="22"/>
        </w:rPr>
        <w:t>от  24.07.2017 № 167</w:t>
      </w:r>
    </w:p>
    <w:p w:rsidR="00FC37FA" w:rsidRPr="00FC37FA" w:rsidRDefault="00FC37FA" w:rsidP="00FC37FA">
      <w:pPr>
        <w:jc w:val="center"/>
        <w:rPr>
          <w:b/>
          <w:bCs/>
          <w:sz w:val="22"/>
          <w:szCs w:val="22"/>
        </w:rPr>
      </w:pPr>
    </w:p>
    <w:p w:rsidR="00FC37FA" w:rsidRPr="00FC37FA" w:rsidRDefault="00FC37FA" w:rsidP="00FC37FA">
      <w:pPr>
        <w:jc w:val="center"/>
        <w:rPr>
          <w:b/>
          <w:bCs/>
          <w:sz w:val="22"/>
          <w:szCs w:val="22"/>
        </w:rPr>
      </w:pPr>
    </w:p>
    <w:p w:rsidR="00FC37FA" w:rsidRPr="00FC37FA" w:rsidRDefault="00FC37FA" w:rsidP="00FC37FA">
      <w:pPr>
        <w:jc w:val="center"/>
        <w:rPr>
          <w:b/>
          <w:bCs/>
          <w:sz w:val="22"/>
          <w:szCs w:val="22"/>
        </w:rPr>
      </w:pPr>
      <w:r w:rsidRPr="00FC37FA">
        <w:rPr>
          <w:b/>
          <w:bCs/>
          <w:sz w:val="22"/>
          <w:szCs w:val="22"/>
        </w:rPr>
        <w:t>ПОРЯДОК И УСЛОВИЯ</w:t>
      </w:r>
    </w:p>
    <w:p w:rsidR="00FC37FA" w:rsidRPr="00FC37FA" w:rsidRDefault="00FC37FA" w:rsidP="00FC37FA">
      <w:pPr>
        <w:jc w:val="center"/>
        <w:rPr>
          <w:b/>
          <w:bCs/>
          <w:sz w:val="22"/>
          <w:szCs w:val="22"/>
        </w:rPr>
      </w:pPr>
      <w:r w:rsidRPr="00FC37FA">
        <w:rPr>
          <w:b/>
          <w:bCs/>
          <w:sz w:val="22"/>
          <w:szCs w:val="22"/>
        </w:rPr>
        <w:t>размещения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</w:p>
    <w:p w:rsidR="00FC37FA" w:rsidRPr="00FC37FA" w:rsidRDefault="00FC37FA" w:rsidP="00FC37FA">
      <w:pPr>
        <w:rPr>
          <w:b/>
          <w:bCs/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708"/>
        <w:outlineLvl w:val="1"/>
        <w:rPr>
          <w:b/>
          <w:sz w:val="22"/>
          <w:szCs w:val="22"/>
        </w:rPr>
      </w:pPr>
      <w:r w:rsidRPr="00FC37FA">
        <w:rPr>
          <w:b/>
          <w:sz w:val="22"/>
          <w:szCs w:val="22"/>
        </w:rPr>
        <w:t>1. Общие положения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 xml:space="preserve">1.1. Порядок и условия размещения объектов на землях или земельных участках, находящихся в муниципальной собственности, без предоставления   земельных   участков и   установления  сервитутов   (далее – Порядок и условия) применяются для размещения объектов, включенных в перечень видов объектов, размещение которых может осуществляться на землях и земельных участках, находящихся в муниципальной собственности, без предоставления земельных участков и установления сервитутов, утвержденный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 (далее – перечень). 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FC37FA">
        <w:rPr>
          <w:sz w:val="22"/>
          <w:szCs w:val="22"/>
        </w:rPr>
        <w:t xml:space="preserve">1.2. Объекты, указанные в </w:t>
      </w:r>
      <w:hyperlink r:id="rId8" w:history="1">
        <w:r w:rsidRPr="00FC37FA">
          <w:rPr>
            <w:sz w:val="22"/>
            <w:szCs w:val="22"/>
          </w:rPr>
          <w:t>перечне</w:t>
        </w:r>
      </w:hyperlink>
      <w:r w:rsidRPr="00FC37FA">
        <w:rPr>
          <w:sz w:val="22"/>
          <w:szCs w:val="22"/>
        </w:rPr>
        <w:t>, для размещения которых не требуется разрешение на строительство, установлены постановлением Правительства Кировской области от 18.08.2015 № 55/517 «Об утверждении перечня случаев, когда выдача разрешения на строительство не требуется».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708"/>
        <w:outlineLvl w:val="1"/>
        <w:rPr>
          <w:b/>
          <w:sz w:val="22"/>
          <w:szCs w:val="22"/>
        </w:rPr>
      </w:pPr>
      <w:r w:rsidRPr="00FC37FA">
        <w:rPr>
          <w:b/>
          <w:sz w:val="22"/>
          <w:szCs w:val="22"/>
        </w:rPr>
        <w:t>2. Порядок размещения объектов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  <w:r w:rsidRPr="00FC37FA">
        <w:rPr>
          <w:sz w:val="22"/>
          <w:szCs w:val="22"/>
        </w:rPr>
        <w:t>2.1. Размещение объектов на территории муниципального образования Орловское городское поселение Орловского района Кировской области осуществляется на основании разрешения на использование земель или земельного участка (далее – разрешение).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C37FA">
        <w:rPr>
          <w:color w:val="000000"/>
          <w:sz w:val="22"/>
          <w:szCs w:val="22"/>
        </w:rPr>
        <w:lastRenderedPageBreak/>
        <w:t>Разрешение выдается на срок не более чем три года.</w:t>
      </w:r>
    </w:p>
    <w:p w:rsidR="00FC37FA" w:rsidRPr="00FC37FA" w:rsidRDefault="00FC37FA" w:rsidP="00FC37FA">
      <w:pPr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Разрешение должно содержать:</w:t>
      </w:r>
    </w:p>
    <w:p w:rsidR="00FC37FA" w:rsidRPr="00FC37FA" w:rsidRDefault="00FC37FA" w:rsidP="00FC37FA">
      <w:pPr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указание об обязанности лиц, получивших разрешение, привести земли или земельные участки в состояние, пригодное для их использования в соответствии с видом разрешенного использования;</w:t>
      </w:r>
    </w:p>
    <w:p w:rsidR="00FC37FA" w:rsidRPr="00FC37FA" w:rsidRDefault="00FC37FA" w:rsidP="00FC37FA">
      <w:pPr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требование об установлении охранных (защитных) зон линейных объектов, предусмотренных законодательством;</w:t>
      </w:r>
    </w:p>
    <w:p w:rsidR="00FC37FA" w:rsidRPr="00FC37FA" w:rsidRDefault="00FC37FA" w:rsidP="00FC37FA">
      <w:pPr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указание о возможности досрочного прекращения действия разрешения по основаниям, предусмотренным законодательством Российской Федерации, настоящими Порядком и условиями.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 xml:space="preserve">Примерная форма </w:t>
      </w:r>
      <w:hyperlink w:anchor="Par95" w:history="1">
        <w:r w:rsidRPr="00FC37FA">
          <w:rPr>
            <w:sz w:val="22"/>
            <w:szCs w:val="22"/>
          </w:rPr>
          <w:t>разрешения</w:t>
        </w:r>
      </w:hyperlink>
      <w:r w:rsidRPr="00FC37FA">
        <w:rPr>
          <w:sz w:val="22"/>
          <w:szCs w:val="22"/>
        </w:rPr>
        <w:t xml:space="preserve"> установлена приложением № 1.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 xml:space="preserve">2.2. Разрешение выдается на основании заявления о выдаче разрешения на использование земель или земельного участка (далее – заявление), которое подается заинтересованным лицом (далее – заявитель) в орган государственной власти или орган местного самоуправления, уполномоченный на предоставление земельных участков (далее – уполномоченный орган). 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Par46"/>
      <w:bookmarkEnd w:id="0"/>
      <w:r w:rsidRPr="00FC37FA">
        <w:rPr>
          <w:sz w:val="22"/>
          <w:szCs w:val="22"/>
        </w:rPr>
        <w:t>2.3. В заявлении указываются: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фамилия, имя и (при наличии) отчество, место жительства заявителя и реквизиты документа, удостоверяющего его личность, – в случае, если заявление подается физическим лицом;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фамилия, имя и (при наличии)  отчество представителя заявителя и реквизиты документа, подтверждающего его полномочия, или документа, удостоверяющего личность, – в случае, если заявление подается представителем заявителя;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почтовый адрес, адрес электронной почты (при наличии), номер телефона для связи с заявителем или представителем заявителя;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предполагаемые цели использования земель или земельного участка в соответствии с перечнем с указанием наименования объекта;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кадастровый номер земельного участка указывается при его наличии в случаях, если планируется использование всего земельного участка или его части;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номер кадастрового квартала указывается в случае, если планируется размещение объекта на землях, не разделенных на земельные участки;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срок использования земель или земельного участка.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2.4. К заявлению прилагаются:</w:t>
      </w:r>
    </w:p>
    <w:p w:rsidR="00FC37FA" w:rsidRPr="00FC37FA" w:rsidRDefault="00FC37FA" w:rsidP="00FC37FA">
      <w:pPr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– в случае, если заявление подается представителем заявителя;</w:t>
      </w:r>
    </w:p>
    <w:p w:rsidR="00FC37FA" w:rsidRPr="00FC37FA" w:rsidRDefault="00FC37FA" w:rsidP="00FC37FA">
      <w:pPr>
        <w:autoSpaceDE w:val="0"/>
        <w:autoSpaceDN w:val="0"/>
        <w:adjustRightInd w:val="0"/>
        <w:rPr>
          <w:strike/>
          <w:sz w:val="22"/>
          <w:szCs w:val="22"/>
        </w:rPr>
      </w:pPr>
      <w:r w:rsidRPr="00FC37FA">
        <w:rPr>
          <w:iCs/>
          <w:sz w:val="22"/>
          <w:szCs w:val="22"/>
        </w:rPr>
        <w:t>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(далее – Схема) с использованием системы координат, применяемой при ведении государственного кадастра недвижимости.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1" w:name="Par58"/>
      <w:bookmarkEnd w:id="1"/>
      <w:r w:rsidRPr="00FC37FA">
        <w:rPr>
          <w:sz w:val="22"/>
          <w:szCs w:val="22"/>
        </w:rPr>
        <w:t>2.5. Схема представляет собой документ, в котором в текстовой и графической форме отражены сведения о земельном участке, необходимые для размещения объекта (приложение № 2).  В случае размещения линейного объекта Схема готовится на трассу всего объекта. Схема готовится с использованием материалов инженерно-геодезических изысканий в масштабе 1:500 и сведений государственного кадастра недвижимости.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 xml:space="preserve">На  </w:t>
      </w:r>
      <w:hyperlink w:anchor="Par146" w:history="1">
        <w:r w:rsidRPr="00FC37FA">
          <w:rPr>
            <w:sz w:val="22"/>
            <w:szCs w:val="22"/>
          </w:rPr>
          <w:t>Схеме должны быть нанесены:</w:t>
        </w:r>
      </w:hyperlink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характеристики поворотных точек;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границы смежных землепользователей (для линейных объектов);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 xml:space="preserve">существующие инженерные сети (при наличии); 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санитарно-защитные зоны  от существующих объектов (при наличии), от проектируемого объекта;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принятые условные обозначения.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2.6. К заявлению могут быть приложены: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кадастровая выписка о земельном участке или кадастровый паспорт земельного участка;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i/>
          <w:strike/>
          <w:color w:val="FF0000"/>
          <w:sz w:val="22"/>
          <w:szCs w:val="22"/>
        </w:rPr>
      </w:pPr>
      <w:r w:rsidRPr="00FC37FA">
        <w:rPr>
          <w:sz w:val="22"/>
          <w:szCs w:val="22"/>
        </w:rPr>
        <w:t>выписка из Единого государственного реестра прав на недвижимое имущество и сделок с ним;</w:t>
      </w:r>
      <w:r w:rsidRPr="00FC37FA">
        <w:rPr>
          <w:i/>
          <w:strike/>
          <w:color w:val="FF0000"/>
          <w:sz w:val="22"/>
          <w:szCs w:val="22"/>
        </w:rPr>
        <w:t xml:space="preserve"> </w:t>
      </w:r>
    </w:p>
    <w:p w:rsidR="00FC37FA" w:rsidRPr="00FC37FA" w:rsidRDefault="00FC37FA" w:rsidP="00FC37FA">
      <w:pPr>
        <w:autoSpaceDE w:val="0"/>
        <w:autoSpaceDN w:val="0"/>
        <w:adjustRightInd w:val="0"/>
        <w:rPr>
          <w:iCs/>
          <w:sz w:val="22"/>
          <w:szCs w:val="22"/>
        </w:rPr>
      </w:pPr>
      <w:r w:rsidRPr="00FC37FA">
        <w:rPr>
          <w:iCs/>
          <w:sz w:val="22"/>
          <w:szCs w:val="22"/>
        </w:rPr>
        <w:t>копия лицензии на пользование недрами;</w:t>
      </w:r>
    </w:p>
    <w:p w:rsidR="00FC37FA" w:rsidRPr="00FC37FA" w:rsidRDefault="00FC37FA" w:rsidP="00FC37FA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FC37FA">
        <w:rPr>
          <w:bCs/>
          <w:iCs/>
          <w:sz w:val="22"/>
          <w:szCs w:val="22"/>
        </w:rPr>
        <w:lastRenderedPageBreak/>
        <w:t>иные документы, подтверждающие основания для использования земель или земельного участка в целях, предусмотренных настоящими Порядком и условиями.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В случае, если указанные в пункте 2.6 настоящих Порядка и условий документы не представлены заявителем, такие сведения  запрашиваются уполномоченным органом в порядке межведомственного информационного взаимодействия.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 xml:space="preserve">2.7. Решение о выдаче или об отказе в выдаче разрешения при наличии оснований, указанных в пункте 2.9 настоящих Порядка и условий, принимается уполномоченным органом в течение 30 календарных дней со дня поступления заявления и прилагаемых документов и в течение 3 рабочих дней со дня принятия указанного решения направляется заявителю. 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Для размещения объектов электросетевого хозяйства,  срок предоставления муниципальных услуг  по выдаче разрешения на использование земельных участков, находящихся в муниципальной собственности, составляет не более 10 дней (основание: распоряжение Правительства Кировской области № 147-р, «Дорожная карта по внедрению целевых моделей упрощения процедур ведения бизнеса и повышения инвестиционной привлекательности субъектов РФ на территории Кировской области).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 xml:space="preserve">Примерная форма </w:t>
      </w:r>
      <w:hyperlink w:anchor="Par95" w:history="1">
        <w:r w:rsidRPr="00FC37FA">
          <w:rPr>
            <w:sz w:val="22"/>
            <w:szCs w:val="22"/>
          </w:rPr>
          <w:t>уведомления</w:t>
        </w:r>
      </w:hyperlink>
      <w:r w:rsidRPr="00FC37FA">
        <w:rPr>
          <w:sz w:val="22"/>
          <w:szCs w:val="22"/>
        </w:rPr>
        <w:t xml:space="preserve"> об отказе в выдаче разрешения на использование земель или земельного участка установлена приложением № 3.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2.8. В течение 10 рабочих дней со дня выдачи разрешения уполномоченный орган направляет копию этого разрешения с приложением Схемы в федеральный орган государственной власти, уполномоченный на осуществление государственного земельного надзора, в соответствующий орган местного самоуправления, осуществляющий муниципальный земельный контроль.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2.9. Основаниями для отказа в выдаче разрешения являются: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 xml:space="preserve">в заявлении указаны цели использования земель или земельного участка для размещения объекта, не предусмотренного </w:t>
      </w:r>
      <w:hyperlink r:id="rId9" w:history="1">
        <w:r w:rsidRPr="00FC37FA">
          <w:rPr>
            <w:sz w:val="22"/>
            <w:szCs w:val="22"/>
          </w:rPr>
          <w:t>перечнем</w:t>
        </w:r>
      </w:hyperlink>
      <w:r w:rsidRPr="00FC37FA">
        <w:rPr>
          <w:sz w:val="22"/>
          <w:szCs w:val="22"/>
        </w:rPr>
        <w:t>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C37FA">
        <w:rPr>
          <w:color w:val="000000"/>
          <w:sz w:val="22"/>
          <w:szCs w:val="22"/>
        </w:rPr>
        <w:t xml:space="preserve">указанный в заявлении земельный участок предоставлен физическому или юридическому лицу; 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C37FA">
        <w:rPr>
          <w:color w:val="000000"/>
          <w:sz w:val="22"/>
          <w:szCs w:val="22"/>
        </w:rPr>
        <w:t>в отношении земельного участка, указанного в заявлении, поступило заявление о проведении аукциона, либо указанный земельный участок является предметом аукциона;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C37FA">
        <w:rPr>
          <w:color w:val="000000"/>
          <w:sz w:val="22"/>
          <w:szCs w:val="22"/>
        </w:rPr>
        <w:t>размещение объекта приведет к невозможности строительства объекта в соответствии с утвержденной документацией по планировке территории;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C37FA">
        <w:rPr>
          <w:color w:val="000000"/>
          <w:sz w:val="22"/>
          <w:szCs w:val="22"/>
        </w:rPr>
        <w:t>земельный участок в соответствии с утвержденными документами территориального планирования и (или) документацией по планировке предназначен для размещения объектов федерального  значения,  объектов регионального значения или объектов местного значения и цели, указанные в заявлении, не связаны с размещением таких объектов;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C37FA">
        <w:rPr>
          <w:color w:val="000000"/>
          <w:sz w:val="22"/>
          <w:szCs w:val="22"/>
        </w:rPr>
        <w:t>размещение объекта нарушает установленный законодательством режим осуществления деятельности в зонах с особыми условиями использования территорий;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C37FA">
        <w:rPr>
          <w:color w:val="000000"/>
          <w:sz w:val="22"/>
          <w:szCs w:val="22"/>
        </w:rPr>
        <w:t>размещение объекта приведет к невозможности использования земельного участка в соответствии с видом разрешенного использования земельного участка.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color w:val="000000"/>
          <w:sz w:val="22"/>
          <w:szCs w:val="22"/>
        </w:rPr>
        <w:t>2.10. В случае, если заявление подано с нарушением требований, установленных пунктами 2.</w:t>
      </w:r>
      <w:r w:rsidRPr="00FC37FA">
        <w:rPr>
          <w:sz w:val="22"/>
          <w:szCs w:val="22"/>
        </w:rPr>
        <w:t>3 и 2.4</w:t>
      </w:r>
      <w:r w:rsidRPr="00FC37FA">
        <w:rPr>
          <w:color w:val="000000"/>
          <w:sz w:val="22"/>
          <w:szCs w:val="22"/>
        </w:rPr>
        <w:t xml:space="preserve"> настоящих Порядка и условий, </w:t>
      </w:r>
      <w:r w:rsidRPr="00FC37FA">
        <w:rPr>
          <w:sz w:val="22"/>
          <w:szCs w:val="22"/>
        </w:rPr>
        <w:t>уполномоченный орган в течение 3 рабочих дней со дня поступления заявления уведомляет заявителя в письменной форме об отказе в рассмотрении заявления с указанием причин отказа.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708"/>
        <w:outlineLvl w:val="1"/>
        <w:rPr>
          <w:b/>
          <w:sz w:val="22"/>
          <w:szCs w:val="22"/>
        </w:rPr>
      </w:pPr>
      <w:r w:rsidRPr="00FC37FA">
        <w:rPr>
          <w:b/>
          <w:sz w:val="22"/>
          <w:szCs w:val="22"/>
        </w:rPr>
        <w:t>3. Условия размещения объектов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3.1. Уполномоченный орган уведомляет заявителя о прекращении использования земель или земельного участка в случае, если: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истек срок, на который выдано разрешение;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имеются нарушения условий использования земель или земельного уча-стка, установленных разрешением.</w:t>
      </w:r>
    </w:p>
    <w:p w:rsidR="00FC37FA" w:rsidRPr="00FC37FA" w:rsidRDefault="00FC37FA" w:rsidP="00FC37FA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FC37FA">
        <w:rPr>
          <w:bCs/>
          <w:iCs/>
          <w:sz w:val="22"/>
          <w:szCs w:val="22"/>
        </w:rPr>
        <w:t>Действие разрешения прекращается со дня предоставления земельного участка гражданину или юридическому лицу.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3.2. Лицо, получившее разрешение, обязано: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соблюдать требования земельного, градостроительного законодательства, технических регламентов, в том числе противопожарных, санитарных требований, требований обеспечения  конструктивной надежности и безопасности зданий, строений, сооружений и их частей;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довести до сведения владельцев инженерных коммуникаций,  попадающих в зону размещения объекта, либо охранные зоны которых попадают в зону размещения объекта, о планируемом  размещении объекта с указанием земель или земельного участка;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lastRenderedPageBreak/>
        <w:t>производство работ по размещению объекта осуществлять  на основании проектной  документации в случае, если разработка проектной документации предусмотрена законодательством Российской Федерации;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не позднее 45 дней по завершении производства работ выполнить контрольную геодезическую  съемку размещенного объекта и один экземпляр на бумажном носителе  и электронном виде безвозмездно передать в орган местного самоуправления соответствующего муниципального образования для размещения в информационной системе обеспечения градостроительной деятельности;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в случае досрочного прекращения использования территории уведомить уполномоченный орган;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обеспечить подготовку в установленном порядке описания местоположения границ охранной зоны, перечень координат характерных точек границ такой зоны для линейного объекта.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3.3. Лицо, получившее разрешение, не имеет права выкупа земельного участка.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3.4. Размещение элементов благоустройства территории, указанных в перечне, осуществляется в соответствии с правилами благоустройства территорий муниципальных образований и не связано с предпринимательской деятельностью.</w:t>
      </w:r>
    </w:p>
    <w:p w:rsidR="00FC37FA" w:rsidRPr="00FC37FA" w:rsidRDefault="00D9738C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z-index:251661312" from="173.8pt,3.4pt" to="254.8pt,3.4pt"/>
        </w:pic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6663"/>
        <w:outlineLvl w:val="1"/>
        <w:rPr>
          <w:sz w:val="22"/>
          <w:szCs w:val="22"/>
        </w:rPr>
      </w:pPr>
      <w:bookmarkStart w:id="2" w:name="Par83"/>
      <w:bookmarkEnd w:id="2"/>
      <w:r w:rsidRPr="00FC37FA">
        <w:rPr>
          <w:sz w:val="22"/>
          <w:szCs w:val="22"/>
        </w:rPr>
        <w:t>Приложение № 1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6663"/>
        <w:outlineLvl w:val="1"/>
        <w:rPr>
          <w:sz w:val="22"/>
          <w:szCs w:val="22"/>
        </w:rPr>
      </w:pPr>
      <w:r w:rsidRPr="00FC37FA">
        <w:rPr>
          <w:sz w:val="22"/>
          <w:szCs w:val="22"/>
        </w:rPr>
        <w:t>к Порядку и условиям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C37FA">
        <w:rPr>
          <w:sz w:val="22"/>
          <w:szCs w:val="22"/>
        </w:rPr>
        <w:t>ПРИМЕРНАЯ ФОРМА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3" w:name="Par95"/>
      <w:bookmarkEnd w:id="3"/>
      <w:r w:rsidRPr="00FC37FA">
        <w:rPr>
          <w:sz w:val="22"/>
          <w:szCs w:val="22"/>
        </w:rPr>
        <w:t>РАЗРЕШЕНИЕ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C37FA">
        <w:rPr>
          <w:sz w:val="22"/>
          <w:szCs w:val="22"/>
        </w:rPr>
        <w:t>на использование земель или земельного участка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Дата выдачи_____________</w:t>
      </w:r>
      <w:r w:rsidRPr="00FC37FA">
        <w:rPr>
          <w:rFonts w:ascii="Times New Roman" w:hAnsi="Times New Roman" w:cs="Times New Roman"/>
          <w:sz w:val="22"/>
          <w:szCs w:val="22"/>
        </w:rPr>
        <w:tab/>
      </w:r>
      <w:r w:rsidRPr="00FC37FA">
        <w:rPr>
          <w:rFonts w:ascii="Times New Roman" w:hAnsi="Times New Roman" w:cs="Times New Roman"/>
          <w:sz w:val="22"/>
          <w:szCs w:val="22"/>
        </w:rPr>
        <w:tab/>
      </w:r>
      <w:r w:rsidRPr="00FC37FA">
        <w:rPr>
          <w:rFonts w:ascii="Times New Roman" w:hAnsi="Times New Roman" w:cs="Times New Roman"/>
          <w:sz w:val="22"/>
          <w:szCs w:val="22"/>
        </w:rPr>
        <w:tab/>
      </w:r>
      <w:r w:rsidRPr="00FC37FA">
        <w:rPr>
          <w:rFonts w:ascii="Times New Roman" w:hAnsi="Times New Roman" w:cs="Times New Roman"/>
          <w:sz w:val="22"/>
          <w:szCs w:val="22"/>
        </w:rPr>
        <w:tab/>
      </w:r>
      <w:r w:rsidRPr="00FC37FA">
        <w:rPr>
          <w:rFonts w:ascii="Times New Roman" w:hAnsi="Times New Roman" w:cs="Times New Roman"/>
          <w:sz w:val="22"/>
          <w:szCs w:val="22"/>
        </w:rPr>
        <w:tab/>
        <w:t>№___________________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C37FA" w:rsidRPr="00FC37FA" w:rsidRDefault="00FC37FA" w:rsidP="00FC3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(наименование уполномоченного органа, осуществляющего выдачу </w:t>
      </w:r>
    </w:p>
    <w:p w:rsidR="00FC37FA" w:rsidRPr="00FC37FA" w:rsidRDefault="00FC37FA" w:rsidP="00FC3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разрешения на использование земель или земельного участка)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разрешает_________________________________________________________</w:t>
      </w:r>
    </w:p>
    <w:p w:rsidR="00FC37FA" w:rsidRPr="00FC37FA" w:rsidRDefault="00FC37FA" w:rsidP="00FC3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(наименование заявителя, его почтовый индекс и адрес,</w:t>
      </w:r>
    </w:p>
    <w:p w:rsidR="00FC37FA" w:rsidRPr="00FC37FA" w:rsidRDefault="00FC37FA" w:rsidP="00FC3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телефон, адрес электронной почты)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размещение объекта________________________________________________</w:t>
      </w:r>
    </w:p>
    <w:p w:rsidR="00FC37FA" w:rsidRPr="00FC37FA" w:rsidRDefault="00FC37FA" w:rsidP="00FC3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объекта в соответствии с перечнем)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на землях или земельном участке_____________________________________ 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(кадастровый номер земельного участка, 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номер кадастрового квартала)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Условия использования земель или земельных участков: </w:t>
      </w:r>
    </w:p>
    <w:p w:rsidR="00FC37FA" w:rsidRPr="00FC37FA" w:rsidRDefault="00FC37FA" w:rsidP="00FC37F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C37FA">
        <w:rPr>
          <w:sz w:val="22"/>
          <w:szCs w:val="22"/>
        </w:rPr>
        <w:t>Заявитель обязан привести земли или земельные участки в состояние, пригодное для их использования в соответствии с видом разрешенного использования.</w:t>
      </w:r>
    </w:p>
    <w:p w:rsidR="00FC37FA" w:rsidRPr="00FC37FA" w:rsidRDefault="00FC37FA" w:rsidP="00FC37F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2"/>
          <w:szCs w:val="22"/>
        </w:rPr>
      </w:pPr>
      <w:r w:rsidRPr="00FC37FA">
        <w:rPr>
          <w:bCs/>
          <w:iCs/>
          <w:sz w:val="22"/>
          <w:szCs w:val="22"/>
        </w:rPr>
        <w:t>В случаях, предусмотренных законодательством, необходимо установить охранные (защитные) зоны линейных объектов.</w:t>
      </w:r>
    </w:p>
    <w:p w:rsidR="00FC37FA" w:rsidRPr="00FC37FA" w:rsidRDefault="00FC37FA" w:rsidP="00FC37F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C37FA">
        <w:rPr>
          <w:sz w:val="22"/>
          <w:szCs w:val="22"/>
        </w:rPr>
        <w:lastRenderedPageBreak/>
        <w:t>Действие разрешения может быть досрочно прекращено по основаниям, предусмотренным законодательством Российской Федерации, и в случаях, указанных в настоящих Порядке и условиях.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Разрешение выдано на срок _________________________________________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______________________________ ________________   _________________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 (должность уполномоченного                          (подпись)                  (расшифровка подписи)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лица органа, осуществляющего 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выдачу разрешения на использование 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 земель или земельного участка)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М.П.</w:t>
      </w:r>
      <w:bookmarkStart w:id="4" w:name="Par134"/>
      <w:bookmarkEnd w:id="4"/>
    </w:p>
    <w:p w:rsidR="00FC37FA" w:rsidRPr="00FC37FA" w:rsidRDefault="00D9738C" w:rsidP="00FC37F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left:0;text-align:left;z-index:251662336" from="173.8pt,-.05pt" to="254.8pt,-.05pt"/>
        </w:pic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6663"/>
        <w:outlineLvl w:val="1"/>
        <w:rPr>
          <w:sz w:val="22"/>
          <w:szCs w:val="22"/>
        </w:rPr>
      </w:pPr>
      <w:r w:rsidRPr="00FC37FA">
        <w:rPr>
          <w:sz w:val="22"/>
          <w:szCs w:val="22"/>
        </w:rPr>
        <w:t>Приложение № 2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6663"/>
        <w:outlineLvl w:val="1"/>
        <w:rPr>
          <w:sz w:val="22"/>
          <w:szCs w:val="22"/>
        </w:rPr>
      </w:pPr>
      <w:r w:rsidRPr="00FC37FA">
        <w:rPr>
          <w:sz w:val="22"/>
          <w:szCs w:val="22"/>
        </w:rPr>
        <w:t>к Порядку и условиям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bookmarkStart w:id="5" w:name="Par146"/>
      <w:bookmarkEnd w:id="5"/>
      <w:r w:rsidRPr="00FC37FA">
        <w:rPr>
          <w:sz w:val="22"/>
          <w:szCs w:val="22"/>
        </w:rPr>
        <w:t>СХЕМА ГРАНИЦ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Объект: ____________________________________________________________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i/>
          <w:strike/>
          <w:color w:val="FF0000"/>
          <w:sz w:val="22"/>
          <w:szCs w:val="22"/>
        </w:rPr>
      </w:pPr>
      <w:r w:rsidRPr="00FC37FA">
        <w:rPr>
          <w:sz w:val="22"/>
          <w:szCs w:val="22"/>
        </w:rPr>
        <w:t xml:space="preserve">                   (наименование объекта в соответствии с перечнем)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На землях или земельном участке_______________________________________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 xml:space="preserve">                                                      (кадастровый номер земельного участка, 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 xml:space="preserve">                                                                          номер кадастрового квартала) ___________________________________________________________________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Площадь земельного участка__________________________________________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 xml:space="preserve">                                                                          (при наличии)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Категория земель____________________________________________________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 xml:space="preserve">                                                                          (при наличии)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>Вид разрешенного  использования____________________________________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C37FA">
        <w:rPr>
          <w:sz w:val="22"/>
          <w:szCs w:val="22"/>
        </w:rPr>
        <w:tab/>
      </w:r>
      <w:r w:rsidRPr="00FC37FA">
        <w:rPr>
          <w:sz w:val="22"/>
          <w:szCs w:val="22"/>
        </w:rPr>
        <w:tab/>
      </w:r>
      <w:r w:rsidRPr="00FC37FA">
        <w:rPr>
          <w:sz w:val="22"/>
          <w:szCs w:val="22"/>
        </w:rPr>
        <w:tab/>
      </w:r>
      <w:r w:rsidRPr="00FC37FA">
        <w:rPr>
          <w:sz w:val="22"/>
          <w:szCs w:val="22"/>
        </w:rPr>
        <w:tab/>
      </w:r>
      <w:r w:rsidRPr="00FC37FA">
        <w:rPr>
          <w:sz w:val="22"/>
          <w:szCs w:val="22"/>
        </w:rPr>
        <w:tab/>
      </w:r>
      <w:r w:rsidRPr="00FC37FA">
        <w:rPr>
          <w:sz w:val="22"/>
          <w:szCs w:val="22"/>
        </w:rPr>
        <w:tab/>
      </w:r>
      <w:r w:rsidRPr="00FC37FA">
        <w:rPr>
          <w:sz w:val="22"/>
          <w:szCs w:val="22"/>
        </w:rPr>
        <w:tab/>
        <w:t xml:space="preserve">     (при наличии)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3660"/>
        <w:gridCol w:w="2265"/>
        <w:gridCol w:w="1905"/>
      </w:tblGrid>
      <w:tr w:rsidR="00FC37FA" w:rsidRPr="00FC37FA" w:rsidTr="007F00AA">
        <w:trPr>
          <w:trHeight w:val="540"/>
        </w:trPr>
        <w:tc>
          <w:tcPr>
            <w:tcW w:w="9210" w:type="dxa"/>
            <w:gridSpan w:val="4"/>
          </w:tcPr>
          <w:p w:rsidR="00FC37FA" w:rsidRPr="00FC37FA" w:rsidRDefault="00FC37FA" w:rsidP="00FC37FA">
            <w:pPr>
              <w:rPr>
                <w:sz w:val="22"/>
                <w:szCs w:val="22"/>
              </w:rPr>
            </w:pPr>
            <w:r w:rsidRPr="00FC37FA">
              <w:rPr>
                <w:sz w:val="22"/>
                <w:szCs w:val="22"/>
              </w:rPr>
              <w:t xml:space="preserve">                        Каталог Координат</w:t>
            </w:r>
          </w:p>
        </w:tc>
      </w:tr>
      <w:tr w:rsidR="00FC37FA" w:rsidRPr="00FC37FA" w:rsidTr="007F00AA">
        <w:trPr>
          <w:trHeight w:val="615"/>
        </w:trPr>
        <w:tc>
          <w:tcPr>
            <w:tcW w:w="1380" w:type="dxa"/>
          </w:tcPr>
          <w:p w:rsidR="00FC37FA" w:rsidRPr="00FC37FA" w:rsidRDefault="00FC37FA" w:rsidP="00FC37FA">
            <w:pPr>
              <w:rPr>
                <w:sz w:val="22"/>
                <w:szCs w:val="22"/>
              </w:rPr>
            </w:pPr>
            <w:r w:rsidRPr="00FC37FA">
              <w:rPr>
                <w:sz w:val="22"/>
                <w:szCs w:val="22"/>
              </w:rPr>
              <w:t>№ точки</w:t>
            </w:r>
          </w:p>
        </w:tc>
        <w:tc>
          <w:tcPr>
            <w:tcW w:w="3660" w:type="dxa"/>
          </w:tcPr>
          <w:p w:rsidR="00FC37FA" w:rsidRPr="00FC37FA" w:rsidRDefault="00FC37FA" w:rsidP="00FC37FA">
            <w:pPr>
              <w:rPr>
                <w:sz w:val="22"/>
                <w:szCs w:val="22"/>
              </w:rPr>
            </w:pPr>
            <w:r w:rsidRPr="00FC37FA">
              <w:rPr>
                <w:sz w:val="22"/>
                <w:szCs w:val="22"/>
              </w:rPr>
              <w:t>Длина линии (м)</w:t>
            </w:r>
          </w:p>
        </w:tc>
        <w:tc>
          <w:tcPr>
            <w:tcW w:w="2265" w:type="dxa"/>
          </w:tcPr>
          <w:p w:rsidR="00FC37FA" w:rsidRPr="00FC37FA" w:rsidRDefault="00FC37FA" w:rsidP="00FC37FA">
            <w:pPr>
              <w:jc w:val="center"/>
              <w:rPr>
                <w:sz w:val="22"/>
                <w:szCs w:val="22"/>
              </w:rPr>
            </w:pPr>
            <w:r w:rsidRPr="00FC37F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05" w:type="dxa"/>
          </w:tcPr>
          <w:p w:rsidR="00FC37FA" w:rsidRPr="00FC37FA" w:rsidRDefault="00FC37FA" w:rsidP="00FC37FA">
            <w:pPr>
              <w:jc w:val="center"/>
              <w:rPr>
                <w:sz w:val="22"/>
                <w:szCs w:val="22"/>
              </w:rPr>
            </w:pPr>
            <w:r w:rsidRPr="00FC37FA">
              <w:rPr>
                <w:sz w:val="22"/>
                <w:szCs w:val="22"/>
              </w:rPr>
              <w:t>У</w:t>
            </w:r>
          </w:p>
        </w:tc>
      </w:tr>
      <w:tr w:rsidR="00FC37FA" w:rsidRPr="00FC37FA" w:rsidTr="007F00AA">
        <w:trPr>
          <w:trHeight w:val="705"/>
        </w:trPr>
        <w:tc>
          <w:tcPr>
            <w:tcW w:w="1380" w:type="dxa"/>
          </w:tcPr>
          <w:p w:rsidR="00FC37FA" w:rsidRPr="00FC37FA" w:rsidRDefault="00FC37FA" w:rsidP="00FC37FA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</w:tcPr>
          <w:p w:rsidR="00FC37FA" w:rsidRPr="00FC37FA" w:rsidRDefault="00FC37FA" w:rsidP="00FC37FA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FC37FA" w:rsidRPr="00FC37FA" w:rsidRDefault="00FC37FA" w:rsidP="00FC37FA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FC37FA" w:rsidRPr="00FC37FA" w:rsidRDefault="00FC37FA" w:rsidP="00FC37FA">
            <w:pPr>
              <w:rPr>
                <w:sz w:val="22"/>
                <w:szCs w:val="22"/>
              </w:rPr>
            </w:pPr>
          </w:p>
        </w:tc>
      </w:tr>
    </w:tbl>
    <w:p w:rsidR="00FC37FA" w:rsidRPr="00FC37FA" w:rsidRDefault="00FC37FA" w:rsidP="00FC37FA">
      <w:pPr>
        <w:rPr>
          <w:sz w:val="22"/>
          <w:szCs w:val="22"/>
        </w:rPr>
      </w:pPr>
      <w:r w:rsidRPr="00FC37FA">
        <w:rPr>
          <w:sz w:val="22"/>
          <w:szCs w:val="22"/>
        </w:rPr>
        <w:t xml:space="preserve"> </w:t>
      </w:r>
    </w:p>
    <w:p w:rsidR="00FC37FA" w:rsidRPr="00FC37FA" w:rsidRDefault="00FC37FA" w:rsidP="00FC37FA">
      <w:pPr>
        <w:rPr>
          <w:sz w:val="22"/>
          <w:szCs w:val="22"/>
        </w:rPr>
      </w:pPr>
      <w:r w:rsidRPr="00FC37FA">
        <w:rPr>
          <w:sz w:val="22"/>
          <w:szCs w:val="22"/>
        </w:rPr>
        <w:t>Границы смежных землепользователей (для линейных объектов):</w:t>
      </w:r>
    </w:p>
    <w:p w:rsidR="00FC37FA" w:rsidRPr="00FC37FA" w:rsidRDefault="00FC37FA" w:rsidP="00FC37FA">
      <w:pPr>
        <w:rPr>
          <w:sz w:val="22"/>
          <w:szCs w:val="22"/>
        </w:rPr>
      </w:pPr>
    </w:p>
    <w:p w:rsidR="00FC37FA" w:rsidRPr="00FC37FA" w:rsidRDefault="00FC37FA" w:rsidP="00FC37FA">
      <w:pPr>
        <w:rPr>
          <w:sz w:val="22"/>
          <w:szCs w:val="22"/>
        </w:rPr>
      </w:pPr>
      <w:r w:rsidRPr="00FC37FA">
        <w:rPr>
          <w:sz w:val="22"/>
          <w:szCs w:val="22"/>
        </w:rPr>
        <w:t xml:space="preserve">От ____точки до _____ точки –   </w:t>
      </w:r>
    </w:p>
    <w:p w:rsidR="00FC37FA" w:rsidRPr="00FC37FA" w:rsidRDefault="00FC37FA" w:rsidP="00FC37FA">
      <w:pPr>
        <w:rPr>
          <w:sz w:val="22"/>
          <w:szCs w:val="22"/>
        </w:rPr>
      </w:pPr>
    </w:p>
    <w:p w:rsidR="00FC37FA" w:rsidRPr="00FC37FA" w:rsidRDefault="00FC37FA" w:rsidP="00FC37FA">
      <w:pPr>
        <w:rPr>
          <w:sz w:val="22"/>
          <w:szCs w:val="22"/>
        </w:rPr>
      </w:pPr>
      <w:r w:rsidRPr="00FC37FA">
        <w:rPr>
          <w:sz w:val="22"/>
          <w:szCs w:val="22"/>
        </w:rPr>
        <w:t xml:space="preserve">Условные обозначения </w:t>
      </w:r>
    </w:p>
    <w:p w:rsidR="00FC37FA" w:rsidRPr="00FC37FA" w:rsidRDefault="00FC37FA" w:rsidP="00FC37FA">
      <w:pPr>
        <w:rPr>
          <w:sz w:val="22"/>
          <w:szCs w:val="22"/>
        </w:rPr>
      </w:pPr>
    </w:p>
    <w:p w:rsidR="00FC37FA" w:rsidRPr="00FC37FA" w:rsidRDefault="00FC37FA" w:rsidP="00FC37FA">
      <w:pPr>
        <w:rPr>
          <w:sz w:val="22"/>
          <w:szCs w:val="22"/>
        </w:rPr>
      </w:pPr>
      <w:r w:rsidRPr="00FC37FA">
        <w:rPr>
          <w:sz w:val="22"/>
          <w:szCs w:val="22"/>
        </w:rPr>
        <w:t>Прилагается схема границ (графическая часть) на ________листах.</w:t>
      </w:r>
    </w:p>
    <w:p w:rsidR="00FC37FA" w:rsidRPr="00FC37FA" w:rsidRDefault="00FC37FA" w:rsidP="00FC37FA">
      <w:pPr>
        <w:rPr>
          <w:sz w:val="22"/>
          <w:szCs w:val="22"/>
        </w:rPr>
      </w:pPr>
    </w:p>
    <w:p w:rsidR="00FC37FA" w:rsidRPr="00FC37FA" w:rsidRDefault="00FC37FA" w:rsidP="00FC37FA">
      <w:pPr>
        <w:rPr>
          <w:sz w:val="22"/>
          <w:szCs w:val="22"/>
        </w:rPr>
      </w:pPr>
      <w:r w:rsidRPr="00FC37FA">
        <w:rPr>
          <w:sz w:val="22"/>
          <w:szCs w:val="22"/>
        </w:rPr>
        <w:t>Заявитель _______________________________________________________</w:t>
      </w:r>
    </w:p>
    <w:p w:rsidR="00FC37FA" w:rsidRPr="00FC37FA" w:rsidRDefault="00FC37FA" w:rsidP="00FC37FA">
      <w:pPr>
        <w:rPr>
          <w:sz w:val="22"/>
          <w:szCs w:val="22"/>
        </w:rPr>
      </w:pPr>
      <w:r w:rsidRPr="00FC37FA">
        <w:rPr>
          <w:sz w:val="22"/>
          <w:szCs w:val="22"/>
        </w:rPr>
        <w:t xml:space="preserve">                      (подпись, расшифровка подписи)</w:t>
      </w:r>
    </w:p>
    <w:p w:rsidR="00FC37FA" w:rsidRPr="00FC37FA" w:rsidRDefault="00FC37FA" w:rsidP="00FC37FA">
      <w:pPr>
        <w:rPr>
          <w:sz w:val="22"/>
          <w:szCs w:val="22"/>
        </w:rPr>
      </w:pPr>
      <w:r w:rsidRPr="00FC37FA">
        <w:rPr>
          <w:sz w:val="22"/>
          <w:szCs w:val="22"/>
        </w:rPr>
        <w:t>М.П.</w:t>
      </w:r>
    </w:p>
    <w:p w:rsidR="00FC37FA" w:rsidRPr="00FC37FA" w:rsidRDefault="00FC37FA" w:rsidP="00FC37FA">
      <w:pPr>
        <w:rPr>
          <w:sz w:val="22"/>
          <w:szCs w:val="22"/>
        </w:rPr>
      </w:pPr>
      <w:r w:rsidRPr="00FC37FA">
        <w:rPr>
          <w:sz w:val="22"/>
          <w:szCs w:val="22"/>
        </w:rPr>
        <w:t>(для юридических лиц и</w:t>
      </w:r>
    </w:p>
    <w:p w:rsidR="00FC37FA" w:rsidRPr="00FC37FA" w:rsidRDefault="00FC37FA" w:rsidP="00FC37FA">
      <w:pPr>
        <w:rPr>
          <w:sz w:val="22"/>
          <w:szCs w:val="22"/>
        </w:rPr>
      </w:pPr>
      <w:r w:rsidRPr="00FC37FA">
        <w:rPr>
          <w:sz w:val="22"/>
          <w:szCs w:val="22"/>
        </w:rPr>
        <w:t>индивидуальных предпринимателей</w:t>
      </w:r>
      <w:bookmarkStart w:id="6" w:name="_GoBack"/>
      <w:bookmarkEnd w:id="6"/>
      <w:r w:rsidRPr="00FC37FA">
        <w:rPr>
          <w:sz w:val="22"/>
          <w:szCs w:val="22"/>
        </w:rPr>
        <w:t>)</w:t>
      </w:r>
    </w:p>
    <w:p w:rsidR="00FC37FA" w:rsidRPr="00FC37FA" w:rsidRDefault="00FC37FA" w:rsidP="00FC37FA">
      <w:pPr>
        <w:rPr>
          <w:bCs/>
          <w:sz w:val="22"/>
          <w:szCs w:val="22"/>
        </w:rPr>
      </w:pPr>
    </w:p>
    <w:p w:rsidR="00FC37FA" w:rsidRPr="00FC37FA" w:rsidRDefault="00D9738C" w:rsidP="00FC37FA">
      <w:pPr>
        <w:pStyle w:val="Style7"/>
        <w:widowControl/>
        <w:spacing w:line="240" w:lineRule="auto"/>
        <w:ind w:firstLine="0"/>
        <w:rPr>
          <w:bCs/>
          <w:sz w:val="22"/>
          <w:szCs w:val="22"/>
        </w:rPr>
      </w:pPr>
      <w:r w:rsidRPr="00D9738C">
        <w:rPr>
          <w:noProof/>
          <w:sz w:val="22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65pt;margin-top:40.5pt;width:96pt;height:0;z-index:251660288" o:connectortype="straight"/>
        </w:pict>
      </w:r>
    </w:p>
    <w:p w:rsidR="00FC37FA" w:rsidRPr="00FC37FA" w:rsidRDefault="00FC37FA" w:rsidP="00FC37FA">
      <w:pPr>
        <w:rPr>
          <w:sz w:val="22"/>
          <w:szCs w:val="22"/>
        </w:rPr>
      </w:pPr>
    </w:p>
    <w:p w:rsidR="00FC37FA" w:rsidRPr="00FC37FA" w:rsidRDefault="00FC37FA" w:rsidP="00FC37FA">
      <w:pPr>
        <w:tabs>
          <w:tab w:val="left" w:pos="6084"/>
        </w:tabs>
        <w:rPr>
          <w:sz w:val="22"/>
          <w:szCs w:val="22"/>
        </w:rPr>
      </w:pPr>
      <w:r w:rsidRPr="00FC37FA">
        <w:rPr>
          <w:sz w:val="22"/>
          <w:szCs w:val="22"/>
        </w:rPr>
        <w:tab/>
      </w:r>
    </w:p>
    <w:p w:rsidR="00FC37FA" w:rsidRPr="00FC37FA" w:rsidRDefault="00FC37FA" w:rsidP="00FC37FA">
      <w:pPr>
        <w:tabs>
          <w:tab w:val="left" w:pos="6084"/>
        </w:tabs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6663"/>
        <w:outlineLvl w:val="1"/>
        <w:rPr>
          <w:sz w:val="22"/>
          <w:szCs w:val="22"/>
        </w:rPr>
      </w:pPr>
      <w:r w:rsidRPr="00FC37FA">
        <w:rPr>
          <w:sz w:val="22"/>
          <w:szCs w:val="22"/>
        </w:rPr>
        <w:t>Приложение № 3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ind w:firstLine="6663"/>
        <w:outlineLvl w:val="1"/>
        <w:rPr>
          <w:sz w:val="22"/>
          <w:szCs w:val="22"/>
        </w:rPr>
      </w:pPr>
      <w:r w:rsidRPr="00FC37FA">
        <w:rPr>
          <w:sz w:val="22"/>
          <w:szCs w:val="22"/>
        </w:rPr>
        <w:t>к Порядку и условиям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C37FA">
        <w:rPr>
          <w:sz w:val="22"/>
          <w:szCs w:val="22"/>
        </w:rPr>
        <w:t>ПРИМЕРНАЯ ФОРМА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C37FA">
        <w:rPr>
          <w:sz w:val="22"/>
          <w:szCs w:val="22"/>
        </w:rPr>
        <w:t>УВЕДОМЛЕНИЕ ОБ ОТКАЗЕ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C37FA">
        <w:rPr>
          <w:sz w:val="22"/>
          <w:szCs w:val="22"/>
        </w:rPr>
        <w:t>в выдаче разрешения на использование земель или земельного участка</w:t>
      </w:r>
    </w:p>
    <w:p w:rsidR="00FC37FA" w:rsidRPr="00FC37FA" w:rsidRDefault="00FC37FA" w:rsidP="00FC37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Дата выдачи_____________</w:t>
      </w:r>
      <w:r w:rsidRPr="00FC37FA">
        <w:rPr>
          <w:rFonts w:ascii="Times New Roman" w:hAnsi="Times New Roman" w:cs="Times New Roman"/>
          <w:sz w:val="22"/>
          <w:szCs w:val="22"/>
        </w:rPr>
        <w:tab/>
      </w:r>
      <w:r w:rsidRPr="00FC37FA">
        <w:rPr>
          <w:rFonts w:ascii="Times New Roman" w:hAnsi="Times New Roman" w:cs="Times New Roman"/>
          <w:sz w:val="22"/>
          <w:szCs w:val="22"/>
        </w:rPr>
        <w:tab/>
      </w:r>
      <w:r w:rsidRPr="00FC37FA">
        <w:rPr>
          <w:rFonts w:ascii="Times New Roman" w:hAnsi="Times New Roman" w:cs="Times New Roman"/>
          <w:sz w:val="22"/>
          <w:szCs w:val="22"/>
        </w:rPr>
        <w:tab/>
      </w:r>
      <w:r w:rsidRPr="00FC37FA">
        <w:rPr>
          <w:rFonts w:ascii="Times New Roman" w:hAnsi="Times New Roman" w:cs="Times New Roman"/>
          <w:sz w:val="22"/>
          <w:szCs w:val="22"/>
        </w:rPr>
        <w:tab/>
      </w:r>
      <w:r w:rsidRPr="00FC37FA">
        <w:rPr>
          <w:rFonts w:ascii="Times New Roman" w:hAnsi="Times New Roman" w:cs="Times New Roman"/>
          <w:sz w:val="22"/>
          <w:szCs w:val="22"/>
        </w:rPr>
        <w:tab/>
        <w:t>№___________________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C37FA" w:rsidRPr="00FC37FA" w:rsidRDefault="00FC37FA" w:rsidP="00FC3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(наименование уполномоченного органа, осуществляющего выдачу </w:t>
      </w:r>
    </w:p>
    <w:p w:rsidR="00FC37FA" w:rsidRPr="00FC37FA" w:rsidRDefault="00FC37FA" w:rsidP="00FC3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разрешения на использование земель или земельного участка)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сообщает, что _______________________________________________________</w:t>
      </w:r>
    </w:p>
    <w:p w:rsidR="00FC37FA" w:rsidRPr="00FC37FA" w:rsidRDefault="00FC37FA" w:rsidP="00FC3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(наименование заявителя, его почтовый индекс и адрес,</w:t>
      </w:r>
    </w:p>
    <w:p w:rsidR="00FC37FA" w:rsidRPr="00FC37FA" w:rsidRDefault="00FC37FA" w:rsidP="00FC3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телефон, адрес электронной почты)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на основании Порядка и условий размещения объектов на землях или земельных участках, находящихся в муниципальной собственности, без предоставления   земельных   участков и   установления  сервитутов, утвержденных постановлением администрации Орловского сельского поселения от    ____________ № _______ «Об утверждении Порядка и условий размещения объектов на землях или земельных участках, находящихся в муниципальной собственности, без предоставления   земельных   участков и   установления  сервитутов» 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отказано в выдаче разрешения на использование земель или земельного участка _______________________________________________________________ 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             (кадастровый номер земельного участка, номер кадастрового квартала)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(причины отказа)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______________________________ ________________   _________________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 (должность уполномоченного                          (подпись)                  (расшифровка подписи)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лица органа, осуществляющего 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выдачу разрешения на использование 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 xml:space="preserve">     земель или земельного участка)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37FA">
        <w:rPr>
          <w:rFonts w:ascii="Times New Roman" w:hAnsi="Times New Roman" w:cs="Times New Roman"/>
          <w:sz w:val="22"/>
          <w:szCs w:val="22"/>
        </w:rPr>
        <w:t>М.П.</w:t>
      </w:r>
    </w:p>
    <w:p w:rsidR="00FC37FA" w:rsidRPr="00FC37FA" w:rsidRDefault="00FC37FA" w:rsidP="00FC3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37FA" w:rsidRPr="00FC7606" w:rsidRDefault="00D9738C" w:rsidP="00FC37FA">
      <w:pPr>
        <w:tabs>
          <w:tab w:val="left" w:pos="6084"/>
        </w:tabs>
        <w:jc w:val="center"/>
      </w:pPr>
      <w:r>
        <w:rPr>
          <w:noProof/>
        </w:rPr>
        <w:pict>
          <v:shape id="_x0000_s1029" type="#_x0000_t32" style="position:absolute;left:0;text-align:left;margin-left:199.65pt;margin-top:8pt;width:96pt;height:0;z-index:251663360" o:connectortype="straight"/>
        </w:pict>
      </w: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BB449C" w:rsidRDefault="00BB449C" w:rsidP="00435F62">
      <w:pPr>
        <w:tabs>
          <w:tab w:val="left" w:pos="720"/>
        </w:tabs>
        <w:jc w:val="center"/>
        <w:rPr>
          <w:b/>
          <w:sz w:val="28"/>
        </w:rPr>
      </w:pPr>
    </w:p>
    <w:p w:rsidR="006C1DF5" w:rsidRDefault="006C1DF5" w:rsidP="00435F62">
      <w:pPr>
        <w:tabs>
          <w:tab w:val="left" w:pos="720"/>
        </w:tabs>
        <w:jc w:val="center"/>
        <w:rPr>
          <w:b/>
          <w:sz w:val="28"/>
        </w:rPr>
      </w:pPr>
    </w:p>
    <w:p w:rsidR="006C1DF5" w:rsidRDefault="006C1DF5" w:rsidP="00435F62">
      <w:pPr>
        <w:tabs>
          <w:tab w:val="left" w:pos="720"/>
        </w:tabs>
        <w:jc w:val="center"/>
        <w:rPr>
          <w:b/>
          <w:sz w:val="28"/>
        </w:rPr>
      </w:pPr>
    </w:p>
    <w:p w:rsidR="006C1DF5" w:rsidRDefault="006C1DF5" w:rsidP="00435F62">
      <w:pPr>
        <w:tabs>
          <w:tab w:val="left" w:pos="720"/>
        </w:tabs>
        <w:jc w:val="center"/>
        <w:rPr>
          <w:b/>
          <w:sz w:val="28"/>
        </w:rPr>
      </w:pPr>
    </w:p>
    <w:p w:rsidR="00B67D42" w:rsidRDefault="00B67D42" w:rsidP="00435F62">
      <w:pPr>
        <w:tabs>
          <w:tab w:val="left" w:pos="720"/>
        </w:tabs>
        <w:jc w:val="center"/>
        <w:rPr>
          <w:b/>
          <w:sz w:val="28"/>
        </w:rPr>
      </w:pPr>
    </w:p>
    <w:p w:rsidR="00B67D42" w:rsidRDefault="00B67D42" w:rsidP="00435F62">
      <w:pPr>
        <w:tabs>
          <w:tab w:val="left" w:pos="720"/>
        </w:tabs>
        <w:jc w:val="center"/>
        <w:rPr>
          <w:b/>
          <w:sz w:val="28"/>
        </w:rPr>
      </w:pPr>
    </w:p>
    <w:p w:rsidR="00BB449C" w:rsidRDefault="00BB449C" w:rsidP="00435F62">
      <w:pPr>
        <w:tabs>
          <w:tab w:val="left" w:pos="720"/>
        </w:tabs>
        <w:jc w:val="center"/>
        <w:rPr>
          <w:b/>
          <w:sz w:val="28"/>
        </w:rPr>
      </w:pPr>
    </w:p>
    <w:p w:rsidR="00EA2701" w:rsidRPr="00EB48F8" w:rsidRDefault="00EA2701" w:rsidP="00EA2701">
      <w:pPr>
        <w:jc w:val="center"/>
        <w:rPr>
          <w:b/>
          <w:sz w:val="22"/>
          <w:szCs w:val="22"/>
        </w:rPr>
      </w:pPr>
      <w:r w:rsidRPr="00EB48F8">
        <w:rPr>
          <w:b/>
          <w:sz w:val="22"/>
          <w:szCs w:val="22"/>
        </w:rPr>
        <w:t>АДМИНИСТРАЦИЯ ОРЛОВСКОГО ГОРОДСКОГО</w:t>
      </w:r>
    </w:p>
    <w:p w:rsidR="00EA2701" w:rsidRPr="00EB48F8" w:rsidRDefault="00EA2701" w:rsidP="00EA2701">
      <w:pPr>
        <w:jc w:val="center"/>
        <w:rPr>
          <w:b/>
          <w:sz w:val="22"/>
          <w:szCs w:val="22"/>
        </w:rPr>
      </w:pPr>
      <w:r w:rsidRPr="00EB48F8">
        <w:rPr>
          <w:b/>
          <w:sz w:val="22"/>
          <w:szCs w:val="22"/>
        </w:rPr>
        <w:t xml:space="preserve"> ПОСЕЛЕНИЯ ОРЛОВСКОГО РАЙОНА</w:t>
      </w:r>
    </w:p>
    <w:p w:rsidR="00EA2701" w:rsidRPr="00EB48F8" w:rsidRDefault="00EA2701" w:rsidP="00EA2701">
      <w:pPr>
        <w:jc w:val="center"/>
        <w:rPr>
          <w:b/>
          <w:sz w:val="22"/>
          <w:szCs w:val="22"/>
        </w:rPr>
      </w:pPr>
      <w:r w:rsidRPr="00EB48F8">
        <w:rPr>
          <w:b/>
          <w:sz w:val="22"/>
          <w:szCs w:val="22"/>
        </w:rPr>
        <w:t>КИРОВСКОЙ ОБЛАСТИ</w:t>
      </w:r>
    </w:p>
    <w:p w:rsidR="00EA2701" w:rsidRPr="00EB48F8" w:rsidRDefault="00EA2701" w:rsidP="00EA2701">
      <w:pPr>
        <w:jc w:val="center"/>
        <w:rPr>
          <w:b/>
          <w:sz w:val="22"/>
          <w:szCs w:val="22"/>
        </w:rPr>
      </w:pPr>
    </w:p>
    <w:p w:rsidR="00EA2701" w:rsidRPr="00EB48F8" w:rsidRDefault="00EA2701" w:rsidP="00EA2701">
      <w:pPr>
        <w:jc w:val="center"/>
        <w:rPr>
          <w:b/>
          <w:sz w:val="22"/>
          <w:szCs w:val="22"/>
        </w:rPr>
      </w:pPr>
      <w:r w:rsidRPr="00EB48F8">
        <w:rPr>
          <w:b/>
          <w:sz w:val="22"/>
          <w:szCs w:val="22"/>
        </w:rPr>
        <w:t>ПОСТАНОВЛЕНИЕ</w:t>
      </w:r>
    </w:p>
    <w:p w:rsidR="00EA2701" w:rsidRPr="00EB48F8" w:rsidRDefault="00EA2701" w:rsidP="00EA2701">
      <w:pPr>
        <w:jc w:val="center"/>
        <w:rPr>
          <w:b/>
          <w:sz w:val="22"/>
          <w:szCs w:val="22"/>
        </w:rPr>
      </w:pPr>
    </w:p>
    <w:p w:rsidR="00EA2701" w:rsidRPr="00EB48F8" w:rsidRDefault="005349BD" w:rsidP="00EA2701">
      <w:pPr>
        <w:jc w:val="center"/>
        <w:rPr>
          <w:sz w:val="22"/>
          <w:szCs w:val="22"/>
        </w:rPr>
      </w:pPr>
      <w:r w:rsidRPr="00EB48F8">
        <w:rPr>
          <w:sz w:val="22"/>
          <w:szCs w:val="22"/>
        </w:rPr>
        <w:t xml:space="preserve">от </w:t>
      </w:r>
      <w:r w:rsidR="00EA2701" w:rsidRPr="00EB48F8">
        <w:rPr>
          <w:sz w:val="22"/>
          <w:szCs w:val="22"/>
        </w:rPr>
        <w:t>20.07.2017 г.  № 165-П</w:t>
      </w:r>
    </w:p>
    <w:p w:rsidR="00EA2701" w:rsidRPr="00EB48F8" w:rsidRDefault="00EA2701" w:rsidP="00EA2701">
      <w:pPr>
        <w:jc w:val="center"/>
        <w:rPr>
          <w:sz w:val="22"/>
          <w:szCs w:val="22"/>
        </w:rPr>
      </w:pPr>
    </w:p>
    <w:p w:rsidR="00EA2701" w:rsidRPr="00EB48F8" w:rsidRDefault="00EA2701" w:rsidP="00EA2701">
      <w:pPr>
        <w:tabs>
          <w:tab w:val="left" w:pos="3960"/>
          <w:tab w:val="left" w:pos="4140"/>
        </w:tabs>
        <w:ind w:right="60"/>
        <w:jc w:val="center"/>
        <w:rPr>
          <w:b/>
          <w:sz w:val="22"/>
          <w:szCs w:val="22"/>
        </w:rPr>
      </w:pPr>
      <w:r w:rsidRPr="00EB48F8">
        <w:rPr>
          <w:b/>
          <w:sz w:val="22"/>
          <w:szCs w:val="22"/>
        </w:rPr>
        <w:t xml:space="preserve"> О  мерах по  составлению проекта бюджета Орловского городского поселения на 2018 год  и на плановый период 2019-2020 годов</w:t>
      </w:r>
    </w:p>
    <w:p w:rsidR="00EA2701" w:rsidRPr="00EB48F8" w:rsidRDefault="00EA2701" w:rsidP="00EA2701">
      <w:pPr>
        <w:ind w:firstLine="540"/>
        <w:jc w:val="both"/>
        <w:rPr>
          <w:sz w:val="22"/>
          <w:szCs w:val="22"/>
        </w:rPr>
      </w:pP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 xml:space="preserve"> В соответствии с пунктом 6.1. раздела 6 «Положения о бюджетном процессе в муниципальном образовании Орловское городское поселение Орловского района Кировской области администрация Орловского городского поселения  ПОСТАНОВЛЯЕТ: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1. Для координации деятельности органов местного самоуправления и участников бюджетного процесса создать рабочую группу по составлению проекта бюджета Орловского городского поселения на 2018 год и плановый период 2019-2020 годов и утвердить ее состав. Прилагается.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2. Специалистам администрации: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2.1. В срок до 01.09.2017 представить на утверждение главе администрации методику формирования доходов бюджета поселения на 2018 год.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2.2.  В срок до 15 ноября 2017 года представить на рассмотрение в Орловскую городскую Думу проект бюджета Орловского городского поселения на 2018 год и плановый период 2019-2020 годов.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2.3. В срок до 01 ноября 2017 года подготовить бюджетное послание главы администрации Орловского городского поселения.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2.4. В срок до 30.09.2017г. представить на рассмотрение администрации городского поселения прогноз социально-экономического развития поселения на 2018-2020 годы.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2.5. В срок до 25.07.2017г. провести оценку потребности в предоставлении муниципальных услуг учреждения культуры на 2018-2020 годы.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2.6. В срок до 20.07.2017 предоставить в финансовое управление администрации Орловского района: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 xml:space="preserve"> прогноз поступлений от продажи земельных участков, государственная собственность на которые  разграничена и которые расположены в границах поселения, а также от продажи права на заключение договоров аренды указанных земельных участков на 2018 год и плановый период 2019-2020 годов;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 xml:space="preserve"> прогноз поступления прочих доходов от использования имущества, находящегося в муниципальной собственности на 2018-2020 гг.;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прогноз поступления арендной платы за имущество, находящееся в муниципальной собственности на 2018-2020 годы, в разрезе пользователей;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 xml:space="preserve"> прогноз поступления земельного налога, подлежащего зачислению в бюджет поселения;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прогнозный план приватизации имущества Орловского городского поселения на 2018-2020 годы;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прогноз поступления администрируемых доходов по кодам видов доходов бюджета с соответствующими обоснованиями и расчетами 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2.7.  В срок до 01 сентября представить на рассмотрение рабочей группы перечень муниципальных программ, реализацию которых предлагается осуществлять за счет средств бюджета городского поселения в 2018 году и плановом периоде 2019-2020 годов, с указанием объемов их финансирования.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2.8. В срок до 01 сентября представить на рассмотрение рабочей группе проект лимитов потребления электрической и тепловой энергии, услуг по водоснабжению и водоотведению на 2018-2020 годы.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 xml:space="preserve">2.9. В срок до 1 августа  представить в финансовое управление администрации Орловского района информацию о протяженности автомобильных дорог общего пользования местного </w:t>
      </w:r>
      <w:r w:rsidRPr="00EB48F8">
        <w:rPr>
          <w:sz w:val="22"/>
          <w:szCs w:val="22"/>
        </w:rPr>
        <w:lastRenderedPageBreak/>
        <w:t>значения , находящихся в собственности городского поселения, по состоянию на 01.08.2017г. в соответствии с данными реестра муниципальной собственности.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3. Контроль за выполнением постановления оставляю за собой.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4. Опубликовать постановление в Информационном бюллетене органов местного самоуправления Орловского городского поселения.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5. Постановление вступает в силу с момента опубликования.</w:t>
      </w: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</w:p>
    <w:p w:rsidR="00EA2701" w:rsidRPr="00EB48F8" w:rsidRDefault="00EA2701" w:rsidP="00EA2701">
      <w:pPr>
        <w:tabs>
          <w:tab w:val="left" w:pos="4140"/>
        </w:tabs>
        <w:ind w:right="-5" w:firstLine="540"/>
        <w:jc w:val="both"/>
        <w:rPr>
          <w:sz w:val="22"/>
          <w:szCs w:val="22"/>
        </w:rPr>
      </w:pPr>
    </w:p>
    <w:p w:rsidR="00EA2701" w:rsidRPr="00EB48F8" w:rsidRDefault="00EA2701" w:rsidP="00EA2701">
      <w:pPr>
        <w:tabs>
          <w:tab w:val="left" w:pos="4140"/>
        </w:tabs>
        <w:ind w:right="-5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Глава администрации</w:t>
      </w:r>
    </w:p>
    <w:p w:rsidR="00EA2701" w:rsidRPr="00EB48F8" w:rsidRDefault="00EA2701" w:rsidP="00EA2701">
      <w:pPr>
        <w:pBdr>
          <w:bottom w:val="single" w:sz="12" w:space="1" w:color="auto"/>
        </w:pBdr>
        <w:tabs>
          <w:tab w:val="left" w:pos="4140"/>
        </w:tabs>
        <w:ind w:right="-5"/>
        <w:jc w:val="both"/>
        <w:rPr>
          <w:sz w:val="22"/>
          <w:szCs w:val="22"/>
        </w:rPr>
      </w:pPr>
      <w:r w:rsidRPr="00EB48F8">
        <w:rPr>
          <w:sz w:val="22"/>
          <w:szCs w:val="22"/>
        </w:rPr>
        <w:t>Орловского городского поселения                                                Д.И.Данилов</w:t>
      </w: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 xml:space="preserve">                                                                                              УТВЕРЖДЕН</w:t>
      </w: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 xml:space="preserve">                                                                                              Постановлением администрации </w:t>
      </w: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 xml:space="preserve">                                                                                              Орловского городского поселения</w:t>
      </w: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 xml:space="preserve">                                                                                              от 20.07.2017г. № 165-П</w:t>
      </w: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jc w:val="center"/>
        <w:rPr>
          <w:sz w:val="22"/>
          <w:szCs w:val="22"/>
        </w:rPr>
      </w:pPr>
    </w:p>
    <w:p w:rsidR="00EA2701" w:rsidRPr="00EB48F8" w:rsidRDefault="00EA2701" w:rsidP="00EA2701">
      <w:pPr>
        <w:jc w:val="center"/>
        <w:rPr>
          <w:sz w:val="22"/>
          <w:szCs w:val="22"/>
        </w:rPr>
      </w:pPr>
      <w:r w:rsidRPr="00EB48F8">
        <w:rPr>
          <w:sz w:val="22"/>
          <w:szCs w:val="22"/>
        </w:rPr>
        <w:t xml:space="preserve">СОСТАВ </w:t>
      </w:r>
    </w:p>
    <w:p w:rsidR="00EA2701" w:rsidRPr="00EB48F8" w:rsidRDefault="00EA2701" w:rsidP="00EA2701">
      <w:pPr>
        <w:jc w:val="center"/>
        <w:rPr>
          <w:sz w:val="22"/>
          <w:szCs w:val="22"/>
        </w:rPr>
      </w:pPr>
      <w:r w:rsidRPr="00EB48F8">
        <w:rPr>
          <w:sz w:val="22"/>
          <w:szCs w:val="22"/>
        </w:rPr>
        <w:t>рабочей группы по разработке проекта бюджета Орловского городского поселения Орловского района Кировской области на 2018год и плановый период 2019-2020 годов</w:t>
      </w:r>
    </w:p>
    <w:p w:rsidR="00EA2701" w:rsidRPr="00EB48F8" w:rsidRDefault="00EA2701" w:rsidP="00EA2701">
      <w:pPr>
        <w:jc w:val="center"/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>Данилов                                     - глава администрации Орловского городского поселения,</w:t>
      </w: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>Дмитрий Иванович                     председатель рабочей группы</w:t>
      </w: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 xml:space="preserve">Бушуев                                       - заместитель главы администрации Орловского городского </w:t>
      </w: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>Алексей Николаевич                   поселения, заместитель председателя рабочей группы</w:t>
      </w: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 xml:space="preserve">Чуркина                                     -  главный специалист по имуществу и земельным ресурсам </w:t>
      </w: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>Татьяна Николаевна                    администрации Орловского городского поселения, секре-</w:t>
      </w: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 xml:space="preserve">                                                       тарь рабочей группы</w:t>
      </w: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>Шакирова                                  - главный специалист, главный бухгалтер</w:t>
      </w: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>Нина Анатольевна</w:t>
      </w: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>Тюфяков                                    - заведующий отделом по вопросам жизнеобеспечения</w:t>
      </w: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>Григорий Алексеевич</w:t>
      </w: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 xml:space="preserve">Желтиков                                   - депутат Орловской городской Думы, председатель комис- </w:t>
      </w: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 xml:space="preserve">Владимир Павлович                    сии по бюджету, финансам, налогам, экономической и </w:t>
      </w: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 xml:space="preserve">                                                       инвестиционной политике (по согласованию)</w:t>
      </w: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>Березин                                       - директор МБУ ЦК и Д Орловского городского поселения</w:t>
      </w: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>Андрей Викторович</w:t>
      </w: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  <w:r w:rsidRPr="00EB48F8">
        <w:rPr>
          <w:sz w:val="22"/>
          <w:szCs w:val="22"/>
        </w:rPr>
        <w:t xml:space="preserve"> </w:t>
      </w: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</w:p>
    <w:p w:rsidR="00EA2701" w:rsidRPr="00EB48F8" w:rsidRDefault="00EA2701" w:rsidP="00EA2701">
      <w:pPr>
        <w:rPr>
          <w:sz w:val="22"/>
          <w:szCs w:val="22"/>
        </w:rPr>
      </w:pP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>АДМИНИСТРАЦИЯ</w:t>
      </w: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>ОРЛОВСКОГО ГОРОДСКОГО ПОСЕЛЕНИЯ</w:t>
      </w: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>ОРЛОВСКОГО РАЙОНА КИРОВСКОЙ ОБЛАСТИ</w:t>
      </w: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>ПОСТАНОВЛЕНИЕ</w:t>
      </w: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</w:p>
    <w:p w:rsidR="002E3FE8" w:rsidRPr="000C315C" w:rsidRDefault="002E3FE8" w:rsidP="002E3FE8">
      <w:pPr>
        <w:spacing w:line="360" w:lineRule="exact"/>
        <w:jc w:val="center"/>
        <w:rPr>
          <w:sz w:val="22"/>
          <w:szCs w:val="22"/>
        </w:rPr>
      </w:pPr>
      <w:r w:rsidRPr="000C315C">
        <w:rPr>
          <w:sz w:val="22"/>
          <w:szCs w:val="22"/>
        </w:rPr>
        <w:t xml:space="preserve">от  31.07.2017 №  181-П       </w:t>
      </w:r>
    </w:p>
    <w:p w:rsidR="002E3FE8" w:rsidRPr="000C315C" w:rsidRDefault="002E3FE8" w:rsidP="002E3FE8">
      <w:pPr>
        <w:spacing w:line="360" w:lineRule="exact"/>
        <w:jc w:val="center"/>
        <w:rPr>
          <w:sz w:val="22"/>
          <w:szCs w:val="22"/>
        </w:rPr>
      </w:pPr>
      <w:r w:rsidRPr="000C315C">
        <w:rPr>
          <w:sz w:val="22"/>
          <w:szCs w:val="22"/>
        </w:rPr>
        <w:t>г. Орлов</w:t>
      </w:r>
    </w:p>
    <w:p w:rsidR="002E3FE8" w:rsidRPr="000C315C" w:rsidRDefault="002E3FE8" w:rsidP="002E3FE8">
      <w:pPr>
        <w:spacing w:line="480" w:lineRule="exact"/>
        <w:jc w:val="center"/>
        <w:rPr>
          <w:sz w:val="22"/>
          <w:szCs w:val="22"/>
        </w:rPr>
      </w:pP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color w:val="000000"/>
          <w:sz w:val="22"/>
          <w:szCs w:val="22"/>
          <w:shd w:val="clear" w:color="auto" w:fill="FFFFFF"/>
        </w:rPr>
        <w:t>Об специально отведенных местах для проведения встреч депутатов с избирателями, определении перечня помещений, предоставляемых администрацией Орловского городского поселения для проведения встреч депутатов с избирателями, и порядок их предоставления</w:t>
      </w:r>
    </w:p>
    <w:p w:rsidR="002E3FE8" w:rsidRPr="000C315C" w:rsidRDefault="002E3FE8" w:rsidP="002E3FE8">
      <w:pPr>
        <w:spacing w:line="480" w:lineRule="exact"/>
        <w:ind w:right="5936"/>
        <w:jc w:val="both"/>
        <w:rPr>
          <w:sz w:val="22"/>
          <w:szCs w:val="22"/>
        </w:rPr>
      </w:pPr>
    </w:p>
    <w:p w:rsidR="002E3FE8" w:rsidRPr="000C315C" w:rsidRDefault="002E3FE8" w:rsidP="00AF705D">
      <w:pPr>
        <w:pStyle w:val="a9"/>
        <w:ind w:firstLine="708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C315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 соответствии ч. 5.3. </w:t>
      </w:r>
      <w:r w:rsidRPr="000C315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статьи 40 Федерального закона от 6 октября 2003 года N</w:t>
      </w:r>
      <w:r w:rsidRPr="000C315C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hyperlink r:id="rId10" w:history="1">
        <w:r w:rsidRPr="000C315C">
          <w:rPr>
            <w:rStyle w:val="af7"/>
            <w:rFonts w:ascii="Times New Roman" w:hAnsi="Times New Roman" w:cs="Times New Roman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131-ФЗ</w:t>
        </w:r>
      </w:hyperlink>
      <w:r w:rsidRPr="000C315C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r w:rsidRPr="000C315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Pr="000C315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администрация Орловского городского поселения постановляет</w:t>
      </w:r>
      <w:r w:rsidRPr="000C315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</w:t>
      </w:r>
    </w:p>
    <w:p w:rsidR="002E3FE8" w:rsidRPr="000C315C" w:rsidRDefault="002E3FE8" w:rsidP="00AF705D">
      <w:pPr>
        <w:ind w:firstLine="708"/>
        <w:jc w:val="both"/>
        <w:rPr>
          <w:sz w:val="22"/>
          <w:szCs w:val="22"/>
        </w:rPr>
      </w:pPr>
      <w:r w:rsidRPr="000C315C">
        <w:rPr>
          <w:sz w:val="22"/>
          <w:szCs w:val="22"/>
        </w:rPr>
        <w:t xml:space="preserve">1. Утвердить специально </w:t>
      </w:r>
      <w:r w:rsidRPr="000C315C">
        <w:rPr>
          <w:color w:val="000000"/>
          <w:sz w:val="22"/>
          <w:szCs w:val="22"/>
        </w:rPr>
        <w:t xml:space="preserve">отведенные места для проведения встреч депутатов с избирателями </w:t>
      </w:r>
      <w:r w:rsidRPr="000C315C">
        <w:rPr>
          <w:sz w:val="22"/>
          <w:szCs w:val="22"/>
        </w:rPr>
        <w:t>согласно Приложению 1.</w:t>
      </w:r>
    </w:p>
    <w:p w:rsidR="002E3FE8" w:rsidRPr="000C315C" w:rsidRDefault="002E3FE8" w:rsidP="00AF705D">
      <w:pPr>
        <w:ind w:firstLine="708"/>
        <w:jc w:val="both"/>
        <w:rPr>
          <w:sz w:val="22"/>
          <w:szCs w:val="22"/>
        </w:rPr>
      </w:pPr>
      <w:r w:rsidRPr="000C315C">
        <w:rPr>
          <w:sz w:val="22"/>
          <w:szCs w:val="22"/>
        </w:rPr>
        <w:t>2.  Утвердить Перечень  помещений для проведения встреч депутатов с избирателями согласно Приложению 2.</w:t>
      </w:r>
    </w:p>
    <w:p w:rsidR="002E3FE8" w:rsidRPr="000C315C" w:rsidRDefault="002E3FE8" w:rsidP="00AF705D">
      <w:pPr>
        <w:ind w:right="-124" w:firstLine="720"/>
        <w:jc w:val="both"/>
        <w:rPr>
          <w:sz w:val="22"/>
          <w:szCs w:val="22"/>
        </w:rPr>
      </w:pPr>
      <w:r w:rsidRPr="000C315C">
        <w:rPr>
          <w:sz w:val="22"/>
          <w:szCs w:val="22"/>
        </w:rPr>
        <w:t>3. Утвердить Порядок предоставления помещений для проведения встреч депутатов с избирателями согласно Приложению 3.</w:t>
      </w:r>
    </w:p>
    <w:p w:rsidR="002E3FE8" w:rsidRPr="000C315C" w:rsidRDefault="002E3FE8" w:rsidP="00AF705D">
      <w:pPr>
        <w:ind w:firstLine="708"/>
        <w:jc w:val="both"/>
        <w:rPr>
          <w:sz w:val="22"/>
          <w:szCs w:val="22"/>
        </w:rPr>
      </w:pPr>
      <w:r w:rsidRPr="000C315C">
        <w:rPr>
          <w:sz w:val="22"/>
          <w:szCs w:val="22"/>
        </w:rPr>
        <w:t>4. Опубликовать постановление в Информационном бюллетене органов местного самоуправления муниципального образования Орловское городское поселение Орловского района Кировской области.</w:t>
      </w:r>
    </w:p>
    <w:p w:rsidR="002E3FE8" w:rsidRPr="000C315C" w:rsidRDefault="002E3FE8" w:rsidP="00AF705D">
      <w:pPr>
        <w:ind w:firstLine="708"/>
        <w:jc w:val="both"/>
        <w:rPr>
          <w:sz w:val="22"/>
          <w:szCs w:val="22"/>
        </w:rPr>
      </w:pPr>
      <w:r w:rsidRPr="000C315C">
        <w:rPr>
          <w:sz w:val="22"/>
          <w:szCs w:val="22"/>
        </w:rPr>
        <w:t>5. Постановление вступает в силу со дня его официального опубликования.</w:t>
      </w:r>
    </w:p>
    <w:p w:rsidR="002E3FE8" w:rsidRPr="000C315C" w:rsidRDefault="002E3FE8" w:rsidP="002E3FE8">
      <w:pPr>
        <w:tabs>
          <w:tab w:val="center" w:pos="0"/>
        </w:tabs>
        <w:spacing w:line="720" w:lineRule="exact"/>
        <w:rPr>
          <w:b/>
          <w:sz w:val="22"/>
          <w:szCs w:val="22"/>
        </w:rPr>
      </w:pPr>
    </w:p>
    <w:p w:rsidR="002E3FE8" w:rsidRPr="000C315C" w:rsidRDefault="002E3FE8" w:rsidP="002E3FE8">
      <w:pPr>
        <w:pStyle w:val="a9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C315C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2E3FE8" w:rsidRPr="000C315C" w:rsidRDefault="002E3FE8" w:rsidP="002E3FE8">
      <w:pPr>
        <w:pStyle w:val="a9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C315C">
        <w:rPr>
          <w:rFonts w:ascii="Times New Roman" w:hAnsi="Times New Roman" w:cs="Times New Roman"/>
          <w:sz w:val="22"/>
          <w:szCs w:val="22"/>
        </w:rPr>
        <w:t xml:space="preserve">Орловского городского поселения-                   </w:t>
      </w:r>
      <w:r w:rsidRPr="000C315C">
        <w:rPr>
          <w:rFonts w:ascii="Times New Roman" w:hAnsi="Times New Roman" w:cs="Times New Roman"/>
          <w:sz w:val="22"/>
          <w:szCs w:val="22"/>
        </w:rPr>
        <w:tab/>
      </w:r>
      <w:r w:rsidRPr="000C315C">
        <w:rPr>
          <w:rFonts w:ascii="Times New Roman" w:hAnsi="Times New Roman" w:cs="Times New Roman"/>
          <w:sz w:val="22"/>
          <w:szCs w:val="22"/>
        </w:rPr>
        <w:tab/>
      </w:r>
      <w:r w:rsidRPr="000C315C">
        <w:rPr>
          <w:rFonts w:ascii="Times New Roman" w:hAnsi="Times New Roman" w:cs="Times New Roman"/>
          <w:sz w:val="22"/>
          <w:szCs w:val="22"/>
        </w:rPr>
        <w:tab/>
        <w:t xml:space="preserve">      Д.И. Данилов</w:t>
      </w:r>
    </w:p>
    <w:p w:rsidR="002E3FE8" w:rsidRPr="000C315C" w:rsidRDefault="002E3FE8" w:rsidP="002E3FE8">
      <w:pPr>
        <w:pStyle w:val="a9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C315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2E3FE8" w:rsidRPr="000C315C" w:rsidRDefault="002E3FE8" w:rsidP="002E3FE8">
      <w:pPr>
        <w:pStyle w:val="a9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2E3FE8" w:rsidRPr="000C315C" w:rsidRDefault="002E3FE8" w:rsidP="002E3FE8">
      <w:pPr>
        <w:pStyle w:val="a9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2E3FE8" w:rsidRPr="000C315C" w:rsidRDefault="002E3FE8" w:rsidP="00AF705D">
      <w:pPr>
        <w:ind w:left="5103"/>
        <w:rPr>
          <w:sz w:val="22"/>
          <w:szCs w:val="22"/>
        </w:rPr>
      </w:pPr>
      <w:r w:rsidRPr="000C315C">
        <w:rPr>
          <w:sz w:val="22"/>
          <w:szCs w:val="22"/>
        </w:rPr>
        <w:t>Приложение  1</w:t>
      </w:r>
    </w:p>
    <w:p w:rsidR="002E3FE8" w:rsidRPr="000C315C" w:rsidRDefault="002E3FE8" w:rsidP="00AF705D">
      <w:pPr>
        <w:ind w:left="5103"/>
        <w:rPr>
          <w:sz w:val="22"/>
          <w:szCs w:val="22"/>
        </w:rPr>
      </w:pPr>
      <w:r w:rsidRPr="000C315C">
        <w:rPr>
          <w:sz w:val="22"/>
          <w:szCs w:val="22"/>
        </w:rPr>
        <w:t>УТВЕРЖДЕН</w:t>
      </w:r>
    </w:p>
    <w:p w:rsidR="002E3FE8" w:rsidRPr="000C315C" w:rsidRDefault="002E3FE8" w:rsidP="00AF705D">
      <w:pPr>
        <w:ind w:left="5103"/>
        <w:rPr>
          <w:sz w:val="22"/>
          <w:szCs w:val="22"/>
        </w:rPr>
      </w:pPr>
      <w:r w:rsidRPr="000C315C">
        <w:rPr>
          <w:sz w:val="22"/>
          <w:szCs w:val="22"/>
        </w:rPr>
        <w:t xml:space="preserve">Постановлением  администрации </w:t>
      </w:r>
    </w:p>
    <w:p w:rsidR="002E3FE8" w:rsidRPr="000C315C" w:rsidRDefault="002E3FE8" w:rsidP="00AF705D">
      <w:pPr>
        <w:ind w:left="5103"/>
        <w:rPr>
          <w:sz w:val="22"/>
          <w:szCs w:val="22"/>
        </w:rPr>
      </w:pPr>
      <w:r w:rsidRPr="000C315C">
        <w:rPr>
          <w:sz w:val="22"/>
          <w:szCs w:val="22"/>
        </w:rPr>
        <w:t>Орловского городского поселения</w:t>
      </w:r>
    </w:p>
    <w:p w:rsidR="002E3FE8" w:rsidRPr="000C315C" w:rsidRDefault="002E3FE8" w:rsidP="00AF705D">
      <w:pPr>
        <w:ind w:left="5103"/>
        <w:rPr>
          <w:sz w:val="22"/>
          <w:szCs w:val="22"/>
        </w:rPr>
      </w:pPr>
      <w:r w:rsidRPr="000C315C">
        <w:rPr>
          <w:sz w:val="22"/>
          <w:szCs w:val="22"/>
        </w:rPr>
        <w:t>от  31.07.2017 №  181-П</w:t>
      </w:r>
    </w:p>
    <w:p w:rsidR="002E3FE8" w:rsidRPr="000C315C" w:rsidRDefault="002E3FE8" w:rsidP="002E3FE8">
      <w:pPr>
        <w:spacing w:line="360" w:lineRule="exact"/>
        <w:ind w:left="3060"/>
        <w:rPr>
          <w:sz w:val="22"/>
          <w:szCs w:val="22"/>
        </w:rPr>
      </w:pP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 xml:space="preserve"> </w:t>
      </w: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 xml:space="preserve">ПЕРЕЧЕНЬ  </w:t>
      </w:r>
    </w:p>
    <w:p w:rsidR="002E3FE8" w:rsidRPr="000C315C" w:rsidRDefault="002E3FE8" w:rsidP="002E3FE8">
      <w:pPr>
        <w:spacing w:line="360" w:lineRule="exact"/>
        <w:jc w:val="center"/>
        <w:rPr>
          <w:b/>
          <w:bCs/>
          <w:sz w:val="22"/>
          <w:szCs w:val="22"/>
        </w:rPr>
      </w:pPr>
      <w:r w:rsidRPr="000C315C">
        <w:rPr>
          <w:sz w:val="22"/>
          <w:szCs w:val="22"/>
        </w:rPr>
        <w:t xml:space="preserve">специально </w:t>
      </w:r>
      <w:r w:rsidRPr="000C315C">
        <w:rPr>
          <w:color w:val="000000"/>
          <w:sz w:val="22"/>
          <w:szCs w:val="22"/>
        </w:rPr>
        <w:t>отведенных мест для проведения встреч депутатов</w:t>
      </w:r>
    </w:p>
    <w:p w:rsidR="002E3FE8" w:rsidRPr="000C315C" w:rsidRDefault="002E3FE8" w:rsidP="002E3FE8">
      <w:pPr>
        <w:spacing w:line="360" w:lineRule="exact"/>
        <w:jc w:val="center"/>
        <w:rPr>
          <w:b/>
          <w:color w:val="000000"/>
          <w:sz w:val="22"/>
          <w:szCs w:val="22"/>
          <w:shd w:val="clear" w:color="auto" w:fill="FFFFFF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4928"/>
      </w:tblGrid>
      <w:tr w:rsidR="002E3FE8" w:rsidRPr="000C315C" w:rsidTr="007F00AA">
        <w:trPr>
          <w:tblHeader/>
        </w:trPr>
        <w:tc>
          <w:tcPr>
            <w:tcW w:w="3827" w:type="dxa"/>
            <w:vAlign w:val="center"/>
          </w:tcPr>
          <w:p w:rsidR="002E3FE8" w:rsidRPr="000C315C" w:rsidRDefault="002E3FE8" w:rsidP="007F00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C315C">
              <w:rPr>
                <w:rFonts w:eastAsia="Calibri"/>
                <w:bCs/>
                <w:sz w:val="22"/>
                <w:szCs w:val="22"/>
              </w:rPr>
              <w:lastRenderedPageBreak/>
              <w:t>Наименование административно-территориальной единицы</w:t>
            </w:r>
          </w:p>
        </w:tc>
        <w:tc>
          <w:tcPr>
            <w:tcW w:w="4928" w:type="dxa"/>
          </w:tcPr>
          <w:p w:rsidR="002E3FE8" w:rsidRPr="000C315C" w:rsidRDefault="002E3FE8" w:rsidP="007F00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C315C">
              <w:rPr>
                <w:rFonts w:eastAsia="Calibri"/>
                <w:bCs/>
                <w:sz w:val="22"/>
                <w:szCs w:val="22"/>
              </w:rPr>
              <w:t>Описание места, адрес</w:t>
            </w:r>
          </w:p>
        </w:tc>
      </w:tr>
      <w:tr w:rsidR="002E3FE8" w:rsidRPr="000C315C" w:rsidTr="007F00AA">
        <w:tc>
          <w:tcPr>
            <w:tcW w:w="3827" w:type="dxa"/>
          </w:tcPr>
          <w:p w:rsidR="002E3FE8" w:rsidRPr="000C315C" w:rsidRDefault="002E3FE8" w:rsidP="007F00AA">
            <w:pPr>
              <w:rPr>
                <w:rFonts w:eastAsia="Calibri"/>
                <w:sz w:val="22"/>
                <w:szCs w:val="22"/>
              </w:rPr>
            </w:pPr>
            <w:r w:rsidRPr="000C315C">
              <w:rPr>
                <w:sz w:val="22"/>
                <w:szCs w:val="22"/>
              </w:rPr>
              <w:t>Орловское городское поселение</w:t>
            </w:r>
          </w:p>
        </w:tc>
        <w:tc>
          <w:tcPr>
            <w:tcW w:w="4928" w:type="dxa"/>
          </w:tcPr>
          <w:p w:rsidR="002E3FE8" w:rsidRPr="000C315C" w:rsidRDefault="002E3FE8" w:rsidP="007F00AA">
            <w:pPr>
              <w:jc w:val="both"/>
              <w:rPr>
                <w:rFonts w:eastAsia="Calibri"/>
                <w:sz w:val="22"/>
                <w:szCs w:val="22"/>
              </w:rPr>
            </w:pPr>
            <w:r w:rsidRPr="000C315C">
              <w:rPr>
                <w:rFonts w:eastAsia="Calibri"/>
                <w:sz w:val="22"/>
                <w:szCs w:val="22"/>
              </w:rPr>
              <w:t xml:space="preserve">площадь перед </w:t>
            </w:r>
            <w:r w:rsidRPr="000C315C">
              <w:rPr>
                <w:sz w:val="22"/>
                <w:szCs w:val="22"/>
              </w:rPr>
              <w:t>зданием кинотеатра «Факел»</w:t>
            </w:r>
            <w:r w:rsidRPr="000C315C">
              <w:rPr>
                <w:rFonts w:eastAsia="Calibri"/>
                <w:sz w:val="22"/>
                <w:szCs w:val="22"/>
              </w:rPr>
              <w:t xml:space="preserve"> (г. Орлов, ул. </w:t>
            </w:r>
            <w:r w:rsidRPr="000C315C">
              <w:rPr>
                <w:sz w:val="22"/>
                <w:szCs w:val="22"/>
              </w:rPr>
              <w:t>Ст. Халтурина</w:t>
            </w:r>
            <w:r w:rsidRPr="000C315C">
              <w:rPr>
                <w:rFonts w:eastAsia="Calibri"/>
                <w:sz w:val="22"/>
                <w:szCs w:val="22"/>
              </w:rPr>
              <w:t xml:space="preserve">, д. </w:t>
            </w:r>
            <w:r w:rsidRPr="000C315C">
              <w:rPr>
                <w:sz w:val="22"/>
                <w:szCs w:val="22"/>
              </w:rPr>
              <w:t>14</w:t>
            </w:r>
            <w:r w:rsidRPr="000C315C">
              <w:rPr>
                <w:rFonts w:eastAsia="Calibri"/>
                <w:sz w:val="22"/>
                <w:szCs w:val="22"/>
              </w:rPr>
              <w:t>)</w:t>
            </w:r>
          </w:p>
        </w:tc>
      </w:tr>
    </w:tbl>
    <w:p w:rsidR="002E3FE8" w:rsidRPr="000C315C" w:rsidRDefault="002E3FE8" w:rsidP="002E3FE8">
      <w:pPr>
        <w:spacing w:line="360" w:lineRule="exact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2E3FE8" w:rsidRPr="000C315C" w:rsidRDefault="002E3FE8" w:rsidP="00AF705D">
      <w:pPr>
        <w:ind w:left="5103"/>
        <w:rPr>
          <w:sz w:val="22"/>
          <w:szCs w:val="22"/>
        </w:rPr>
      </w:pPr>
      <w:r w:rsidRPr="000C315C">
        <w:rPr>
          <w:sz w:val="22"/>
          <w:szCs w:val="22"/>
        </w:rPr>
        <w:t>Приложение  2</w:t>
      </w:r>
    </w:p>
    <w:p w:rsidR="002E3FE8" w:rsidRPr="000C315C" w:rsidRDefault="002E3FE8" w:rsidP="00AF705D">
      <w:pPr>
        <w:ind w:left="5103"/>
        <w:rPr>
          <w:sz w:val="22"/>
          <w:szCs w:val="22"/>
        </w:rPr>
      </w:pPr>
      <w:r w:rsidRPr="000C315C">
        <w:rPr>
          <w:sz w:val="22"/>
          <w:szCs w:val="22"/>
        </w:rPr>
        <w:t>УТВЕРЖДЕН</w:t>
      </w:r>
    </w:p>
    <w:p w:rsidR="002E3FE8" w:rsidRPr="000C315C" w:rsidRDefault="002E3FE8" w:rsidP="00AF705D">
      <w:pPr>
        <w:ind w:left="5103"/>
        <w:rPr>
          <w:sz w:val="22"/>
          <w:szCs w:val="22"/>
        </w:rPr>
      </w:pPr>
      <w:r w:rsidRPr="000C315C">
        <w:rPr>
          <w:sz w:val="22"/>
          <w:szCs w:val="22"/>
        </w:rPr>
        <w:t xml:space="preserve">Постановлением  администрации </w:t>
      </w:r>
    </w:p>
    <w:p w:rsidR="002E3FE8" w:rsidRPr="000C315C" w:rsidRDefault="002E3FE8" w:rsidP="00AF705D">
      <w:pPr>
        <w:ind w:left="5103"/>
        <w:rPr>
          <w:sz w:val="22"/>
          <w:szCs w:val="22"/>
        </w:rPr>
      </w:pPr>
      <w:r w:rsidRPr="000C315C">
        <w:rPr>
          <w:sz w:val="22"/>
          <w:szCs w:val="22"/>
        </w:rPr>
        <w:t>Орловского городского поселения</w:t>
      </w:r>
    </w:p>
    <w:p w:rsidR="002E3FE8" w:rsidRPr="000C315C" w:rsidRDefault="002E3FE8" w:rsidP="00AF705D">
      <w:pPr>
        <w:ind w:left="3540" w:firstLine="708"/>
        <w:rPr>
          <w:sz w:val="22"/>
          <w:szCs w:val="22"/>
        </w:rPr>
      </w:pPr>
      <w:r w:rsidRPr="000C315C">
        <w:rPr>
          <w:sz w:val="22"/>
          <w:szCs w:val="22"/>
        </w:rPr>
        <w:t xml:space="preserve">  </w:t>
      </w:r>
      <w:r w:rsidR="00AF705D">
        <w:rPr>
          <w:sz w:val="22"/>
          <w:szCs w:val="22"/>
        </w:rPr>
        <w:tab/>
        <w:t xml:space="preserve">   </w:t>
      </w:r>
      <w:r w:rsidRPr="000C315C">
        <w:rPr>
          <w:sz w:val="22"/>
          <w:szCs w:val="22"/>
        </w:rPr>
        <w:t>от  31.07.2017 №  181-П</w:t>
      </w:r>
    </w:p>
    <w:p w:rsidR="002E3FE8" w:rsidRPr="000C315C" w:rsidRDefault="002E3FE8" w:rsidP="002E3FE8">
      <w:pPr>
        <w:spacing w:line="360" w:lineRule="exact"/>
        <w:jc w:val="center"/>
        <w:rPr>
          <w:sz w:val="22"/>
          <w:szCs w:val="22"/>
        </w:rPr>
      </w:pP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 xml:space="preserve"> </w:t>
      </w: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 xml:space="preserve">ПЕРЕЧЕНЬ  </w:t>
      </w: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>помещений для проведения встреч депутатов с избирателями</w:t>
      </w:r>
    </w:p>
    <w:tbl>
      <w:tblPr>
        <w:tblW w:w="8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301"/>
        <w:gridCol w:w="2835"/>
      </w:tblGrid>
      <w:tr w:rsidR="002E3FE8" w:rsidRPr="000C315C" w:rsidTr="007F00AA">
        <w:trPr>
          <w:trHeight w:val="351"/>
        </w:trPr>
        <w:tc>
          <w:tcPr>
            <w:tcW w:w="3794" w:type="dxa"/>
          </w:tcPr>
          <w:p w:rsidR="002E3FE8" w:rsidRPr="000C315C" w:rsidRDefault="002E3FE8" w:rsidP="007F00A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exact"/>
              <w:ind w:right="-159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C315C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2301" w:type="dxa"/>
          </w:tcPr>
          <w:p w:rsidR="002E3FE8" w:rsidRPr="000C315C" w:rsidRDefault="002E3FE8" w:rsidP="007F00A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C315C">
              <w:rPr>
                <w:rFonts w:eastAsia="Calibri"/>
                <w:b/>
                <w:sz w:val="22"/>
                <w:szCs w:val="22"/>
              </w:rPr>
              <w:t>Помещение</w:t>
            </w:r>
          </w:p>
        </w:tc>
        <w:tc>
          <w:tcPr>
            <w:tcW w:w="2835" w:type="dxa"/>
          </w:tcPr>
          <w:p w:rsidR="002E3FE8" w:rsidRPr="000C315C" w:rsidRDefault="002E3FE8" w:rsidP="007F00A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C315C">
              <w:rPr>
                <w:rFonts w:eastAsia="Calibri"/>
                <w:b/>
                <w:sz w:val="22"/>
                <w:szCs w:val="22"/>
              </w:rPr>
              <w:t>Адрес</w:t>
            </w:r>
          </w:p>
        </w:tc>
      </w:tr>
      <w:tr w:rsidR="002E3FE8" w:rsidRPr="000C315C" w:rsidTr="007F00AA">
        <w:trPr>
          <w:trHeight w:val="1215"/>
        </w:trPr>
        <w:tc>
          <w:tcPr>
            <w:tcW w:w="3794" w:type="dxa"/>
            <w:vAlign w:val="center"/>
          </w:tcPr>
          <w:p w:rsidR="002E3FE8" w:rsidRPr="000C315C" w:rsidRDefault="002E3FE8" w:rsidP="007F00A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exact"/>
              <w:ind w:right="-159"/>
              <w:jc w:val="both"/>
              <w:rPr>
                <w:rFonts w:eastAsia="Calibri"/>
                <w:sz w:val="22"/>
                <w:szCs w:val="22"/>
              </w:rPr>
            </w:pPr>
            <w:r w:rsidRPr="000C315C">
              <w:rPr>
                <w:rFonts w:eastAsia="Calibri"/>
                <w:sz w:val="22"/>
                <w:szCs w:val="22"/>
              </w:rPr>
              <w:t>Администрация</w:t>
            </w:r>
          </w:p>
          <w:p w:rsidR="002E3FE8" w:rsidRPr="000C315C" w:rsidRDefault="002E3FE8" w:rsidP="007F00A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exact"/>
              <w:ind w:right="-159"/>
              <w:jc w:val="both"/>
              <w:rPr>
                <w:rFonts w:eastAsia="Calibri"/>
                <w:sz w:val="22"/>
                <w:szCs w:val="22"/>
              </w:rPr>
            </w:pPr>
            <w:r w:rsidRPr="000C315C">
              <w:rPr>
                <w:rFonts w:eastAsia="Calibri"/>
                <w:sz w:val="22"/>
                <w:szCs w:val="22"/>
              </w:rPr>
              <w:t xml:space="preserve">Орловского </w:t>
            </w:r>
          </w:p>
          <w:p w:rsidR="002E3FE8" w:rsidRPr="000C315C" w:rsidRDefault="002E3FE8" w:rsidP="007F00A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exact"/>
              <w:ind w:right="-159"/>
              <w:jc w:val="both"/>
              <w:rPr>
                <w:rFonts w:eastAsia="Calibri"/>
                <w:sz w:val="22"/>
                <w:szCs w:val="22"/>
              </w:rPr>
            </w:pPr>
            <w:r w:rsidRPr="000C315C">
              <w:rPr>
                <w:rFonts w:eastAsia="Calibri"/>
                <w:sz w:val="22"/>
                <w:szCs w:val="22"/>
              </w:rPr>
              <w:t>городского поселения</w:t>
            </w:r>
          </w:p>
        </w:tc>
        <w:tc>
          <w:tcPr>
            <w:tcW w:w="2301" w:type="dxa"/>
            <w:vAlign w:val="center"/>
          </w:tcPr>
          <w:p w:rsidR="002E3FE8" w:rsidRPr="000C315C" w:rsidRDefault="002E3FE8" w:rsidP="007F00A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Calibri"/>
                <w:sz w:val="22"/>
                <w:szCs w:val="22"/>
              </w:rPr>
            </w:pPr>
            <w:r w:rsidRPr="000C315C">
              <w:rPr>
                <w:rFonts w:eastAsia="Calibri"/>
                <w:sz w:val="22"/>
                <w:szCs w:val="22"/>
              </w:rPr>
              <w:t xml:space="preserve">Кабинет № 1 </w:t>
            </w:r>
          </w:p>
          <w:p w:rsidR="002E3FE8" w:rsidRPr="000C315C" w:rsidRDefault="002E3FE8" w:rsidP="007F00A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Calibri"/>
                <w:sz w:val="22"/>
                <w:szCs w:val="22"/>
              </w:rPr>
            </w:pPr>
            <w:r w:rsidRPr="000C315C">
              <w:rPr>
                <w:rFonts w:eastAsia="Calibri"/>
                <w:sz w:val="22"/>
                <w:szCs w:val="22"/>
              </w:rPr>
              <w:t>(2 этаж)</w:t>
            </w:r>
          </w:p>
        </w:tc>
        <w:tc>
          <w:tcPr>
            <w:tcW w:w="2835" w:type="dxa"/>
            <w:vAlign w:val="center"/>
          </w:tcPr>
          <w:p w:rsidR="002E3FE8" w:rsidRPr="000C315C" w:rsidRDefault="002E3FE8" w:rsidP="007F00A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2"/>
                <w:szCs w:val="22"/>
              </w:rPr>
            </w:pPr>
            <w:r w:rsidRPr="000C315C">
              <w:rPr>
                <w:sz w:val="22"/>
                <w:szCs w:val="22"/>
              </w:rPr>
              <w:t>Кировская область,</w:t>
            </w:r>
          </w:p>
          <w:p w:rsidR="002E3FE8" w:rsidRPr="000C315C" w:rsidRDefault="002E3FE8" w:rsidP="007F00A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2"/>
                <w:szCs w:val="22"/>
              </w:rPr>
            </w:pPr>
            <w:r w:rsidRPr="000C315C">
              <w:rPr>
                <w:sz w:val="22"/>
                <w:szCs w:val="22"/>
              </w:rPr>
              <w:t>г. Орлов,</w:t>
            </w:r>
          </w:p>
          <w:p w:rsidR="002E3FE8" w:rsidRPr="000C315C" w:rsidRDefault="002E3FE8" w:rsidP="007F00A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Calibri"/>
                <w:sz w:val="22"/>
                <w:szCs w:val="22"/>
              </w:rPr>
            </w:pPr>
            <w:r w:rsidRPr="000C315C">
              <w:rPr>
                <w:sz w:val="22"/>
                <w:szCs w:val="22"/>
              </w:rPr>
              <w:t>ул. Ленина,  д. 78.</w:t>
            </w:r>
          </w:p>
        </w:tc>
      </w:tr>
    </w:tbl>
    <w:p w:rsidR="002E3FE8" w:rsidRPr="000C315C" w:rsidRDefault="002E3FE8" w:rsidP="002E3FE8">
      <w:pPr>
        <w:spacing w:line="360" w:lineRule="exact"/>
        <w:jc w:val="center"/>
        <w:rPr>
          <w:b/>
          <w:bCs/>
          <w:sz w:val="22"/>
          <w:szCs w:val="22"/>
        </w:rPr>
      </w:pPr>
    </w:p>
    <w:p w:rsidR="002E3FE8" w:rsidRPr="000C315C" w:rsidRDefault="002E3FE8" w:rsidP="002E3FE8">
      <w:pPr>
        <w:spacing w:line="360" w:lineRule="exact"/>
        <w:ind w:left="5103"/>
        <w:rPr>
          <w:sz w:val="22"/>
          <w:szCs w:val="22"/>
        </w:rPr>
      </w:pPr>
      <w:r w:rsidRPr="000C315C">
        <w:rPr>
          <w:sz w:val="22"/>
          <w:szCs w:val="22"/>
        </w:rPr>
        <w:t>Приложение  3</w:t>
      </w:r>
    </w:p>
    <w:p w:rsidR="002E3FE8" w:rsidRPr="000C315C" w:rsidRDefault="002E3FE8" w:rsidP="002E3FE8">
      <w:pPr>
        <w:spacing w:line="360" w:lineRule="exact"/>
        <w:ind w:left="5103"/>
        <w:rPr>
          <w:sz w:val="22"/>
          <w:szCs w:val="22"/>
        </w:rPr>
      </w:pPr>
      <w:r w:rsidRPr="000C315C">
        <w:rPr>
          <w:sz w:val="22"/>
          <w:szCs w:val="22"/>
        </w:rPr>
        <w:t>УТВЕРЖДЕН</w:t>
      </w:r>
    </w:p>
    <w:p w:rsidR="002E3FE8" w:rsidRPr="000C315C" w:rsidRDefault="002E3FE8" w:rsidP="002E3FE8">
      <w:pPr>
        <w:spacing w:line="360" w:lineRule="exact"/>
        <w:ind w:left="5103"/>
        <w:rPr>
          <w:sz w:val="22"/>
          <w:szCs w:val="22"/>
        </w:rPr>
      </w:pPr>
      <w:r w:rsidRPr="000C315C">
        <w:rPr>
          <w:sz w:val="22"/>
          <w:szCs w:val="22"/>
        </w:rPr>
        <w:t xml:space="preserve">Постановлением  администрации </w:t>
      </w:r>
    </w:p>
    <w:p w:rsidR="002E3FE8" w:rsidRPr="000C315C" w:rsidRDefault="002E3FE8" w:rsidP="002E3FE8">
      <w:pPr>
        <w:spacing w:line="360" w:lineRule="exact"/>
        <w:ind w:left="5103"/>
        <w:rPr>
          <w:sz w:val="22"/>
          <w:szCs w:val="22"/>
        </w:rPr>
      </w:pPr>
      <w:r w:rsidRPr="000C315C">
        <w:rPr>
          <w:sz w:val="22"/>
          <w:szCs w:val="22"/>
        </w:rPr>
        <w:t>Орловского городского поселения</w:t>
      </w:r>
    </w:p>
    <w:p w:rsidR="002E3FE8" w:rsidRPr="000C315C" w:rsidRDefault="002E3FE8" w:rsidP="002E3FE8">
      <w:pPr>
        <w:spacing w:line="360" w:lineRule="exact"/>
        <w:ind w:left="4623" w:firstLine="480"/>
        <w:rPr>
          <w:sz w:val="22"/>
          <w:szCs w:val="22"/>
        </w:rPr>
      </w:pPr>
      <w:r w:rsidRPr="000C315C">
        <w:rPr>
          <w:sz w:val="22"/>
          <w:szCs w:val="22"/>
        </w:rPr>
        <w:t>от  31.07.2017 №  181-П</w:t>
      </w:r>
    </w:p>
    <w:p w:rsidR="002E3FE8" w:rsidRPr="000C315C" w:rsidRDefault="002E3FE8" w:rsidP="002E3FE8">
      <w:pPr>
        <w:spacing w:line="360" w:lineRule="exact"/>
        <w:ind w:left="4623" w:firstLine="480"/>
        <w:rPr>
          <w:sz w:val="22"/>
          <w:szCs w:val="22"/>
        </w:rPr>
      </w:pPr>
    </w:p>
    <w:p w:rsidR="002E3FE8" w:rsidRPr="000C315C" w:rsidRDefault="002E3FE8" w:rsidP="002E3FE8">
      <w:pPr>
        <w:spacing w:line="360" w:lineRule="exact"/>
        <w:ind w:left="4623" w:firstLine="480"/>
        <w:rPr>
          <w:sz w:val="22"/>
          <w:szCs w:val="22"/>
        </w:rPr>
      </w:pPr>
    </w:p>
    <w:p w:rsidR="002E3FE8" w:rsidRPr="000C315C" w:rsidRDefault="002E3FE8" w:rsidP="002E3FE8">
      <w:pPr>
        <w:spacing w:line="360" w:lineRule="exact"/>
        <w:ind w:left="4623" w:firstLine="480"/>
        <w:rPr>
          <w:sz w:val="22"/>
          <w:szCs w:val="22"/>
        </w:rPr>
      </w:pP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 xml:space="preserve"> </w:t>
      </w: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 xml:space="preserve"> ПОРЯДОК</w:t>
      </w: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 xml:space="preserve">предоставления помещений для проведения </w:t>
      </w:r>
    </w:p>
    <w:p w:rsidR="002E3FE8" w:rsidRPr="000C315C" w:rsidRDefault="002E3FE8" w:rsidP="002E3FE8">
      <w:pPr>
        <w:spacing w:line="360" w:lineRule="exact"/>
        <w:jc w:val="center"/>
        <w:rPr>
          <w:b/>
          <w:sz w:val="22"/>
          <w:szCs w:val="22"/>
        </w:rPr>
      </w:pPr>
      <w:r w:rsidRPr="000C315C">
        <w:rPr>
          <w:b/>
          <w:sz w:val="22"/>
          <w:szCs w:val="22"/>
        </w:rPr>
        <w:t>встреч депутатов с избирателями</w:t>
      </w:r>
    </w:p>
    <w:p w:rsidR="002E3FE8" w:rsidRPr="000C315C" w:rsidRDefault="002E3FE8" w:rsidP="002E3FE8">
      <w:pPr>
        <w:spacing w:line="360" w:lineRule="exact"/>
        <w:jc w:val="center"/>
        <w:rPr>
          <w:b/>
          <w:bCs/>
          <w:sz w:val="22"/>
          <w:szCs w:val="22"/>
        </w:rPr>
      </w:pPr>
    </w:p>
    <w:p w:rsidR="002E3FE8" w:rsidRPr="000C315C" w:rsidRDefault="002E3FE8" w:rsidP="002E3FE8">
      <w:pPr>
        <w:spacing w:line="360" w:lineRule="exact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2E3FE8" w:rsidRPr="000C315C" w:rsidRDefault="002E3FE8" w:rsidP="002E3FE8">
      <w:pPr>
        <w:pStyle w:val="ae"/>
        <w:widowControl/>
        <w:numPr>
          <w:ilvl w:val="0"/>
          <w:numId w:val="22"/>
        </w:numPr>
        <w:autoSpaceDE/>
        <w:autoSpaceDN/>
        <w:adjustRightInd/>
        <w:spacing w:line="360" w:lineRule="exact"/>
        <w:ind w:left="0" w:firstLine="709"/>
        <w:jc w:val="both"/>
        <w:rPr>
          <w:sz w:val="22"/>
          <w:szCs w:val="22"/>
        </w:rPr>
      </w:pPr>
      <w:r w:rsidRPr="000C315C">
        <w:rPr>
          <w:sz w:val="22"/>
          <w:szCs w:val="22"/>
        </w:rPr>
        <w:t xml:space="preserve"> Депутатам Государственной Думы Федерального Собрания Российской Федерации, депутатам Законодательного Собрания Кировской области, депутатам представительных органов муниципальных образований Орловского района (далее - депутатам) для проведения встреч с избирателями администрацией Орловского городского поселения предоставляются помещения, указанные в Приложении 2 к настоящему Постановлению.</w:t>
      </w:r>
    </w:p>
    <w:p w:rsidR="002E3FE8" w:rsidRPr="000C315C" w:rsidRDefault="002E3FE8" w:rsidP="002E3FE8">
      <w:pPr>
        <w:pStyle w:val="ae"/>
        <w:widowControl/>
        <w:numPr>
          <w:ilvl w:val="0"/>
          <w:numId w:val="22"/>
        </w:numPr>
        <w:autoSpaceDE/>
        <w:autoSpaceDN/>
        <w:adjustRightInd/>
        <w:spacing w:line="360" w:lineRule="exact"/>
        <w:ind w:left="0" w:firstLine="709"/>
        <w:jc w:val="both"/>
        <w:rPr>
          <w:color w:val="000000" w:themeColor="text1"/>
          <w:sz w:val="22"/>
          <w:szCs w:val="22"/>
        </w:rPr>
      </w:pPr>
      <w:r w:rsidRPr="000C315C">
        <w:rPr>
          <w:color w:val="000000" w:themeColor="text1"/>
          <w:spacing w:val="2"/>
          <w:sz w:val="22"/>
          <w:szCs w:val="22"/>
          <w:shd w:val="clear" w:color="auto" w:fill="FFFFFF"/>
        </w:rPr>
        <w:t>Помещения предоставляются на безвозмездной основе.</w:t>
      </w:r>
    </w:p>
    <w:p w:rsidR="002E3FE8" w:rsidRPr="000C315C" w:rsidRDefault="002E3FE8" w:rsidP="002E3FE8">
      <w:pPr>
        <w:pStyle w:val="ae"/>
        <w:widowControl/>
        <w:numPr>
          <w:ilvl w:val="0"/>
          <w:numId w:val="22"/>
        </w:numPr>
        <w:autoSpaceDE/>
        <w:autoSpaceDN/>
        <w:adjustRightInd/>
        <w:spacing w:line="360" w:lineRule="exact"/>
        <w:ind w:left="0" w:firstLine="709"/>
        <w:jc w:val="both"/>
        <w:rPr>
          <w:color w:val="000000" w:themeColor="text1"/>
          <w:sz w:val="22"/>
          <w:szCs w:val="22"/>
        </w:rPr>
      </w:pPr>
      <w:r w:rsidRPr="000C315C">
        <w:rPr>
          <w:sz w:val="22"/>
          <w:szCs w:val="22"/>
        </w:rPr>
        <w:t>Предоставление помещений осуществляется в соответствие с режимом работы учреждений, указанных в Приложении 2.</w:t>
      </w:r>
    </w:p>
    <w:p w:rsidR="002E3FE8" w:rsidRPr="000C315C" w:rsidRDefault="002E3FE8" w:rsidP="002E3FE8">
      <w:pPr>
        <w:pStyle w:val="ae"/>
        <w:widowControl/>
        <w:numPr>
          <w:ilvl w:val="0"/>
          <w:numId w:val="22"/>
        </w:numPr>
        <w:autoSpaceDE/>
        <w:autoSpaceDN/>
        <w:adjustRightInd/>
        <w:spacing w:after="200" w:line="360" w:lineRule="atLeast"/>
        <w:ind w:left="0" w:firstLine="709"/>
        <w:jc w:val="both"/>
        <w:rPr>
          <w:sz w:val="22"/>
          <w:szCs w:val="22"/>
        </w:rPr>
      </w:pPr>
      <w:r w:rsidRPr="000C315C">
        <w:rPr>
          <w:sz w:val="22"/>
          <w:szCs w:val="22"/>
        </w:rPr>
        <w:lastRenderedPageBreak/>
        <w:t>В целях согласования даты и времени проведения встречи депутат обращается в администрацию Орловского городского поселения. Дата и время проведения встречи с избирателями устанавливается в соответствии с планом работы администрации Орловского городского поселения на соответствующий месяц.</w:t>
      </w:r>
    </w:p>
    <w:p w:rsidR="002E3FE8" w:rsidRPr="000C315C" w:rsidRDefault="002E3FE8" w:rsidP="002E3FE8">
      <w:pPr>
        <w:spacing w:line="360" w:lineRule="exact"/>
        <w:ind w:firstLine="720"/>
        <w:jc w:val="both"/>
        <w:rPr>
          <w:sz w:val="22"/>
          <w:szCs w:val="22"/>
        </w:rPr>
      </w:pPr>
    </w:p>
    <w:p w:rsidR="002E3FE8" w:rsidRPr="000C315C" w:rsidRDefault="002E3FE8" w:rsidP="002E3FE8">
      <w:pPr>
        <w:spacing w:line="360" w:lineRule="exact"/>
        <w:ind w:firstLine="720"/>
        <w:jc w:val="both"/>
        <w:rPr>
          <w:sz w:val="22"/>
          <w:szCs w:val="22"/>
        </w:rPr>
      </w:pPr>
    </w:p>
    <w:p w:rsidR="002E3FE8" w:rsidRPr="000C315C" w:rsidRDefault="002E3FE8" w:rsidP="002E3FE8">
      <w:pPr>
        <w:spacing w:line="360" w:lineRule="atLeast"/>
        <w:ind w:firstLine="720"/>
        <w:jc w:val="both"/>
        <w:rPr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B67D42" w:rsidRDefault="00B67D42" w:rsidP="005D70E9">
      <w:pPr>
        <w:spacing w:line="360" w:lineRule="exact"/>
        <w:jc w:val="center"/>
        <w:rPr>
          <w:b/>
          <w:sz w:val="22"/>
          <w:szCs w:val="22"/>
        </w:rPr>
      </w:pPr>
    </w:p>
    <w:p w:rsidR="005D70E9" w:rsidRPr="005D70E9" w:rsidRDefault="005D70E9" w:rsidP="005D70E9">
      <w:pPr>
        <w:spacing w:line="360" w:lineRule="exact"/>
        <w:jc w:val="center"/>
        <w:rPr>
          <w:b/>
          <w:sz w:val="22"/>
          <w:szCs w:val="22"/>
        </w:rPr>
      </w:pPr>
      <w:r w:rsidRPr="005D70E9">
        <w:rPr>
          <w:b/>
          <w:sz w:val="22"/>
          <w:szCs w:val="22"/>
        </w:rPr>
        <w:lastRenderedPageBreak/>
        <w:t>АДМИНИСТРАЦИЯ</w:t>
      </w:r>
    </w:p>
    <w:p w:rsidR="005D70E9" w:rsidRPr="005D70E9" w:rsidRDefault="005D70E9" w:rsidP="005D70E9">
      <w:pPr>
        <w:spacing w:line="360" w:lineRule="exact"/>
        <w:jc w:val="center"/>
        <w:rPr>
          <w:b/>
          <w:sz w:val="22"/>
          <w:szCs w:val="22"/>
        </w:rPr>
      </w:pPr>
      <w:r w:rsidRPr="005D70E9">
        <w:rPr>
          <w:b/>
          <w:sz w:val="22"/>
          <w:szCs w:val="22"/>
        </w:rPr>
        <w:t>ОРЛОВСКОГО ГОРОДСКОГО ПОСЕЛЕНИЯ</w:t>
      </w:r>
    </w:p>
    <w:p w:rsidR="005D70E9" w:rsidRPr="005D70E9" w:rsidRDefault="005D70E9" w:rsidP="005D70E9">
      <w:pPr>
        <w:spacing w:line="360" w:lineRule="exact"/>
        <w:jc w:val="center"/>
        <w:rPr>
          <w:b/>
          <w:sz w:val="22"/>
          <w:szCs w:val="22"/>
        </w:rPr>
      </w:pPr>
      <w:r w:rsidRPr="005D70E9">
        <w:rPr>
          <w:b/>
          <w:sz w:val="22"/>
          <w:szCs w:val="22"/>
        </w:rPr>
        <w:t>ОРЛОВСКОГО РАЙОНА КИРОВСКОЙ ОБЛАСТИ</w:t>
      </w:r>
    </w:p>
    <w:p w:rsidR="005D70E9" w:rsidRPr="005D70E9" w:rsidRDefault="005D70E9" w:rsidP="005D70E9">
      <w:pPr>
        <w:spacing w:line="360" w:lineRule="exact"/>
        <w:jc w:val="center"/>
        <w:rPr>
          <w:b/>
          <w:sz w:val="22"/>
          <w:szCs w:val="22"/>
        </w:rPr>
      </w:pPr>
    </w:p>
    <w:p w:rsidR="005D70E9" w:rsidRPr="005D70E9" w:rsidRDefault="005D70E9" w:rsidP="005D70E9">
      <w:pPr>
        <w:spacing w:line="360" w:lineRule="exact"/>
        <w:jc w:val="center"/>
        <w:rPr>
          <w:b/>
          <w:sz w:val="22"/>
          <w:szCs w:val="22"/>
        </w:rPr>
      </w:pPr>
      <w:r w:rsidRPr="005D70E9">
        <w:rPr>
          <w:b/>
          <w:sz w:val="22"/>
          <w:szCs w:val="22"/>
        </w:rPr>
        <w:t>ПОСТАНОВЛЕНИЕ</w:t>
      </w:r>
    </w:p>
    <w:p w:rsidR="005D70E9" w:rsidRPr="005D70E9" w:rsidRDefault="005D70E9" w:rsidP="005D70E9">
      <w:pPr>
        <w:spacing w:line="360" w:lineRule="exact"/>
        <w:jc w:val="center"/>
        <w:rPr>
          <w:b/>
          <w:sz w:val="22"/>
          <w:szCs w:val="22"/>
        </w:rPr>
      </w:pPr>
    </w:p>
    <w:p w:rsidR="005D70E9" w:rsidRPr="005D70E9" w:rsidRDefault="005D70E9" w:rsidP="005D70E9">
      <w:pPr>
        <w:spacing w:line="360" w:lineRule="exact"/>
        <w:jc w:val="center"/>
        <w:rPr>
          <w:sz w:val="22"/>
          <w:szCs w:val="22"/>
        </w:rPr>
      </w:pPr>
      <w:r w:rsidRPr="005D70E9">
        <w:rPr>
          <w:sz w:val="22"/>
          <w:szCs w:val="22"/>
        </w:rPr>
        <w:t>от 31.07.2017 № 182-П</w:t>
      </w:r>
    </w:p>
    <w:p w:rsidR="005D70E9" w:rsidRPr="005D70E9" w:rsidRDefault="005D70E9" w:rsidP="005D70E9">
      <w:pPr>
        <w:spacing w:line="360" w:lineRule="exact"/>
        <w:jc w:val="center"/>
        <w:rPr>
          <w:sz w:val="22"/>
          <w:szCs w:val="22"/>
        </w:rPr>
      </w:pPr>
      <w:r w:rsidRPr="005D70E9">
        <w:rPr>
          <w:sz w:val="22"/>
          <w:szCs w:val="22"/>
        </w:rPr>
        <w:t>г. Орлов</w:t>
      </w:r>
    </w:p>
    <w:p w:rsidR="005D70E9" w:rsidRPr="005D70E9" w:rsidRDefault="005D70E9" w:rsidP="005D70E9">
      <w:pPr>
        <w:spacing w:line="480" w:lineRule="exact"/>
        <w:jc w:val="center"/>
        <w:rPr>
          <w:sz w:val="22"/>
          <w:szCs w:val="22"/>
        </w:rPr>
      </w:pPr>
    </w:p>
    <w:p w:rsidR="005D70E9" w:rsidRPr="005D70E9" w:rsidRDefault="005D70E9" w:rsidP="005D70E9">
      <w:pPr>
        <w:spacing w:line="360" w:lineRule="exact"/>
        <w:jc w:val="center"/>
        <w:rPr>
          <w:b/>
          <w:sz w:val="22"/>
          <w:szCs w:val="22"/>
        </w:rPr>
      </w:pPr>
      <w:r w:rsidRPr="005D70E9">
        <w:rPr>
          <w:b/>
          <w:sz w:val="22"/>
          <w:szCs w:val="22"/>
        </w:rPr>
        <w:t xml:space="preserve">Об утверждении </w:t>
      </w:r>
      <w:r w:rsidRPr="005D70E9">
        <w:rPr>
          <w:rFonts w:eastAsia="Calibri"/>
          <w:b/>
          <w:sz w:val="22"/>
          <w:szCs w:val="22"/>
        </w:rPr>
        <w:t xml:space="preserve">состава комиссии </w:t>
      </w:r>
      <w:r w:rsidRPr="005D70E9">
        <w:rPr>
          <w:b/>
          <w:sz w:val="22"/>
          <w:szCs w:val="22"/>
        </w:rPr>
        <w:t>по соблюдению требований к служебному поведению муниципальных служащих администрации Орловского городского поселения</w:t>
      </w:r>
    </w:p>
    <w:p w:rsidR="005D70E9" w:rsidRPr="005D70E9" w:rsidRDefault="005D70E9" w:rsidP="005D70E9">
      <w:pPr>
        <w:spacing w:line="480" w:lineRule="exact"/>
        <w:ind w:right="5936"/>
        <w:jc w:val="both"/>
        <w:rPr>
          <w:sz w:val="22"/>
          <w:szCs w:val="22"/>
        </w:rPr>
      </w:pPr>
    </w:p>
    <w:p w:rsidR="005D70E9" w:rsidRPr="005D70E9" w:rsidRDefault="005D70E9" w:rsidP="005D70E9">
      <w:pPr>
        <w:pStyle w:val="a9"/>
        <w:spacing w:line="360" w:lineRule="exac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70E9">
        <w:rPr>
          <w:rFonts w:ascii="Times New Roman" w:hAnsi="Times New Roman" w:cs="Times New Roman"/>
          <w:bCs/>
          <w:sz w:val="22"/>
          <w:szCs w:val="22"/>
        </w:rPr>
        <w:t>Администрация Орловского городского поселения Постановляет</w:t>
      </w:r>
      <w:r w:rsidRPr="005D70E9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5D70E9" w:rsidRPr="005D70E9" w:rsidRDefault="005D70E9" w:rsidP="005D70E9">
      <w:pPr>
        <w:pStyle w:val="ae"/>
        <w:widowControl/>
        <w:numPr>
          <w:ilvl w:val="0"/>
          <w:numId w:val="23"/>
        </w:numPr>
        <w:autoSpaceDE/>
        <w:autoSpaceDN/>
        <w:adjustRightInd/>
        <w:spacing w:line="360" w:lineRule="exact"/>
        <w:ind w:left="0" w:firstLine="567"/>
        <w:jc w:val="both"/>
        <w:rPr>
          <w:sz w:val="22"/>
          <w:szCs w:val="22"/>
        </w:rPr>
      </w:pPr>
      <w:r w:rsidRPr="005D70E9">
        <w:rPr>
          <w:sz w:val="22"/>
          <w:szCs w:val="22"/>
        </w:rPr>
        <w:t xml:space="preserve">Утвердить в новой редакции состав комиссии по соблюдению требований к служебному поведению муниципальных служащих администрации Орловского городского поселения, утвержденной Постановлением администрации Орловского городского поселения от  21.03.2016   № 43-П. Прилагается.  </w:t>
      </w:r>
    </w:p>
    <w:p w:rsidR="005D70E9" w:rsidRPr="005D70E9" w:rsidRDefault="005D70E9" w:rsidP="005D70E9">
      <w:pPr>
        <w:spacing w:line="360" w:lineRule="exact"/>
        <w:ind w:firstLine="567"/>
        <w:jc w:val="both"/>
        <w:rPr>
          <w:sz w:val="22"/>
          <w:szCs w:val="22"/>
        </w:rPr>
      </w:pPr>
      <w:r w:rsidRPr="005D70E9">
        <w:rPr>
          <w:sz w:val="22"/>
          <w:szCs w:val="22"/>
        </w:rPr>
        <w:t xml:space="preserve">2. Опубликовать настоящее решение в Информационном бюллетене органов местного самоуправления Орловское городское поселение Орловского района Кировской области. </w:t>
      </w:r>
    </w:p>
    <w:p w:rsidR="005D70E9" w:rsidRPr="005D70E9" w:rsidRDefault="005D70E9" w:rsidP="005D70E9">
      <w:pPr>
        <w:spacing w:line="360" w:lineRule="exact"/>
        <w:ind w:firstLine="567"/>
        <w:jc w:val="both"/>
        <w:rPr>
          <w:sz w:val="22"/>
          <w:szCs w:val="22"/>
        </w:rPr>
      </w:pPr>
      <w:r w:rsidRPr="005D70E9">
        <w:rPr>
          <w:sz w:val="22"/>
          <w:szCs w:val="22"/>
        </w:rPr>
        <w:t>3. Постановление вступает в силу с момента опубликования.</w:t>
      </w:r>
    </w:p>
    <w:p w:rsidR="005D70E9" w:rsidRPr="005D70E9" w:rsidRDefault="005D70E9" w:rsidP="005D70E9">
      <w:pPr>
        <w:tabs>
          <w:tab w:val="center" w:pos="0"/>
        </w:tabs>
        <w:spacing w:line="720" w:lineRule="exact"/>
        <w:rPr>
          <w:b/>
          <w:sz w:val="22"/>
          <w:szCs w:val="22"/>
        </w:rPr>
      </w:pPr>
    </w:p>
    <w:p w:rsidR="005D70E9" w:rsidRPr="005D70E9" w:rsidRDefault="005D70E9" w:rsidP="005D70E9">
      <w:pPr>
        <w:pStyle w:val="a9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D70E9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5D70E9" w:rsidRPr="005D70E9" w:rsidRDefault="005D70E9" w:rsidP="005D70E9">
      <w:pPr>
        <w:pStyle w:val="a9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D70E9">
        <w:rPr>
          <w:rFonts w:ascii="Times New Roman" w:hAnsi="Times New Roman" w:cs="Times New Roman"/>
          <w:sz w:val="22"/>
          <w:szCs w:val="22"/>
        </w:rPr>
        <w:t xml:space="preserve">Орловского городского поселения-                   </w:t>
      </w:r>
      <w:r w:rsidRPr="005D70E9">
        <w:rPr>
          <w:rFonts w:ascii="Times New Roman" w:hAnsi="Times New Roman" w:cs="Times New Roman"/>
          <w:sz w:val="22"/>
          <w:szCs w:val="22"/>
        </w:rPr>
        <w:tab/>
      </w:r>
      <w:r w:rsidRPr="005D70E9">
        <w:rPr>
          <w:rFonts w:ascii="Times New Roman" w:hAnsi="Times New Roman" w:cs="Times New Roman"/>
          <w:sz w:val="22"/>
          <w:szCs w:val="22"/>
        </w:rPr>
        <w:tab/>
      </w:r>
      <w:r w:rsidRPr="005D70E9">
        <w:rPr>
          <w:rFonts w:ascii="Times New Roman" w:hAnsi="Times New Roman" w:cs="Times New Roman"/>
          <w:sz w:val="22"/>
          <w:szCs w:val="22"/>
        </w:rPr>
        <w:tab/>
        <w:t xml:space="preserve">      Д.И. Данилов</w:t>
      </w:r>
    </w:p>
    <w:p w:rsidR="005D70E9" w:rsidRPr="005D70E9" w:rsidRDefault="005D70E9" w:rsidP="005D70E9">
      <w:pPr>
        <w:pStyle w:val="a9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D70E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5D70E9" w:rsidRPr="005D70E9" w:rsidRDefault="005D70E9" w:rsidP="005D70E9">
      <w:pPr>
        <w:pStyle w:val="a9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D70E9" w:rsidRPr="005D70E9" w:rsidRDefault="005D70E9" w:rsidP="005D70E9">
      <w:pPr>
        <w:spacing w:line="240" w:lineRule="exact"/>
        <w:ind w:left="4956" w:firstLine="708"/>
        <w:jc w:val="both"/>
        <w:rPr>
          <w:sz w:val="22"/>
          <w:szCs w:val="22"/>
        </w:rPr>
      </w:pPr>
    </w:p>
    <w:p w:rsidR="005D70E9" w:rsidRPr="005D70E9" w:rsidRDefault="005D70E9" w:rsidP="005D70E9">
      <w:pPr>
        <w:spacing w:line="240" w:lineRule="exact"/>
        <w:ind w:left="4956" w:firstLine="708"/>
        <w:jc w:val="both"/>
        <w:rPr>
          <w:sz w:val="22"/>
          <w:szCs w:val="22"/>
        </w:rPr>
      </w:pPr>
      <w:r w:rsidRPr="005D70E9">
        <w:rPr>
          <w:sz w:val="22"/>
          <w:szCs w:val="22"/>
        </w:rPr>
        <w:t xml:space="preserve">УТВЕРЖДЕН </w:t>
      </w:r>
    </w:p>
    <w:p w:rsidR="005D70E9" w:rsidRPr="005D70E9" w:rsidRDefault="005D70E9" w:rsidP="005D70E9">
      <w:pPr>
        <w:jc w:val="both"/>
        <w:rPr>
          <w:sz w:val="22"/>
          <w:szCs w:val="22"/>
        </w:rPr>
      </w:pPr>
      <w:r w:rsidRPr="005D70E9">
        <w:rPr>
          <w:sz w:val="22"/>
          <w:szCs w:val="22"/>
        </w:rPr>
        <w:tab/>
        <w:t xml:space="preserve">  </w:t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  <w:t xml:space="preserve">постановлением </w:t>
      </w:r>
    </w:p>
    <w:p w:rsidR="005D70E9" w:rsidRPr="005D70E9" w:rsidRDefault="005D70E9" w:rsidP="005D70E9">
      <w:pPr>
        <w:jc w:val="both"/>
        <w:rPr>
          <w:sz w:val="22"/>
          <w:szCs w:val="22"/>
        </w:rPr>
      </w:pP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  <w:t xml:space="preserve">администрации </w:t>
      </w:r>
    </w:p>
    <w:p w:rsidR="005D70E9" w:rsidRPr="005D70E9" w:rsidRDefault="005D70E9" w:rsidP="005D70E9">
      <w:pPr>
        <w:ind w:left="5664" w:firstLine="12"/>
        <w:jc w:val="both"/>
        <w:rPr>
          <w:sz w:val="22"/>
          <w:szCs w:val="22"/>
        </w:rPr>
      </w:pPr>
      <w:r w:rsidRPr="005D70E9">
        <w:rPr>
          <w:sz w:val="22"/>
          <w:szCs w:val="22"/>
        </w:rPr>
        <w:t xml:space="preserve">Орловского городского поселения </w:t>
      </w:r>
    </w:p>
    <w:p w:rsidR="005D70E9" w:rsidRPr="005D70E9" w:rsidRDefault="005D70E9" w:rsidP="005D70E9">
      <w:pPr>
        <w:jc w:val="both"/>
        <w:rPr>
          <w:sz w:val="22"/>
          <w:szCs w:val="22"/>
        </w:rPr>
      </w:pPr>
      <w:r w:rsidRPr="005D70E9">
        <w:rPr>
          <w:sz w:val="22"/>
          <w:szCs w:val="22"/>
        </w:rPr>
        <w:t xml:space="preserve">  </w:t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  <w:t xml:space="preserve">Кировской области </w:t>
      </w:r>
    </w:p>
    <w:p w:rsidR="005D70E9" w:rsidRPr="005D70E9" w:rsidRDefault="005D70E9" w:rsidP="005D70E9">
      <w:pPr>
        <w:jc w:val="both"/>
        <w:rPr>
          <w:sz w:val="22"/>
          <w:szCs w:val="22"/>
        </w:rPr>
      </w:pPr>
      <w:r w:rsidRPr="005D70E9">
        <w:rPr>
          <w:sz w:val="22"/>
          <w:szCs w:val="22"/>
        </w:rPr>
        <w:t xml:space="preserve">   </w:t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</w:r>
      <w:r w:rsidRPr="005D70E9">
        <w:rPr>
          <w:sz w:val="22"/>
          <w:szCs w:val="22"/>
        </w:rPr>
        <w:tab/>
        <w:t xml:space="preserve">от  31.07.2017   № 182-П  </w:t>
      </w:r>
    </w:p>
    <w:p w:rsidR="005D70E9" w:rsidRPr="005D70E9" w:rsidRDefault="005D70E9" w:rsidP="005D70E9">
      <w:pPr>
        <w:jc w:val="both"/>
        <w:rPr>
          <w:sz w:val="22"/>
          <w:szCs w:val="22"/>
        </w:rPr>
      </w:pPr>
    </w:p>
    <w:p w:rsidR="005D70E9" w:rsidRPr="005D70E9" w:rsidRDefault="005D70E9" w:rsidP="005D70E9">
      <w:pPr>
        <w:jc w:val="both"/>
        <w:rPr>
          <w:sz w:val="22"/>
          <w:szCs w:val="22"/>
        </w:rPr>
      </w:pPr>
    </w:p>
    <w:p w:rsidR="005D70E9" w:rsidRPr="005D70E9" w:rsidRDefault="005D70E9" w:rsidP="005D70E9">
      <w:pPr>
        <w:spacing w:line="360" w:lineRule="exact"/>
        <w:jc w:val="center"/>
        <w:rPr>
          <w:b/>
          <w:sz w:val="22"/>
          <w:szCs w:val="22"/>
        </w:rPr>
      </w:pPr>
      <w:r w:rsidRPr="005D70E9">
        <w:rPr>
          <w:b/>
          <w:sz w:val="22"/>
          <w:szCs w:val="22"/>
        </w:rPr>
        <w:t xml:space="preserve">СОСТАВ </w:t>
      </w:r>
    </w:p>
    <w:p w:rsidR="005D70E9" w:rsidRPr="005D70E9" w:rsidRDefault="005D70E9" w:rsidP="005D70E9">
      <w:pPr>
        <w:spacing w:line="360" w:lineRule="exact"/>
        <w:jc w:val="center"/>
        <w:rPr>
          <w:b/>
          <w:sz w:val="22"/>
          <w:szCs w:val="22"/>
        </w:rPr>
      </w:pPr>
      <w:r w:rsidRPr="005D70E9">
        <w:rPr>
          <w:b/>
          <w:sz w:val="22"/>
          <w:szCs w:val="22"/>
        </w:rPr>
        <w:t xml:space="preserve">комиссии по соблюдению требований к служебному поведению </w:t>
      </w:r>
    </w:p>
    <w:p w:rsidR="005D70E9" w:rsidRPr="005D70E9" w:rsidRDefault="005D70E9" w:rsidP="005D70E9">
      <w:pPr>
        <w:spacing w:line="360" w:lineRule="exact"/>
        <w:jc w:val="center"/>
        <w:rPr>
          <w:b/>
          <w:sz w:val="22"/>
          <w:szCs w:val="22"/>
        </w:rPr>
      </w:pPr>
      <w:r w:rsidRPr="005D70E9">
        <w:rPr>
          <w:b/>
          <w:sz w:val="22"/>
          <w:szCs w:val="22"/>
        </w:rPr>
        <w:t xml:space="preserve">муниципальных служащих администрации Орловского городского поселения и урегулированию конфликта интересов </w:t>
      </w:r>
    </w:p>
    <w:p w:rsidR="005D70E9" w:rsidRPr="005D70E9" w:rsidRDefault="005D70E9" w:rsidP="005D70E9">
      <w:pPr>
        <w:rPr>
          <w:sz w:val="22"/>
          <w:szCs w:val="22"/>
        </w:rPr>
      </w:pPr>
    </w:p>
    <w:p w:rsidR="005D70E9" w:rsidRPr="005D70E9" w:rsidRDefault="005D70E9" w:rsidP="005D70E9">
      <w:pPr>
        <w:jc w:val="both"/>
        <w:rPr>
          <w:sz w:val="22"/>
          <w:szCs w:val="22"/>
        </w:rPr>
      </w:pPr>
    </w:p>
    <w:p w:rsidR="005D70E9" w:rsidRPr="005D70E9" w:rsidRDefault="005D70E9" w:rsidP="005D70E9">
      <w:pPr>
        <w:jc w:val="both"/>
        <w:rPr>
          <w:sz w:val="22"/>
          <w:szCs w:val="22"/>
        </w:rPr>
      </w:pPr>
    </w:p>
    <w:tbl>
      <w:tblPr>
        <w:tblStyle w:val="ad"/>
        <w:tblW w:w="0" w:type="auto"/>
        <w:tblLook w:val="01E0"/>
      </w:tblPr>
      <w:tblGrid>
        <w:gridCol w:w="4785"/>
        <w:gridCol w:w="4785"/>
      </w:tblGrid>
      <w:tr w:rsidR="005D70E9" w:rsidRPr="005D70E9" w:rsidTr="007F00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t>ДАНИЛОВ</w:t>
            </w:r>
          </w:p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lastRenderedPageBreak/>
              <w:t>Дмитрий Иванович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глава администрации Орловского городского </w:t>
            </w:r>
            <w:r w:rsidRPr="005D70E9">
              <w:rPr>
                <w:rFonts w:ascii="Times New Roman" w:hAnsi="Times New Roman"/>
                <w:sz w:val="22"/>
                <w:szCs w:val="22"/>
              </w:rPr>
              <w:lastRenderedPageBreak/>
              <w:t>поселения, председатель комиссии</w:t>
            </w:r>
          </w:p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0E9" w:rsidRPr="005D70E9" w:rsidTr="007F00AA">
        <w:trPr>
          <w:trHeight w:val="148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БУШУЕВ </w:t>
            </w:r>
          </w:p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t>Алексей Николаевич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70E9">
              <w:rPr>
                <w:rFonts w:ascii="Times New Roman" w:hAnsi="Times New Roman" w:cs="Times New Roman"/>
                <w:bCs/>
                <w:sz w:val="22"/>
                <w:szCs w:val="22"/>
              </w:rPr>
              <w:t>Заместитель главы администрации Орловского городского поселения, секретарь комиссии</w:t>
            </w:r>
          </w:p>
        </w:tc>
      </w:tr>
      <w:tr w:rsidR="005D70E9" w:rsidRPr="005D70E9" w:rsidTr="007F00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t>Члены комиссии:</w:t>
            </w:r>
          </w:p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0E9" w:rsidRPr="005D70E9" w:rsidTr="007F00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t>БУРКОВА</w:t>
            </w:r>
          </w:p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t>Елена Викторовна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t>главный специалист, юрисконсульт администрации городского поселения</w:t>
            </w:r>
          </w:p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0E9" w:rsidRPr="005D70E9" w:rsidTr="007F00AA">
        <w:trPr>
          <w:trHeight w:val="148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t>КАРАВАЕВА</w:t>
            </w:r>
          </w:p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t>Елена Борисовна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t>Заведующая организационным отделом по работе с Думой, поселениями и СМИ</w:t>
            </w:r>
          </w:p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t xml:space="preserve"> (по согласованию)</w:t>
            </w:r>
          </w:p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0E9" w:rsidRPr="005D70E9" w:rsidTr="007F00AA">
        <w:trPr>
          <w:trHeight w:val="124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t>МАКЕРОВА</w:t>
            </w:r>
          </w:p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/>
                <w:sz w:val="22"/>
                <w:szCs w:val="22"/>
              </w:rPr>
              <w:t>Татьяна Евгеньевна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70E9" w:rsidRPr="005D70E9" w:rsidRDefault="005D70E9" w:rsidP="007F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0E9">
              <w:rPr>
                <w:rFonts w:ascii="Times New Roman" w:hAnsi="Times New Roman" w:cs="Times New Roman"/>
                <w:sz w:val="22"/>
                <w:szCs w:val="22"/>
              </w:rPr>
              <w:t>главный специалист, юрисконсульт организационного отдела по работе с Думой, поселениями и СМИ (по согласованию)</w:t>
            </w:r>
            <w:r w:rsidRPr="005D70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E3FE8" w:rsidRPr="000C315C" w:rsidRDefault="002E3FE8" w:rsidP="002E3FE8">
      <w:pPr>
        <w:spacing w:line="360" w:lineRule="exact"/>
        <w:ind w:firstLine="720"/>
        <w:jc w:val="both"/>
        <w:rPr>
          <w:sz w:val="22"/>
          <w:szCs w:val="22"/>
        </w:rPr>
      </w:pPr>
    </w:p>
    <w:p w:rsidR="002E3FE8" w:rsidRPr="000C315C" w:rsidRDefault="002E3FE8" w:rsidP="002E3FE8">
      <w:pPr>
        <w:spacing w:line="360" w:lineRule="exact"/>
        <w:ind w:firstLine="720"/>
        <w:jc w:val="both"/>
        <w:rPr>
          <w:sz w:val="22"/>
          <w:szCs w:val="22"/>
        </w:rPr>
      </w:pPr>
    </w:p>
    <w:p w:rsidR="00BB449C" w:rsidRDefault="00BB449C" w:rsidP="00435F62">
      <w:pPr>
        <w:tabs>
          <w:tab w:val="left" w:pos="720"/>
        </w:tabs>
        <w:jc w:val="center"/>
        <w:rPr>
          <w:b/>
          <w:sz w:val="28"/>
        </w:rPr>
      </w:pPr>
    </w:p>
    <w:p w:rsidR="00BB449C" w:rsidRDefault="00BB449C" w:rsidP="00435F62">
      <w:pPr>
        <w:tabs>
          <w:tab w:val="left" w:pos="720"/>
        </w:tabs>
        <w:jc w:val="center"/>
        <w:rPr>
          <w:b/>
          <w:sz w:val="28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Default="00B67D42" w:rsidP="00B67D42">
      <w:pPr>
        <w:jc w:val="center"/>
        <w:rPr>
          <w:b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sz w:val="22"/>
          <w:szCs w:val="22"/>
        </w:rPr>
      </w:pPr>
      <w:r w:rsidRPr="009F3B4D">
        <w:rPr>
          <w:b/>
          <w:sz w:val="22"/>
          <w:szCs w:val="22"/>
        </w:rPr>
        <w:lastRenderedPageBreak/>
        <w:t>АДМИНИСТРАЦИЯ</w:t>
      </w:r>
    </w:p>
    <w:p w:rsidR="00B67D42" w:rsidRPr="009F3B4D" w:rsidRDefault="00B67D42" w:rsidP="00B67D42">
      <w:pPr>
        <w:jc w:val="center"/>
        <w:rPr>
          <w:b/>
          <w:sz w:val="22"/>
          <w:szCs w:val="22"/>
        </w:rPr>
      </w:pPr>
      <w:r w:rsidRPr="009F3B4D">
        <w:rPr>
          <w:b/>
          <w:sz w:val="22"/>
          <w:szCs w:val="22"/>
        </w:rPr>
        <w:t>ОРЛОВСКОГО ГОРОДСКОГО ПОСЕЛЕНИЯ</w:t>
      </w:r>
    </w:p>
    <w:p w:rsidR="00B67D42" w:rsidRPr="009F3B4D" w:rsidRDefault="00B67D42" w:rsidP="00B67D42">
      <w:pPr>
        <w:jc w:val="center"/>
        <w:rPr>
          <w:b/>
          <w:sz w:val="22"/>
          <w:szCs w:val="22"/>
        </w:rPr>
      </w:pPr>
      <w:r w:rsidRPr="009F3B4D">
        <w:rPr>
          <w:b/>
          <w:sz w:val="22"/>
          <w:szCs w:val="22"/>
        </w:rPr>
        <w:t>ОРЛОВСКОГО РАЙОНА КИРОВСКОЙ ОБЛАСТИ</w:t>
      </w:r>
    </w:p>
    <w:p w:rsidR="00B67D42" w:rsidRPr="009F3B4D" w:rsidRDefault="00B67D42" w:rsidP="00B67D42">
      <w:pPr>
        <w:jc w:val="center"/>
        <w:rPr>
          <w:b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sz w:val="22"/>
          <w:szCs w:val="22"/>
        </w:rPr>
      </w:pPr>
      <w:r w:rsidRPr="009F3B4D">
        <w:rPr>
          <w:b/>
          <w:sz w:val="22"/>
          <w:szCs w:val="22"/>
        </w:rPr>
        <w:t>ПОСТАНОВЛЕНИЕ</w:t>
      </w:r>
    </w:p>
    <w:p w:rsidR="00B67D42" w:rsidRPr="009F3B4D" w:rsidRDefault="00B67D42" w:rsidP="00B67D42">
      <w:pPr>
        <w:jc w:val="center"/>
        <w:rPr>
          <w:b/>
          <w:sz w:val="22"/>
          <w:szCs w:val="22"/>
        </w:rPr>
      </w:pPr>
    </w:p>
    <w:p w:rsidR="00B67D42" w:rsidRPr="009F3B4D" w:rsidRDefault="00B67D42" w:rsidP="00B67D42">
      <w:pPr>
        <w:jc w:val="center"/>
        <w:rPr>
          <w:sz w:val="22"/>
          <w:szCs w:val="22"/>
        </w:rPr>
      </w:pPr>
      <w:r w:rsidRPr="009F3B4D">
        <w:rPr>
          <w:sz w:val="22"/>
          <w:szCs w:val="22"/>
        </w:rPr>
        <w:t>от 26.07.2017 № 176-П</w:t>
      </w:r>
    </w:p>
    <w:p w:rsidR="00B67D42" w:rsidRPr="009F3B4D" w:rsidRDefault="00B67D42" w:rsidP="00B67D42">
      <w:pPr>
        <w:jc w:val="center"/>
        <w:rPr>
          <w:sz w:val="22"/>
          <w:szCs w:val="22"/>
        </w:rPr>
      </w:pPr>
      <w:r w:rsidRPr="009F3B4D">
        <w:rPr>
          <w:sz w:val="22"/>
          <w:szCs w:val="22"/>
        </w:rPr>
        <w:t>г. Орлов</w:t>
      </w:r>
    </w:p>
    <w:p w:rsidR="00B67D42" w:rsidRPr="009F3B4D" w:rsidRDefault="00B67D42" w:rsidP="00B67D42">
      <w:pPr>
        <w:jc w:val="center"/>
        <w:rPr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  <w:r w:rsidRPr="009F3B4D">
        <w:rPr>
          <w:b/>
          <w:bCs/>
          <w:caps/>
          <w:sz w:val="22"/>
          <w:szCs w:val="22"/>
        </w:rPr>
        <w:t xml:space="preserve"> </w:t>
      </w:r>
      <w:r w:rsidRPr="009F3B4D">
        <w:rPr>
          <w:b/>
          <w:bCs/>
          <w:sz w:val="22"/>
          <w:szCs w:val="22"/>
        </w:rPr>
        <w:t>Об утверждении программы комплексного развития</w:t>
      </w: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  <w:r w:rsidRPr="009F3B4D">
        <w:rPr>
          <w:b/>
          <w:bCs/>
          <w:sz w:val="22"/>
          <w:szCs w:val="22"/>
        </w:rPr>
        <w:t>социальной инфраструктуры Орловского городского поселения</w:t>
      </w:r>
    </w:p>
    <w:p w:rsidR="00B67D42" w:rsidRPr="009F3B4D" w:rsidRDefault="00B67D42" w:rsidP="00B67D42">
      <w:pPr>
        <w:jc w:val="center"/>
        <w:rPr>
          <w:b/>
          <w:sz w:val="22"/>
          <w:szCs w:val="22"/>
        </w:rPr>
      </w:pPr>
      <w:r w:rsidRPr="009F3B4D">
        <w:rPr>
          <w:b/>
          <w:bCs/>
          <w:sz w:val="22"/>
          <w:szCs w:val="22"/>
        </w:rPr>
        <w:t>на 2018 – 2027 годы</w:t>
      </w:r>
    </w:p>
    <w:p w:rsidR="00B67D42" w:rsidRPr="009F3B4D" w:rsidRDefault="00B67D42" w:rsidP="00B67D42">
      <w:pPr>
        <w:rPr>
          <w:color w:val="2D2D2D"/>
          <w:spacing w:val="2"/>
          <w:sz w:val="22"/>
          <w:szCs w:val="22"/>
          <w:shd w:val="clear" w:color="auto" w:fill="FFFFFF"/>
        </w:rPr>
      </w:pPr>
    </w:p>
    <w:p w:rsidR="00B67D42" w:rsidRPr="009F3B4D" w:rsidRDefault="00B67D42" w:rsidP="00B67D42">
      <w:pPr>
        <w:ind w:firstLine="708"/>
        <w:rPr>
          <w:color w:val="000000" w:themeColor="text1"/>
          <w:sz w:val="22"/>
          <w:szCs w:val="22"/>
        </w:rPr>
      </w:pPr>
      <w:r w:rsidRPr="009F3B4D">
        <w:rPr>
          <w:color w:val="000000" w:themeColor="text1"/>
          <w:spacing w:val="2"/>
          <w:sz w:val="22"/>
          <w:szCs w:val="22"/>
          <w:shd w:val="clear" w:color="auto" w:fill="FFFFFF"/>
        </w:rPr>
        <w:t>Руководствуясь ст. 26</w:t>
      </w:r>
      <w:r w:rsidRPr="009F3B4D">
        <w:rPr>
          <w:rStyle w:val="apple-converted-space"/>
          <w:color w:val="000000" w:themeColor="text1"/>
          <w:spacing w:val="2"/>
          <w:sz w:val="22"/>
          <w:szCs w:val="22"/>
          <w:shd w:val="clear" w:color="auto" w:fill="FFFFFF"/>
        </w:rPr>
        <w:t> </w:t>
      </w:r>
      <w:hyperlink r:id="rId11" w:history="1">
        <w:r w:rsidRPr="009F3B4D">
          <w:rPr>
            <w:rStyle w:val="af7"/>
            <w:color w:val="000000" w:themeColor="text1"/>
            <w:spacing w:val="2"/>
            <w:sz w:val="22"/>
            <w:szCs w:val="22"/>
            <w:shd w:val="clear" w:color="auto" w:fill="FFFFFF"/>
          </w:rPr>
          <w:t>Градостроительного кодекса Российской Федерации</w:t>
        </w:r>
      </w:hyperlink>
      <w:r w:rsidRPr="009F3B4D">
        <w:rPr>
          <w:color w:val="000000" w:themeColor="text1"/>
          <w:sz w:val="22"/>
          <w:szCs w:val="22"/>
        </w:rPr>
        <w:t xml:space="preserve">, </w:t>
      </w:r>
      <w:r w:rsidRPr="009F3B4D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Уставом муниципального образования Орловского городского поселения Орловского района Кировской области, администрация Орловского городского поселения Постановляет:</w:t>
      </w:r>
      <w:r w:rsidRPr="009F3B4D">
        <w:rPr>
          <w:color w:val="000000" w:themeColor="text1"/>
          <w:spacing w:val="2"/>
          <w:sz w:val="22"/>
          <w:szCs w:val="22"/>
        </w:rPr>
        <w:br/>
      </w:r>
      <w:r w:rsidRPr="009F3B4D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         1. Утвердить Программу </w:t>
      </w:r>
      <w:r w:rsidRPr="009F3B4D">
        <w:rPr>
          <w:bCs/>
          <w:color w:val="000000" w:themeColor="text1"/>
          <w:sz w:val="22"/>
          <w:szCs w:val="22"/>
        </w:rPr>
        <w:t>комплексного развития социальной инфраструктуры Орловского городского поселения Орловского района кировской области на 2018 – 2027 годы,</w:t>
      </w:r>
      <w:r w:rsidRPr="009F3B4D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согласно приложению к настоящему постановлению.</w:t>
      </w:r>
      <w:r w:rsidRPr="009F3B4D">
        <w:rPr>
          <w:color w:val="000000" w:themeColor="text1"/>
          <w:spacing w:val="2"/>
          <w:sz w:val="22"/>
          <w:szCs w:val="22"/>
        </w:rPr>
        <w:br/>
      </w:r>
      <w:r w:rsidRPr="009F3B4D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         2. </w:t>
      </w:r>
      <w:r w:rsidRPr="009F3B4D">
        <w:rPr>
          <w:color w:val="000000" w:themeColor="text1"/>
          <w:sz w:val="22"/>
          <w:szCs w:val="22"/>
        </w:rPr>
        <w:t>Опубликовать постановление в Информационном бюллетене органов местного самоуправления муниципального образования Орловское городское поселение Орловского района Кировской области.</w:t>
      </w:r>
    </w:p>
    <w:p w:rsidR="00B67D42" w:rsidRPr="009F3B4D" w:rsidRDefault="00B67D42" w:rsidP="00B67D42">
      <w:pPr>
        <w:ind w:firstLine="708"/>
        <w:rPr>
          <w:color w:val="000000" w:themeColor="text1"/>
          <w:sz w:val="22"/>
          <w:szCs w:val="22"/>
        </w:rPr>
      </w:pPr>
      <w:r w:rsidRPr="009F3B4D">
        <w:rPr>
          <w:color w:val="000000" w:themeColor="text1"/>
          <w:sz w:val="22"/>
          <w:szCs w:val="22"/>
        </w:rPr>
        <w:t>3. Постановление вступает в силу со дня его официального опубликования.</w:t>
      </w:r>
    </w:p>
    <w:p w:rsidR="00B67D42" w:rsidRPr="009F3B4D" w:rsidRDefault="00B67D42" w:rsidP="00B67D42">
      <w:pPr>
        <w:rPr>
          <w:color w:val="000000" w:themeColor="text1"/>
          <w:sz w:val="22"/>
          <w:szCs w:val="22"/>
        </w:rPr>
      </w:pPr>
      <w:r w:rsidRPr="009F3B4D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          4. Контроль за исполнением настоящего постановления оставляю за собой.</w:t>
      </w:r>
    </w:p>
    <w:p w:rsidR="00B67D42" w:rsidRPr="009F3B4D" w:rsidRDefault="00B67D42" w:rsidP="00B67D42">
      <w:pPr>
        <w:ind w:left="5387"/>
        <w:rPr>
          <w:sz w:val="22"/>
          <w:szCs w:val="22"/>
        </w:rPr>
      </w:pPr>
    </w:p>
    <w:p w:rsidR="00B67D42" w:rsidRPr="009F3B4D" w:rsidRDefault="00B67D42" w:rsidP="00B67D4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9F3B4D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B67D42" w:rsidRPr="009F3B4D" w:rsidRDefault="00B67D42" w:rsidP="00B67D4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9F3B4D">
        <w:rPr>
          <w:rFonts w:ascii="Times New Roman" w:hAnsi="Times New Roman" w:cs="Times New Roman"/>
          <w:sz w:val="22"/>
          <w:szCs w:val="22"/>
        </w:rPr>
        <w:t xml:space="preserve">Орловского городского поселения-                   </w:t>
      </w:r>
      <w:r w:rsidRPr="009F3B4D">
        <w:rPr>
          <w:rFonts w:ascii="Times New Roman" w:hAnsi="Times New Roman" w:cs="Times New Roman"/>
          <w:sz w:val="22"/>
          <w:szCs w:val="22"/>
        </w:rPr>
        <w:tab/>
      </w:r>
      <w:r w:rsidRPr="009F3B4D">
        <w:rPr>
          <w:rFonts w:ascii="Times New Roman" w:hAnsi="Times New Roman" w:cs="Times New Roman"/>
          <w:sz w:val="22"/>
          <w:szCs w:val="22"/>
        </w:rPr>
        <w:tab/>
      </w:r>
      <w:r w:rsidRPr="009F3B4D">
        <w:rPr>
          <w:rFonts w:ascii="Times New Roman" w:hAnsi="Times New Roman" w:cs="Times New Roman"/>
          <w:sz w:val="22"/>
          <w:szCs w:val="22"/>
        </w:rPr>
        <w:tab/>
        <w:t xml:space="preserve">                  Д.И. Данилов</w:t>
      </w:r>
    </w:p>
    <w:p w:rsidR="00B67D42" w:rsidRPr="009F3B4D" w:rsidRDefault="00B67D42" w:rsidP="00B67D4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9F3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67D42" w:rsidRPr="009F3B4D" w:rsidRDefault="00B67D42" w:rsidP="00B67D4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B67D42" w:rsidRPr="009F3B4D" w:rsidRDefault="00B67D42" w:rsidP="00B67D4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B67D42" w:rsidRPr="009F3B4D" w:rsidRDefault="00B67D42" w:rsidP="00B67D42">
      <w:pPr>
        <w:ind w:left="5387"/>
        <w:rPr>
          <w:sz w:val="22"/>
          <w:szCs w:val="22"/>
        </w:rPr>
      </w:pPr>
      <w:r w:rsidRPr="009F3B4D">
        <w:rPr>
          <w:sz w:val="22"/>
          <w:szCs w:val="22"/>
        </w:rPr>
        <w:t>Утверждена</w:t>
      </w:r>
    </w:p>
    <w:p w:rsidR="00B67D42" w:rsidRPr="009F3B4D" w:rsidRDefault="00B67D42" w:rsidP="00B67D42">
      <w:pPr>
        <w:ind w:left="5387"/>
        <w:rPr>
          <w:sz w:val="22"/>
          <w:szCs w:val="22"/>
        </w:rPr>
      </w:pPr>
      <w:r w:rsidRPr="009F3B4D">
        <w:rPr>
          <w:sz w:val="22"/>
          <w:szCs w:val="22"/>
        </w:rPr>
        <w:t>Постановлением администрации Орловской городского поселения</w:t>
      </w:r>
    </w:p>
    <w:p w:rsidR="00B67D42" w:rsidRPr="009F3B4D" w:rsidRDefault="00B67D42" w:rsidP="00B67D42">
      <w:pPr>
        <w:ind w:left="5387"/>
        <w:rPr>
          <w:sz w:val="22"/>
          <w:szCs w:val="22"/>
        </w:rPr>
      </w:pPr>
      <w:r w:rsidRPr="009F3B4D">
        <w:rPr>
          <w:sz w:val="22"/>
          <w:szCs w:val="22"/>
        </w:rPr>
        <w:t>от 26.07.2017_ № __176-П____</w:t>
      </w: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  <w:r w:rsidRPr="009F3B4D">
        <w:rPr>
          <w:b/>
          <w:bCs/>
          <w:caps/>
          <w:sz w:val="22"/>
          <w:szCs w:val="22"/>
        </w:rPr>
        <w:t>Программа</w:t>
      </w: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  <w:r w:rsidRPr="009F3B4D">
        <w:rPr>
          <w:b/>
          <w:bCs/>
          <w:caps/>
          <w:sz w:val="22"/>
          <w:szCs w:val="22"/>
        </w:rPr>
        <w:t>комплексного развития</w:t>
      </w: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  <w:r w:rsidRPr="009F3B4D">
        <w:rPr>
          <w:b/>
          <w:bCs/>
          <w:caps/>
          <w:sz w:val="22"/>
          <w:szCs w:val="22"/>
        </w:rPr>
        <w:t>социальной инфраструктуры</w:t>
      </w: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  <w:r w:rsidRPr="009F3B4D">
        <w:rPr>
          <w:b/>
          <w:bCs/>
          <w:caps/>
          <w:sz w:val="22"/>
          <w:szCs w:val="22"/>
        </w:rPr>
        <w:t>ОРЛОВСКОГО городского поселения</w:t>
      </w: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  <w:r w:rsidRPr="009F3B4D">
        <w:rPr>
          <w:b/>
          <w:bCs/>
          <w:caps/>
          <w:sz w:val="22"/>
          <w:szCs w:val="22"/>
        </w:rPr>
        <w:t>Орловского района Кировской области</w:t>
      </w:r>
    </w:p>
    <w:p w:rsidR="00B67D42" w:rsidRPr="009F3B4D" w:rsidRDefault="00B67D42" w:rsidP="00B67D42">
      <w:pPr>
        <w:jc w:val="center"/>
        <w:rPr>
          <w:b/>
          <w:bCs/>
          <w:caps/>
          <w:sz w:val="22"/>
          <w:szCs w:val="22"/>
        </w:rPr>
      </w:pPr>
      <w:r w:rsidRPr="009F3B4D">
        <w:rPr>
          <w:b/>
          <w:bCs/>
          <w:caps/>
          <w:sz w:val="22"/>
          <w:szCs w:val="22"/>
        </w:rPr>
        <w:t>на 2018 – 2027 годы</w:t>
      </w:r>
    </w:p>
    <w:p w:rsidR="00B67D42" w:rsidRPr="009F3B4D" w:rsidRDefault="00B67D42" w:rsidP="00B67D42">
      <w:pPr>
        <w:rPr>
          <w:b/>
          <w:bCs/>
          <w:sz w:val="22"/>
          <w:szCs w:val="22"/>
        </w:rPr>
      </w:pPr>
      <w:r w:rsidRPr="009F3B4D">
        <w:rPr>
          <w:b/>
          <w:bCs/>
          <w:sz w:val="22"/>
          <w:szCs w:val="22"/>
        </w:rPr>
        <w:br w:type="page"/>
      </w:r>
    </w:p>
    <w:p w:rsidR="00B67D42" w:rsidRPr="009F3B4D" w:rsidRDefault="00B67D42" w:rsidP="00B67D42">
      <w:pPr>
        <w:ind w:firstLine="709"/>
        <w:rPr>
          <w:b/>
          <w:bCs/>
          <w:sz w:val="22"/>
          <w:szCs w:val="22"/>
        </w:rPr>
      </w:pPr>
      <w:r w:rsidRPr="009F3B4D">
        <w:rPr>
          <w:color w:val="000000" w:themeColor="text1"/>
          <w:sz w:val="22"/>
          <w:szCs w:val="22"/>
        </w:rPr>
        <w:lastRenderedPageBreak/>
        <w:t> </w:t>
      </w:r>
      <w:r w:rsidRPr="009F3B4D">
        <w:rPr>
          <w:b/>
          <w:bCs/>
          <w:sz w:val="22"/>
          <w:szCs w:val="22"/>
        </w:rPr>
        <w:t>1. Паспорт программы комплексного развития социальной инфраструктуры Орловского городского поселения Орловского района Кировской области на 2018 – 2027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096"/>
      </w:tblGrid>
      <w:tr w:rsidR="00B67D42" w:rsidRPr="009F3B4D" w:rsidTr="007F00AA">
        <w:tc>
          <w:tcPr>
            <w:tcW w:w="3964" w:type="dxa"/>
          </w:tcPr>
          <w:p w:rsidR="00B67D42" w:rsidRPr="009F3B4D" w:rsidRDefault="00B67D42" w:rsidP="007F00AA">
            <w:pPr>
              <w:rPr>
                <w:b/>
                <w:bCs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096" w:type="dxa"/>
          </w:tcPr>
          <w:p w:rsidR="00B67D42" w:rsidRPr="009F3B4D" w:rsidRDefault="00B67D42" w:rsidP="007F00AA">
            <w:pPr>
              <w:ind w:firstLine="319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Программа комплексного развития социальной инфраструктуры Орловского городского поселения Орловского района Кировской области на 2018 – 2027 годы</w:t>
            </w:r>
          </w:p>
        </w:tc>
      </w:tr>
      <w:tr w:rsidR="00B67D42" w:rsidRPr="009F3B4D" w:rsidTr="007F00AA">
        <w:tc>
          <w:tcPr>
            <w:tcW w:w="3964" w:type="dxa"/>
          </w:tcPr>
          <w:p w:rsidR="00B67D42" w:rsidRPr="009F3B4D" w:rsidRDefault="00B67D42" w:rsidP="007F00AA">
            <w:pPr>
              <w:rPr>
                <w:b/>
                <w:bCs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B67D42" w:rsidRPr="009F3B4D" w:rsidRDefault="00B67D42" w:rsidP="007F00AA">
            <w:pPr>
              <w:ind w:firstLine="319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Градостроительный кодекс Российской Федерации; </w:t>
            </w:r>
          </w:p>
          <w:p w:rsidR="00B67D42" w:rsidRPr="009F3B4D" w:rsidRDefault="00B67D42" w:rsidP="007F00AA">
            <w:pPr>
              <w:ind w:firstLine="319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B67D42" w:rsidRPr="009F3B4D" w:rsidRDefault="00B67D42" w:rsidP="007F00AA">
            <w:pPr>
              <w:ind w:firstLine="319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B67D42" w:rsidRPr="009F3B4D" w:rsidRDefault="00B67D42" w:rsidP="007F00AA">
            <w:pPr>
              <w:ind w:firstLine="319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Устав муниципального образования Орловское городское поселение Орловского района Кировской области;</w:t>
            </w:r>
          </w:p>
          <w:p w:rsidR="00B67D42" w:rsidRPr="009F3B4D" w:rsidRDefault="00B67D42" w:rsidP="007F00AA">
            <w:pPr>
              <w:ind w:firstLine="319"/>
              <w:rPr>
                <w:b/>
                <w:bCs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генеральный план муниципального образования Орловское городское поселение Орловского района Кировской области, утвержденный решением Орловской городской Думы от  19.07.2012 № 55/218</w:t>
            </w:r>
          </w:p>
        </w:tc>
      </w:tr>
      <w:tr w:rsidR="00B67D42" w:rsidRPr="009F3B4D" w:rsidTr="007F00AA">
        <w:tc>
          <w:tcPr>
            <w:tcW w:w="3964" w:type="dxa"/>
          </w:tcPr>
          <w:p w:rsidR="00B67D42" w:rsidRPr="009F3B4D" w:rsidRDefault="00B67D42" w:rsidP="007F00AA">
            <w:pPr>
              <w:rPr>
                <w:b/>
                <w:bCs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B67D42" w:rsidRPr="009F3B4D" w:rsidRDefault="00B67D42" w:rsidP="007F00AA">
            <w:pPr>
              <w:ind w:firstLine="319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Администрация муниципального образования Орловское городское поселение Орловского района Кировской области</w:t>
            </w:r>
          </w:p>
          <w:p w:rsidR="00B67D42" w:rsidRPr="009F3B4D" w:rsidRDefault="00B67D42" w:rsidP="007F00AA">
            <w:pPr>
              <w:ind w:firstLine="319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612180, Кировская область, Орловский район, г. Орлов, ул. Ленина, д. 78</w:t>
            </w:r>
          </w:p>
        </w:tc>
      </w:tr>
      <w:tr w:rsidR="00B67D42" w:rsidRPr="009F3B4D" w:rsidTr="007F00AA">
        <w:tc>
          <w:tcPr>
            <w:tcW w:w="3964" w:type="dxa"/>
          </w:tcPr>
          <w:p w:rsidR="00B67D42" w:rsidRPr="009F3B4D" w:rsidRDefault="00B67D42" w:rsidP="007F00AA">
            <w:pPr>
              <w:rPr>
                <w:b/>
                <w:bCs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5096" w:type="dxa"/>
          </w:tcPr>
          <w:p w:rsidR="00B67D42" w:rsidRPr="009F3B4D" w:rsidRDefault="00B67D42" w:rsidP="007F00AA">
            <w:pPr>
              <w:ind w:firstLine="319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Цели программы:</w:t>
            </w:r>
          </w:p>
          <w:p w:rsidR="00B67D42" w:rsidRPr="009F3B4D" w:rsidRDefault="00B67D42" w:rsidP="007F00AA">
            <w:pPr>
              <w:widowControl w:val="0"/>
              <w:autoSpaceDE w:val="0"/>
              <w:autoSpaceDN w:val="0"/>
              <w:adjustRightInd w:val="0"/>
              <w:ind w:firstLine="319"/>
              <w:rPr>
                <w:spacing w:val="-9"/>
                <w:sz w:val="22"/>
                <w:szCs w:val="22"/>
              </w:rPr>
            </w:pPr>
            <w:r w:rsidRPr="009F3B4D">
              <w:rPr>
                <w:spacing w:val="-9"/>
                <w:sz w:val="22"/>
                <w:szCs w:val="22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B67D42" w:rsidRPr="009F3B4D" w:rsidRDefault="00B67D42" w:rsidP="007F00AA">
            <w:pPr>
              <w:widowControl w:val="0"/>
              <w:autoSpaceDE w:val="0"/>
              <w:autoSpaceDN w:val="0"/>
              <w:adjustRightInd w:val="0"/>
              <w:ind w:firstLine="319"/>
              <w:rPr>
                <w:spacing w:val="-9"/>
                <w:sz w:val="22"/>
                <w:szCs w:val="22"/>
              </w:rPr>
            </w:pPr>
            <w:r w:rsidRPr="009F3B4D">
              <w:rPr>
                <w:spacing w:val="-9"/>
                <w:sz w:val="22"/>
                <w:szCs w:val="22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B67D42" w:rsidRPr="009F3B4D" w:rsidRDefault="00B67D42" w:rsidP="007F00AA">
            <w:pPr>
              <w:widowControl w:val="0"/>
              <w:autoSpaceDE w:val="0"/>
              <w:autoSpaceDN w:val="0"/>
              <w:adjustRightInd w:val="0"/>
              <w:ind w:firstLine="319"/>
              <w:rPr>
                <w:spacing w:val="-9"/>
                <w:sz w:val="22"/>
                <w:szCs w:val="22"/>
              </w:rPr>
            </w:pPr>
            <w:r w:rsidRPr="009F3B4D">
              <w:rPr>
                <w:spacing w:val="-9"/>
                <w:sz w:val="22"/>
                <w:szCs w:val="22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B67D42" w:rsidRPr="009F3B4D" w:rsidRDefault="00B67D42" w:rsidP="007F00AA">
            <w:pPr>
              <w:ind w:firstLine="319"/>
              <w:rPr>
                <w:spacing w:val="-9"/>
                <w:sz w:val="22"/>
                <w:szCs w:val="22"/>
              </w:rPr>
            </w:pPr>
            <w:r w:rsidRPr="009F3B4D">
              <w:rPr>
                <w:spacing w:val="-9"/>
                <w:sz w:val="22"/>
                <w:szCs w:val="22"/>
              </w:rPr>
              <w:t>Задачи программы: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 xml:space="preserve">      повышение доступности и уровня обеспеченности населения объектами социальной инфраструктуры.</w:t>
            </w:r>
          </w:p>
          <w:p w:rsidR="00B67D42" w:rsidRPr="009F3B4D" w:rsidRDefault="00B67D42" w:rsidP="007F00AA">
            <w:pPr>
              <w:ind w:firstLine="319"/>
              <w:rPr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 xml:space="preserve"> обеспечение безопасности, качества и эффективности использования населением объектов социальной инфраструктуры.</w:t>
            </w:r>
          </w:p>
        </w:tc>
      </w:tr>
      <w:tr w:rsidR="00B67D42" w:rsidRPr="009F3B4D" w:rsidTr="007F00AA">
        <w:tc>
          <w:tcPr>
            <w:tcW w:w="3964" w:type="dxa"/>
          </w:tcPr>
          <w:p w:rsidR="00B67D42" w:rsidRPr="009F3B4D" w:rsidRDefault="00B67D42" w:rsidP="007F00AA">
            <w:pPr>
              <w:rPr>
                <w:b/>
                <w:bCs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B67D42" w:rsidRPr="009F3B4D" w:rsidRDefault="00B67D42" w:rsidP="007F00AA">
            <w:pPr>
              <w:ind w:firstLine="316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B67D42" w:rsidRPr="009F3B4D" w:rsidRDefault="00B67D42" w:rsidP="007F00AA">
            <w:pPr>
              <w:ind w:firstLine="316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сохранение объектов культуры и активизация </w:t>
            </w:r>
            <w:r w:rsidRPr="009F3B4D">
              <w:rPr>
                <w:sz w:val="22"/>
                <w:szCs w:val="22"/>
              </w:rPr>
              <w:lastRenderedPageBreak/>
              <w:t>культурной деятельности</w:t>
            </w:r>
          </w:p>
          <w:p w:rsidR="00B67D42" w:rsidRPr="009F3B4D" w:rsidRDefault="00B67D42" w:rsidP="007F00AA">
            <w:pPr>
              <w:ind w:firstLine="316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создание условий для безопасного проживания населения на территории поселения.</w:t>
            </w:r>
          </w:p>
          <w:p w:rsidR="00B67D42" w:rsidRPr="009F3B4D" w:rsidRDefault="00B67D42" w:rsidP="007F00AA">
            <w:pPr>
              <w:ind w:firstLine="316"/>
              <w:rPr>
                <w:b/>
                <w:bCs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3964" w:type="dxa"/>
          </w:tcPr>
          <w:p w:rsidR="00B67D42" w:rsidRPr="009F3B4D" w:rsidRDefault="00B67D42" w:rsidP="007F00AA">
            <w:pPr>
              <w:rPr>
                <w:b/>
                <w:bCs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1.Поэтапная реконструкция, капитальный ремонт, существующих объектов социальной  инфраструктуры.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2. Строительство новых объектов социальной инфраструктуры</w:t>
            </w:r>
          </w:p>
          <w:p w:rsidR="00B67D42" w:rsidRPr="009F3B4D" w:rsidRDefault="00B67D42" w:rsidP="007F00AA">
            <w:pPr>
              <w:ind w:firstLine="316"/>
              <w:rPr>
                <w:b/>
                <w:bCs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3964" w:type="dxa"/>
          </w:tcPr>
          <w:p w:rsidR="00B67D42" w:rsidRPr="009F3B4D" w:rsidRDefault="00B67D42" w:rsidP="007F00AA">
            <w:pPr>
              <w:rPr>
                <w:b/>
                <w:bCs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Срок и этапы реализации программы</w:t>
            </w:r>
          </w:p>
        </w:tc>
        <w:tc>
          <w:tcPr>
            <w:tcW w:w="5096" w:type="dxa"/>
          </w:tcPr>
          <w:p w:rsidR="00B67D42" w:rsidRPr="009F3B4D" w:rsidRDefault="00B67D42" w:rsidP="007F00AA">
            <w:pPr>
              <w:ind w:firstLine="316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2018 – 2027 годы</w:t>
            </w:r>
          </w:p>
        </w:tc>
      </w:tr>
      <w:tr w:rsidR="00B67D42" w:rsidRPr="009F3B4D" w:rsidTr="007F00AA">
        <w:tc>
          <w:tcPr>
            <w:tcW w:w="3964" w:type="dxa"/>
          </w:tcPr>
          <w:p w:rsidR="00B67D42" w:rsidRPr="009F3B4D" w:rsidRDefault="00B67D42" w:rsidP="007F00AA">
            <w:pPr>
              <w:rPr>
                <w:b/>
                <w:bCs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B67D42" w:rsidRPr="009F3B4D" w:rsidRDefault="00B67D42" w:rsidP="007F00AA">
            <w:pPr>
              <w:ind w:firstLine="316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  <w:r w:rsidRPr="009F3B4D">
              <w:rPr>
                <w:color w:val="000000" w:themeColor="text1"/>
                <w:sz w:val="22"/>
                <w:szCs w:val="22"/>
              </w:rPr>
              <w:t>____5951____</w:t>
            </w:r>
            <w:r w:rsidRPr="009F3B4D">
              <w:rPr>
                <w:sz w:val="22"/>
                <w:szCs w:val="22"/>
              </w:rPr>
              <w:t xml:space="preserve"> тыс. рублей, в том числе:</w:t>
            </w:r>
          </w:p>
          <w:p w:rsidR="00B67D42" w:rsidRPr="009F3B4D" w:rsidRDefault="00B67D42" w:rsidP="007F00AA">
            <w:pPr>
              <w:ind w:firstLine="316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средства федерального бюджета </w:t>
            </w:r>
            <w:r w:rsidRPr="009F3B4D">
              <w:rPr>
                <w:color w:val="000000" w:themeColor="text1"/>
                <w:sz w:val="22"/>
                <w:szCs w:val="22"/>
              </w:rPr>
              <w:t>_____________4351__ тыс. рублей;</w:t>
            </w:r>
          </w:p>
          <w:p w:rsidR="00B67D42" w:rsidRPr="009F3B4D" w:rsidRDefault="00B67D42" w:rsidP="007F00AA">
            <w:pPr>
              <w:ind w:firstLine="316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средства бюджета Кировской области </w:t>
            </w:r>
            <w:r w:rsidRPr="009F3B4D">
              <w:rPr>
                <w:color w:val="000000" w:themeColor="text1"/>
                <w:sz w:val="22"/>
                <w:szCs w:val="22"/>
              </w:rPr>
              <w:t>_____________1000__ тыс. рублей;</w:t>
            </w:r>
          </w:p>
          <w:p w:rsidR="00B67D42" w:rsidRPr="009F3B4D" w:rsidRDefault="00B67D42" w:rsidP="007F00AA">
            <w:pPr>
              <w:ind w:firstLine="316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средства бюджета Орловского района ____________0___ тыс. рублей;</w:t>
            </w:r>
          </w:p>
          <w:p w:rsidR="00B67D42" w:rsidRPr="009F3B4D" w:rsidRDefault="00B67D42" w:rsidP="007F00AA">
            <w:pPr>
              <w:ind w:firstLine="316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 xml:space="preserve">средства бюджета муниципального образования Орловское городское поселение Орловского района Кировской области __________250__ </w:t>
            </w:r>
            <w:r w:rsidRPr="009F3B4D">
              <w:rPr>
                <w:sz w:val="22"/>
                <w:szCs w:val="22"/>
              </w:rPr>
              <w:t xml:space="preserve">тыс. </w:t>
            </w:r>
            <w:r w:rsidRPr="009F3B4D">
              <w:rPr>
                <w:color w:val="000000" w:themeColor="text1"/>
                <w:sz w:val="22"/>
                <w:szCs w:val="22"/>
              </w:rPr>
              <w:t xml:space="preserve">рублей; </w:t>
            </w:r>
          </w:p>
          <w:p w:rsidR="00B67D42" w:rsidRPr="009F3B4D" w:rsidRDefault="00B67D42" w:rsidP="007F00AA">
            <w:pPr>
              <w:ind w:firstLine="316"/>
              <w:rPr>
                <w:b/>
                <w:bCs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внебюджетные средства 350</w:t>
            </w:r>
            <w:r w:rsidRPr="009F3B4D">
              <w:rPr>
                <w:sz w:val="22"/>
                <w:szCs w:val="22"/>
              </w:rPr>
              <w:t xml:space="preserve"> тыс. </w:t>
            </w:r>
            <w:r w:rsidRPr="009F3B4D">
              <w:rPr>
                <w:color w:val="000000" w:themeColor="text1"/>
                <w:sz w:val="22"/>
                <w:szCs w:val="22"/>
              </w:rPr>
              <w:t>рублей.</w:t>
            </w:r>
          </w:p>
        </w:tc>
      </w:tr>
      <w:tr w:rsidR="00B67D42" w:rsidRPr="009F3B4D" w:rsidTr="007F00AA">
        <w:tc>
          <w:tcPr>
            <w:tcW w:w="3964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Повышение качества, комфортности и уровня жизни населения города Орлова: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 строительство новых объектов социальной инфраструктуры;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 нормативная доступность и обеспеченность объектами социальной инфраструктуры жителей городского поселения «Поселок Приморье»;</w:t>
            </w:r>
          </w:p>
          <w:p w:rsidR="00B67D42" w:rsidRPr="009F3B4D" w:rsidRDefault="00B67D42" w:rsidP="007F00AA">
            <w:pPr>
              <w:ind w:firstLine="316"/>
              <w:rPr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 повышение качества услуг в сфере социальной инфраструктуры</w:t>
            </w:r>
          </w:p>
        </w:tc>
      </w:tr>
    </w:tbl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F3B4D">
        <w:rPr>
          <w:color w:val="000000" w:themeColor="text1"/>
          <w:sz w:val="22"/>
          <w:szCs w:val="22"/>
        </w:rPr>
        <w:t> </w:t>
      </w:r>
    </w:p>
    <w:p w:rsidR="00B67D42" w:rsidRPr="009F3B4D" w:rsidRDefault="00B67D42" w:rsidP="00B67D42">
      <w:pPr>
        <w:ind w:firstLine="709"/>
        <w:rPr>
          <w:b/>
          <w:bCs/>
          <w:sz w:val="22"/>
          <w:szCs w:val="22"/>
        </w:rPr>
      </w:pPr>
      <w:r w:rsidRPr="009F3B4D">
        <w:rPr>
          <w:b/>
          <w:bCs/>
          <w:sz w:val="22"/>
          <w:szCs w:val="22"/>
        </w:rPr>
        <w:t>2. Характеристика существующего состояния социальной инфраструктуры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2.1. Описание социально-экономического состояния поселения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Общая площадь Орловского городского поселения составляет 28 га. Численность населения по данным на 01.01.2016 – 6771 человека.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В состав поселения входят 1 населённый пункт – г. Орлов</w:t>
      </w:r>
    </w:p>
    <w:p w:rsidR="00B67D42" w:rsidRPr="009F3B4D" w:rsidRDefault="00B67D42" w:rsidP="00B67D42">
      <w:pPr>
        <w:jc w:val="center"/>
        <w:rPr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i/>
          <w:iCs/>
          <w:sz w:val="22"/>
          <w:szCs w:val="22"/>
        </w:rPr>
      </w:pPr>
      <w:r w:rsidRPr="009F3B4D">
        <w:rPr>
          <w:b/>
          <w:bCs/>
          <w:i/>
          <w:iCs/>
          <w:sz w:val="22"/>
          <w:szCs w:val="22"/>
        </w:rPr>
        <w:t>Демографическая ситуация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Общая численность населения поселения на 01.01.2016 составила 6834 человек.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Детей до 6 лет включительно – 1081 человек, от 7 до 15 лет включительно – 1229 человек, от 16 до 17 лет включительно – 158 человек.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Численность населения трудоспособного возраста составляет 3761 человек ( 55 % от общей численности населения), старше трудоспособного возраста – 1884 человек ( 27 % от общей численности населения), из них работающие лица пенсионного возраста – 396 человек ( 21 % от общей численности населения).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</w:p>
    <w:p w:rsidR="00B67D42" w:rsidRPr="009F3B4D" w:rsidRDefault="00B67D42" w:rsidP="00B67D42">
      <w:pPr>
        <w:jc w:val="center"/>
        <w:rPr>
          <w:i/>
          <w:iCs/>
          <w:sz w:val="22"/>
          <w:szCs w:val="22"/>
        </w:rPr>
      </w:pPr>
      <w:r w:rsidRPr="009F3B4D">
        <w:rPr>
          <w:i/>
          <w:iCs/>
          <w:sz w:val="22"/>
          <w:szCs w:val="22"/>
        </w:rPr>
        <w:t>Данные о среднегодовом приросте населения и тенденции его изменения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4678"/>
        <w:gridCol w:w="1276"/>
        <w:gridCol w:w="1276"/>
        <w:gridCol w:w="1268"/>
      </w:tblGrid>
      <w:tr w:rsidR="00B67D42" w:rsidRPr="009F3B4D" w:rsidTr="007F00AA">
        <w:tc>
          <w:tcPr>
            <w:tcW w:w="56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2015 год</w:t>
            </w:r>
          </w:p>
        </w:tc>
        <w:tc>
          <w:tcPr>
            <w:tcW w:w="1268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2016 год</w:t>
            </w:r>
          </w:p>
        </w:tc>
      </w:tr>
      <w:tr w:rsidR="00B67D42" w:rsidRPr="009F3B4D" w:rsidTr="007F00AA">
        <w:tc>
          <w:tcPr>
            <w:tcW w:w="566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6990</w:t>
            </w:r>
          </w:p>
        </w:tc>
        <w:tc>
          <w:tcPr>
            <w:tcW w:w="1276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6910</w:t>
            </w:r>
          </w:p>
        </w:tc>
        <w:tc>
          <w:tcPr>
            <w:tcW w:w="1268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6834</w:t>
            </w:r>
          </w:p>
        </w:tc>
      </w:tr>
    </w:tbl>
    <w:p w:rsidR="00B67D42" w:rsidRPr="009F3B4D" w:rsidRDefault="00B67D42" w:rsidP="00B67D42">
      <w:pPr>
        <w:ind w:firstLine="709"/>
        <w:rPr>
          <w:sz w:val="22"/>
          <w:szCs w:val="22"/>
        </w:rPr>
      </w:pP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lastRenderedPageBreak/>
        <w:t xml:space="preserve">Демографическая ситуация в поселении с 2014 года началась ухудшаться, число умерших превышает число родившихся. Баланс населения также ухудшается, из-за превышения числа убывших с территории, над числом прибывшим на территорию. Средняя продолжительность жизни в </w:t>
      </w:r>
      <w:r w:rsidRPr="009F3B4D">
        <w:rPr>
          <w:color w:val="000000" w:themeColor="text1"/>
          <w:sz w:val="22"/>
          <w:szCs w:val="22"/>
        </w:rPr>
        <w:t>поселении составляет 65,2 года у мужчин и 77,1 лет у женщин, это практи</w:t>
      </w:r>
      <w:r w:rsidRPr="009F3B4D">
        <w:rPr>
          <w:sz w:val="22"/>
          <w:szCs w:val="22"/>
        </w:rPr>
        <w:t>чески средний показатель продолжительности жизни в районе.</w:t>
      </w:r>
    </w:p>
    <w:p w:rsidR="00B67D42" w:rsidRPr="009F3B4D" w:rsidRDefault="00B67D42" w:rsidP="00B67D42">
      <w:pPr>
        <w:jc w:val="center"/>
        <w:rPr>
          <w:b/>
          <w:bCs/>
          <w:i/>
          <w:iCs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bCs/>
          <w:i/>
          <w:iCs/>
          <w:sz w:val="22"/>
          <w:szCs w:val="22"/>
        </w:rPr>
      </w:pPr>
      <w:r w:rsidRPr="009F3B4D">
        <w:rPr>
          <w:b/>
          <w:bCs/>
          <w:i/>
          <w:iCs/>
          <w:sz w:val="22"/>
          <w:szCs w:val="22"/>
        </w:rPr>
        <w:t>Финансы</w:t>
      </w:r>
    </w:p>
    <w:p w:rsidR="00B67D42" w:rsidRPr="009F3B4D" w:rsidRDefault="00B67D42" w:rsidP="00B67D42">
      <w:pPr>
        <w:ind w:firstLine="709"/>
        <w:rPr>
          <w:color w:val="000000" w:themeColor="text1"/>
          <w:sz w:val="22"/>
          <w:szCs w:val="22"/>
        </w:rPr>
      </w:pPr>
      <w:r w:rsidRPr="009F3B4D">
        <w:rPr>
          <w:sz w:val="22"/>
          <w:szCs w:val="22"/>
        </w:rPr>
        <w:t xml:space="preserve">Бюджет муниципального образования Орловское городское поселение формируется большей частью за счет </w:t>
      </w:r>
      <w:r w:rsidRPr="009F3B4D">
        <w:rPr>
          <w:color w:val="000000" w:themeColor="text1"/>
          <w:sz w:val="22"/>
          <w:szCs w:val="22"/>
        </w:rPr>
        <w:t>собственных средств, а также безвозмездных поступлений.</w:t>
      </w:r>
    </w:p>
    <w:p w:rsidR="00B67D42" w:rsidRPr="009F3B4D" w:rsidRDefault="00B67D42" w:rsidP="00B67D42">
      <w:pPr>
        <w:ind w:firstLine="709"/>
        <w:rPr>
          <w:color w:val="000000" w:themeColor="text1"/>
          <w:sz w:val="22"/>
          <w:szCs w:val="22"/>
        </w:rPr>
      </w:pPr>
      <w:r w:rsidRPr="009F3B4D">
        <w:rPr>
          <w:color w:val="000000" w:themeColor="text1"/>
          <w:sz w:val="22"/>
          <w:szCs w:val="22"/>
        </w:rPr>
        <w:t>Бюджет муниципального образования Орловское городское поселение за 2016 год по доходам составил 13258,6 тыс. рублей, что на 20,8 % ниже, чем в 2015 году ( 16730,8 тыс. рублей).</w:t>
      </w:r>
    </w:p>
    <w:p w:rsidR="00B67D42" w:rsidRPr="009F3B4D" w:rsidRDefault="00B67D42" w:rsidP="00B67D42">
      <w:pPr>
        <w:ind w:firstLine="709"/>
        <w:rPr>
          <w:color w:val="000000" w:themeColor="text1"/>
          <w:sz w:val="22"/>
          <w:szCs w:val="22"/>
        </w:rPr>
      </w:pPr>
      <w:r w:rsidRPr="009F3B4D">
        <w:rPr>
          <w:color w:val="000000" w:themeColor="text1"/>
          <w:sz w:val="22"/>
          <w:szCs w:val="22"/>
        </w:rPr>
        <w:t>Всего поступило налоговых и неналоговых доходов за 2016 год 11094,4 тыс. рублей, что на 9,4 % ниже, чем в 2015 году ( 12246,0 тыс. рублей). Так, удельный вес налоговых и неналоговых доходов в общем объеме доходов бюджета в 2016 году составил 83,7 %, удельный вес безвозмездных поступлений от других бюджетов составил 16,3 %.</w:t>
      </w:r>
    </w:p>
    <w:p w:rsidR="00B67D42" w:rsidRPr="009F3B4D" w:rsidRDefault="00B67D42" w:rsidP="00B67D42">
      <w:pPr>
        <w:ind w:firstLine="709"/>
        <w:rPr>
          <w:color w:val="000000" w:themeColor="text1"/>
          <w:sz w:val="22"/>
          <w:szCs w:val="22"/>
        </w:rPr>
      </w:pPr>
      <w:r w:rsidRPr="009F3B4D">
        <w:rPr>
          <w:color w:val="000000" w:themeColor="text1"/>
          <w:sz w:val="22"/>
          <w:szCs w:val="22"/>
        </w:rPr>
        <w:t xml:space="preserve"> Бюджет муниципального образования Орловское городское поселение в 2016 году по расходам исполнен в сумме 13449,5 тыс.  рублей или на 72,1 % от запланированных расходов, в 2015 году - в сумме 17158,7 тыс.  рублей или на 99,9 % от запланированных расходов.</w:t>
      </w:r>
    </w:p>
    <w:p w:rsidR="00B67D42" w:rsidRPr="009F3B4D" w:rsidRDefault="00B67D42" w:rsidP="00B67D42">
      <w:pPr>
        <w:ind w:firstLine="709"/>
        <w:rPr>
          <w:color w:val="C00000"/>
          <w:sz w:val="22"/>
          <w:szCs w:val="22"/>
        </w:rPr>
      </w:pPr>
    </w:p>
    <w:p w:rsidR="00B67D42" w:rsidRPr="009F3B4D" w:rsidRDefault="00B67D42" w:rsidP="00B67D42">
      <w:pPr>
        <w:jc w:val="center"/>
        <w:rPr>
          <w:b/>
          <w:i/>
          <w:sz w:val="22"/>
          <w:szCs w:val="22"/>
        </w:rPr>
      </w:pPr>
      <w:r w:rsidRPr="009F3B4D">
        <w:rPr>
          <w:b/>
          <w:i/>
          <w:sz w:val="22"/>
          <w:szCs w:val="22"/>
        </w:rPr>
        <w:t>Сведения о градостроительной деятельности на территории Орловского городского поселения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В 2016 году на территории поселения введено: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- 509 м</w:t>
      </w:r>
      <w:r w:rsidRPr="009F3B4D">
        <w:rPr>
          <w:sz w:val="22"/>
          <w:szCs w:val="22"/>
          <w:vertAlign w:val="superscript"/>
        </w:rPr>
        <w:t>2</w:t>
      </w:r>
      <w:r w:rsidRPr="009F3B4D">
        <w:rPr>
          <w:sz w:val="22"/>
          <w:szCs w:val="22"/>
        </w:rPr>
        <w:t xml:space="preserve"> объектов жилого назначения;</w:t>
      </w:r>
    </w:p>
    <w:p w:rsidR="00B67D42" w:rsidRPr="009F3B4D" w:rsidRDefault="00B67D42" w:rsidP="00B67D42">
      <w:pPr>
        <w:ind w:firstLine="547"/>
        <w:rPr>
          <w:sz w:val="22"/>
          <w:szCs w:val="22"/>
        </w:rPr>
      </w:pPr>
    </w:p>
    <w:p w:rsidR="00B67D42" w:rsidRPr="009F3B4D" w:rsidRDefault="00B67D42" w:rsidP="00B67D42">
      <w:pPr>
        <w:ind w:firstLine="547"/>
        <w:rPr>
          <w:sz w:val="22"/>
          <w:szCs w:val="22"/>
        </w:rPr>
      </w:pPr>
    </w:p>
    <w:p w:rsidR="00B67D42" w:rsidRPr="009F3B4D" w:rsidRDefault="00B67D42" w:rsidP="00B67D42">
      <w:pPr>
        <w:ind w:firstLine="547"/>
        <w:jc w:val="center"/>
        <w:rPr>
          <w:b/>
          <w:i/>
          <w:sz w:val="22"/>
          <w:szCs w:val="22"/>
        </w:rPr>
      </w:pPr>
      <w:r w:rsidRPr="009F3B4D">
        <w:rPr>
          <w:b/>
          <w:i/>
          <w:sz w:val="22"/>
          <w:szCs w:val="22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B67D42" w:rsidRPr="009F3B4D" w:rsidRDefault="00B67D42" w:rsidP="00B67D42">
      <w:pPr>
        <w:jc w:val="center"/>
        <w:rPr>
          <w:sz w:val="22"/>
          <w:szCs w:val="22"/>
        </w:rPr>
      </w:pPr>
      <w:r w:rsidRPr="009F3B4D">
        <w:rPr>
          <w:sz w:val="22"/>
          <w:szCs w:val="22"/>
        </w:rPr>
        <w:t>Образование</w:t>
      </w:r>
    </w:p>
    <w:p w:rsidR="00B67D42" w:rsidRPr="009F3B4D" w:rsidRDefault="00B67D42" w:rsidP="00B67D42">
      <w:pPr>
        <w:rPr>
          <w:sz w:val="22"/>
          <w:szCs w:val="22"/>
        </w:rPr>
      </w:pPr>
      <w:r w:rsidRPr="009F3B4D">
        <w:rPr>
          <w:sz w:val="22"/>
          <w:szCs w:val="22"/>
        </w:rPr>
        <w:t>На территории Орловского городского поселения  находится 2 школы (1 средне общеобразовательная –СОШ №2 г. Орлова и 1 основная общеобразовательная –ООШ №1 г. Орлова), 4 детских садов. Численность учащихся составляет 1075 человек и 639 детей, посещающих детские сады и дошкольные группы. Общая численность детей дошкольного возраста составляет 999 человек.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2572"/>
        <w:gridCol w:w="1558"/>
        <w:gridCol w:w="130"/>
        <w:gridCol w:w="1246"/>
        <w:gridCol w:w="1515"/>
        <w:gridCol w:w="2244"/>
      </w:tblGrid>
      <w:tr w:rsidR="00B67D42" w:rsidRPr="009F3B4D" w:rsidTr="007F00AA">
        <w:trPr>
          <w:trHeight w:val="963"/>
        </w:trPr>
        <w:tc>
          <w:tcPr>
            <w:tcW w:w="480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№</w:t>
            </w:r>
          </w:p>
        </w:tc>
        <w:tc>
          <w:tcPr>
            <w:tcW w:w="2572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Адрес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Этажность</w:t>
            </w:r>
          </w:p>
        </w:tc>
        <w:tc>
          <w:tcPr>
            <w:tcW w:w="1515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Мощность</w:t>
            </w:r>
          </w:p>
        </w:tc>
        <w:tc>
          <w:tcPr>
            <w:tcW w:w="2244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Состояние</w:t>
            </w:r>
          </w:p>
        </w:tc>
      </w:tr>
      <w:tr w:rsidR="00B67D42" w:rsidRPr="009F3B4D" w:rsidTr="007F00AA">
        <w:tc>
          <w:tcPr>
            <w:tcW w:w="480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572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Муниципальное казенное общеобразовательное учреждение средняя общеобразовательная школа №2 г. Орлова</w:t>
            </w:r>
          </w:p>
        </w:tc>
        <w:tc>
          <w:tcPr>
            <w:tcW w:w="1558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Орлов, ул. Василия Сокованова, 6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4 + 1 техэтаж</w:t>
            </w:r>
          </w:p>
        </w:tc>
        <w:tc>
          <w:tcPr>
            <w:tcW w:w="1515" w:type="dxa"/>
            <w:shd w:val="clear" w:color="auto" w:fill="auto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700 мест.</w:t>
            </w:r>
          </w:p>
        </w:tc>
        <w:tc>
          <w:tcPr>
            <w:tcW w:w="2244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</w:t>
            </w:r>
          </w:p>
        </w:tc>
      </w:tr>
      <w:tr w:rsidR="00B67D42" w:rsidRPr="009F3B4D" w:rsidTr="007F00AA">
        <w:tc>
          <w:tcPr>
            <w:tcW w:w="480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2.</w:t>
            </w:r>
          </w:p>
        </w:tc>
        <w:tc>
          <w:tcPr>
            <w:tcW w:w="2572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Муниципальное казенное общеобразовательное учреждение основная общеобразовательная школа №1 г. Орлова</w:t>
            </w:r>
          </w:p>
        </w:tc>
        <w:tc>
          <w:tcPr>
            <w:tcW w:w="1558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Орлов, ул. Ст. Халтурина, 2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 + 1 цокольный</w:t>
            </w:r>
          </w:p>
        </w:tc>
        <w:tc>
          <w:tcPr>
            <w:tcW w:w="1515" w:type="dxa"/>
            <w:shd w:val="clear" w:color="auto" w:fill="auto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600 мест</w:t>
            </w:r>
          </w:p>
        </w:tc>
        <w:tc>
          <w:tcPr>
            <w:tcW w:w="2244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</w:t>
            </w:r>
          </w:p>
        </w:tc>
      </w:tr>
      <w:tr w:rsidR="00B67D42" w:rsidRPr="009F3B4D" w:rsidTr="007F00AA">
        <w:tc>
          <w:tcPr>
            <w:tcW w:w="480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Муниципальное казенное  дошкольное  образовательное учреждение общеразвивающего вида </w:t>
            </w:r>
            <w:r w:rsidRPr="009F3B4D">
              <w:rPr>
                <w:sz w:val="22"/>
                <w:szCs w:val="22"/>
              </w:rPr>
              <w:lastRenderedPageBreak/>
              <w:t>№ 1 г. Орлова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lastRenderedPageBreak/>
              <w:t>Орловский р-н, г Орлов, ул Ленина, дом 38</w:t>
            </w:r>
          </w:p>
        </w:tc>
        <w:tc>
          <w:tcPr>
            <w:tcW w:w="1246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35 мест</w:t>
            </w:r>
          </w:p>
        </w:tc>
        <w:tc>
          <w:tcPr>
            <w:tcW w:w="2244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</w:t>
            </w:r>
          </w:p>
        </w:tc>
      </w:tr>
      <w:tr w:rsidR="00B67D42" w:rsidRPr="009F3B4D" w:rsidTr="007F00AA">
        <w:tc>
          <w:tcPr>
            <w:tcW w:w="480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72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Муниципальное казенное  дошкольное  образовательное учреждение общеразвивающего вида № 3 г. Орлова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Орловский р-н, г Орлов, ул С.Халтурина, дом 7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Орловский р-н, г Орлов, ул С.Халтурина, дом 9</w:t>
            </w:r>
          </w:p>
        </w:tc>
        <w:tc>
          <w:tcPr>
            <w:tcW w:w="1246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67 мест</w:t>
            </w:r>
          </w:p>
        </w:tc>
        <w:tc>
          <w:tcPr>
            <w:tcW w:w="2244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</w:t>
            </w:r>
          </w:p>
        </w:tc>
      </w:tr>
      <w:tr w:rsidR="00B67D42" w:rsidRPr="009F3B4D" w:rsidTr="007F00AA">
        <w:tc>
          <w:tcPr>
            <w:tcW w:w="480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5.</w:t>
            </w:r>
          </w:p>
        </w:tc>
        <w:tc>
          <w:tcPr>
            <w:tcW w:w="2572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Муниципальное казенное  дошкольное  образовательное учреждение общеразвиваюшщего вида «Теремок» г. Орлова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Орловский р-н, г Орлов, ул Кирова, дом 102</w:t>
            </w:r>
          </w:p>
        </w:tc>
        <w:tc>
          <w:tcPr>
            <w:tcW w:w="1246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140 мест</w:t>
            </w:r>
          </w:p>
        </w:tc>
        <w:tc>
          <w:tcPr>
            <w:tcW w:w="2244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</w:t>
            </w:r>
          </w:p>
        </w:tc>
      </w:tr>
      <w:tr w:rsidR="00B67D42" w:rsidRPr="009F3B4D" w:rsidTr="007F00AA">
        <w:tc>
          <w:tcPr>
            <w:tcW w:w="480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6</w:t>
            </w:r>
          </w:p>
        </w:tc>
        <w:tc>
          <w:tcPr>
            <w:tcW w:w="2572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Муниципальное казенное  дошкольное  образовательное учреждение общеразвиваюшщего вида «Калинка» г. Орлова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Орловский р-н, г Орлов, ул Орловская, дом 54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Орловский р-н, г Орлов, ул Орловская, дом 56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Орловский р-н, г Орлов, ул Большевиков, дом 20</w:t>
            </w:r>
          </w:p>
        </w:tc>
        <w:tc>
          <w:tcPr>
            <w:tcW w:w="1246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186 мест</w:t>
            </w:r>
          </w:p>
        </w:tc>
        <w:tc>
          <w:tcPr>
            <w:tcW w:w="2244" w:type="dxa"/>
            <w:shd w:val="clear" w:color="auto" w:fill="auto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</w:t>
            </w:r>
          </w:p>
        </w:tc>
      </w:tr>
    </w:tbl>
    <w:p w:rsidR="00B67D42" w:rsidRPr="009F3B4D" w:rsidRDefault="00B67D42" w:rsidP="00B67D42">
      <w:pPr>
        <w:rPr>
          <w:sz w:val="22"/>
          <w:szCs w:val="22"/>
        </w:rPr>
      </w:pPr>
    </w:p>
    <w:p w:rsidR="00B67D42" w:rsidRPr="009F3B4D" w:rsidRDefault="00B67D42" w:rsidP="00B67D42">
      <w:pPr>
        <w:jc w:val="center"/>
        <w:rPr>
          <w:sz w:val="22"/>
          <w:szCs w:val="22"/>
        </w:rPr>
      </w:pPr>
    </w:p>
    <w:p w:rsidR="00B67D42" w:rsidRPr="009F3B4D" w:rsidRDefault="00B67D42" w:rsidP="00B67D42">
      <w:pPr>
        <w:jc w:val="center"/>
        <w:rPr>
          <w:sz w:val="22"/>
          <w:szCs w:val="22"/>
        </w:rPr>
      </w:pPr>
    </w:p>
    <w:p w:rsidR="00B67D42" w:rsidRPr="009F3B4D" w:rsidRDefault="00B67D42" w:rsidP="00B67D42">
      <w:pPr>
        <w:jc w:val="center"/>
        <w:rPr>
          <w:sz w:val="22"/>
          <w:szCs w:val="22"/>
        </w:rPr>
      </w:pPr>
      <w:r w:rsidRPr="009F3B4D">
        <w:rPr>
          <w:sz w:val="22"/>
          <w:szCs w:val="22"/>
        </w:rPr>
        <w:t>Здравоохранение</w:t>
      </w:r>
    </w:p>
    <w:p w:rsidR="00B67D42" w:rsidRPr="009F3B4D" w:rsidRDefault="00B67D42" w:rsidP="00B67D42">
      <w:pPr>
        <w:tabs>
          <w:tab w:val="left" w:pos="709"/>
          <w:tab w:val="left" w:pos="1176"/>
        </w:tabs>
        <w:rPr>
          <w:sz w:val="22"/>
          <w:szCs w:val="22"/>
          <w:lang w:eastAsia="ar-SA"/>
        </w:rPr>
      </w:pPr>
      <w:r w:rsidRPr="009F3B4D">
        <w:rPr>
          <w:sz w:val="22"/>
          <w:szCs w:val="22"/>
          <w:lang w:eastAsia="ar-SA"/>
        </w:rPr>
        <w:t xml:space="preserve">           С целью улучшения оказания первичной медико-санитарной помощи населению Орловского района планируется проведение косметических ремонтов  Орловской ЦРБ  в её структурных подразделениях, организация работы регистратуры по принципу «безбарьерного доступа», монтаж системы электронной очереди. В 2018 -2020 годах будет продолжена работа по привлечению врачебных кадров для работы в КОГБУЗ «Орловская ЦРБ», работа с выпускниками общеобразовательных школ по поступлению в Кировский  КГМУ по целевому направлению.</w:t>
      </w:r>
    </w:p>
    <w:p w:rsidR="00B67D42" w:rsidRPr="009F3B4D" w:rsidRDefault="00B67D42" w:rsidP="00B67D42">
      <w:pPr>
        <w:tabs>
          <w:tab w:val="left" w:pos="1176"/>
        </w:tabs>
        <w:jc w:val="center"/>
        <w:rPr>
          <w:b/>
          <w:sz w:val="22"/>
          <w:szCs w:val="22"/>
          <w:lang w:eastAsia="ar-SA"/>
        </w:rPr>
      </w:pPr>
      <w:r w:rsidRPr="009F3B4D">
        <w:rPr>
          <w:b/>
          <w:sz w:val="22"/>
          <w:szCs w:val="22"/>
          <w:lang w:eastAsia="ar-SA"/>
        </w:rPr>
        <w:t>Оснащение медицинским оборудованием, мягким инвентарем, медицинской мебелью.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46"/>
        <w:gridCol w:w="1057"/>
        <w:gridCol w:w="3686"/>
      </w:tblGrid>
      <w:tr w:rsidR="00B67D42" w:rsidRPr="009F3B4D" w:rsidTr="007F0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9F3B4D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9F3B4D">
              <w:rPr>
                <w:b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9F3B4D">
              <w:rPr>
                <w:b/>
                <w:sz w:val="22"/>
                <w:szCs w:val="22"/>
                <w:lang w:eastAsia="ar-SA"/>
              </w:rPr>
              <w:t>Срок выполнения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9F3B4D">
              <w:rPr>
                <w:b/>
                <w:sz w:val="22"/>
                <w:szCs w:val="22"/>
                <w:lang w:eastAsia="ar-SA"/>
              </w:rPr>
              <w:t>Планируемый эффект от реализации</w:t>
            </w:r>
          </w:p>
        </w:tc>
      </w:tr>
      <w:tr w:rsidR="00B67D42" w:rsidRPr="009F3B4D" w:rsidTr="007F0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  <w:lang w:eastAsia="ar-SA"/>
              </w:rPr>
            </w:pPr>
            <w:r w:rsidRPr="009F3B4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  <w:lang w:eastAsia="ar-SA"/>
              </w:rPr>
            </w:pPr>
            <w:r w:rsidRPr="009F3B4D">
              <w:rPr>
                <w:sz w:val="22"/>
                <w:szCs w:val="22"/>
                <w:lang w:eastAsia="ar-SA"/>
              </w:rPr>
              <w:t>Повышение квалификации медицинских работников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  <w:lang w:eastAsia="ar-SA"/>
              </w:rPr>
            </w:pPr>
            <w:r w:rsidRPr="009F3B4D">
              <w:rPr>
                <w:sz w:val="22"/>
                <w:szCs w:val="22"/>
                <w:lang w:eastAsia="ar-SA"/>
              </w:rPr>
              <w:t>2018-2020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  <w:lang w:eastAsia="ar-SA"/>
              </w:rPr>
            </w:pPr>
            <w:r w:rsidRPr="009F3B4D">
              <w:rPr>
                <w:sz w:val="22"/>
                <w:szCs w:val="22"/>
                <w:lang w:eastAsia="ar-SA"/>
              </w:rPr>
              <w:t>Улучшение качества оказания медицинской помощи</w:t>
            </w:r>
          </w:p>
        </w:tc>
      </w:tr>
      <w:tr w:rsidR="00B67D42" w:rsidRPr="009F3B4D" w:rsidTr="007F0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  <w:lang w:eastAsia="ar-SA"/>
              </w:rPr>
            </w:pPr>
            <w:r w:rsidRPr="009F3B4D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  <w:lang w:eastAsia="ar-SA"/>
              </w:rPr>
            </w:pPr>
            <w:r w:rsidRPr="009F3B4D">
              <w:rPr>
                <w:sz w:val="22"/>
                <w:szCs w:val="22"/>
                <w:lang w:eastAsia="ar-SA"/>
              </w:rPr>
              <w:t>Приобретение медицинского  оборудования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  <w:lang w:eastAsia="ar-SA"/>
              </w:rPr>
            </w:pPr>
            <w:r w:rsidRPr="009F3B4D">
              <w:rPr>
                <w:sz w:val="22"/>
                <w:szCs w:val="22"/>
                <w:lang w:eastAsia="ar-SA"/>
              </w:rPr>
              <w:t>2018-2020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  <w:lang w:eastAsia="ar-SA"/>
              </w:rPr>
            </w:pPr>
            <w:r w:rsidRPr="009F3B4D">
              <w:rPr>
                <w:sz w:val="22"/>
                <w:szCs w:val="22"/>
                <w:lang w:eastAsia="ar-SA"/>
              </w:rPr>
              <w:t>Улучшение доступности оказания медицинской помощи</w:t>
            </w:r>
          </w:p>
        </w:tc>
      </w:tr>
      <w:tr w:rsidR="00B67D42" w:rsidRPr="009F3B4D" w:rsidTr="007F0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  <w:lang w:eastAsia="ar-SA"/>
              </w:rPr>
            </w:pPr>
            <w:r w:rsidRPr="009F3B4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  <w:lang w:eastAsia="ar-SA"/>
              </w:rPr>
            </w:pPr>
            <w:r w:rsidRPr="009F3B4D">
              <w:rPr>
                <w:sz w:val="22"/>
                <w:szCs w:val="22"/>
                <w:lang w:eastAsia="ar-SA"/>
              </w:rPr>
              <w:t>Приобретение медицинского оборудования по профилям по оказываемой медицинской помощи в соответствии с порядками оказания медицинской помощи, утвержденным Приказами МЗ РФ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  <w:lang w:eastAsia="ar-SA"/>
              </w:rPr>
            </w:pPr>
            <w:r w:rsidRPr="009F3B4D">
              <w:rPr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  <w:lang w:eastAsia="ar-SA"/>
              </w:rPr>
            </w:pPr>
            <w:r w:rsidRPr="009F3B4D">
              <w:rPr>
                <w:sz w:val="22"/>
                <w:szCs w:val="22"/>
                <w:lang w:eastAsia="ar-SA"/>
              </w:rPr>
              <w:t>Улучшение качества оказания медицинской помощи</w:t>
            </w:r>
          </w:p>
        </w:tc>
      </w:tr>
    </w:tbl>
    <w:p w:rsidR="00B67D42" w:rsidRPr="009F3B4D" w:rsidRDefault="00B67D42" w:rsidP="00B67D42">
      <w:pPr>
        <w:rPr>
          <w:sz w:val="22"/>
          <w:szCs w:val="22"/>
          <w:lang w:eastAsia="ar-SA"/>
        </w:rPr>
      </w:pPr>
    </w:p>
    <w:p w:rsidR="00B67D42" w:rsidRPr="009F3B4D" w:rsidRDefault="00B67D42" w:rsidP="00B67D42">
      <w:pPr>
        <w:tabs>
          <w:tab w:val="left" w:pos="709"/>
        </w:tabs>
        <w:rPr>
          <w:sz w:val="22"/>
          <w:szCs w:val="22"/>
          <w:lang w:eastAsia="ar-SA"/>
        </w:rPr>
      </w:pPr>
      <w:r w:rsidRPr="009F3B4D">
        <w:rPr>
          <w:sz w:val="22"/>
          <w:szCs w:val="22"/>
          <w:lang w:eastAsia="ar-SA"/>
        </w:rPr>
        <w:lastRenderedPageBreak/>
        <w:t xml:space="preserve">           Выполнение запланированных мероприятий способствует развитию системы здравоохранения в Орловском районе и повышению качества предоставляемых медицинских услуг.</w:t>
      </w:r>
    </w:p>
    <w:p w:rsidR="00B67D42" w:rsidRPr="009F3B4D" w:rsidRDefault="00B67D42" w:rsidP="00B67D42">
      <w:pPr>
        <w:rPr>
          <w:sz w:val="22"/>
          <w:szCs w:val="22"/>
        </w:rPr>
      </w:pP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На территории поселения находится Орловская центральная районная больница. Жителям оказывается первая медицинская помощь.</w:t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2692"/>
        <w:gridCol w:w="2185"/>
        <w:gridCol w:w="1321"/>
        <w:gridCol w:w="2350"/>
      </w:tblGrid>
      <w:tr w:rsidR="00B67D42" w:rsidRPr="009F3B4D" w:rsidTr="007F00AA">
        <w:tc>
          <w:tcPr>
            <w:tcW w:w="519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№</w:t>
            </w:r>
          </w:p>
        </w:tc>
        <w:tc>
          <w:tcPr>
            <w:tcW w:w="2692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85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1321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Этажность</w:t>
            </w:r>
          </w:p>
        </w:tc>
        <w:tc>
          <w:tcPr>
            <w:tcW w:w="235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Состояние</w:t>
            </w:r>
          </w:p>
        </w:tc>
      </w:tr>
      <w:tr w:rsidR="00B67D42" w:rsidRPr="009F3B4D" w:rsidTr="007F00AA">
        <w:tc>
          <w:tcPr>
            <w:tcW w:w="519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Кировское областное государственное бюджетное учреждение здравоохранения "Орловская центральная районная больница"</w:t>
            </w:r>
          </w:p>
        </w:tc>
        <w:tc>
          <w:tcPr>
            <w:tcW w:w="2185" w:type="dxa"/>
          </w:tcPr>
          <w:p w:rsidR="00B67D42" w:rsidRPr="009F3B4D" w:rsidRDefault="00B67D42" w:rsidP="007F00AA">
            <w:pPr>
              <w:rPr>
                <w:sz w:val="22"/>
                <w:szCs w:val="22"/>
                <w:lang w:val="en-US"/>
              </w:rPr>
            </w:pPr>
            <w:r w:rsidRPr="009F3B4D">
              <w:rPr>
                <w:sz w:val="22"/>
                <w:szCs w:val="22"/>
              </w:rPr>
              <w:t>г. Орлов, ул. Ленина, 123</w:t>
            </w:r>
          </w:p>
        </w:tc>
        <w:tc>
          <w:tcPr>
            <w:tcW w:w="1321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19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5</w:t>
            </w:r>
          </w:p>
        </w:tc>
        <w:tc>
          <w:tcPr>
            <w:tcW w:w="2692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Пункт скорой помощи</w:t>
            </w:r>
          </w:p>
        </w:tc>
        <w:tc>
          <w:tcPr>
            <w:tcW w:w="2185" w:type="dxa"/>
          </w:tcPr>
          <w:p w:rsidR="00B67D42" w:rsidRPr="009F3B4D" w:rsidRDefault="00B67D42" w:rsidP="007F00AA">
            <w:pPr>
              <w:rPr>
                <w:sz w:val="22"/>
                <w:szCs w:val="22"/>
                <w:lang w:val="en-US"/>
              </w:rPr>
            </w:pPr>
            <w:r w:rsidRPr="009F3B4D">
              <w:rPr>
                <w:sz w:val="22"/>
                <w:szCs w:val="22"/>
              </w:rPr>
              <w:t>г. Орлов, ул. Ленина, 123</w:t>
            </w:r>
          </w:p>
        </w:tc>
        <w:tc>
          <w:tcPr>
            <w:tcW w:w="1321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B67D42" w:rsidRPr="009F3B4D" w:rsidRDefault="00B67D42" w:rsidP="00B67D42">
      <w:pPr>
        <w:ind w:firstLine="709"/>
        <w:rPr>
          <w:sz w:val="22"/>
          <w:szCs w:val="22"/>
        </w:rPr>
      </w:pPr>
    </w:p>
    <w:p w:rsidR="00B67D42" w:rsidRPr="009F3B4D" w:rsidRDefault="00B67D42" w:rsidP="00B67D42">
      <w:pPr>
        <w:ind w:firstLine="709"/>
        <w:rPr>
          <w:sz w:val="22"/>
          <w:szCs w:val="22"/>
        </w:rPr>
      </w:pPr>
    </w:p>
    <w:p w:rsidR="00B67D42" w:rsidRPr="009F3B4D" w:rsidRDefault="00B67D42" w:rsidP="00B67D42">
      <w:pPr>
        <w:ind w:firstLine="709"/>
        <w:rPr>
          <w:sz w:val="22"/>
          <w:szCs w:val="22"/>
        </w:rPr>
      </w:pPr>
    </w:p>
    <w:p w:rsidR="00B67D42" w:rsidRPr="009F3B4D" w:rsidRDefault="00B67D42" w:rsidP="00B67D42">
      <w:pPr>
        <w:jc w:val="center"/>
        <w:rPr>
          <w:sz w:val="22"/>
          <w:szCs w:val="22"/>
        </w:rPr>
      </w:pPr>
      <w:r w:rsidRPr="009F3B4D">
        <w:rPr>
          <w:sz w:val="22"/>
          <w:szCs w:val="22"/>
        </w:rPr>
        <w:t>Физическая культура и массовый спорт</w:t>
      </w:r>
    </w:p>
    <w:p w:rsidR="00B67D42" w:rsidRPr="009F3B4D" w:rsidRDefault="00B67D42" w:rsidP="00B67D42">
      <w:pPr>
        <w:jc w:val="center"/>
        <w:rPr>
          <w:sz w:val="22"/>
          <w:szCs w:val="22"/>
        </w:rPr>
      </w:pPr>
    </w:p>
    <w:p w:rsidR="00B67D42" w:rsidRPr="009F3B4D" w:rsidRDefault="00B67D42" w:rsidP="00B67D42">
      <w:pPr>
        <w:pStyle w:val="ab"/>
        <w:rPr>
          <w:sz w:val="22"/>
          <w:szCs w:val="22"/>
        </w:rPr>
      </w:pPr>
      <w:r w:rsidRPr="009F3B4D">
        <w:rPr>
          <w:sz w:val="22"/>
          <w:szCs w:val="22"/>
        </w:rPr>
        <w:t>С П И С О К</w:t>
      </w:r>
    </w:p>
    <w:p w:rsidR="00B67D42" w:rsidRPr="009F3B4D" w:rsidRDefault="00B67D42" w:rsidP="00B67D42">
      <w:pPr>
        <w:jc w:val="center"/>
        <w:rPr>
          <w:sz w:val="22"/>
          <w:szCs w:val="22"/>
        </w:rPr>
      </w:pPr>
      <w:r w:rsidRPr="009F3B4D">
        <w:rPr>
          <w:sz w:val="22"/>
          <w:szCs w:val="22"/>
        </w:rPr>
        <w:t xml:space="preserve">спортсооружений  в Орловском городском поселении  на 31 декабря 2016 года </w:t>
      </w: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986"/>
        <w:gridCol w:w="2131"/>
        <w:gridCol w:w="1271"/>
        <w:gridCol w:w="1559"/>
        <w:gridCol w:w="2698"/>
      </w:tblGrid>
      <w:tr w:rsidR="00B67D42" w:rsidRPr="009F3B4D" w:rsidTr="007F00AA">
        <w:trPr>
          <w:cantSplit/>
          <w:trHeight w:val="1431"/>
        </w:trPr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№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п/п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pStyle w:val="8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D42" w:rsidRPr="009F3B4D" w:rsidRDefault="00B67D42" w:rsidP="007F00AA">
            <w:pPr>
              <w:pStyle w:val="8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3B4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Адрес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местонахождения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Площадь кв.м.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Единовременная пропускная способность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Состояние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Зал спортивный, </w:t>
            </w:r>
          </w:p>
        </w:tc>
        <w:tc>
          <w:tcPr>
            <w:tcW w:w="2131" w:type="dxa"/>
            <w:vMerge w:val="restart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Орлов,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ул.Ст.Халтурина, 2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школа № 1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pStyle w:val="1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        30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pStyle w:val="1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Открытая площадка волейбольная   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Неудовлетворительное</w:t>
            </w:r>
          </w:p>
        </w:tc>
      </w:tr>
      <w:tr w:rsidR="00B67D42" w:rsidRPr="009F3B4D" w:rsidTr="007F00AA">
        <w:tc>
          <w:tcPr>
            <w:tcW w:w="566" w:type="dxa"/>
            <w:tcBorders>
              <w:top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Зал спортивный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Орлов, ул.Василия Сокованова, 6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школа № 2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Хорошее</w:t>
            </w: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Зал спортивный,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Открытая площадка волейбольная   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Открытая площадка для спорт.игр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588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Хорошее</w:t>
            </w: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Зал спортивный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Хорошее</w:t>
            </w:r>
          </w:p>
        </w:tc>
      </w:tr>
      <w:tr w:rsidR="00B67D42" w:rsidRPr="009F3B4D" w:rsidTr="007F00A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Футбольное поле            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 Октябрьская, 7-а стадион     ДЮСШ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6300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50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rPr>
          <w:trHeight w:hRule="exact" w:val="639"/>
        </w:trPr>
        <w:tc>
          <w:tcPr>
            <w:tcW w:w="566" w:type="dxa"/>
            <w:tcBorders>
              <w:top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26.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Открытая площадка волейбольная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волеболная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волейбольная    </w:t>
            </w:r>
          </w:p>
        </w:tc>
        <w:tc>
          <w:tcPr>
            <w:tcW w:w="2131" w:type="dxa"/>
            <w:vMerge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rPr>
          <w:trHeight w:hRule="exact" w:val="580"/>
        </w:trPr>
        <w:tc>
          <w:tcPr>
            <w:tcW w:w="566" w:type="dxa"/>
            <w:tcBorders>
              <w:top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27.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Открытая площадка баскетбольная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волейбольная    </w:t>
            </w:r>
          </w:p>
        </w:tc>
        <w:tc>
          <w:tcPr>
            <w:tcW w:w="2131" w:type="dxa"/>
            <w:vMerge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20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rPr>
          <w:trHeight w:hRule="exact" w:val="397"/>
        </w:trPr>
        <w:tc>
          <w:tcPr>
            <w:tcW w:w="566" w:type="dxa"/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28.</w:t>
            </w:r>
          </w:p>
        </w:tc>
        <w:tc>
          <w:tcPr>
            <w:tcW w:w="19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Зал спортивный</w:t>
            </w:r>
          </w:p>
        </w:tc>
        <w:tc>
          <w:tcPr>
            <w:tcW w:w="2131" w:type="dxa"/>
            <w:vMerge w:val="restart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Орлов, ул. Ст.Халтурина,36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 ДЮСШ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364</w:t>
            </w:r>
          </w:p>
        </w:tc>
        <w:tc>
          <w:tcPr>
            <w:tcW w:w="1559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35</w:t>
            </w:r>
          </w:p>
        </w:tc>
        <w:tc>
          <w:tcPr>
            <w:tcW w:w="2698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rPr>
          <w:trHeight w:hRule="exact" w:val="638"/>
        </w:trPr>
        <w:tc>
          <w:tcPr>
            <w:tcW w:w="566" w:type="dxa"/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29.</w:t>
            </w:r>
          </w:p>
        </w:tc>
        <w:tc>
          <w:tcPr>
            <w:tcW w:w="19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Зал спортивный, встроенное помещение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128</w:t>
            </w:r>
          </w:p>
        </w:tc>
        <w:tc>
          <w:tcPr>
            <w:tcW w:w="1559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15</w:t>
            </w:r>
          </w:p>
        </w:tc>
        <w:tc>
          <w:tcPr>
            <w:tcW w:w="2698" w:type="dxa"/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rPr>
          <w:trHeight w:hRule="exact" w:val="397"/>
        </w:trPr>
        <w:tc>
          <w:tcPr>
            <w:tcW w:w="566" w:type="dxa"/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30.</w:t>
            </w:r>
          </w:p>
        </w:tc>
        <w:tc>
          <w:tcPr>
            <w:tcW w:w="19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Зал спортивный, встроенное помещение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144</w:t>
            </w:r>
          </w:p>
        </w:tc>
        <w:tc>
          <w:tcPr>
            <w:tcW w:w="1559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20</w:t>
            </w:r>
          </w:p>
        </w:tc>
        <w:tc>
          <w:tcPr>
            <w:tcW w:w="2698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ind w:left="57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Открытая </w:t>
            </w:r>
            <w:r w:rsidRPr="009F3B4D">
              <w:rPr>
                <w:sz w:val="22"/>
                <w:szCs w:val="22"/>
              </w:rPr>
              <w:lastRenderedPageBreak/>
              <w:t xml:space="preserve">площадка для хоккея с шайбой                    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ind w:left="720" w:hanging="663"/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lastRenderedPageBreak/>
              <w:t>г. Орлов</w:t>
            </w:r>
          </w:p>
          <w:p w:rsidR="00B67D42" w:rsidRPr="009F3B4D" w:rsidRDefault="00B67D42" w:rsidP="007F00AA">
            <w:pPr>
              <w:ind w:left="-108" w:firstLine="165"/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lastRenderedPageBreak/>
              <w:t>ул.Ленина,73        ДЮСШ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ind w:left="720" w:hanging="663"/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lastRenderedPageBreak/>
              <w:t>1711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pStyle w:val="7"/>
              <w:spacing w:before="0" w:line="240" w:lineRule="auto"/>
              <w:ind w:left="720" w:right="-108" w:hanging="663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F3B4D">
              <w:rPr>
                <w:rFonts w:ascii="Times New Roman" w:hAnsi="Times New Roman" w:cs="Times New Roman"/>
                <w:i w:val="0"/>
                <w:color w:val="000000" w:themeColor="text1"/>
              </w:rPr>
              <w:t>25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pStyle w:val="7"/>
              <w:spacing w:before="0" w:line="240" w:lineRule="auto"/>
              <w:ind w:left="720" w:right="-108" w:hanging="663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9F3B4D">
              <w:rPr>
                <w:rFonts w:ascii="Times New Roman" w:hAnsi="Times New Roman" w:cs="Times New Roman"/>
                <w:i w:val="0"/>
                <w:color w:val="000000" w:themeColor="text1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ind w:left="720" w:hanging="663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Открытая площадка для хоккея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ind w:left="720" w:hanging="663"/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</w:t>
            </w:r>
          </w:p>
          <w:p w:rsidR="00B67D42" w:rsidRPr="009F3B4D" w:rsidRDefault="00B67D42" w:rsidP="007F00AA">
            <w:pPr>
              <w:ind w:left="-108" w:firstLine="165"/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ул. Ленина 90 ДЮСШ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ind w:left="720" w:hanging="663"/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pStyle w:val="7"/>
              <w:spacing w:before="0" w:line="240" w:lineRule="auto"/>
              <w:ind w:left="720" w:right="-108" w:hanging="663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F3B4D">
              <w:rPr>
                <w:rFonts w:ascii="Times New Roman" w:hAnsi="Times New Roman" w:cs="Times New Roman"/>
                <w:i w:val="0"/>
                <w:color w:val="000000" w:themeColor="text1"/>
              </w:rPr>
              <w:t>25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pStyle w:val="7"/>
              <w:spacing w:before="0" w:line="240" w:lineRule="auto"/>
              <w:ind w:left="720" w:right="-108" w:hanging="663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9F3B4D">
              <w:rPr>
                <w:rFonts w:ascii="Times New Roman" w:hAnsi="Times New Roman" w:cs="Times New Roman"/>
                <w:i w:val="0"/>
                <w:color w:val="000000" w:themeColor="text1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  <w:tcBorders>
              <w:top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Зал спортивный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 ул. Ленина 51     ОВСХК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Тир стрелковый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Зал спортивный    (тренажёрный)                 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rPr>
          <w:trHeight w:val="592"/>
        </w:trPr>
        <w:tc>
          <w:tcPr>
            <w:tcW w:w="566" w:type="dxa"/>
            <w:tcBorders>
              <w:top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Открытая площадка волейбольная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Неудовлетворительное</w:t>
            </w:r>
          </w:p>
        </w:tc>
      </w:tr>
      <w:tr w:rsidR="00B67D42" w:rsidRPr="009F3B4D" w:rsidTr="007F00AA">
        <w:tc>
          <w:tcPr>
            <w:tcW w:w="566" w:type="dxa"/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Зал спортивный, тренажёрн.</w:t>
            </w:r>
          </w:p>
        </w:tc>
        <w:tc>
          <w:tcPr>
            <w:tcW w:w="2131" w:type="dxa"/>
            <w:vMerge w:val="restart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ул. Ленина 57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ОКП и ПТ</w:t>
            </w:r>
          </w:p>
        </w:tc>
        <w:tc>
          <w:tcPr>
            <w:tcW w:w="1271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559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10</w:t>
            </w:r>
          </w:p>
        </w:tc>
        <w:tc>
          <w:tcPr>
            <w:tcW w:w="2698" w:type="dxa"/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Зал спортивный</w:t>
            </w:r>
          </w:p>
        </w:tc>
        <w:tc>
          <w:tcPr>
            <w:tcW w:w="2131" w:type="dxa"/>
            <w:vMerge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270</w:t>
            </w:r>
          </w:p>
        </w:tc>
        <w:tc>
          <w:tcPr>
            <w:tcW w:w="1559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30</w:t>
            </w:r>
          </w:p>
        </w:tc>
        <w:tc>
          <w:tcPr>
            <w:tcW w:w="2698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Зал спортивный, тренажёрн.</w:t>
            </w:r>
          </w:p>
        </w:tc>
        <w:tc>
          <w:tcPr>
            <w:tcW w:w="2131" w:type="dxa"/>
            <w:vMerge w:val="restart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ул. Ленина 92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ОКП и ПТ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559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10</w:t>
            </w:r>
          </w:p>
        </w:tc>
        <w:tc>
          <w:tcPr>
            <w:tcW w:w="2698" w:type="dxa"/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Тир стрелковый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rPr>
          <w:trHeight w:val="516"/>
        </w:trPr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Открытая площадка баскетбольная</w:t>
            </w:r>
          </w:p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  <w:tcBorders>
              <w:top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Зал спортивный</w:t>
            </w:r>
          </w:p>
        </w:tc>
        <w:tc>
          <w:tcPr>
            <w:tcW w:w="2131" w:type="dxa"/>
            <w:vMerge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312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Зал спортивный</w:t>
            </w:r>
          </w:p>
        </w:tc>
        <w:tc>
          <w:tcPr>
            <w:tcW w:w="2131" w:type="dxa"/>
            <w:vMerge w:val="restart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г. Орлов </w:t>
            </w:r>
          </w:p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ул. Большевиков 4 Орловское СУВУ</w:t>
            </w:r>
          </w:p>
        </w:tc>
        <w:tc>
          <w:tcPr>
            <w:tcW w:w="1271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30</w:t>
            </w:r>
          </w:p>
        </w:tc>
        <w:tc>
          <w:tcPr>
            <w:tcW w:w="2698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Зал спортивный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Хорошее</w:t>
            </w:r>
          </w:p>
        </w:tc>
      </w:tr>
      <w:tr w:rsidR="00B67D42" w:rsidRPr="009F3B4D" w:rsidTr="007F00AA">
        <w:tc>
          <w:tcPr>
            <w:tcW w:w="566" w:type="dxa"/>
            <w:tcBorders>
              <w:bottom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Сауна с бассейном           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rPr>
          <w:trHeight w:val="422"/>
        </w:trPr>
        <w:tc>
          <w:tcPr>
            <w:tcW w:w="566" w:type="dxa"/>
            <w:tcBorders>
              <w:top w:val="single" w:sz="4" w:space="0" w:color="auto"/>
            </w:tcBorders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47.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Открытая площадка комплексная   </w:t>
            </w:r>
          </w:p>
        </w:tc>
        <w:tc>
          <w:tcPr>
            <w:tcW w:w="2131" w:type="dxa"/>
            <w:vMerge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50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B67D42" w:rsidRPr="009F3B4D" w:rsidRDefault="00B67D42" w:rsidP="007F00AA">
            <w:pPr>
              <w:rPr>
                <w:b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Хорошее</w:t>
            </w:r>
          </w:p>
        </w:tc>
      </w:tr>
      <w:tr w:rsidR="00B67D42" w:rsidRPr="009F3B4D" w:rsidTr="007F00AA">
        <w:trPr>
          <w:trHeight w:val="421"/>
        </w:trPr>
        <w:tc>
          <w:tcPr>
            <w:tcW w:w="566" w:type="dxa"/>
          </w:tcPr>
          <w:p w:rsidR="00B67D42" w:rsidRPr="009F3B4D" w:rsidRDefault="00B67D42" w:rsidP="00B67D4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Уличная хоккейная коробка</w:t>
            </w:r>
          </w:p>
        </w:tc>
        <w:tc>
          <w:tcPr>
            <w:tcW w:w="2131" w:type="dxa"/>
            <w:vMerge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16</w:t>
            </w:r>
          </w:p>
        </w:tc>
        <w:tc>
          <w:tcPr>
            <w:tcW w:w="2698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Хорошее</w:t>
            </w:r>
          </w:p>
        </w:tc>
      </w:tr>
    </w:tbl>
    <w:p w:rsidR="00B67D42" w:rsidRPr="009F3B4D" w:rsidRDefault="00B67D42" w:rsidP="00B67D42">
      <w:pPr>
        <w:rPr>
          <w:sz w:val="22"/>
          <w:szCs w:val="22"/>
        </w:rPr>
      </w:pPr>
    </w:p>
    <w:p w:rsidR="00B67D42" w:rsidRPr="009F3B4D" w:rsidRDefault="00B67D42" w:rsidP="00B67D42">
      <w:pPr>
        <w:ind w:firstLine="709"/>
        <w:rPr>
          <w:sz w:val="22"/>
          <w:szCs w:val="22"/>
        </w:rPr>
      </w:pPr>
    </w:p>
    <w:p w:rsidR="00B67D42" w:rsidRPr="009F3B4D" w:rsidRDefault="00B67D42" w:rsidP="00B67D42">
      <w:pPr>
        <w:jc w:val="center"/>
        <w:rPr>
          <w:sz w:val="22"/>
          <w:szCs w:val="22"/>
        </w:rPr>
      </w:pPr>
      <w:r w:rsidRPr="009F3B4D">
        <w:rPr>
          <w:sz w:val="22"/>
          <w:szCs w:val="22"/>
        </w:rPr>
        <w:t>Культура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Предоставление услуг населению в области культуры в поселении осуществляют: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</w:p>
    <w:p w:rsidR="00B67D42" w:rsidRPr="009F3B4D" w:rsidRDefault="00B67D42" w:rsidP="00B67D42">
      <w:pPr>
        <w:ind w:firstLine="709"/>
        <w:rPr>
          <w:sz w:val="22"/>
          <w:szCs w:val="22"/>
        </w:rPr>
      </w:pP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1920"/>
        <w:gridCol w:w="2686"/>
        <w:gridCol w:w="4110"/>
      </w:tblGrid>
      <w:tr w:rsidR="00B67D42" w:rsidRPr="009F3B4D" w:rsidTr="007F00AA">
        <w:tc>
          <w:tcPr>
            <w:tcW w:w="462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№</w:t>
            </w:r>
          </w:p>
        </w:tc>
        <w:tc>
          <w:tcPr>
            <w:tcW w:w="192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411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Состояние</w:t>
            </w:r>
          </w:p>
        </w:tc>
      </w:tr>
      <w:tr w:rsidR="00B67D42" w:rsidRPr="009F3B4D" w:rsidTr="007F00AA">
        <w:tc>
          <w:tcPr>
            <w:tcW w:w="462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Клубы</w:t>
            </w:r>
          </w:p>
        </w:tc>
        <w:tc>
          <w:tcPr>
            <w:tcW w:w="26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462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26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Орлов, ул. Ленина, 55</w:t>
            </w:r>
          </w:p>
        </w:tc>
        <w:tc>
          <w:tcPr>
            <w:tcW w:w="411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462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Библиотеки</w:t>
            </w:r>
          </w:p>
        </w:tc>
        <w:tc>
          <w:tcPr>
            <w:tcW w:w="26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462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26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Орлов, ул. Ленина, 123</w:t>
            </w:r>
          </w:p>
        </w:tc>
        <w:tc>
          <w:tcPr>
            <w:tcW w:w="411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462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Детская библиотека</w:t>
            </w:r>
          </w:p>
        </w:tc>
        <w:tc>
          <w:tcPr>
            <w:tcW w:w="26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Орлов, ул. Ленина, 55</w:t>
            </w:r>
          </w:p>
        </w:tc>
        <w:tc>
          <w:tcPr>
            <w:tcW w:w="411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  <w:tr w:rsidR="00B67D42" w:rsidRPr="009F3B4D" w:rsidTr="007F00AA">
        <w:tc>
          <w:tcPr>
            <w:tcW w:w="462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Музеи</w:t>
            </w:r>
          </w:p>
        </w:tc>
        <w:tc>
          <w:tcPr>
            <w:tcW w:w="26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462" w:type="dxa"/>
          </w:tcPr>
          <w:p w:rsidR="00B67D42" w:rsidRPr="009F3B4D" w:rsidRDefault="00B67D42" w:rsidP="007F00AA">
            <w:pPr>
              <w:jc w:val="center"/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Краеведческий музей</w:t>
            </w:r>
          </w:p>
        </w:tc>
        <w:tc>
          <w:tcPr>
            <w:tcW w:w="2686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г. Орлов, ул. Орловская, 60</w:t>
            </w:r>
          </w:p>
        </w:tc>
        <w:tc>
          <w:tcPr>
            <w:tcW w:w="4110" w:type="dxa"/>
          </w:tcPr>
          <w:p w:rsidR="00B67D42" w:rsidRPr="009F3B4D" w:rsidRDefault="00B67D42" w:rsidP="007F00AA">
            <w:pPr>
              <w:rPr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B67D42" w:rsidRPr="009F3B4D" w:rsidRDefault="00B67D42" w:rsidP="00B67D42">
      <w:pPr>
        <w:ind w:firstLine="709"/>
        <w:rPr>
          <w:sz w:val="22"/>
          <w:szCs w:val="22"/>
        </w:rPr>
      </w:pPr>
    </w:p>
    <w:p w:rsidR="00B67D42" w:rsidRPr="009F3B4D" w:rsidRDefault="00B67D42" w:rsidP="00B67D42">
      <w:pPr>
        <w:pStyle w:val="Default"/>
        <w:ind w:firstLine="709"/>
        <w:jc w:val="both"/>
        <w:rPr>
          <w:rFonts w:ascii="Times New Roman" w:hAnsi="Times New Roman"/>
          <w:sz w:val="22"/>
          <w:szCs w:val="22"/>
        </w:rPr>
      </w:pPr>
      <w:r w:rsidRPr="009F3B4D">
        <w:rPr>
          <w:rFonts w:ascii="Times New Roman" w:hAnsi="Times New Roman"/>
          <w:sz w:val="22"/>
          <w:szCs w:val="22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B67D42" w:rsidRPr="009F3B4D" w:rsidRDefault="00B67D42" w:rsidP="00B67D42">
      <w:pPr>
        <w:pStyle w:val="Default"/>
        <w:ind w:firstLine="709"/>
        <w:jc w:val="both"/>
        <w:rPr>
          <w:rFonts w:ascii="Times New Roman" w:hAnsi="Times New Roman"/>
          <w:sz w:val="22"/>
          <w:szCs w:val="22"/>
        </w:rPr>
      </w:pPr>
      <w:r w:rsidRPr="009F3B4D">
        <w:rPr>
          <w:rFonts w:ascii="Times New Roman" w:hAnsi="Times New Roman"/>
          <w:sz w:val="22"/>
          <w:szCs w:val="22"/>
        </w:rPr>
        <w:lastRenderedPageBreak/>
        <w:t xml:space="preserve">Одним из основных направлений работы является работа по организации досуга детей и подростков. Это проведение интеллектуальных игр, дней молодежи, городских праздников, различных спартакиад, соревнований по разным видам спорта. </w:t>
      </w:r>
    </w:p>
    <w:p w:rsidR="00B67D42" w:rsidRPr="009F3B4D" w:rsidRDefault="00B67D42" w:rsidP="00B67D42">
      <w:pPr>
        <w:pStyle w:val="Default"/>
        <w:ind w:firstLine="709"/>
        <w:jc w:val="both"/>
        <w:rPr>
          <w:rFonts w:ascii="Times New Roman" w:hAnsi="Times New Roman"/>
          <w:sz w:val="22"/>
          <w:szCs w:val="22"/>
        </w:rPr>
      </w:pPr>
      <w:r w:rsidRPr="009F3B4D">
        <w:rPr>
          <w:rFonts w:ascii="Times New Roman" w:hAnsi="Times New Roman"/>
          <w:sz w:val="22"/>
          <w:szCs w:val="22"/>
        </w:rPr>
        <w:t xml:space="preserve">Задача в культурно-досуговых учреждениях – вводить инновационные формы организации досуга населения и увеличить процент охвата населения 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Проведение этих мероприятий позволит увеличить обеспеченность населения городского поселения культурно-досуговыми учреждениями и качеством услуг.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F3B4D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9F3B4D">
        <w:rPr>
          <w:color w:val="000000" w:themeColor="text1"/>
          <w:sz w:val="22"/>
          <w:szCs w:val="22"/>
        </w:rPr>
        <w:t> </w:t>
      </w: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9F3B4D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3. Перечень мероприятий  по проектированию, строительству и реконструкции объектов социальной инфраструктуры.</w:t>
      </w: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F3B4D">
        <w:rPr>
          <w:color w:val="000000" w:themeColor="text1"/>
          <w:sz w:val="22"/>
          <w:szCs w:val="22"/>
        </w:rPr>
        <w:t> 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2862"/>
        <w:gridCol w:w="812"/>
        <w:gridCol w:w="100"/>
        <w:gridCol w:w="740"/>
        <w:gridCol w:w="740"/>
        <w:gridCol w:w="1002"/>
        <w:gridCol w:w="1075"/>
        <w:gridCol w:w="2115"/>
      </w:tblGrid>
      <w:tr w:rsidR="00B67D42" w:rsidRPr="009F3B4D" w:rsidTr="007F00AA"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№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65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Объемы и источники финансирования по годам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 (тыс.  руб.)</w:t>
            </w:r>
          </w:p>
        </w:tc>
      </w:tr>
      <w:tr w:rsidR="00B67D42" w:rsidRPr="009F3B4D" w:rsidTr="007F00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2023-2027</w:t>
            </w:r>
          </w:p>
        </w:tc>
      </w:tr>
      <w:tr w:rsidR="00B67D42" w:rsidRPr="009F3B4D" w:rsidTr="007F00AA">
        <w:tc>
          <w:tcPr>
            <w:tcW w:w="100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сфера  образования</w:t>
            </w:r>
          </w:p>
        </w:tc>
      </w:tr>
      <w:tr w:rsidR="00B67D42" w:rsidRPr="009F3B4D" w:rsidTr="007F00AA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Проектирование и строительство детского дошкольного учреждения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Проект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Строительство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100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сфера физической культуры, массового спорта и культуры</w:t>
            </w:r>
          </w:p>
        </w:tc>
      </w:tr>
      <w:tr w:rsidR="00B67D42" w:rsidRPr="009F3B4D" w:rsidTr="007F00AA">
        <w:trPr>
          <w:trHeight w:val="26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Благоустройство и ремонт памятников и захоронений участников ВОВ, воинов-интернационалистов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67D42" w:rsidRPr="009F3B4D" w:rsidTr="007F00AA">
        <w:trPr>
          <w:trHeight w:val="26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Открытие кинозала в ЦК и 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4351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 xml:space="preserve">- </w:t>
            </w:r>
          </w:p>
        </w:tc>
      </w:tr>
      <w:tr w:rsidR="00B67D42" w:rsidRPr="009F3B4D" w:rsidTr="007F00AA">
        <w:trPr>
          <w:trHeight w:val="26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Благоустройство зоны отдыха у ДК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67D42" w:rsidRPr="009F3B4D" w:rsidTr="007F00AA">
        <w:trPr>
          <w:trHeight w:val="26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D42" w:rsidRPr="009F3B4D" w:rsidRDefault="00B67D42" w:rsidP="007F00AA">
            <w:pPr>
              <w:rPr>
                <w:color w:val="000000"/>
                <w:sz w:val="22"/>
                <w:szCs w:val="22"/>
              </w:rPr>
            </w:pPr>
            <w:r w:rsidRPr="009F3B4D">
              <w:rPr>
                <w:color w:val="000000"/>
                <w:sz w:val="22"/>
                <w:szCs w:val="22"/>
              </w:rPr>
              <w:t>Капитальный ремонт ДК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капитальный ремонт</w:t>
            </w:r>
          </w:p>
        </w:tc>
      </w:tr>
      <w:tr w:rsidR="00B67D42" w:rsidRPr="009F3B4D" w:rsidTr="007F00AA">
        <w:trPr>
          <w:trHeight w:val="26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D42" w:rsidRPr="009F3B4D" w:rsidRDefault="00B67D42" w:rsidP="007F00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3B4D">
              <w:rPr>
                <w:rFonts w:eastAsia="Calibri"/>
                <w:color w:val="000000"/>
                <w:sz w:val="22"/>
                <w:szCs w:val="22"/>
              </w:rPr>
              <w:t xml:space="preserve">Строительство детской площадки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67D42" w:rsidRPr="009F3B4D" w:rsidTr="007F00AA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Итого:  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F3B4D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4. Объемы и источники финансирования мероприятий</w:t>
      </w: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F3B4D">
        <w:rPr>
          <w:color w:val="000000" w:themeColor="text1"/>
          <w:sz w:val="22"/>
          <w:szCs w:val="22"/>
        </w:rPr>
        <w:t>а) по годам (в тыс. руб.)</w:t>
      </w:r>
    </w:p>
    <w:tbl>
      <w:tblPr>
        <w:tblW w:w="9923" w:type="dxa"/>
        <w:tblInd w:w="-1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2"/>
        <w:gridCol w:w="1102"/>
        <w:gridCol w:w="1134"/>
        <w:gridCol w:w="1217"/>
        <w:gridCol w:w="1397"/>
        <w:gridCol w:w="1441"/>
        <w:gridCol w:w="1190"/>
      </w:tblGrid>
      <w:tr w:rsidR="00B67D42" w:rsidRPr="009F3B4D" w:rsidTr="007F00AA">
        <w:trPr>
          <w:trHeight w:val="772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 w:right="22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источник финансирования,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  ФБ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бюджет поселения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внебюджет. средства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 ИТОГО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 по году</w:t>
            </w:r>
          </w:p>
        </w:tc>
      </w:tr>
      <w:tr w:rsidR="00B67D42" w:rsidRPr="009F3B4D" w:rsidTr="007F00AA">
        <w:trPr>
          <w:trHeight w:val="269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 w:right="22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 w:right="22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4351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 w:right="22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1500</w:t>
            </w:r>
          </w:p>
        </w:tc>
      </w:tr>
      <w:tr w:rsidR="00B67D42" w:rsidRPr="009F3B4D" w:rsidTr="007F00AA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 w:right="22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B67D42" w:rsidRPr="009F3B4D" w:rsidTr="007F00AA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 w:right="22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 w:right="22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 w:right="22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2023-2027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 w:right="22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5351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5951</w:t>
            </w:r>
          </w:p>
        </w:tc>
      </w:tr>
    </w:tbl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F3B4D">
        <w:rPr>
          <w:color w:val="000000" w:themeColor="text1"/>
          <w:sz w:val="22"/>
          <w:szCs w:val="22"/>
        </w:rPr>
        <w:t>б) по направлениям деятельности (в тыс. руб.)</w:t>
      </w:r>
    </w:p>
    <w:tbl>
      <w:tblPr>
        <w:tblW w:w="9923" w:type="dxa"/>
        <w:tblInd w:w="-1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1279"/>
        <w:gridCol w:w="1238"/>
        <w:gridCol w:w="1091"/>
        <w:gridCol w:w="1387"/>
        <w:gridCol w:w="1617"/>
        <w:gridCol w:w="1046"/>
      </w:tblGrid>
      <w:tr w:rsidR="00B67D42" w:rsidRPr="009F3B4D" w:rsidTr="007F00AA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  ФБ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 ОБ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бюджет поселения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внебюджет. средства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67D42" w:rsidRPr="009F3B4D" w:rsidTr="007F00AA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здравоохранение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культура и спорт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4351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5951</w:t>
            </w:r>
          </w:p>
        </w:tc>
      </w:tr>
      <w:tr w:rsidR="00B67D42" w:rsidRPr="009F3B4D" w:rsidTr="007F00AA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12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Итого: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  <w:r w:rsidRPr="009F3B4D">
        <w:rPr>
          <w:color w:val="000000" w:themeColor="text1"/>
          <w:sz w:val="22"/>
          <w:szCs w:val="22"/>
        </w:rPr>
        <w:lastRenderedPageBreak/>
        <w:t> </w:t>
      </w: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9F3B4D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5. Целевые индикаторы Программы (технико-экономические, финансовые и социально – 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</w:p>
    <w:tbl>
      <w:tblPr>
        <w:tblW w:w="1006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3072"/>
        <w:gridCol w:w="6283"/>
      </w:tblGrid>
      <w:tr w:rsidR="00B67D42" w:rsidRPr="009F3B4D" w:rsidTr="007F00AA"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№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Мероприятия по проектированию, строительству объектов социальной инфраструктуры</w:t>
            </w:r>
          </w:p>
        </w:tc>
        <w:tc>
          <w:tcPr>
            <w:tcW w:w="6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Целевые индикаторы Программы</w:t>
            </w:r>
          </w:p>
        </w:tc>
      </w:tr>
      <w:tr w:rsidR="00B67D42" w:rsidRPr="009F3B4D" w:rsidTr="007F00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7D42" w:rsidRPr="009F3B4D" w:rsidRDefault="00B67D42" w:rsidP="007F00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Достижение расчетного уровня обеспеченности населения города Орлова услугами</w:t>
            </w:r>
          </w:p>
        </w:tc>
      </w:tr>
      <w:tr w:rsidR="00B67D42" w:rsidRPr="009F3B4D" w:rsidTr="007F00AA"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сфера  образования</w:t>
            </w:r>
          </w:p>
        </w:tc>
      </w:tr>
      <w:tr w:rsidR="00B67D42" w:rsidRPr="009F3B4D" w:rsidTr="007F00A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Проектирование и строительство детского дошкольного учреждения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 xml:space="preserve">Позволит обеспечить население </w:t>
            </w:r>
            <w:r w:rsidRPr="009F3B4D">
              <w:rPr>
                <w:color w:val="000000" w:themeColor="text1"/>
                <w:sz w:val="22"/>
                <w:szCs w:val="22"/>
                <w:shd w:val="clear" w:color="auto" w:fill="FFFFFF"/>
              </w:rPr>
              <w:t>потребностями в дошкольных учреждениях</w:t>
            </w:r>
          </w:p>
        </w:tc>
      </w:tr>
      <w:tr w:rsidR="00B67D42" w:rsidRPr="009F3B4D" w:rsidTr="007F00AA"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сфера физической культуры, массового спорта и культуры</w:t>
            </w:r>
          </w:p>
        </w:tc>
      </w:tr>
      <w:tr w:rsidR="00B67D42" w:rsidRPr="009F3B4D" w:rsidTr="007F0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Открытие кинозала в ЦК и Д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3B4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Позволит увеличить долю населения, систематически 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3B4D">
              <w:rPr>
                <w:color w:val="000000" w:themeColor="text1"/>
                <w:sz w:val="22"/>
                <w:szCs w:val="22"/>
                <w:shd w:val="clear" w:color="auto" w:fill="FFFFFF"/>
              </w:rPr>
              <w:t>пользующего услугами культуры занимающегося, в общем количестве населения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 xml:space="preserve">Благоустройство зоны отдыха у ДК 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Позволит создавать места массового отдыха</w:t>
            </w:r>
          </w:p>
        </w:tc>
      </w:tr>
      <w:tr w:rsidR="00B67D42" w:rsidRPr="009F3B4D" w:rsidTr="007F0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D42" w:rsidRPr="009F3B4D" w:rsidRDefault="00B67D42" w:rsidP="007F00AA">
            <w:pPr>
              <w:rPr>
                <w:color w:val="000000"/>
                <w:sz w:val="22"/>
                <w:szCs w:val="22"/>
              </w:rPr>
            </w:pPr>
            <w:r w:rsidRPr="009F3B4D">
              <w:rPr>
                <w:color w:val="000000"/>
                <w:sz w:val="22"/>
                <w:szCs w:val="22"/>
              </w:rPr>
              <w:t>Капитальный ремонт ДК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3B4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Позволит увеличить долю населения, систематически 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3B4D">
              <w:rPr>
                <w:color w:val="000000" w:themeColor="text1"/>
                <w:sz w:val="22"/>
                <w:szCs w:val="22"/>
                <w:shd w:val="clear" w:color="auto" w:fill="FFFFFF"/>
              </w:rPr>
              <w:t>пользующего услугами культуры занимающегося, в общем количестве населения</w:t>
            </w:r>
          </w:p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67D42" w:rsidRPr="009F3B4D" w:rsidTr="007F00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D42" w:rsidRPr="009F3B4D" w:rsidRDefault="00B67D42" w:rsidP="007F00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F3B4D">
              <w:rPr>
                <w:rFonts w:eastAsia="Calibri"/>
                <w:color w:val="000000"/>
                <w:sz w:val="22"/>
                <w:szCs w:val="22"/>
              </w:rPr>
              <w:t xml:space="preserve">Строительство детской площадки 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D42" w:rsidRPr="009F3B4D" w:rsidRDefault="00B67D42" w:rsidP="007F00AA">
            <w:pPr>
              <w:pStyle w:val="af1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F3B4D">
              <w:rPr>
                <w:sz w:val="22"/>
                <w:szCs w:val="22"/>
              </w:rPr>
              <w:t>Позволит создавать места массового отдыха</w:t>
            </w:r>
          </w:p>
        </w:tc>
      </w:tr>
    </w:tbl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B67D42" w:rsidRPr="009F3B4D" w:rsidRDefault="00B67D42" w:rsidP="00B67D42">
      <w:pPr>
        <w:ind w:firstLine="709"/>
        <w:rPr>
          <w:b/>
          <w:bCs/>
          <w:sz w:val="22"/>
          <w:szCs w:val="22"/>
        </w:rPr>
      </w:pPr>
      <w:r w:rsidRPr="009F3B4D">
        <w:rPr>
          <w:b/>
          <w:bCs/>
          <w:sz w:val="22"/>
          <w:szCs w:val="22"/>
        </w:rPr>
        <w:t>6. Оценка эффективности мероприятий, включенных в программу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Орловское городское поселение Орловского района Кировской области.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Оценка социально-экономической эффективности мероприятий выражается: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 в улучшении условий качества жизни населения муниципального образования;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 в повышении доступности объектов социальной инфраструктуры для населения муниципального образования.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Об эффективности мероприятий с точки зрения социально-экономического фактора свидетельствуют целевые индикаторы Программы, и выражающиеся следующими параметрами: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увеличение численности детей в дошкольных образовательных учреждениях;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увеличение качества услуг  учреждений культурно-досугового типа;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увеличение уровня обеспеченности кинотеатрами;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  <w:r w:rsidRPr="009F3B4D">
        <w:rPr>
          <w:sz w:val="22"/>
          <w:szCs w:val="22"/>
        </w:rPr>
        <w:t>увеличение уровня обеспеченности местами массового отдыха населения;</w:t>
      </w:r>
    </w:p>
    <w:p w:rsidR="00B67D42" w:rsidRPr="009F3B4D" w:rsidRDefault="00B67D42" w:rsidP="00B67D42">
      <w:pPr>
        <w:ind w:firstLine="709"/>
        <w:rPr>
          <w:sz w:val="22"/>
          <w:szCs w:val="22"/>
        </w:rPr>
      </w:pP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center"/>
        <w:textAlignment w:val="baseline"/>
        <w:rPr>
          <w:b/>
          <w:sz w:val="22"/>
          <w:szCs w:val="22"/>
        </w:rPr>
      </w:pPr>
      <w:r w:rsidRPr="009F3B4D">
        <w:rPr>
          <w:b/>
          <w:color w:val="000000" w:themeColor="text1"/>
          <w:sz w:val="22"/>
          <w:szCs w:val="22"/>
        </w:rPr>
        <w:t xml:space="preserve">7. </w:t>
      </w:r>
      <w:r w:rsidRPr="009F3B4D">
        <w:rPr>
          <w:b/>
          <w:sz w:val="22"/>
          <w:szCs w:val="22"/>
        </w:rPr>
        <w:t>Нормативное обеспечение.</w:t>
      </w: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center"/>
        <w:textAlignment w:val="baseline"/>
        <w:rPr>
          <w:b/>
          <w:sz w:val="22"/>
          <w:szCs w:val="22"/>
        </w:rPr>
      </w:pP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sz w:val="22"/>
          <w:szCs w:val="22"/>
        </w:rPr>
      </w:pPr>
      <w:r w:rsidRPr="009F3B4D">
        <w:rPr>
          <w:sz w:val="22"/>
          <w:szCs w:val="22"/>
        </w:rPr>
        <w:t xml:space="preserve">Программа реализуется на территории Орловского городского поселения. Контроль за исполнением Программы осуществляет Администрация Орловского городского поселения. </w:t>
      </w: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sz w:val="22"/>
          <w:szCs w:val="22"/>
        </w:rPr>
      </w:pPr>
      <w:r w:rsidRPr="009F3B4D">
        <w:rPr>
          <w:sz w:val="22"/>
          <w:szCs w:val="22"/>
        </w:rPr>
        <w:t xml:space="preserve">Для оценки эффективности реализации Программы Администрацией муниципального образования проводится ежегодный мониторинг. 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Программа может корректироваться в зависимости от обеспечения </w:t>
      </w:r>
      <w:r w:rsidRPr="009F3B4D">
        <w:rPr>
          <w:sz w:val="22"/>
          <w:szCs w:val="22"/>
        </w:rPr>
        <w:lastRenderedPageBreak/>
        <w:t xml:space="preserve">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</w: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sz w:val="22"/>
          <w:szCs w:val="22"/>
        </w:rPr>
      </w:pPr>
      <w:r w:rsidRPr="009F3B4D">
        <w:rPr>
          <w:sz w:val="22"/>
          <w:szCs w:val="22"/>
        </w:rPr>
        <w:t xml:space="preserve">Мониторинг Программы комплексного развития социальной инфраструктуры муниципального образования включает два этапа: </w:t>
      </w: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sz w:val="22"/>
          <w:szCs w:val="22"/>
        </w:rPr>
      </w:pPr>
      <w:r w:rsidRPr="009F3B4D">
        <w:rPr>
          <w:sz w:val="22"/>
          <w:szCs w:val="22"/>
        </w:rPr>
        <w:t xml:space="preserve">1. периодический сбор информации о результатах выполнения мероприятий Программы, а также информации о состоянии и развитии социальной инфраструктуры; </w:t>
      </w: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sz w:val="22"/>
          <w:szCs w:val="22"/>
        </w:rPr>
      </w:pPr>
      <w:r w:rsidRPr="009F3B4D">
        <w:rPr>
          <w:sz w:val="22"/>
          <w:szCs w:val="22"/>
        </w:rPr>
        <w:t xml:space="preserve">2. анализ данных о результатах проводимых преобразований социальной инфраструктуры. </w:t>
      </w: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  <w:r w:rsidRPr="009F3B4D">
        <w:rPr>
          <w:sz w:val="22"/>
          <w:szCs w:val="22"/>
        </w:rP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поселения.</w:t>
      </w: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B67D42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73245F" w:rsidRPr="009F3B4D" w:rsidRDefault="0073245F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B67D42" w:rsidRPr="009F3B4D" w:rsidRDefault="00B67D42" w:rsidP="00B67D42">
      <w:pPr>
        <w:pStyle w:val="af1"/>
        <w:shd w:val="clear" w:color="auto" w:fill="FFFFFF"/>
        <w:spacing w:before="0" w:beforeAutospacing="0" w:after="0" w:afterAutospacing="0"/>
        <w:ind w:firstLine="902"/>
        <w:jc w:val="both"/>
        <w:textAlignment w:val="baseline"/>
        <w:rPr>
          <w:color w:val="000000" w:themeColor="text1"/>
          <w:sz w:val="22"/>
          <w:szCs w:val="22"/>
        </w:rPr>
      </w:pPr>
    </w:p>
    <w:p w:rsidR="00B67D42" w:rsidRDefault="00B67D42" w:rsidP="00435F62">
      <w:pPr>
        <w:tabs>
          <w:tab w:val="left" w:pos="720"/>
        </w:tabs>
        <w:jc w:val="center"/>
        <w:rPr>
          <w:b/>
          <w:sz w:val="28"/>
        </w:rPr>
      </w:pPr>
    </w:p>
    <w:p w:rsidR="00B67D42" w:rsidRDefault="00B67D4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ИНФОРМАЦИОННЫЙ БЮЛЛЕТЕНЬ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ОРЛОВСКОГО ГОРОДСКОГО ПОСЕЛЕНИЯ ОРЛОВСКОГО РАЙОНА  КИРОВСКОЙ  ОБЛАСТИ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(ОФИЦИАЛЬНОЕ    ИЗДАНИЕ)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Подписано к печати </w:t>
      </w:r>
      <w:r w:rsidR="00FC37FA">
        <w:rPr>
          <w:b/>
          <w:sz w:val="22"/>
          <w:szCs w:val="20"/>
        </w:rPr>
        <w:t>31</w:t>
      </w:r>
      <w:r>
        <w:rPr>
          <w:b/>
          <w:sz w:val="22"/>
          <w:szCs w:val="20"/>
        </w:rPr>
        <w:t>.</w:t>
      </w:r>
      <w:r w:rsidR="005101EF">
        <w:rPr>
          <w:b/>
          <w:sz w:val="22"/>
          <w:szCs w:val="20"/>
        </w:rPr>
        <w:t>0</w:t>
      </w:r>
      <w:r w:rsidR="00F24D4A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>.201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 xml:space="preserve">, отпечатано в администрации города Орлова </w:t>
      </w:r>
      <w:r w:rsidR="00F24D4A">
        <w:rPr>
          <w:b/>
          <w:sz w:val="22"/>
          <w:szCs w:val="20"/>
        </w:rPr>
        <w:t>0</w:t>
      </w:r>
      <w:r w:rsidR="00FC37FA">
        <w:rPr>
          <w:b/>
          <w:sz w:val="22"/>
          <w:szCs w:val="20"/>
        </w:rPr>
        <w:t>1</w:t>
      </w:r>
      <w:r>
        <w:rPr>
          <w:b/>
          <w:sz w:val="22"/>
          <w:szCs w:val="20"/>
        </w:rPr>
        <w:t>.</w:t>
      </w:r>
      <w:r w:rsidR="005101EF">
        <w:rPr>
          <w:b/>
          <w:sz w:val="22"/>
          <w:szCs w:val="20"/>
        </w:rPr>
        <w:t>0</w:t>
      </w:r>
      <w:r w:rsidR="00FC37FA">
        <w:rPr>
          <w:b/>
          <w:sz w:val="22"/>
          <w:szCs w:val="20"/>
        </w:rPr>
        <w:t>8</w:t>
      </w:r>
      <w:r>
        <w:rPr>
          <w:b/>
          <w:sz w:val="22"/>
          <w:szCs w:val="20"/>
        </w:rPr>
        <w:t>.201</w:t>
      </w:r>
      <w:r w:rsidR="00914BF5">
        <w:rPr>
          <w:b/>
          <w:sz w:val="22"/>
          <w:szCs w:val="20"/>
        </w:rPr>
        <w:t xml:space="preserve"> 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>. 612270,   г. Орлов Кировской области, ул. Ленина, 78,</w:t>
      </w:r>
    </w:p>
    <w:p w:rsidR="00DD199D" w:rsidRDefault="00435F62" w:rsidP="00996037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тираж 10 экземпляров</w:t>
      </w: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sectPr w:rsidR="00C7153E" w:rsidSect="00042C0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87" w:rsidRDefault="00DC1987">
      <w:r>
        <w:separator/>
      </w:r>
    </w:p>
  </w:endnote>
  <w:endnote w:type="continuationSeparator" w:id="1">
    <w:p w:rsidR="00DC1987" w:rsidRDefault="00DC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D9738C" w:rsidP="00DC1B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4"/>
    </w:pPr>
  </w:p>
  <w:p w:rsidR="00E362D1" w:rsidRDefault="00E362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87" w:rsidRDefault="00DC1987">
      <w:r>
        <w:separator/>
      </w:r>
    </w:p>
  </w:footnote>
  <w:footnote w:type="continuationSeparator" w:id="1">
    <w:p w:rsidR="00DC1987" w:rsidRDefault="00DC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D9738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7"/>
      <w:framePr w:wrap="around" w:vAnchor="text" w:hAnchor="margin" w:xAlign="center" w:y="1"/>
      <w:jc w:val="center"/>
      <w:rPr>
        <w:rStyle w:val="a6"/>
      </w:rPr>
    </w:pPr>
  </w:p>
  <w:p w:rsidR="00E362D1" w:rsidRDefault="00E362D1">
    <w:pPr>
      <w:pStyle w:val="a7"/>
      <w:framePr w:wrap="around" w:vAnchor="text" w:hAnchor="margin" w:xAlign="center" w:y="1"/>
      <w:rPr>
        <w:rStyle w:val="a6"/>
      </w:rPr>
    </w:pPr>
  </w:p>
  <w:p w:rsidR="00E362D1" w:rsidRDefault="00E362D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7A1"/>
    <w:multiLevelType w:val="hybridMultilevel"/>
    <w:tmpl w:val="BAD622C0"/>
    <w:lvl w:ilvl="0" w:tplc="A6EC5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416F8"/>
    <w:multiLevelType w:val="singleLevel"/>
    <w:tmpl w:val="D89C5C7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09D555BE"/>
    <w:multiLevelType w:val="hybridMultilevel"/>
    <w:tmpl w:val="ADC63888"/>
    <w:lvl w:ilvl="0" w:tplc="E4DEB3A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5C0CF1"/>
    <w:multiLevelType w:val="hybridMultilevel"/>
    <w:tmpl w:val="0964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32CA4"/>
    <w:multiLevelType w:val="singleLevel"/>
    <w:tmpl w:val="70DC383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5">
    <w:nsid w:val="179F61BB"/>
    <w:multiLevelType w:val="singleLevel"/>
    <w:tmpl w:val="3CFE6428"/>
    <w:lvl w:ilvl="0">
      <w:start w:val="7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DE75916"/>
    <w:multiLevelType w:val="hybridMultilevel"/>
    <w:tmpl w:val="5C3E3476"/>
    <w:lvl w:ilvl="0" w:tplc="D4B81BE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A3DDC"/>
    <w:multiLevelType w:val="singleLevel"/>
    <w:tmpl w:val="AE1272B8"/>
    <w:lvl w:ilvl="0">
      <w:start w:val="2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8">
    <w:nsid w:val="26831A0D"/>
    <w:multiLevelType w:val="singleLevel"/>
    <w:tmpl w:val="389C3404"/>
    <w:lvl w:ilvl="0">
      <w:start w:val="5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9">
    <w:nsid w:val="27576742"/>
    <w:multiLevelType w:val="singleLevel"/>
    <w:tmpl w:val="341C5E8E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321640AB"/>
    <w:multiLevelType w:val="singleLevel"/>
    <w:tmpl w:val="41A4A6AA"/>
    <w:lvl w:ilvl="0">
      <w:start w:val="3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>
    <w:nsid w:val="33BC5F69"/>
    <w:multiLevelType w:val="singleLevel"/>
    <w:tmpl w:val="128E3F14"/>
    <w:lvl w:ilvl="0">
      <w:start w:val="3"/>
      <w:numFmt w:val="decimal"/>
      <w:lvlText w:val="1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342C3FD7"/>
    <w:multiLevelType w:val="multilevel"/>
    <w:tmpl w:val="EC52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46BD755A"/>
    <w:multiLevelType w:val="singleLevel"/>
    <w:tmpl w:val="97B0AE70"/>
    <w:lvl w:ilvl="0">
      <w:start w:val="7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478B5B1D"/>
    <w:multiLevelType w:val="singleLevel"/>
    <w:tmpl w:val="59E2C5F8"/>
    <w:lvl w:ilvl="0">
      <w:start w:val="1"/>
      <w:numFmt w:val="decimal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5">
    <w:nsid w:val="4EA2516C"/>
    <w:multiLevelType w:val="singleLevel"/>
    <w:tmpl w:val="D676F73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F3453C6"/>
    <w:multiLevelType w:val="singleLevel"/>
    <w:tmpl w:val="2A9E68DA"/>
    <w:lvl w:ilvl="0">
      <w:start w:val="2"/>
      <w:numFmt w:val="decimal"/>
      <w:lvlText w:val="6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546D13DB"/>
    <w:multiLevelType w:val="hybridMultilevel"/>
    <w:tmpl w:val="08F4FC14"/>
    <w:lvl w:ilvl="0" w:tplc="4306B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9100BA"/>
    <w:multiLevelType w:val="singleLevel"/>
    <w:tmpl w:val="304E6718"/>
    <w:lvl w:ilvl="0">
      <w:start w:val="3"/>
      <w:numFmt w:val="decimal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9">
    <w:nsid w:val="60D92F07"/>
    <w:multiLevelType w:val="hybridMultilevel"/>
    <w:tmpl w:val="9DF652E8"/>
    <w:lvl w:ilvl="0" w:tplc="9598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8274FE"/>
    <w:multiLevelType w:val="hybridMultilevel"/>
    <w:tmpl w:val="D2E2C298"/>
    <w:lvl w:ilvl="0" w:tplc="28442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00288"/>
    <w:multiLevelType w:val="multilevel"/>
    <w:tmpl w:val="A50E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5591ADF"/>
    <w:multiLevelType w:val="hybridMultilevel"/>
    <w:tmpl w:val="F330FA12"/>
    <w:lvl w:ilvl="0" w:tplc="EA0A45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B88742D"/>
    <w:multiLevelType w:val="hybridMultilevel"/>
    <w:tmpl w:val="56406A3A"/>
    <w:lvl w:ilvl="0" w:tplc="CB5AC23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12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1"/>
  </w:num>
  <w:num w:numId="11">
    <w:abstractNumId w:val="14"/>
  </w:num>
  <w:num w:numId="12">
    <w:abstractNumId w:val="5"/>
  </w:num>
  <w:num w:numId="13">
    <w:abstractNumId w:val="18"/>
  </w:num>
  <w:num w:numId="14">
    <w:abstractNumId w:val="7"/>
  </w:num>
  <w:num w:numId="15">
    <w:abstractNumId w:val="16"/>
  </w:num>
  <w:num w:numId="16">
    <w:abstractNumId w:val="19"/>
  </w:num>
  <w:num w:numId="17">
    <w:abstractNumId w:val="4"/>
  </w:num>
  <w:num w:numId="18">
    <w:abstractNumId w:val="17"/>
  </w:num>
  <w:num w:numId="19">
    <w:abstractNumId w:val="3"/>
  </w:num>
  <w:num w:numId="20">
    <w:abstractNumId w:val="2"/>
  </w:num>
  <w:num w:numId="21">
    <w:abstractNumId w:val="22"/>
  </w:num>
  <w:num w:numId="22">
    <w:abstractNumId w:val="0"/>
  </w:num>
  <w:num w:numId="23">
    <w:abstractNumId w:val="2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5"/>
    <w:rsid w:val="00000448"/>
    <w:rsid w:val="0000580E"/>
    <w:rsid w:val="00007B74"/>
    <w:rsid w:val="000339AE"/>
    <w:rsid w:val="00042C0B"/>
    <w:rsid w:val="0004677D"/>
    <w:rsid w:val="00054B78"/>
    <w:rsid w:val="000802AB"/>
    <w:rsid w:val="00080A2E"/>
    <w:rsid w:val="00081621"/>
    <w:rsid w:val="000852D3"/>
    <w:rsid w:val="00086C3B"/>
    <w:rsid w:val="00086FBD"/>
    <w:rsid w:val="00094022"/>
    <w:rsid w:val="000978F8"/>
    <w:rsid w:val="000A5E23"/>
    <w:rsid w:val="000B038D"/>
    <w:rsid w:val="000C095F"/>
    <w:rsid w:val="000D0F1D"/>
    <w:rsid w:val="000E29E1"/>
    <w:rsid w:val="00102F3E"/>
    <w:rsid w:val="0010362A"/>
    <w:rsid w:val="00107CF5"/>
    <w:rsid w:val="00110933"/>
    <w:rsid w:val="00116A80"/>
    <w:rsid w:val="001171AD"/>
    <w:rsid w:val="00117FEC"/>
    <w:rsid w:val="00157000"/>
    <w:rsid w:val="00163780"/>
    <w:rsid w:val="0016447D"/>
    <w:rsid w:val="001735F2"/>
    <w:rsid w:val="00176C34"/>
    <w:rsid w:val="00177BCE"/>
    <w:rsid w:val="001812BF"/>
    <w:rsid w:val="00184D19"/>
    <w:rsid w:val="001B0398"/>
    <w:rsid w:val="001B5713"/>
    <w:rsid w:val="001D59D6"/>
    <w:rsid w:val="001F1326"/>
    <w:rsid w:val="00207479"/>
    <w:rsid w:val="00236E03"/>
    <w:rsid w:val="00261A07"/>
    <w:rsid w:val="00262053"/>
    <w:rsid w:val="00267852"/>
    <w:rsid w:val="00274D6F"/>
    <w:rsid w:val="002763BF"/>
    <w:rsid w:val="00282A16"/>
    <w:rsid w:val="00284B08"/>
    <w:rsid w:val="00296854"/>
    <w:rsid w:val="002B3677"/>
    <w:rsid w:val="002C22F4"/>
    <w:rsid w:val="002D206E"/>
    <w:rsid w:val="002E3FE8"/>
    <w:rsid w:val="002F29F2"/>
    <w:rsid w:val="00307933"/>
    <w:rsid w:val="00312E85"/>
    <w:rsid w:val="00315DC5"/>
    <w:rsid w:val="003353E2"/>
    <w:rsid w:val="00356CAA"/>
    <w:rsid w:val="0036439E"/>
    <w:rsid w:val="003908B0"/>
    <w:rsid w:val="003954BC"/>
    <w:rsid w:val="00396E3F"/>
    <w:rsid w:val="003A1760"/>
    <w:rsid w:val="003A4D60"/>
    <w:rsid w:val="003C719B"/>
    <w:rsid w:val="003D2895"/>
    <w:rsid w:val="003E22BD"/>
    <w:rsid w:val="003F1AF8"/>
    <w:rsid w:val="00401DA2"/>
    <w:rsid w:val="0041643A"/>
    <w:rsid w:val="00416932"/>
    <w:rsid w:val="00416C3A"/>
    <w:rsid w:val="00420828"/>
    <w:rsid w:val="00426322"/>
    <w:rsid w:val="004305D5"/>
    <w:rsid w:val="00432E3A"/>
    <w:rsid w:val="00434DF2"/>
    <w:rsid w:val="00435F62"/>
    <w:rsid w:val="00441FF4"/>
    <w:rsid w:val="00445417"/>
    <w:rsid w:val="0045127B"/>
    <w:rsid w:val="00457A0E"/>
    <w:rsid w:val="0046072C"/>
    <w:rsid w:val="0046204C"/>
    <w:rsid w:val="004754C4"/>
    <w:rsid w:val="004915DD"/>
    <w:rsid w:val="00492FEE"/>
    <w:rsid w:val="0049605F"/>
    <w:rsid w:val="004B0D78"/>
    <w:rsid w:val="004B1E9A"/>
    <w:rsid w:val="004C2A9E"/>
    <w:rsid w:val="004D53E2"/>
    <w:rsid w:val="004D57B8"/>
    <w:rsid w:val="004E5BC9"/>
    <w:rsid w:val="004F6FE3"/>
    <w:rsid w:val="005101EF"/>
    <w:rsid w:val="005120CD"/>
    <w:rsid w:val="00520943"/>
    <w:rsid w:val="0052162B"/>
    <w:rsid w:val="00530D60"/>
    <w:rsid w:val="00531B73"/>
    <w:rsid w:val="00531C2B"/>
    <w:rsid w:val="00533A2C"/>
    <w:rsid w:val="005349BD"/>
    <w:rsid w:val="0054042A"/>
    <w:rsid w:val="005410F9"/>
    <w:rsid w:val="00541776"/>
    <w:rsid w:val="00542D70"/>
    <w:rsid w:val="0054755E"/>
    <w:rsid w:val="0056278A"/>
    <w:rsid w:val="0056765A"/>
    <w:rsid w:val="00574AB1"/>
    <w:rsid w:val="005923AB"/>
    <w:rsid w:val="00597CFE"/>
    <w:rsid w:val="005A135D"/>
    <w:rsid w:val="005A4E53"/>
    <w:rsid w:val="005A5172"/>
    <w:rsid w:val="005B6E41"/>
    <w:rsid w:val="005D0804"/>
    <w:rsid w:val="005D1500"/>
    <w:rsid w:val="005D66E1"/>
    <w:rsid w:val="005D70E9"/>
    <w:rsid w:val="005E1E73"/>
    <w:rsid w:val="005E316A"/>
    <w:rsid w:val="005E36F7"/>
    <w:rsid w:val="005F6609"/>
    <w:rsid w:val="00610935"/>
    <w:rsid w:val="00610A82"/>
    <w:rsid w:val="00627B20"/>
    <w:rsid w:val="00643E6D"/>
    <w:rsid w:val="006603F9"/>
    <w:rsid w:val="00665312"/>
    <w:rsid w:val="00671D48"/>
    <w:rsid w:val="00683681"/>
    <w:rsid w:val="00692508"/>
    <w:rsid w:val="00695DC5"/>
    <w:rsid w:val="00696396"/>
    <w:rsid w:val="006A2FB1"/>
    <w:rsid w:val="006B540A"/>
    <w:rsid w:val="006C1DF5"/>
    <w:rsid w:val="006D5703"/>
    <w:rsid w:val="006F0467"/>
    <w:rsid w:val="006F363A"/>
    <w:rsid w:val="006F665E"/>
    <w:rsid w:val="00702916"/>
    <w:rsid w:val="0073245F"/>
    <w:rsid w:val="0076001A"/>
    <w:rsid w:val="00761F90"/>
    <w:rsid w:val="0076746E"/>
    <w:rsid w:val="00772DA8"/>
    <w:rsid w:val="00775D4C"/>
    <w:rsid w:val="00777EEF"/>
    <w:rsid w:val="0078568A"/>
    <w:rsid w:val="007C1305"/>
    <w:rsid w:val="007D1FAF"/>
    <w:rsid w:val="007D325D"/>
    <w:rsid w:val="007F7A77"/>
    <w:rsid w:val="00812FE1"/>
    <w:rsid w:val="00817916"/>
    <w:rsid w:val="00822591"/>
    <w:rsid w:val="0083056C"/>
    <w:rsid w:val="00856311"/>
    <w:rsid w:val="008615FE"/>
    <w:rsid w:val="0086734D"/>
    <w:rsid w:val="008730B4"/>
    <w:rsid w:val="008A440B"/>
    <w:rsid w:val="008B206A"/>
    <w:rsid w:val="008B77BA"/>
    <w:rsid w:val="008C67A6"/>
    <w:rsid w:val="008D6A8C"/>
    <w:rsid w:val="008E3512"/>
    <w:rsid w:val="008F3C6D"/>
    <w:rsid w:val="00905404"/>
    <w:rsid w:val="00905C00"/>
    <w:rsid w:val="00914BF5"/>
    <w:rsid w:val="00917F25"/>
    <w:rsid w:val="0093033F"/>
    <w:rsid w:val="00944A70"/>
    <w:rsid w:val="0096261E"/>
    <w:rsid w:val="00963F27"/>
    <w:rsid w:val="00976C67"/>
    <w:rsid w:val="0097734F"/>
    <w:rsid w:val="00982C10"/>
    <w:rsid w:val="00986C73"/>
    <w:rsid w:val="00996037"/>
    <w:rsid w:val="009A7D51"/>
    <w:rsid w:val="009D3623"/>
    <w:rsid w:val="009E61EC"/>
    <w:rsid w:val="009E7EAF"/>
    <w:rsid w:val="00A05B01"/>
    <w:rsid w:val="00A14C45"/>
    <w:rsid w:val="00A2071A"/>
    <w:rsid w:val="00A26C70"/>
    <w:rsid w:val="00A30BF1"/>
    <w:rsid w:val="00A3248C"/>
    <w:rsid w:val="00A34EDA"/>
    <w:rsid w:val="00A5373D"/>
    <w:rsid w:val="00A717AB"/>
    <w:rsid w:val="00A82E33"/>
    <w:rsid w:val="00A8512B"/>
    <w:rsid w:val="00A93A8D"/>
    <w:rsid w:val="00AA2839"/>
    <w:rsid w:val="00AC1F1E"/>
    <w:rsid w:val="00AC3F1B"/>
    <w:rsid w:val="00AC640C"/>
    <w:rsid w:val="00AD5290"/>
    <w:rsid w:val="00AF705D"/>
    <w:rsid w:val="00AF7E7C"/>
    <w:rsid w:val="00B13C23"/>
    <w:rsid w:val="00B2386F"/>
    <w:rsid w:val="00B36CCF"/>
    <w:rsid w:val="00B560DD"/>
    <w:rsid w:val="00B6121F"/>
    <w:rsid w:val="00B67D42"/>
    <w:rsid w:val="00B907D2"/>
    <w:rsid w:val="00BA027D"/>
    <w:rsid w:val="00BA2096"/>
    <w:rsid w:val="00BA3126"/>
    <w:rsid w:val="00BB449C"/>
    <w:rsid w:val="00BD3EF5"/>
    <w:rsid w:val="00BD4E30"/>
    <w:rsid w:val="00BF7475"/>
    <w:rsid w:val="00C0658B"/>
    <w:rsid w:val="00C108CB"/>
    <w:rsid w:val="00C40059"/>
    <w:rsid w:val="00C41C36"/>
    <w:rsid w:val="00C57E15"/>
    <w:rsid w:val="00C7153E"/>
    <w:rsid w:val="00C7193E"/>
    <w:rsid w:val="00C722E4"/>
    <w:rsid w:val="00C848DA"/>
    <w:rsid w:val="00C85796"/>
    <w:rsid w:val="00C90B61"/>
    <w:rsid w:val="00C90F3C"/>
    <w:rsid w:val="00C948CE"/>
    <w:rsid w:val="00CA35AE"/>
    <w:rsid w:val="00CA580E"/>
    <w:rsid w:val="00CB7372"/>
    <w:rsid w:val="00CC614E"/>
    <w:rsid w:val="00CC7A20"/>
    <w:rsid w:val="00CD0D12"/>
    <w:rsid w:val="00CD752D"/>
    <w:rsid w:val="00CE5283"/>
    <w:rsid w:val="00D04AF5"/>
    <w:rsid w:val="00D0586A"/>
    <w:rsid w:val="00D12AF3"/>
    <w:rsid w:val="00D12FF0"/>
    <w:rsid w:val="00D2347E"/>
    <w:rsid w:val="00D350F7"/>
    <w:rsid w:val="00D40114"/>
    <w:rsid w:val="00D444B2"/>
    <w:rsid w:val="00D51BBE"/>
    <w:rsid w:val="00D552D9"/>
    <w:rsid w:val="00D60FEC"/>
    <w:rsid w:val="00D62233"/>
    <w:rsid w:val="00D62E09"/>
    <w:rsid w:val="00D67A0A"/>
    <w:rsid w:val="00D85ED4"/>
    <w:rsid w:val="00D87049"/>
    <w:rsid w:val="00D87188"/>
    <w:rsid w:val="00D87B68"/>
    <w:rsid w:val="00D95271"/>
    <w:rsid w:val="00D9738C"/>
    <w:rsid w:val="00DA70D5"/>
    <w:rsid w:val="00DB79E6"/>
    <w:rsid w:val="00DC1987"/>
    <w:rsid w:val="00DC1B9C"/>
    <w:rsid w:val="00DC3056"/>
    <w:rsid w:val="00DD199D"/>
    <w:rsid w:val="00DF243D"/>
    <w:rsid w:val="00E01FDE"/>
    <w:rsid w:val="00E23A16"/>
    <w:rsid w:val="00E342C9"/>
    <w:rsid w:val="00E362D1"/>
    <w:rsid w:val="00E548D3"/>
    <w:rsid w:val="00E71A3B"/>
    <w:rsid w:val="00E735A7"/>
    <w:rsid w:val="00E80AEC"/>
    <w:rsid w:val="00E9455D"/>
    <w:rsid w:val="00E94FFA"/>
    <w:rsid w:val="00EA07F6"/>
    <w:rsid w:val="00EA1574"/>
    <w:rsid w:val="00EA2701"/>
    <w:rsid w:val="00EA2AEE"/>
    <w:rsid w:val="00EA2C1D"/>
    <w:rsid w:val="00EB1785"/>
    <w:rsid w:val="00EB2901"/>
    <w:rsid w:val="00EB6081"/>
    <w:rsid w:val="00EC1A24"/>
    <w:rsid w:val="00ED0E45"/>
    <w:rsid w:val="00ED49D4"/>
    <w:rsid w:val="00EE0990"/>
    <w:rsid w:val="00EE34B6"/>
    <w:rsid w:val="00EF5FC6"/>
    <w:rsid w:val="00F224C3"/>
    <w:rsid w:val="00F24D4A"/>
    <w:rsid w:val="00F40406"/>
    <w:rsid w:val="00F57435"/>
    <w:rsid w:val="00F60F44"/>
    <w:rsid w:val="00F64A26"/>
    <w:rsid w:val="00F715A6"/>
    <w:rsid w:val="00F73ABF"/>
    <w:rsid w:val="00F7435F"/>
    <w:rsid w:val="00F84556"/>
    <w:rsid w:val="00F909F5"/>
    <w:rsid w:val="00F953F8"/>
    <w:rsid w:val="00FB06E3"/>
    <w:rsid w:val="00FB47F7"/>
    <w:rsid w:val="00FB706D"/>
    <w:rsid w:val="00FC37FA"/>
    <w:rsid w:val="00FD19B4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261E"/>
    <w:pPr>
      <w:keepNext/>
      <w:jc w:val="center"/>
      <w:outlineLvl w:val="0"/>
    </w:pPr>
    <w:rPr>
      <w:b/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96261E"/>
    <w:pPr>
      <w:keepNext/>
      <w:tabs>
        <w:tab w:val="left" w:pos="2700"/>
      </w:tabs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96261E"/>
    <w:pPr>
      <w:keepNext/>
      <w:spacing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261E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67D42"/>
    <w:pPr>
      <w:keepNext/>
      <w:keepLines/>
      <w:spacing w:before="200" w:line="360" w:lineRule="exac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D42"/>
    <w:pPr>
      <w:keepNext/>
      <w:keepLines/>
      <w:spacing w:before="200" w:line="360" w:lineRule="exact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D42"/>
    <w:pPr>
      <w:keepNext/>
      <w:keepLines/>
      <w:spacing w:before="200" w:line="360" w:lineRule="exact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261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96261E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96261E"/>
    <w:pPr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rsid w:val="0096261E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rsid w:val="0096261E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6261E"/>
  </w:style>
  <w:style w:type="paragraph" w:styleId="a7">
    <w:name w:val="header"/>
    <w:basedOn w:val="a"/>
    <w:link w:val="a8"/>
    <w:uiPriority w:val="99"/>
    <w:rsid w:val="0096261E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17F25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17F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character" w:customStyle="1" w:styleId="aa">
    <w:name w:val="Текст Знак"/>
    <w:basedOn w:val="a0"/>
    <w:link w:val="a9"/>
    <w:rsid w:val="008E3512"/>
    <w:rPr>
      <w:rFonts w:ascii="Courier New" w:hAnsi="Courier New" w:cs="Courier New"/>
    </w:rPr>
  </w:style>
  <w:style w:type="paragraph" w:customStyle="1" w:styleId="ConsPlusNormal">
    <w:name w:val="ConsPlusNormal"/>
    <w:rsid w:val="0042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42632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426322"/>
    <w:rPr>
      <w:b/>
      <w:bCs/>
      <w:sz w:val="28"/>
      <w:szCs w:val="24"/>
    </w:rPr>
  </w:style>
  <w:style w:type="table" w:styleId="ad">
    <w:name w:val="Table Grid"/>
    <w:basedOn w:val="a1"/>
    <w:rsid w:val="0042632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6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772DA8"/>
    <w:rPr>
      <w:sz w:val="24"/>
      <w:szCs w:val="24"/>
    </w:rPr>
  </w:style>
  <w:style w:type="paragraph" w:styleId="ae">
    <w:name w:val="List Paragraph"/>
    <w:basedOn w:val="a"/>
    <w:uiPriority w:val="34"/>
    <w:qFormat/>
    <w:rsid w:val="005410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F6FE3"/>
    <w:rPr>
      <w:b/>
      <w:sz w:val="80"/>
      <w:szCs w:val="80"/>
    </w:rPr>
  </w:style>
  <w:style w:type="paragraph" w:customStyle="1" w:styleId="ConsDocList">
    <w:name w:val="ConsDocList"/>
    <w:uiPriority w:val="99"/>
    <w:rsid w:val="004F6FE3"/>
    <w:pPr>
      <w:widowControl w:val="0"/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4F6FE3"/>
    <w:rPr>
      <w:sz w:val="24"/>
      <w:szCs w:val="24"/>
    </w:rPr>
  </w:style>
  <w:style w:type="character" w:customStyle="1" w:styleId="af">
    <w:name w:val="Цветовое выделение"/>
    <w:uiPriority w:val="99"/>
    <w:rsid w:val="004F6FE3"/>
    <w:rPr>
      <w:b/>
      <w:color w:val="000080"/>
      <w:sz w:val="20"/>
    </w:rPr>
  </w:style>
  <w:style w:type="paragraph" w:customStyle="1" w:styleId="af0">
    <w:name w:val="Комментарий"/>
    <w:basedOn w:val="a"/>
    <w:next w:val="a"/>
    <w:uiPriority w:val="99"/>
    <w:rsid w:val="004F6FE3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</w:rPr>
  </w:style>
  <w:style w:type="paragraph" w:styleId="af1">
    <w:name w:val="Normal (Web)"/>
    <w:basedOn w:val="a"/>
    <w:uiPriority w:val="99"/>
    <w:rsid w:val="001735F2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D19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199D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610A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5127B"/>
  </w:style>
  <w:style w:type="paragraph" w:customStyle="1" w:styleId="ConsPlusNonformat">
    <w:name w:val="ConsPlusNonformat"/>
    <w:uiPriority w:val="99"/>
    <w:rsid w:val="00D87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D871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D87188"/>
    <w:rPr>
      <w:rFonts w:ascii="Times New Roman" w:hAnsi="Times New Roman" w:cs="Times New Roman"/>
      <w:b/>
      <w:color w:val="008000"/>
    </w:rPr>
  </w:style>
  <w:style w:type="paragraph" w:styleId="af6">
    <w:name w:val="No Spacing"/>
    <w:uiPriority w:val="1"/>
    <w:qFormat/>
    <w:rsid w:val="00042C0B"/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FC37FA"/>
    <w:pPr>
      <w:widowControl w:val="0"/>
      <w:autoSpaceDE w:val="0"/>
      <w:autoSpaceDN w:val="0"/>
      <w:adjustRightInd w:val="0"/>
      <w:spacing w:line="701" w:lineRule="exact"/>
      <w:ind w:firstLine="566"/>
      <w:jc w:val="both"/>
    </w:pPr>
  </w:style>
  <w:style w:type="character" w:styleId="af7">
    <w:name w:val="Hyperlink"/>
    <w:basedOn w:val="a0"/>
    <w:uiPriority w:val="99"/>
    <w:unhideWhenUsed/>
    <w:rsid w:val="002E3FE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B67D4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67D4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67D4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67D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B67D42"/>
    <w:rPr>
      <w:b/>
      <w:bCs/>
      <w:sz w:val="24"/>
      <w:szCs w:val="24"/>
    </w:rPr>
  </w:style>
  <w:style w:type="paragraph" w:customStyle="1" w:styleId="formattext">
    <w:name w:val="formattext"/>
    <w:basedOn w:val="a"/>
    <w:rsid w:val="00B67D4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67D4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67D42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customStyle="1" w:styleId="af8">
    <w:name w:val="Знак Знак Знак Знак Знак Знак Знак"/>
    <w:basedOn w:val="a"/>
    <w:rsid w:val="00B67D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ADC79EDB9D9C3D192ADC74A0BD8D7C0F0A7AF822A1D55645632835E5245FDA6EBF1343BC7B22E5BuF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laws.ru/laws/Federalnyy-zakon-ot-06.10.2003-N-131-FZ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ADC79EDB9D9C3D192ADC74A0BD8D7C0F0A7AF822A1D55645632835E5245FDA6EBF1343BC7B22E5Bu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5CBA-75FE-466E-AA45-12A1994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4294923634</TotalTime>
  <Pages>26</Pages>
  <Words>7453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</vt:lpstr>
    </vt:vector>
  </TitlesOfParts>
  <Company>*****</Company>
  <LinksUpToDate>false</LinksUpToDate>
  <CharactersWithSpaces>49842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</dc:title>
  <dc:subject/>
  <dc:creator>***</dc:creator>
  <cp:keywords/>
  <dc:description/>
  <cp:lastModifiedBy>Admin</cp:lastModifiedBy>
  <cp:revision>98</cp:revision>
  <cp:lastPrinted>2017-07-06T13:25:00Z</cp:lastPrinted>
  <dcterms:created xsi:type="dcterms:W3CDTF">2011-03-29T11:25:00Z</dcterms:created>
  <dcterms:modified xsi:type="dcterms:W3CDTF">2017-08-01T12:42:00Z</dcterms:modified>
</cp:coreProperties>
</file>