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3E86" w:rsidRDefault="006D3E86" w:rsidP="006D3E86">
      <w:pPr>
        <w:widowControl w:val="0"/>
        <w:autoSpaceDE w:val="0"/>
        <w:autoSpaceDN w:val="0"/>
        <w:adjustRightInd w:val="0"/>
        <w:jc w:val="right"/>
        <w:outlineLvl w:val="1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ПРОЕКТ</w:t>
      </w:r>
    </w:p>
    <w:p w:rsidR="00DC1667" w:rsidRPr="00084A06" w:rsidRDefault="00DC1667" w:rsidP="00DC1667">
      <w:pPr>
        <w:widowControl w:val="0"/>
        <w:autoSpaceDE w:val="0"/>
        <w:autoSpaceDN w:val="0"/>
        <w:adjustRightInd w:val="0"/>
        <w:jc w:val="center"/>
        <w:outlineLvl w:val="1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084A06">
        <w:rPr>
          <w:rFonts w:ascii="Times New Roman" w:hAnsi="Times New Roman" w:cs="Times New Roman"/>
          <w:b/>
          <w:sz w:val="28"/>
          <w:szCs w:val="28"/>
          <w:lang w:val="ru-RU"/>
        </w:rPr>
        <w:t>2. Основная      часть.      Расчетные       показатели        нормативов</w:t>
      </w:r>
    </w:p>
    <w:p w:rsidR="00DC1667" w:rsidRPr="00084A06" w:rsidRDefault="00DC1667" w:rsidP="00DC1667">
      <w:pPr>
        <w:widowControl w:val="0"/>
        <w:autoSpaceDE w:val="0"/>
        <w:autoSpaceDN w:val="0"/>
        <w:adjustRightInd w:val="0"/>
        <w:jc w:val="center"/>
        <w:outlineLvl w:val="1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084A06">
        <w:rPr>
          <w:rFonts w:ascii="Times New Roman" w:hAnsi="Times New Roman" w:cs="Times New Roman"/>
          <w:b/>
          <w:sz w:val="28"/>
          <w:szCs w:val="28"/>
          <w:lang w:val="ru-RU"/>
        </w:rPr>
        <w:t>градостроительного    проектирования</w:t>
      </w:r>
    </w:p>
    <w:p w:rsidR="00DC1667" w:rsidRPr="00084A06" w:rsidRDefault="00DC1667" w:rsidP="00DC1667">
      <w:pPr>
        <w:widowControl w:val="0"/>
        <w:autoSpaceDE w:val="0"/>
        <w:autoSpaceDN w:val="0"/>
        <w:adjustRightInd w:val="0"/>
        <w:ind w:firstLine="697"/>
        <w:jc w:val="both"/>
        <w:outlineLvl w:val="1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DC1667" w:rsidRPr="00084A06" w:rsidRDefault="00DC1667" w:rsidP="00DC1667">
      <w:pPr>
        <w:widowControl w:val="0"/>
        <w:autoSpaceDE w:val="0"/>
        <w:autoSpaceDN w:val="0"/>
        <w:adjustRightInd w:val="0"/>
        <w:jc w:val="center"/>
        <w:outlineLvl w:val="1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084A06">
        <w:rPr>
          <w:rFonts w:ascii="Times New Roman" w:hAnsi="Times New Roman" w:cs="Times New Roman"/>
          <w:b/>
          <w:sz w:val="28"/>
          <w:szCs w:val="28"/>
          <w:lang w:val="ru-RU"/>
        </w:rPr>
        <w:t>2.1. Расчетные   показатели   минимально   допустимого  уровня обеспеченности объектами  в области  транспорта и  расчетные показатели  максимально  допустимого  уровня территориальной доступности таких объектов</w:t>
      </w:r>
      <w:r w:rsidR="00277FCF" w:rsidRPr="00084A06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дополнить </w:t>
      </w:r>
      <w:proofErr w:type="spellStart"/>
      <w:r w:rsidR="00277FCF" w:rsidRPr="00084A06">
        <w:rPr>
          <w:rFonts w:ascii="Times New Roman" w:hAnsi="Times New Roman" w:cs="Times New Roman"/>
          <w:b/>
          <w:sz w:val="28"/>
          <w:szCs w:val="28"/>
          <w:lang w:val="ru-RU"/>
        </w:rPr>
        <w:t>пп</w:t>
      </w:r>
      <w:proofErr w:type="spellEnd"/>
      <w:r w:rsidR="00277FCF" w:rsidRPr="00084A06">
        <w:rPr>
          <w:rFonts w:ascii="Times New Roman" w:hAnsi="Times New Roman" w:cs="Times New Roman"/>
          <w:b/>
          <w:sz w:val="28"/>
          <w:szCs w:val="28"/>
          <w:lang w:val="ru-RU"/>
        </w:rPr>
        <w:t xml:space="preserve"> 1.2</w:t>
      </w:r>
    </w:p>
    <w:tbl>
      <w:tblPr>
        <w:tblpPr w:leftFromText="180" w:rightFromText="180" w:vertAnchor="text" w:horzAnchor="margin" w:tblpY="28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1928"/>
        <w:gridCol w:w="2041"/>
        <w:gridCol w:w="2211"/>
        <w:gridCol w:w="2324"/>
      </w:tblGrid>
      <w:tr w:rsidR="00DC1667" w:rsidRPr="00084A06" w:rsidTr="00DC1667">
        <w:tc>
          <w:tcPr>
            <w:tcW w:w="567" w:type="dxa"/>
          </w:tcPr>
          <w:p w:rsidR="00DC1667" w:rsidRPr="00084A06" w:rsidRDefault="00DC1667" w:rsidP="00DC166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4A06">
              <w:rPr>
                <w:rFonts w:ascii="Times New Roman" w:hAnsi="Times New Roman" w:cs="Times New Roman"/>
                <w:sz w:val="28"/>
                <w:szCs w:val="28"/>
              </w:rPr>
              <w:t xml:space="preserve">N </w:t>
            </w:r>
            <w:proofErr w:type="gramStart"/>
            <w:r w:rsidRPr="00084A06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084A06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1928" w:type="dxa"/>
          </w:tcPr>
          <w:p w:rsidR="00DC1667" w:rsidRPr="00084A06" w:rsidRDefault="00DC1667" w:rsidP="00DC166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4A06">
              <w:rPr>
                <w:rFonts w:ascii="Times New Roman" w:hAnsi="Times New Roman" w:cs="Times New Roman"/>
                <w:sz w:val="28"/>
                <w:szCs w:val="28"/>
              </w:rPr>
              <w:t>Наименование вида объекта</w:t>
            </w:r>
          </w:p>
        </w:tc>
        <w:tc>
          <w:tcPr>
            <w:tcW w:w="2041" w:type="dxa"/>
          </w:tcPr>
          <w:p w:rsidR="00DC1667" w:rsidRPr="00084A06" w:rsidRDefault="00DC1667" w:rsidP="00DC166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4A06">
              <w:rPr>
                <w:rFonts w:ascii="Times New Roman" w:hAnsi="Times New Roman" w:cs="Times New Roman"/>
                <w:sz w:val="28"/>
                <w:szCs w:val="28"/>
              </w:rPr>
              <w:t>Показатель, единица измерения</w:t>
            </w:r>
          </w:p>
        </w:tc>
        <w:tc>
          <w:tcPr>
            <w:tcW w:w="2211" w:type="dxa"/>
          </w:tcPr>
          <w:p w:rsidR="00DC1667" w:rsidRPr="00084A06" w:rsidRDefault="00DC1667" w:rsidP="00DC166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4A06">
              <w:rPr>
                <w:rFonts w:ascii="Times New Roman" w:hAnsi="Times New Roman" w:cs="Times New Roman"/>
                <w:sz w:val="28"/>
                <w:szCs w:val="28"/>
              </w:rPr>
              <w:t>Показатель минимальной обеспеченности</w:t>
            </w:r>
          </w:p>
        </w:tc>
        <w:tc>
          <w:tcPr>
            <w:tcW w:w="2324" w:type="dxa"/>
          </w:tcPr>
          <w:p w:rsidR="00DC1667" w:rsidRPr="00084A06" w:rsidRDefault="00DC1667" w:rsidP="00DC166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4A06">
              <w:rPr>
                <w:rFonts w:ascii="Times New Roman" w:hAnsi="Times New Roman" w:cs="Times New Roman"/>
                <w:sz w:val="28"/>
                <w:szCs w:val="28"/>
              </w:rPr>
              <w:t>Показатель максимальной доступности</w:t>
            </w:r>
          </w:p>
        </w:tc>
      </w:tr>
      <w:tr w:rsidR="00DC1667" w:rsidRPr="00084A06" w:rsidTr="00DC1667">
        <w:tc>
          <w:tcPr>
            <w:tcW w:w="567" w:type="dxa"/>
          </w:tcPr>
          <w:p w:rsidR="00DC1667" w:rsidRPr="00084A06" w:rsidRDefault="00DC1667" w:rsidP="00DC166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4A0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28" w:type="dxa"/>
          </w:tcPr>
          <w:p w:rsidR="00DC1667" w:rsidRPr="00084A06" w:rsidRDefault="00DC1667" w:rsidP="00DC166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4A0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041" w:type="dxa"/>
          </w:tcPr>
          <w:p w:rsidR="00DC1667" w:rsidRPr="00084A06" w:rsidRDefault="00DC1667" w:rsidP="00DC166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4A0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211" w:type="dxa"/>
          </w:tcPr>
          <w:p w:rsidR="00DC1667" w:rsidRPr="00084A06" w:rsidRDefault="00DC1667" w:rsidP="00DC166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4A0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324" w:type="dxa"/>
          </w:tcPr>
          <w:p w:rsidR="00DC1667" w:rsidRPr="00084A06" w:rsidRDefault="00DC1667" w:rsidP="00DC166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4A0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DC1667" w:rsidRPr="00C01ACC" w:rsidTr="00DC1667">
        <w:tc>
          <w:tcPr>
            <w:tcW w:w="567" w:type="dxa"/>
          </w:tcPr>
          <w:p w:rsidR="00DC1667" w:rsidRPr="00084A06" w:rsidRDefault="00667501" w:rsidP="00DC166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4A06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1928" w:type="dxa"/>
          </w:tcPr>
          <w:p w:rsidR="00DC1667" w:rsidRPr="00084A06" w:rsidRDefault="00DC1667" w:rsidP="00DC166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84A06">
              <w:rPr>
                <w:rFonts w:ascii="Times New Roman" w:hAnsi="Times New Roman" w:cs="Times New Roman"/>
                <w:sz w:val="28"/>
                <w:szCs w:val="28"/>
              </w:rPr>
              <w:t>Объекты транспортного обслуживания местного значения</w:t>
            </w:r>
          </w:p>
        </w:tc>
        <w:tc>
          <w:tcPr>
            <w:tcW w:w="2041" w:type="dxa"/>
          </w:tcPr>
          <w:p w:rsidR="00DC1667" w:rsidRPr="00084A06" w:rsidRDefault="00DC1667" w:rsidP="00DC166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1" w:type="dxa"/>
          </w:tcPr>
          <w:p w:rsidR="00DC1667" w:rsidRPr="00084A06" w:rsidRDefault="00DC1667" w:rsidP="00DC166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24" w:type="dxa"/>
          </w:tcPr>
          <w:p w:rsidR="00DC1667" w:rsidRPr="00084A06" w:rsidRDefault="00DC1667" w:rsidP="00DC166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C1667" w:rsidRPr="00084A06" w:rsidTr="00DC1667">
        <w:tc>
          <w:tcPr>
            <w:tcW w:w="567" w:type="dxa"/>
          </w:tcPr>
          <w:p w:rsidR="00DC1667" w:rsidRPr="00084A06" w:rsidRDefault="00667501" w:rsidP="00DC1667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84A0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1.2</w:t>
            </w:r>
          </w:p>
        </w:tc>
        <w:tc>
          <w:tcPr>
            <w:tcW w:w="1928" w:type="dxa"/>
          </w:tcPr>
          <w:p w:rsidR="00DC1667" w:rsidRPr="00084A06" w:rsidRDefault="00DC1667" w:rsidP="00DC166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84A06">
              <w:rPr>
                <w:rFonts w:ascii="Times New Roman" w:hAnsi="Times New Roman" w:cs="Times New Roman"/>
                <w:sz w:val="28"/>
                <w:szCs w:val="28"/>
              </w:rPr>
              <w:t>Автостанция межмуниципального сообщения</w:t>
            </w:r>
          </w:p>
        </w:tc>
        <w:tc>
          <w:tcPr>
            <w:tcW w:w="2041" w:type="dxa"/>
          </w:tcPr>
          <w:p w:rsidR="00DC1667" w:rsidRPr="00084A06" w:rsidRDefault="00DC1667" w:rsidP="00DC166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4A06">
              <w:rPr>
                <w:rFonts w:ascii="Times New Roman" w:hAnsi="Times New Roman" w:cs="Times New Roman"/>
                <w:sz w:val="28"/>
                <w:szCs w:val="28"/>
              </w:rPr>
              <w:t>количество объектов, единиц</w:t>
            </w:r>
          </w:p>
        </w:tc>
        <w:tc>
          <w:tcPr>
            <w:tcW w:w="2211" w:type="dxa"/>
          </w:tcPr>
          <w:p w:rsidR="00DC1667" w:rsidRPr="00084A06" w:rsidRDefault="00DC1667" w:rsidP="00DC166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4A06">
              <w:rPr>
                <w:rFonts w:ascii="Times New Roman" w:hAnsi="Times New Roman" w:cs="Times New Roman"/>
                <w:sz w:val="28"/>
                <w:szCs w:val="28"/>
              </w:rPr>
              <w:t>1 - в городском округе, муниципальном округе, муниципальном районе</w:t>
            </w:r>
          </w:p>
        </w:tc>
        <w:tc>
          <w:tcPr>
            <w:tcW w:w="2324" w:type="dxa"/>
          </w:tcPr>
          <w:p w:rsidR="00DC1667" w:rsidRPr="00084A06" w:rsidRDefault="00DC1667" w:rsidP="00DC166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4A06">
              <w:rPr>
                <w:rFonts w:ascii="Times New Roman" w:hAnsi="Times New Roman" w:cs="Times New Roman"/>
                <w:sz w:val="28"/>
                <w:szCs w:val="28"/>
              </w:rPr>
              <w:t>транспортная доступность - 90 минут</w:t>
            </w:r>
          </w:p>
        </w:tc>
      </w:tr>
    </w:tbl>
    <w:p w:rsidR="00DC1667" w:rsidRPr="00084A06" w:rsidRDefault="00DC1667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DC1667" w:rsidRPr="00084A06" w:rsidRDefault="00277FCF" w:rsidP="00922805">
      <w:pPr>
        <w:ind w:left="-567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bookmarkStart w:id="0" w:name="_GoBack"/>
      <w:bookmarkEnd w:id="0"/>
      <w:r w:rsidRPr="00084A06">
        <w:rPr>
          <w:rFonts w:ascii="Times New Roman" w:hAnsi="Times New Roman" w:cs="Times New Roman"/>
          <w:sz w:val="28"/>
          <w:szCs w:val="28"/>
          <w:lang w:val="ru-RU"/>
        </w:rPr>
        <w:t>К видам объектов местного значения муниципального района в области автомобильных дорог местного значения  вне границ населенных пунктов в границах муниципального района относятся следующие объекты:</w:t>
      </w:r>
    </w:p>
    <w:p w:rsidR="00277FCF" w:rsidRPr="00084A06" w:rsidRDefault="00277FCF" w:rsidP="00922805">
      <w:pPr>
        <w:pStyle w:val="a7"/>
        <w:numPr>
          <w:ilvl w:val="0"/>
          <w:numId w:val="1"/>
        </w:numPr>
        <w:ind w:left="-567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gramStart"/>
      <w:r w:rsidRPr="00084A06">
        <w:rPr>
          <w:rFonts w:ascii="Times New Roman" w:hAnsi="Times New Roman" w:cs="Times New Roman"/>
          <w:sz w:val="28"/>
          <w:szCs w:val="28"/>
          <w:lang w:val="ru-RU"/>
        </w:rPr>
        <w:t>Автомобильные дороги общего пользования местного значения вне границ населенных пунктов в границах муниципального района, искусственные дорожные сооружения, являющиеся их технологической частью (мосты, тоннели.</w:t>
      </w:r>
      <w:proofErr w:type="gramEnd"/>
      <w:r w:rsidRPr="00084A0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gramStart"/>
      <w:r w:rsidRPr="00084A06">
        <w:rPr>
          <w:rFonts w:ascii="Times New Roman" w:hAnsi="Times New Roman" w:cs="Times New Roman"/>
          <w:sz w:val="28"/>
          <w:szCs w:val="28"/>
          <w:lang w:val="ru-RU"/>
        </w:rPr>
        <w:t>Путепроводы, эстакады);</w:t>
      </w:r>
      <w:proofErr w:type="gramEnd"/>
    </w:p>
    <w:p w:rsidR="00277FCF" w:rsidRPr="00084A06" w:rsidRDefault="00277FCF" w:rsidP="00922805">
      <w:pPr>
        <w:pStyle w:val="a7"/>
        <w:numPr>
          <w:ilvl w:val="0"/>
          <w:numId w:val="1"/>
        </w:numPr>
        <w:ind w:left="-567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84A06">
        <w:rPr>
          <w:rFonts w:ascii="Times New Roman" w:hAnsi="Times New Roman" w:cs="Times New Roman"/>
          <w:sz w:val="28"/>
          <w:szCs w:val="28"/>
          <w:lang w:val="ru-RU"/>
        </w:rPr>
        <w:t>Автостанции.</w:t>
      </w:r>
    </w:p>
    <w:p w:rsidR="00DC1667" w:rsidRPr="00084A06" w:rsidRDefault="00DC1667" w:rsidP="00DC1667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DC1667" w:rsidRPr="00084A06" w:rsidRDefault="00DC1667" w:rsidP="00922805">
      <w:pPr>
        <w:autoSpaceDE w:val="0"/>
        <w:autoSpaceDN w:val="0"/>
        <w:adjustRightInd w:val="0"/>
        <w:jc w:val="center"/>
        <w:outlineLvl w:val="0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084A06">
        <w:rPr>
          <w:rFonts w:ascii="Times New Roman" w:hAnsi="Times New Roman" w:cs="Times New Roman"/>
          <w:b/>
          <w:sz w:val="28"/>
          <w:szCs w:val="28"/>
          <w:lang w:val="ru-RU"/>
        </w:rPr>
        <w:t>2.2. Расчетные  показатели  минимального  допустимого  уровня обеспеченности объектами  в  области образования и расчетные показатели  максимально  допустимого уровня территориально   доступности таких объектов</w:t>
      </w:r>
    </w:p>
    <w:p w:rsidR="00DC1667" w:rsidRPr="00084A06" w:rsidRDefault="00B03602" w:rsidP="00922805">
      <w:pPr>
        <w:autoSpaceDE w:val="0"/>
        <w:autoSpaceDN w:val="0"/>
        <w:adjustRightInd w:val="0"/>
        <w:ind w:left="-567"/>
        <w:jc w:val="both"/>
        <w:outlineLvl w:val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2.2.1</w:t>
      </w:r>
      <w:r w:rsidR="00DC1667" w:rsidRPr="00084A06">
        <w:rPr>
          <w:rFonts w:ascii="Times New Roman" w:hAnsi="Times New Roman" w:cs="Times New Roman"/>
          <w:sz w:val="28"/>
          <w:szCs w:val="28"/>
          <w:lang w:val="ru-RU"/>
        </w:rPr>
        <w:t>. Расчетные показатели минимально допустимого уровня обеспеченности объектами в области образования и расчетные показатели максимально допустимого уровня территориальной доступности таких объектов для населения Кировской области следует принимать в соответствии с таблицей 2.</w:t>
      </w:r>
    </w:p>
    <w:p w:rsidR="00DC1667" w:rsidRPr="00084A06" w:rsidRDefault="00925F0E" w:rsidP="00925F0E">
      <w:pPr>
        <w:autoSpaceDE w:val="0"/>
        <w:autoSpaceDN w:val="0"/>
        <w:adjustRightInd w:val="0"/>
        <w:ind w:firstLine="708"/>
        <w:jc w:val="right"/>
        <w:outlineLvl w:val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Таблица 2</w:t>
      </w:r>
    </w:p>
    <w:p w:rsidR="00DC1667" w:rsidRPr="00084A06" w:rsidRDefault="00DC1667" w:rsidP="00DC1667">
      <w:pPr>
        <w:tabs>
          <w:tab w:val="left" w:pos="2130"/>
        </w:tabs>
        <w:rPr>
          <w:rFonts w:ascii="Times New Roman" w:hAnsi="Times New Roman" w:cs="Times New Roman"/>
          <w:sz w:val="28"/>
          <w:szCs w:val="28"/>
          <w:lang w:val="ru-RU"/>
        </w:rPr>
      </w:pPr>
      <w:r w:rsidRPr="00084A06">
        <w:rPr>
          <w:rFonts w:ascii="Times New Roman" w:hAnsi="Times New Roman" w:cs="Times New Roman"/>
          <w:sz w:val="28"/>
          <w:szCs w:val="28"/>
          <w:lang w:val="ru-RU"/>
        </w:rPr>
        <w:lastRenderedPageBreak/>
        <w:tab/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09"/>
        <w:gridCol w:w="2268"/>
        <w:gridCol w:w="1843"/>
        <w:gridCol w:w="1508"/>
        <w:gridCol w:w="760"/>
        <w:gridCol w:w="1989"/>
      </w:tblGrid>
      <w:tr w:rsidR="00DC1667" w:rsidRPr="00084A06" w:rsidTr="00D36AB9">
        <w:tc>
          <w:tcPr>
            <w:tcW w:w="709" w:type="dxa"/>
          </w:tcPr>
          <w:p w:rsidR="00DC1667" w:rsidRPr="00084A06" w:rsidRDefault="00DC1667" w:rsidP="001433B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4A06">
              <w:rPr>
                <w:rFonts w:ascii="Times New Roman" w:hAnsi="Times New Roman" w:cs="Times New Roman"/>
                <w:sz w:val="28"/>
                <w:szCs w:val="28"/>
              </w:rPr>
              <w:t xml:space="preserve">N </w:t>
            </w:r>
            <w:proofErr w:type="gramStart"/>
            <w:r w:rsidRPr="00084A06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084A06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2268" w:type="dxa"/>
          </w:tcPr>
          <w:p w:rsidR="00DC1667" w:rsidRPr="00084A06" w:rsidRDefault="00DC1667" w:rsidP="001433B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4A06">
              <w:rPr>
                <w:rFonts w:ascii="Times New Roman" w:hAnsi="Times New Roman" w:cs="Times New Roman"/>
                <w:sz w:val="28"/>
                <w:szCs w:val="28"/>
              </w:rPr>
              <w:t>Наименование вида объекта</w:t>
            </w:r>
          </w:p>
        </w:tc>
        <w:tc>
          <w:tcPr>
            <w:tcW w:w="1843" w:type="dxa"/>
          </w:tcPr>
          <w:p w:rsidR="00DC1667" w:rsidRPr="00084A06" w:rsidRDefault="00DC1667" w:rsidP="001433B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4A06">
              <w:rPr>
                <w:rFonts w:ascii="Times New Roman" w:hAnsi="Times New Roman" w:cs="Times New Roman"/>
                <w:sz w:val="28"/>
                <w:szCs w:val="28"/>
              </w:rPr>
              <w:t>Показатель, единица измерения</w:t>
            </w:r>
          </w:p>
        </w:tc>
        <w:tc>
          <w:tcPr>
            <w:tcW w:w="2268" w:type="dxa"/>
            <w:gridSpan w:val="2"/>
          </w:tcPr>
          <w:p w:rsidR="00DC1667" w:rsidRPr="00084A06" w:rsidRDefault="00DC1667" w:rsidP="001433B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4A06">
              <w:rPr>
                <w:rFonts w:ascii="Times New Roman" w:hAnsi="Times New Roman" w:cs="Times New Roman"/>
                <w:sz w:val="28"/>
                <w:szCs w:val="28"/>
              </w:rPr>
              <w:t>Показатель минимальной обеспеченности</w:t>
            </w:r>
          </w:p>
        </w:tc>
        <w:tc>
          <w:tcPr>
            <w:tcW w:w="1989" w:type="dxa"/>
          </w:tcPr>
          <w:p w:rsidR="00DC1667" w:rsidRPr="00084A06" w:rsidRDefault="00DC1667" w:rsidP="001433B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4A06">
              <w:rPr>
                <w:rFonts w:ascii="Times New Roman" w:hAnsi="Times New Roman" w:cs="Times New Roman"/>
                <w:sz w:val="28"/>
                <w:szCs w:val="28"/>
              </w:rPr>
              <w:t>Показатель максимальной доступности</w:t>
            </w:r>
          </w:p>
        </w:tc>
      </w:tr>
      <w:tr w:rsidR="00DC1667" w:rsidRPr="00084A06" w:rsidTr="00D36AB9">
        <w:tc>
          <w:tcPr>
            <w:tcW w:w="709" w:type="dxa"/>
          </w:tcPr>
          <w:p w:rsidR="00DC1667" w:rsidRPr="00084A06" w:rsidRDefault="00DC1667" w:rsidP="001433B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4A0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68" w:type="dxa"/>
          </w:tcPr>
          <w:p w:rsidR="00DC1667" w:rsidRPr="00084A06" w:rsidRDefault="00DC1667" w:rsidP="001433B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4A0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43" w:type="dxa"/>
          </w:tcPr>
          <w:p w:rsidR="00DC1667" w:rsidRPr="00084A06" w:rsidRDefault="00DC1667" w:rsidP="001433B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4A0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268" w:type="dxa"/>
            <w:gridSpan w:val="2"/>
          </w:tcPr>
          <w:p w:rsidR="00DC1667" w:rsidRPr="00084A06" w:rsidRDefault="00DC1667" w:rsidP="001433B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4A0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989" w:type="dxa"/>
          </w:tcPr>
          <w:p w:rsidR="00DC1667" w:rsidRPr="00084A06" w:rsidRDefault="00DC1667" w:rsidP="001433B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4A0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DC1667" w:rsidRPr="00C01ACC" w:rsidTr="00D36AB9">
        <w:tc>
          <w:tcPr>
            <w:tcW w:w="709" w:type="dxa"/>
          </w:tcPr>
          <w:p w:rsidR="00DC1667" w:rsidRPr="00084A06" w:rsidRDefault="00D36AB9" w:rsidP="001433B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4A06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268" w:type="dxa"/>
          </w:tcPr>
          <w:p w:rsidR="00DC1667" w:rsidRPr="00084A06" w:rsidRDefault="00DC1667" w:rsidP="001433B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84A06">
              <w:rPr>
                <w:rFonts w:ascii="Times New Roman" w:hAnsi="Times New Roman" w:cs="Times New Roman"/>
                <w:sz w:val="28"/>
                <w:szCs w:val="28"/>
              </w:rPr>
              <w:t>Объекты местного значения в области образования</w:t>
            </w:r>
          </w:p>
        </w:tc>
        <w:tc>
          <w:tcPr>
            <w:tcW w:w="1843" w:type="dxa"/>
          </w:tcPr>
          <w:p w:rsidR="00DC1667" w:rsidRPr="00084A06" w:rsidRDefault="00DC1667" w:rsidP="001433B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gridSpan w:val="2"/>
          </w:tcPr>
          <w:p w:rsidR="00DC1667" w:rsidRPr="00084A06" w:rsidRDefault="00DC1667" w:rsidP="001433B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9" w:type="dxa"/>
          </w:tcPr>
          <w:p w:rsidR="00DC1667" w:rsidRPr="00084A06" w:rsidRDefault="00DC1667" w:rsidP="001433B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C1667" w:rsidRPr="00084A06" w:rsidTr="00D36AB9">
        <w:tc>
          <w:tcPr>
            <w:tcW w:w="709" w:type="dxa"/>
          </w:tcPr>
          <w:p w:rsidR="00DC1667" w:rsidRPr="00084A06" w:rsidRDefault="00D36AB9" w:rsidP="001433B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4A0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DC1667" w:rsidRPr="00084A06">
              <w:rPr>
                <w:rFonts w:ascii="Times New Roman" w:hAnsi="Times New Roman" w:cs="Times New Roman"/>
                <w:sz w:val="28"/>
                <w:szCs w:val="28"/>
              </w:rPr>
              <w:t>.1.</w:t>
            </w:r>
          </w:p>
        </w:tc>
        <w:tc>
          <w:tcPr>
            <w:tcW w:w="2268" w:type="dxa"/>
          </w:tcPr>
          <w:p w:rsidR="00DC1667" w:rsidRPr="00084A06" w:rsidRDefault="00DC1667" w:rsidP="001433B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84A06">
              <w:rPr>
                <w:rFonts w:ascii="Times New Roman" w:hAnsi="Times New Roman" w:cs="Times New Roman"/>
                <w:sz w:val="28"/>
                <w:szCs w:val="28"/>
              </w:rPr>
              <w:t>Дошкольные образовательные организации</w:t>
            </w:r>
          </w:p>
        </w:tc>
        <w:tc>
          <w:tcPr>
            <w:tcW w:w="1843" w:type="dxa"/>
          </w:tcPr>
          <w:p w:rsidR="00DC1667" w:rsidRPr="00084A06" w:rsidRDefault="00DC1667" w:rsidP="001433B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gridSpan w:val="2"/>
          </w:tcPr>
          <w:p w:rsidR="00DC1667" w:rsidRPr="00084A06" w:rsidRDefault="00DC1667" w:rsidP="001433B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9" w:type="dxa"/>
          </w:tcPr>
          <w:p w:rsidR="00DC1667" w:rsidRPr="00084A06" w:rsidRDefault="00DC1667" w:rsidP="001433B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36AB9" w:rsidRPr="00C01ACC" w:rsidTr="00D36AB9">
        <w:tc>
          <w:tcPr>
            <w:tcW w:w="709" w:type="dxa"/>
          </w:tcPr>
          <w:p w:rsidR="00D36AB9" w:rsidRPr="00084A06" w:rsidRDefault="00D36AB9" w:rsidP="00DC166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D36AB9" w:rsidRPr="00084A06" w:rsidRDefault="00D36AB9" w:rsidP="00DC166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84A06">
              <w:rPr>
                <w:rFonts w:ascii="Times New Roman" w:hAnsi="Times New Roman" w:cs="Times New Roman"/>
                <w:sz w:val="28"/>
                <w:szCs w:val="28"/>
              </w:rPr>
              <w:t>Муниципальные районы</w:t>
            </w:r>
          </w:p>
        </w:tc>
        <w:tc>
          <w:tcPr>
            <w:tcW w:w="1843" w:type="dxa"/>
          </w:tcPr>
          <w:p w:rsidR="00D36AB9" w:rsidRPr="00084A06" w:rsidRDefault="00D36AB9" w:rsidP="00DC166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4A06">
              <w:rPr>
                <w:rFonts w:ascii="Times New Roman" w:hAnsi="Times New Roman" w:cs="Times New Roman"/>
                <w:sz w:val="28"/>
                <w:szCs w:val="28"/>
              </w:rPr>
              <w:t>количество мест на 1000 человек</w:t>
            </w:r>
          </w:p>
        </w:tc>
        <w:tc>
          <w:tcPr>
            <w:tcW w:w="1508" w:type="dxa"/>
          </w:tcPr>
          <w:p w:rsidR="00D36AB9" w:rsidRPr="00084A06" w:rsidRDefault="00D36AB9" w:rsidP="00DC166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0" w:type="dxa"/>
          </w:tcPr>
          <w:p w:rsidR="00D36AB9" w:rsidRPr="00084A06" w:rsidRDefault="00D36AB9" w:rsidP="00DC166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9" w:type="dxa"/>
            <w:vMerge w:val="restart"/>
          </w:tcPr>
          <w:p w:rsidR="00D36AB9" w:rsidRPr="00084A06" w:rsidRDefault="00D36AB9" w:rsidP="00DC166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4A06">
              <w:rPr>
                <w:rFonts w:ascii="Times New Roman" w:hAnsi="Times New Roman" w:cs="Times New Roman"/>
                <w:sz w:val="28"/>
                <w:szCs w:val="28"/>
              </w:rPr>
              <w:t>пешеходная доступность составляет по времени 8 минут, в условиях стесненной городской застройки и труднодоступной местности - 12 минут, в сельских населенных пунктах поселений - 15 минут;</w:t>
            </w:r>
          </w:p>
          <w:p w:rsidR="00D36AB9" w:rsidRPr="00084A06" w:rsidRDefault="00D36AB9" w:rsidP="00DC166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4A06">
              <w:rPr>
                <w:rFonts w:ascii="Times New Roman" w:hAnsi="Times New Roman" w:cs="Times New Roman"/>
                <w:sz w:val="28"/>
                <w:szCs w:val="28"/>
              </w:rPr>
              <w:t>транспортная доступность - 30 километров в одну сторону &lt;*&gt;</w:t>
            </w:r>
          </w:p>
        </w:tc>
      </w:tr>
      <w:tr w:rsidR="00D36AB9" w:rsidRPr="00084A06" w:rsidTr="00D36AB9">
        <w:trPr>
          <w:trHeight w:val="1605"/>
        </w:trPr>
        <w:tc>
          <w:tcPr>
            <w:tcW w:w="709" w:type="dxa"/>
            <w:vMerge w:val="restart"/>
          </w:tcPr>
          <w:p w:rsidR="00D36AB9" w:rsidRPr="00084A06" w:rsidRDefault="00D36AB9" w:rsidP="00DC1667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268" w:type="dxa"/>
            <w:vMerge w:val="restart"/>
          </w:tcPr>
          <w:p w:rsidR="00D36AB9" w:rsidRPr="00084A06" w:rsidRDefault="00D36AB9" w:rsidP="00DC1667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843" w:type="dxa"/>
            <w:vMerge w:val="restart"/>
          </w:tcPr>
          <w:p w:rsidR="00D36AB9" w:rsidRPr="00084A06" w:rsidRDefault="00D36AB9" w:rsidP="00DC1667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508" w:type="dxa"/>
          </w:tcPr>
          <w:p w:rsidR="00D36AB9" w:rsidRPr="00084A06" w:rsidRDefault="00D36AB9" w:rsidP="00DC166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4A06">
              <w:rPr>
                <w:rFonts w:ascii="Times New Roman" w:hAnsi="Times New Roman" w:cs="Times New Roman"/>
                <w:sz w:val="28"/>
                <w:szCs w:val="28"/>
              </w:rPr>
              <w:t>городская местность</w:t>
            </w:r>
          </w:p>
        </w:tc>
        <w:tc>
          <w:tcPr>
            <w:tcW w:w="760" w:type="dxa"/>
          </w:tcPr>
          <w:p w:rsidR="00D36AB9" w:rsidRPr="00084A06" w:rsidRDefault="00D36AB9" w:rsidP="00DC166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4A06">
              <w:rPr>
                <w:rFonts w:ascii="Times New Roman" w:hAnsi="Times New Roman" w:cs="Times New Roman"/>
                <w:sz w:val="28"/>
                <w:szCs w:val="28"/>
              </w:rPr>
              <w:t>49</w:t>
            </w:r>
          </w:p>
        </w:tc>
        <w:tc>
          <w:tcPr>
            <w:tcW w:w="1989" w:type="dxa"/>
            <w:vMerge/>
          </w:tcPr>
          <w:p w:rsidR="00D36AB9" w:rsidRPr="00084A06" w:rsidRDefault="00D36AB9" w:rsidP="00DC166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36AB9" w:rsidRPr="00084A06" w:rsidTr="00D36AB9">
        <w:trPr>
          <w:trHeight w:val="1605"/>
        </w:trPr>
        <w:tc>
          <w:tcPr>
            <w:tcW w:w="709" w:type="dxa"/>
            <w:vMerge/>
          </w:tcPr>
          <w:p w:rsidR="00D36AB9" w:rsidRPr="00084A06" w:rsidRDefault="00D36AB9" w:rsidP="00DC1667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268" w:type="dxa"/>
            <w:vMerge/>
          </w:tcPr>
          <w:p w:rsidR="00D36AB9" w:rsidRPr="00084A06" w:rsidRDefault="00D36AB9" w:rsidP="00DC1667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843" w:type="dxa"/>
            <w:vMerge/>
          </w:tcPr>
          <w:p w:rsidR="00D36AB9" w:rsidRPr="00084A06" w:rsidRDefault="00D36AB9" w:rsidP="00DC1667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508" w:type="dxa"/>
          </w:tcPr>
          <w:p w:rsidR="00D36AB9" w:rsidRPr="00084A06" w:rsidRDefault="00D36AB9" w:rsidP="00DC166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4A06">
              <w:rPr>
                <w:rFonts w:ascii="Times New Roman" w:hAnsi="Times New Roman" w:cs="Times New Roman"/>
                <w:sz w:val="28"/>
                <w:szCs w:val="28"/>
              </w:rPr>
              <w:t>сельская местность</w:t>
            </w:r>
          </w:p>
        </w:tc>
        <w:tc>
          <w:tcPr>
            <w:tcW w:w="760" w:type="dxa"/>
          </w:tcPr>
          <w:p w:rsidR="00D36AB9" w:rsidRPr="00084A06" w:rsidRDefault="00D36AB9" w:rsidP="00DC166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4A06"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1989" w:type="dxa"/>
            <w:vMerge/>
          </w:tcPr>
          <w:p w:rsidR="00D36AB9" w:rsidRPr="00084A06" w:rsidRDefault="00D36AB9" w:rsidP="00DC166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36AB9" w:rsidRPr="00C01ACC" w:rsidTr="00D36AB9">
        <w:tc>
          <w:tcPr>
            <w:tcW w:w="709" w:type="dxa"/>
          </w:tcPr>
          <w:p w:rsidR="00D36AB9" w:rsidRPr="00084A06" w:rsidRDefault="00D36AB9" w:rsidP="00D36AB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4A06">
              <w:rPr>
                <w:rFonts w:ascii="Times New Roman" w:hAnsi="Times New Roman" w:cs="Times New Roman"/>
                <w:sz w:val="28"/>
                <w:szCs w:val="28"/>
              </w:rPr>
              <w:t>1.2.</w:t>
            </w:r>
          </w:p>
        </w:tc>
        <w:tc>
          <w:tcPr>
            <w:tcW w:w="2268" w:type="dxa"/>
          </w:tcPr>
          <w:p w:rsidR="009F70D0" w:rsidRPr="00084A06" w:rsidRDefault="00D36AB9" w:rsidP="009F70D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84A06">
              <w:rPr>
                <w:rFonts w:ascii="Times New Roman" w:hAnsi="Times New Roman" w:cs="Times New Roman"/>
                <w:sz w:val="28"/>
                <w:szCs w:val="28"/>
              </w:rPr>
              <w:t>Общеобразовательные организации</w:t>
            </w:r>
          </w:p>
        </w:tc>
        <w:tc>
          <w:tcPr>
            <w:tcW w:w="1843" w:type="dxa"/>
          </w:tcPr>
          <w:p w:rsidR="009F70D0" w:rsidRDefault="009F70D0" w:rsidP="00D36AB9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9F70D0" w:rsidRDefault="009F70D0" w:rsidP="00D36AB9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9F70D0" w:rsidRDefault="009F70D0" w:rsidP="00D36AB9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9F70D0" w:rsidRDefault="009F70D0" w:rsidP="00D36AB9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9F70D0" w:rsidRDefault="009F70D0" w:rsidP="00D36AB9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D36AB9" w:rsidRDefault="00D36AB9" w:rsidP="00D36AB9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9F70D0" w:rsidRPr="00084A06" w:rsidRDefault="009F70D0" w:rsidP="00D36AB9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508" w:type="dxa"/>
          </w:tcPr>
          <w:p w:rsidR="00D36AB9" w:rsidRPr="00084A06" w:rsidRDefault="00D36AB9" w:rsidP="00D36AB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0" w:type="dxa"/>
          </w:tcPr>
          <w:p w:rsidR="00D36AB9" w:rsidRPr="00084A06" w:rsidRDefault="00D36AB9" w:rsidP="00D36AB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9" w:type="dxa"/>
            <w:vMerge w:val="restart"/>
          </w:tcPr>
          <w:p w:rsidR="00D36AB9" w:rsidRPr="00084A06" w:rsidRDefault="00D36AB9" w:rsidP="00D36AB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4A06">
              <w:rPr>
                <w:rFonts w:ascii="Times New Roman" w:hAnsi="Times New Roman" w:cs="Times New Roman"/>
                <w:sz w:val="28"/>
                <w:szCs w:val="28"/>
              </w:rPr>
              <w:t xml:space="preserve">пешеходная доступность составляет по времени 7 минут, в условиях стесненной </w:t>
            </w:r>
            <w:r w:rsidRPr="00084A0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городской застройки и труднодоступной местности - 11 минут, в сельских населенных пунктах поселений - 13 минут;</w:t>
            </w:r>
          </w:p>
          <w:p w:rsidR="00D36AB9" w:rsidRPr="00084A06" w:rsidRDefault="00D36AB9" w:rsidP="00D36AB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4A06">
              <w:rPr>
                <w:rFonts w:ascii="Times New Roman" w:hAnsi="Times New Roman" w:cs="Times New Roman"/>
                <w:sz w:val="28"/>
                <w:szCs w:val="28"/>
              </w:rPr>
              <w:t>транспортная доступность - 30 километров в одну сторону &lt;*&gt;</w:t>
            </w:r>
          </w:p>
        </w:tc>
      </w:tr>
      <w:tr w:rsidR="00D36AB9" w:rsidRPr="00084A06" w:rsidTr="00D36AB9">
        <w:trPr>
          <w:trHeight w:val="1275"/>
        </w:trPr>
        <w:tc>
          <w:tcPr>
            <w:tcW w:w="709" w:type="dxa"/>
            <w:vMerge w:val="restart"/>
          </w:tcPr>
          <w:p w:rsidR="00D36AB9" w:rsidRPr="00084A06" w:rsidRDefault="00D36AB9" w:rsidP="00D36AB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 w:val="restart"/>
          </w:tcPr>
          <w:p w:rsidR="00D36AB9" w:rsidRPr="00084A06" w:rsidRDefault="00D36AB9" w:rsidP="00D36AB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84A06">
              <w:rPr>
                <w:rFonts w:ascii="Times New Roman" w:hAnsi="Times New Roman" w:cs="Times New Roman"/>
                <w:sz w:val="28"/>
                <w:szCs w:val="28"/>
              </w:rPr>
              <w:t>Муниципальные районы</w:t>
            </w:r>
          </w:p>
        </w:tc>
        <w:tc>
          <w:tcPr>
            <w:tcW w:w="1843" w:type="dxa"/>
            <w:vMerge w:val="restart"/>
          </w:tcPr>
          <w:p w:rsidR="00D36AB9" w:rsidRPr="00084A06" w:rsidRDefault="00D36AB9" w:rsidP="00D36AB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4A06">
              <w:rPr>
                <w:rFonts w:ascii="Times New Roman" w:hAnsi="Times New Roman" w:cs="Times New Roman"/>
                <w:sz w:val="28"/>
                <w:szCs w:val="28"/>
              </w:rPr>
              <w:t>количество мест на 1000 человек</w:t>
            </w:r>
          </w:p>
        </w:tc>
        <w:tc>
          <w:tcPr>
            <w:tcW w:w="1508" w:type="dxa"/>
          </w:tcPr>
          <w:p w:rsidR="00D36AB9" w:rsidRPr="00084A06" w:rsidRDefault="00D36AB9" w:rsidP="00D36AB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4A06">
              <w:rPr>
                <w:rFonts w:ascii="Times New Roman" w:hAnsi="Times New Roman" w:cs="Times New Roman"/>
                <w:sz w:val="28"/>
                <w:szCs w:val="28"/>
              </w:rPr>
              <w:t>городская местность</w:t>
            </w:r>
          </w:p>
        </w:tc>
        <w:tc>
          <w:tcPr>
            <w:tcW w:w="760" w:type="dxa"/>
          </w:tcPr>
          <w:p w:rsidR="00D36AB9" w:rsidRPr="00084A06" w:rsidRDefault="00D36AB9" w:rsidP="00D36AB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4A06">
              <w:rPr>
                <w:rFonts w:ascii="Times New Roman" w:hAnsi="Times New Roman" w:cs="Times New Roman"/>
                <w:sz w:val="28"/>
                <w:szCs w:val="28"/>
              </w:rPr>
              <w:t>144</w:t>
            </w:r>
          </w:p>
        </w:tc>
        <w:tc>
          <w:tcPr>
            <w:tcW w:w="1989" w:type="dxa"/>
            <w:vMerge/>
          </w:tcPr>
          <w:p w:rsidR="00D36AB9" w:rsidRPr="00084A06" w:rsidRDefault="00D36AB9" w:rsidP="00D36AB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36AB9" w:rsidRPr="00084A06" w:rsidTr="00D36AB9">
        <w:trPr>
          <w:trHeight w:val="1950"/>
        </w:trPr>
        <w:tc>
          <w:tcPr>
            <w:tcW w:w="709" w:type="dxa"/>
            <w:vMerge/>
          </w:tcPr>
          <w:p w:rsidR="00D36AB9" w:rsidRPr="00084A06" w:rsidRDefault="00D36AB9" w:rsidP="00D36AB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D36AB9" w:rsidRPr="00084A06" w:rsidRDefault="00D36AB9" w:rsidP="00D36AB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</w:tcPr>
          <w:p w:rsidR="00D36AB9" w:rsidRPr="00084A06" w:rsidRDefault="00D36AB9" w:rsidP="00D36AB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08" w:type="dxa"/>
          </w:tcPr>
          <w:p w:rsidR="00D36AB9" w:rsidRPr="00084A06" w:rsidRDefault="00D36AB9" w:rsidP="00D36AB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4A06">
              <w:rPr>
                <w:rFonts w:ascii="Times New Roman" w:hAnsi="Times New Roman" w:cs="Times New Roman"/>
                <w:sz w:val="28"/>
                <w:szCs w:val="28"/>
              </w:rPr>
              <w:t>сельская местность</w:t>
            </w:r>
          </w:p>
        </w:tc>
        <w:tc>
          <w:tcPr>
            <w:tcW w:w="760" w:type="dxa"/>
          </w:tcPr>
          <w:p w:rsidR="00D36AB9" w:rsidRPr="00084A06" w:rsidRDefault="00D36AB9" w:rsidP="00D36AB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4A06">
              <w:rPr>
                <w:rFonts w:ascii="Times New Roman" w:hAnsi="Times New Roman" w:cs="Times New Roman"/>
                <w:sz w:val="28"/>
                <w:szCs w:val="28"/>
              </w:rPr>
              <w:t>111</w:t>
            </w:r>
          </w:p>
        </w:tc>
        <w:tc>
          <w:tcPr>
            <w:tcW w:w="1989" w:type="dxa"/>
            <w:vMerge/>
          </w:tcPr>
          <w:p w:rsidR="00D36AB9" w:rsidRPr="00084A06" w:rsidRDefault="00D36AB9" w:rsidP="00D36AB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C1667" w:rsidRPr="00084A06" w:rsidRDefault="00DC1667" w:rsidP="00DC1667">
      <w:pPr>
        <w:tabs>
          <w:tab w:val="left" w:pos="2130"/>
        </w:tabs>
        <w:rPr>
          <w:rFonts w:ascii="Times New Roman" w:hAnsi="Times New Roman" w:cs="Times New Roman"/>
          <w:sz w:val="28"/>
          <w:szCs w:val="28"/>
          <w:lang w:val="ru-RU"/>
        </w:rPr>
      </w:pPr>
    </w:p>
    <w:p w:rsidR="00D36AB9" w:rsidRPr="00084A06" w:rsidRDefault="00D36AB9" w:rsidP="00D36AB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84A06">
        <w:rPr>
          <w:rFonts w:ascii="Times New Roman" w:hAnsi="Times New Roman" w:cs="Times New Roman"/>
          <w:sz w:val="28"/>
          <w:szCs w:val="28"/>
        </w:rPr>
        <w:t>--------------------------------</w:t>
      </w:r>
    </w:p>
    <w:p w:rsidR="00D36AB9" w:rsidRPr="00084A06" w:rsidRDefault="00D36AB9" w:rsidP="00D36AB9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84A06">
        <w:rPr>
          <w:rFonts w:ascii="Times New Roman" w:hAnsi="Times New Roman" w:cs="Times New Roman"/>
          <w:sz w:val="28"/>
          <w:szCs w:val="28"/>
        </w:rPr>
        <w:t>&lt;*&gt; Органом местного самоуправления муниципального образования Кировской области может быть увеличен максимально допустимый уровень территориальной доступности общеобразовательных организаций при соответствующем обосновании.</w:t>
      </w:r>
    </w:p>
    <w:p w:rsidR="00D36AB9" w:rsidRPr="00084A06" w:rsidRDefault="00D36AB9" w:rsidP="00D36AB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36AB9" w:rsidRPr="00084A06" w:rsidRDefault="00D36AB9" w:rsidP="00D36AB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84A06">
        <w:rPr>
          <w:rFonts w:ascii="Times New Roman" w:hAnsi="Times New Roman" w:cs="Times New Roman"/>
          <w:sz w:val="28"/>
          <w:szCs w:val="28"/>
        </w:rPr>
        <w:t>Примечания: 1. Пути подходов учащихся к общеобразовательным организациям с начальными классами не должны пересекать проезжую часть магистральных улиц в одном уровне согласно требованиям примечания 2 к таблице 10.1 пункта 10.4 свода правил СП 42.13330.2016.</w:t>
      </w:r>
    </w:p>
    <w:p w:rsidR="00D36AB9" w:rsidRPr="00084A06" w:rsidRDefault="00D36AB9" w:rsidP="00D36AB9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84A06">
        <w:rPr>
          <w:rFonts w:ascii="Times New Roman" w:hAnsi="Times New Roman" w:cs="Times New Roman"/>
          <w:sz w:val="28"/>
          <w:szCs w:val="28"/>
        </w:rPr>
        <w:t>2. Вместимость общеобразовательных организаций и размеры их земельных участков следует принимать в соответствии с требованиями приложения</w:t>
      </w:r>
      <w:proofErr w:type="gramStart"/>
      <w:r w:rsidRPr="00084A06">
        <w:rPr>
          <w:rFonts w:ascii="Times New Roman" w:hAnsi="Times New Roman" w:cs="Times New Roman"/>
          <w:sz w:val="28"/>
          <w:szCs w:val="28"/>
        </w:rPr>
        <w:t xml:space="preserve"> Д</w:t>
      </w:r>
      <w:proofErr w:type="gramEnd"/>
      <w:r w:rsidRPr="00084A06">
        <w:rPr>
          <w:rFonts w:ascii="Times New Roman" w:hAnsi="Times New Roman" w:cs="Times New Roman"/>
          <w:sz w:val="28"/>
          <w:szCs w:val="28"/>
        </w:rPr>
        <w:t xml:space="preserve"> к своду правил СП 42.13330.2016.</w:t>
      </w:r>
    </w:p>
    <w:p w:rsidR="00D36AB9" w:rsidRPr="00084A06" w:rsidRDefault="00D36AB9" w:rsidP="00D36AB9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84A06">
        <w:rPr>
          <w:rFonts w:ascii="Times New Roman" w:hAnsi="Times New Roman" w:cs="Times New Roman"/>
          <w:sz w:val="28"/>
          <w:szCs w:val="28"/>
        </w:rPr>
        <w:t>3. Размеры земельных участков общеобразовательных организаций, не указанных в приложении</w:t>
      </w:r>
      <w:proofErr w:type="gramStart"/>
      <w:r w:rsidRPr="00084A06">
        <w:rPr>
          <w:rFonts w:ascii="Times New Roman" w:hAnsi="Times New Roman" w:cs="Times New Roman"/>
          <w:sz w:val="28"/>
          <w:szCs w:val="28"/>
        </w:rPr>
        <w:t xml:space="preserve"> Д</w:t>
      </w:r>
      <w:proofErr w:type="gramEnd"/>
      <w:r w:rsidRPr="00084A06">
        <w:rPr>
          <w:rFonts w:ascii="Times New Roman" w:hAnsi="Times New Roman" w:cs="Times New Roman"/>
          <w:sz w:val="28"/>
          <w:szCs w:val="28"/>
        </w:rPr>
        <w:t xml:space="preserve"> к своду правил СП 42.13330.2016, следует принимать по заданию на проектирование.</w:t>
      </w:r>
    </w:p>
    <w:p w:rsidR="00D36AB9" w:rsidRPr="00084A06" w:rsidRDefault="00D36AB9" w:rsidP="00D36AB9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84A06">
        <w:rPr>
          <w:rFonts w:ascii="Times New Roman" w:hAnsi="Times New Roman" w:cs="Times New Roman"/>
          <w:sz w:val="28"/>
          <w:szCs w:val="28"/>
        </w:rPr>
        <w:t>4. Участки детских дошкольных организаций не должны примыкать непосредственно к магистральным улицам.</w:t>
      </w:r>
    </w:p>
    <w:p w:rsidR="00D36AB9" w:rsidRPr="00084A06" w:rsidRDefault="00D36AB9" w:rsidP="00D36AB9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84A06">
        <w:rPr>
          <w:rFonts w:ascii="Times New Roman" w:hAnsi="Times New Roman" w:cs="Times New Roman"/>
          <w:sz w:val="28"/>
          <w:szCs w:val="28"/>
        </w:rPr>
        <w:t>5. В сельских населенных пунктах места для организаций дополнительного образования рекомендуется предусматривать в зданиях общеобразовательных организаций.</w:t>
      </w:r>
    </w:p>
    <w:p w:rsidR="00D36AB9" w:rsidRPr="00084A06" w:rsidRDefault="00D36AB9" w:rsidP="00D36AB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36AB9" w:rsidRPr="00084A06" w:rsidRDefault="00C65C7D" w:rsidP="00D36AB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</w:t>
      </w:r>
      <w:r w:rsidR="00D36AB9" w:rsidRPr="00084A06">
        <w:rPr>
          <w:rFonts w:ascii="Times New Roman" w:hAnsi="Times New Roman" w:cs="Times New Roman"/>
          <w:sz w:val="28"/>
          <w:szCs w:val="28"/>
        </w:rPr>
        <w:t xml:space="preserve">.2. </w:t>
      </w:r>
      <w:proofErr w:type="gramStart"/>
      <w:r w:rsidR="00D36AB9" w:rsidRPr="00084A06">
        <w:rPr>
          <w:rFonts w:ascii="Times New Roman" w:hAnsi="Times New Roman" w:cs="Times New Roman"/>
          <w:sz w:val="28"/>
          <w:szCs w:val="28"/>
        </w:rPr>
        <w:t xml:space="preserve">Допускается совместное использование отдельных зон территории общеобразовательной организации (физкультурно-спортивных, учебно-опытных площадок для активного и тихого отдыха для средних и старших классов), расположенных на отдельных земельных участках, находящихся в </w:t>
      </w:r>
      <w:r w:rsidR="00D36AB9" w:rsidRPr="00084A06">
        <w:rPr>
          <w:rFonts w:ascii="Times New Roman" w:hAnsi="Times New Roman" w:cs="Times New Roman"/>
          <w:sz w:val="28"/>
          <w:szCs w:val="28"/>
        </w:rPr>
        <w:lastRenderedPageBreak/>
        <w:t>пешеходной доступности от земельного участка, на котором располагается здание общеобразовательной организации (не далее 300 метров от здания для обучающихся начальной школы, не далее 500 метров от здания для обучающихся основной и средней</w:t>
      </w:r>
      <w:proofErr w:type="gramEnd"/>
      <w:r w:rsidR="00D36AB9" w:rsidRPr="00084A06">
        <w:rPr>
          <w:rFonts w:ascii="Times New Roman" w:hAnsi="Times New Roman" w:cs="Times New Roman"/>
          <w:sz w:val="28"/>
          <w:szCs w:val="28"/>
        </w:rPr>
        <w:t xml:space="preserve"> школы).</w:t>
      </w:r>
    </w:p>
    <w:p w:rsidR="00DC1667" w:rsidRPr="00DC1667" w:rsidRDefault="00DC1667" w:rsidP="00DC1667">
      <w:pPr>
        <w:rPr>
          <w:lang w:val="ru-RU"/>
        </w:rPr>
      </w:pPr>
    </w:p>
    <w:p w:rsidR="00084A06" w:rsidRDefault="00084A06" w:rsidP="006D3E86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084A06">
        <w:rPr>
          <w:rFonts w:ascii="Times New Roman" w:hAnsi="Times New Roman" w:cs="Times New Roman"/>
          <w:b/>
          <w:sz w:val="28"/>
          <w:szCs w:val="28"/>
          <w:lang w:val="ru-RU"/>
        </w:rPr>
        <w:t>2.6. Минимальные расчетные показатели для объектов в иных областях  и  расчетные показатели максимально допустимого уровня  территориальной  доступности  таких  объектов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следует принимать </w:t>
      </w:r>
      <w:r w:rsidR="006D3E86">
        <w:rPr>
          <w:rFonts w:ascii="Times New Roman" w:hAnsi="Times New Roman" w:cs="Times New Roman"/>
          <w:b/>
          <w:sz w:val="28"/>
          <w:szCs w:val="28"/>
          <w:lang w:val="ru-RU"/>
        </w:rPr>
        <w:t xml:space="preserve">в соответствии с 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>т</w:t>
      </w:r>
      <w:r w:rsidR="006D3E86">
        <w:rPr>
          <w:rFonts w:ascii="Times New Roman" w:hAnsi="Times New Roman" w:cs="Times New Roman"/>
          <w:b/>
          <w:sz w:val="28"/>
          <w:szCs w:val="28"/>
          <w:lang w:val="ru-RU"/>
        </w:rPr>
        <w:t xml:space="preserve">аблицей 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6</w:t>
      </w:r>
      <w:r w:rsidR="006D3E86">
        <w:rPr>
          <w:rFonts w:ascii="Times New Roman" w:hAnsi="Times New Roman" w:cs="Times New Roman"/>
          <w:b/>
          <w:sz w:val="28"/>
          <w:szCs w:val="28"/>
          <w:lang w:val="ru-RU"/>
        </w:rPr>
        <w:t>.</w:t>
      </w:r>
    </w:p>
    <w:p w:rsidR="006D3E86" w:rsidRPr="006D3E86" w:rsidRDefault="006D3E86" w:rsidP="006D3E86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1984"/>
        <w:gridCol w:w="1644"/>
        <w:gridCol w:w="3005"/>
        <w:gridCol w:w="1871"/>
      </w:tblGrid>
      <w:tr w:rsidR="00084A06" w:rsidRPr="00925F0E" w:rsidTr="00A4534F">
        <w:tc>
          <w:tcPr>
            <w:tcW w:w="567" w:type="dxa"/>
          </w:tcPr>
          <w:p w:rsidR="00084A06" w:rsidRPr="00925F0E" w:rsidRDefault="00084A06" w:rsidP="00A453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5F0E">
              <w:rPr>
                <w:rFonts w:ascii="Times New Roman" w:hAnsi="Times New Roman" w:cs="Times New Roman"/>
                <w:sz w:val="24"/>
                <w:szCs w:val="24"/>
              </w:rPr>
              <w:t xml:space="preserve">N </w:t>
            </w:r>
            <w:proofErr w:type="gramStart"/>
            <w:r w:rsidRPr="00925F0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925F0E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1984" w:type="dxa"/>
          </w:tcPr>
          <w:p w:rsidR="00084A06" w:rsidRPr="00925F0E" w:rsidRDefault="00084A06" w:rsidP="00A453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5F0E">
              <w:rPr>
                <w:rFonts w:ascii="Times New Roman" w:hAnsi="Times New Roman" w:cs="Times New Roman"/>
                <w:sz w:val="24"/>
                <w:szCs w:val="24"/>
              </w:rPr>
              <w:t>Наименование вида объекта</w:t>
            </w:r>
          </w:p>
        </w:tc>
        <w:tc>
          <w:tcPr>
            <w:tcW w:w="1644" w:type="dxa"/>
          </w:tcPr>
          <w:p w:rsidR="00084A06" w:rsidRPr="00925F0E" w:rsidRDefault="00084A06" w:rsidP="00A453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5F0E">
              <w:rPr>
                <w:rFonts w:ascii="Times New Roman" w:hAnsi="Times New Roman" w:cs="Times New Roman"/>
                <w:sz w:val="24"/>
                <w:szCs w:val="24"/>
              </w:rPr>
              <w:t>Показатель, единица измерения</w:t>
            </w:r>
          </w:p>
        </w:tc>
        <w:tc>
          <w:tcPr>
            <w:tcW w:w="3005" w:type="dxa"/>
          </w:tcPr>
          <w:p w:rsidR="00084A06" w:rsidRPr="00925F0E" w:rsidRDefault="00084A06" w:rsidP="00A453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5F0E">
              <w:rPr>
                <w:rFonts w:ascii="Times New Roman" w:hAnsi="Times New Roman" w:cs="Times New Roman"/>
                <w:sz w:val="24"/>
                <w:szCs w:val="24"/>
              </w:rPr>
              <w:t>Показатель минимальной обеспеченности</w:t>
            </w:r>
          </w:p>
        </w:tc>
        <w:tc>
          <w:tcPr>
            <w:tcW w:w="1871" w:type="dxa"/>
          </w:tcPr>
          <w:p w:rsidR="00084A06" w:rsidRPr="00925F0E" w:rsidRDefault="00084A06" w:rsidP="00A453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5F0E">
              <w:rPr>
                <w:rFonts w:ascii="Times New Roman" w:hAnsi="Times New Roman" w:cs="Times New Roman"/>
                <w:sz w:val="24"/>
                <w:szCs w:val="24"/>
              </w:rPr>
              <w:t>Показатель максимальной доступности</w:t>
            </w:r>
          </w:p>
        </w:tc>
      </w:tr>
      <w:tr w:rsidR="00084A06" w:rsidRPr="00925F0E" w:rsidTr="00A4534F">
        <w:tc>
          <w:tcPr>
            <w:tcW w:w="567" w:type="dxa"/>
          </w:tcPr>
          <w:p w:rsidR="00084A06" w:rsidRPr="00925F0E" w:rsidRDefault="00084A06" w:rsidP="00A453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5F0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:rsidR="00084A06" w:rsidRPr="00925F0E" w:rsidRDefault="00084A06" w:rsidP="00A453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5F0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44" w:type="dxa"/>
          </w:tcPr>
          <w:p w:rsidR="00084A06" w:rsidRPr="00925F0E" w:rsidRDefault="00084A06" w:rsidP="00A453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5F0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005" w:type="dxa"/>
          </w:tcPr>
          <w:p w:rsidR="00084A06" w:rsidRPr="00925F0E" w:rsidRDefault="00084A06" w:rsidP="00A453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5F0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71" w:type="dxa"/>
          </w:tcPr>
          <w:p w:rsidR="00084A06" w:rsidRPr="00925F0E" w:rsidRDefault="00084A06" w:rsidP="00A453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5F0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084A06" w:rsidRPr="00C01ACC" w:rsidTr="00A4534F">
        <w:tc>
          <w:tcPr>
            <w:tcW w:w="567" w:type="dxa"/>
          </w:tcPr>
          <w:p w:rsidR="00084A06" w:rsidRPr="00925F0E" w:rsidRDefault="00922805" w:rsidP="00084A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5F0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4" w:type="dxa"/>
          </w:tcPr>
          <w:p w:rsidR="00084A06" w:rsidRPr="00925F0E" w:rsidRDefault="00084A06" w:rsidP="00084A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5F0E">
              <w:rPr>
                <w:rFonts w:ascii="Times New Roman" w:hAnsi="Times New Roman" w:cs="Times New Roman"/>
                <w:sz w:val="24"/>
                <w:szCs w:val="24"/>
              </w:rPr>
              <w:t>Пожарные депо</w:t>
            </w:r>
          </w:p>
        </w:tc>
        <w:tc>
          <w:tcPr>
            <w:tcW w:w="1644" w:type="dxa"/>
          </w:tcPr>
          <w:p w:rsidR="00084A06" w:rsidRPr="00925F0E" w:rsidRDefault="00084A06" w:rsidP="00084A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5F0E">
              <w:rPr>
                <w:rFonts w:ascii="Times New Roman" w:hAnsi="Times New Roman" w:cs="Times New Roman"/>
                <w:sz w:val="24"/>
                <w:szCs w:val="24"/>
              </w:rPr>
              <w:t>количество объектов, единиц</w:t>
            </w:r>
          </w:p>
        </w:tc>
        <w:tc>
          <w:tcPr>
            <w:tcW w:w="3005" w:type="dxa"/>
          </w:tcPr>
          <w:p w:rsidR="00084A06" w:rsidRPr="00925F0E" w:rsidRDefault="00084A06" w:rsidP="00084A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5F0E">
              <w:rPr>
                <w:rFonts w:ascii="Times New Roman" w:hAnsi="Times New Roman" w:cs="Times New Roman"/>
                <w:sz w:val="24"/>
                <w:szCs w:val="24"/>
              </w:rPr>
              <w:t xml:space="preserve">определяется в соответствии с расчетом согласно требованиям </w:t>
            </w:r>
            <w:hyperlink r:id="rId9">
              <w:r w:rsidRPr="00925F0E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статьи 76</w:t>
              </w:r>
            </w:hyperlink>
            <w:r w:rsidRPr="00925F0E">
              <w:rPr>
                <w:rFonts w:ascii="Times New Roman" w:hAnsi="Times New Roman" w:cs="Times New Roman"/>
                <w:sz w:val="24"/>
                <w:szCs w:val="24"/>
              </w:rPr>
              <w:t xml:space="preserve"> Федерального закона от 22.07.2008 N 123-ФЗ, </w:t>
            </w:r>
            <w:hyperlink r:id="rId10">
              <w:r w:rsidRPr="00925F0E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сводом</w:t>
              </w:r>
            </w:hyperlink>
            <w:r w:rsidRPr="00925F0E">
              <w:rPr>
                <w:rFonts w:ascii="Times New Roman" w:hAnsi="Times New Roman" w:cs="Times New Roman"/>
                <w:sz w:val="24"/>
                <w:szCs w:val="24"/>
              </w:rPr>
              <w:t xml:space="preserve"> правил "Места дислокации подразделений пожарной охраны. Порядок и методика определения" (далее - свод правил СП 11.13130.2009), утвержденным приказом Министерства Российской Федерации по делам гражданской обороны, чрезвычайным ситуациям и ликвидации последствий стихийных бедствий от 25.03.2009 N 181 "Об утверждении свода правил "Места дислокации подразделений пожарной охраны. </w:t>
            </w:r>
            <w:proofErr w:type="gramStart"/>
            <w:r w:rsidRPr="00925F0E">
              <w:rPr>
                <w:rFonts w:ascii="Times New Roman" w:hAnsi="Times New Roman" w:cs="Times New Roman"/>
                <w:sz w:val="24"/>
                <w:szCs w:val="24"/>
              </w:rPr>
              <w:t xml:space="preserve">Порядок и методика определения" (в части определения количества и мест дислокации подразделений пожарной охраны), </w:t>
            </w:r>
            <w:hyperlink r:id="rId11">
              <w:r w:rsidRPr="00925F0E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Методикой</w:t>
              </w:r>
            </w:hyperlink>
            <w:r w:rsidRPr="00925F0E">
              <w:rPr>
                <w:rFonts w:ascii="Times New Roman" w:hAnsi="Times New Roman" w:cs="Times New Roman"/>
                <w:sz w:val="24"/>
                <w:szCs w:val="24"/>
              </w:rPr>
              <w:t xml:space="preserve"> расчета численности и технической оснащенности подразделений пожарной охраны, создаваемых для тушения пожаров и проведения аварийно-спасательных работ в </w:t>
            </w:r>
            <w:r w:rsidRPr="00925F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населенных пунктах, утвержденной приказом Министерства Российской Федерации по делам гражданской обороны, чрезвычайным ситуациям и ликвидации последствий стихийных бедствий от 15.10.2021 N 700 "Об утверждении методик расчета численности и</w:t>
            </w:r>
            <w:proofErr w:type="gramEnd"/>
            <w:r w:rsidRPr="00925F0E">
              <w:rPr>
                <w:rFonts w:ascii="Times New Roman" w:hAnsi="Times New Roman" w:cs="Times New Roman"/>
                <w:sz w:val="24"/>
                <w:szCs w:val="24"/>
              </w:rPr>
              <w:t xml:space="preserve"> технической оснащенности подразделений пожарной охраны" (далее - приказ МЧС России от 15.10.2021 N 700) (в части определения численности и технической оснащенности подразделений пожарной охраны), сводом правил "Здания пожарных депо. Правила проектирования" (далее - свод правил СП 380.1325800.2018), утвержденным </w:t>
            </w:r>
            <w:hyperlink r:id="rId12">
              <w:r w:rsidRPr="00925F0E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приказом</w:t>
              </w:r>
            </w:hyperlink>
            <w:r w:rsidRPr="00925F0E">
              <w:rPr>
                <w:rFonts w:ascii="Times New Roman" w:hAnsi="Times New Roman" w:cs="Times New Roman"/>
                <w:sz w:val="24"/>
                <w:szCs w:val="24"/>
              </w:rPr>
              <w:t xml:space="preserve"> Министерства строительства и жилищно-коммунального хозяйства Российской Федерации от 24.05.2018 N 311/</w:t>
            </w:r>
            <w:proofErr w:type="spellStart"/>
            <w:proofErr w:type="gramStart"/>
            <w:r w:rsidRPr="00925F0E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proofErr w:type="spellEnd"/>
            <w:proofErr w:type="gramEnd"/>
            <w:r w:rsidRPr="00925F0E">
              <w:rPr>
                <w:rFonts w:ascii="Times New Roman" w:hAnsi="Times New Roman" w:cs="Times New Roman"/>
                <w:sz w:val="24"/>
                <w:szCs w:val="24"/>
              </w:rPr>
              <w:t xml:space="preserve"> "Об утверждении свода правил "Здания пожарных депо. Правила проектирования"</w:t>
            </w:r>
          </w:p>
        </w:tc>
        <w:tc>
          <w:tcPr>
            <w:tcW w:w="1871" w:type="dxa"/>
          </w:tcPr>
          <w:p w:rsidR="00084A06" w:rsidRPr="00925F0E" w:rsidRDefault="00084A06" w:rsidP="00084A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5F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здания пожарных депо на территориях населенных пунктов следует размещать исходя из условия, что время прибытия первого подразделения к месту вызова в городских населенных пунктах не должно превышать 10 минут, в сельских населенных пунктах - 20 минут</w:t>
            </w:r>
          </w:p>
        </w:tc>
      </w:tr>
      <w:tr w:rsidR="00925F0E" w:rsidRPr="00C01ACC" w:rsidTr="00A4534F">
        <w:tc>
          <w:tcPr>
            <w:tcW w:w="567" w:type="dxa"/>
          </w:tcPr>
          <w:p w:rsidR="00925F0E" w:rsidRPr="00925F0E" w:rsidRDefault="00925F0E" w:rsidP="00925F0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5F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1984" w:type="dxa"/>
          </w:tcPr>
          <w:p w:rsidR="00925F0E" w:rsidRPr="00925F0E" w:rsidRDefault="00925F0E" w:rsidP="00925F0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25F0E">
              <w:rPr>
                <w:rFonts w:ascii="Times New Roman" w:hAnsi="Times New Roman" w:cs="Times New Roman"/>
                <w:sz w:val="24"/>
                <w:szCs w:val="24"/>
              </w:rPr>
              <w:t>Дом культуры и досуга</w:t>
            </w:r>
          </w:p>
        </w:tc>
        <w:tc>
          <w:tcPr>
            <w:tcW w:w="1644" w:type="dxa"/>
          </w:tcPr>
          <w:p w:rsidR="00925F0E" w:rsidRPr="00925F0E" w:rsidRDefault="00925F0E" w:rsidP="00925F0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5F0E">
              <w:rPr>
                <w:rFonts w:ascii="Times New Roman" w:hAnsi="Times New Roman" w:cs="Times New Roman"/>
                <w:sz w:val="24"/>
                <w:szCs w:val="24"/>
              </w:rPr>
              <w:t>уровень обеспеченности, количество объектов</w:t>
            </w:r>
          </w:p>
        </w:tc>
        <w:tc>
          <w:tcPr>
            <w:tcW w:w="3005" w:type="dxa"/>
          </w:tcPr>
          <w:p w:rsidR="00925F0E" w:rsidRPr="00925F0E" w:rsidRDefault="00925F0E" w:rsidP="00925F0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5F0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71" w:type="dxa"/>
          </w:tcPr>
          <w:p w:rsidR="00925F0E" w:rsidRPr="00925F0E" w:rsidRDefault="00925F0E" w:rsidP="00925F0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5F0E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транспортная доступность для жителей административного центра Кировской области - в течение 1 часа, для жителей муниципальных образований Кировской области - в течение 1 дня либо за счет гастрольной деятельности с периодичностью выездов в </w:t>
            </w:r>
            <w:r w:rsidRPr="00925F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соответствии с государственным заданием</w:t>
            </w:r>
          </w:p>
        </w:tc>
      </w:tr>
    </w:tbl>
    <w:p w:rsidR="00DC1667" w:rsidRPr="00DC1667" w:rsidRDefault="00DC1667" w:rsidP="00DC1667">
      <w:pPr>
        <w:rPr>
          <w:lang w:val="ru-RU"/>
        </w:rPr>
      </w:pPr>
    </w:p>
    <w:p w:rsidR="00DC1667" w:rsidRPr="00DC1667" w:rsidRDefault="00DC1667" w:rsidP="00DC1667">
      <w:pPr>
        <w:rPr>
          <w:lang w:val="ru-RU"/>
        </w:rPr>
      </w:pPr>
    </w:p>
    <w:p w:rsidR="00DC1667" w:rsidRPr="00922805" w:rsidRDefault="00922805" w:rsidP="00922805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22805">
        <w:rPr>
          <w:rFonts w:ascii="Times New Roman" w:hAnsi="Times New Roman" w:cs="Times New Roman"/>
          <w:sz w:val="28"/>
          <w:szCs w:val="28"/>
          <w:lang w:val="ru-RU"/>
        </w:rPr>
        <w:t>К видам объектов местного значения муниципального района в иных областях относятся:</w:t>
      </w:r>
    </w:p>
    <w:p w:rsidR="00922805" w:rsidRPr="00922805" w:rsidRDefault="00922805" w:rsidP="00922805">
      <w:pPr>
        <w:pStyle w:val="a7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22805">
        <w:rPr>
          <w:rFonts w:ascii="Times New Roman" w:hAnsi="Times New Roman" w:cs="Times New Roman"/>
          <w:sz w:val="28"/>
          <w:szCs w:val="28"/>
          <w:lang w:val="ru-RU"/>
        </w:rPr>
        <w:t>Районные дома культуры вместимостью до 700 посадочных мест;</w:t>
      </w:r>
    </w:p>
    <w:p w:rsidR="00922805" w:rsidRPr="00922805" w:rsidRDefault="00922805" w:rsidP="00922805">
      <w:pPr>
        <w:pStyle w:val="a7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22805">
        <w:rPr>
          <w:rFonts w:ascii="Times New Roman" w:hAnsi="Times New Roman" w:cs="Times New Roman"/>
          <w:sz w:val="28"/>
          <w:szCs w:val="28"/>
          <w:lang w:val="ru-RU"/>
        </w:rPr>
        <w:t>Объекты капитального строительства организации рит</w:t>
      </w:r>
      <w:r w:rsidR="009F70D0">
        <w:rPr>
          <w:rFonts w:ascii="Times New Roman" w:hAnsi="Times New Roman" w:cs="Times New Roman"/>
          <w:sz w:val="28"/>
          <w:szCs w:val="28"/>
          <w:lang w:val="ru-RU"/>
        </w:rPr>
        <w:t>уального обслуживания населения</w:t>
      </w:r>
      <w:r w:rsidRPr="00922805">
        <w:rPr>
          <w:rFonts w:ascii="Times New Roman" w:hAnsi="Times New Roman" w:cs="Times New Roman"/>
          <w:sz w:val="28"/>
          <w:szCs w:val="28"/>
          <w:lang w:val="ru-RU"/>
        </w:rPr>
        <w:t>, места погребения: кладбища, крематории.</w:t>
      </w:r>
    </w:p>
    <w:p w:rsidR="00922805" w:rsidRPr="00922805" w:rsidRDefault="00922805" w:rsidP="00922805">
      <w:pPr>
        <w:pStyle w:val="a7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22805">
        <w:rPr>
          <w:rFonts w:ascii="Times New Roman" w:hAnsi="Times New Roman" w:cs="Times New Roman"/>
          <w:sz w:val="28"/>
          <w:szCs w:val="28"/>
          <w:lang w:val="ru-RU"/>
        </w:rPr>
        <w:t>Объекты муниципальной охраны – пожарные депо.</w:t>
      </w:r>
    </w:p>
    <w:p w:rsidR="00922805" w:rsidRPr="00922805" w:rsidRDefault="00922805" w:rsidP="00922805">
      <w:pPr>
        <w:pStyle w:val="a7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922805" w:rsidRPr="00922805" w:rsidRDefault="00922805" w:rsidP="0092280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22805">
        <w:rPr>
          <w:rFonts w:ascii="Times New Roman" w:hAnsi="Times New Roman" w:cs="Times New Roman"/>
          <w:sz w:val="28"/>
          <w:szCs w:val="28"/>
        </w:rPr>
        <w:t>Примечания: 1. Показатель обеспеченности населения объектами аварийно-спасательных служб, аварийно-спасательных формирований и места их размещения уточняются уполномоченным органом исполнительной власти Кировской области.</w:t>
      </w:r>
    </w:p>
    <w:p w:rsidR="00922805" w:rsidRDefault="00922805" w:rsidP="00922805">
      <w:pPr>
        <w:pStyle w:val="a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22805">
        <w:rPr>
          <w:rFonts w:ascii="Times New Roman" w:hAnsi="Times New Roman" w:cs="Times New Roman"/>
          <w:sz w:val="28"/>
          <w:szCs w:val="28"/>
          <w:lang w:val="ru-RU"/>
        </w:rPr>
        <w:t xml:space="preserve">2. Требования к земельным участкам и местам размещения зданий пожарных депо должны соответствовать положениям </w:t>
      </w:r>
      <w:r w:rsidR="00B16C51">
        <w:fldChar w:fldCharType="begin"/>
      </w:r>
      <w:r w:rsidR="00B16C51" w:rsidRPr="00C01ACC">
        <w:rPr>
          <w:lang w:val="ru-RU"/>
        </w:rPr>
        <w:instrText xml:space="preserve"> </w:instrText>
      </w:r>
      <w:r w:rsidR="00B16C51">
        <w:instrText>HYPERLINK</w:instrText>
      </w:r>
      <w:r w:rsidR="00B16C51" w:rsidRPr="00C01ACC">
        <w:rPr>
          <w:lang w:val="ru-RU"/>
        </w:rPr>
        <w:instrText xml:space="preserve"> "</w:instrText>
      </w:r>
      <w:r w:rsidR="00B16C51">
        <w:instrText>https</w:instrText>
      </w:r>
      <w:r w:rsidR="00B16C51" w:rsidRPr="00C01ACC">
        <w:rPr>
          <w:lang w:val="ru-RU"/>
        </w:rPr>
        <w:instrText>://</w:instrText>
      </w:r>
      <w:r w:rsidR="00B16C51">
        <w:instrText>login</w:instrText>
      </w:r>
      <w:r w:rsidR="00B16C51" w:rsidRPr="00C01ACC">
        <w:rPr>
          <w:lang w:val="ru-RU"/>
        </w:rPr>
        <w:instrText>.</w:instrText>
      </w:r>
      <w:r w:rsidR="00B16C51">
        <w:instrText>consultant</w:instrText>
      </w:r>
      <w:r w:rsidR="00B16C51" w:rsidRPr="00C01ACC">
        <w:rPr>
          <w:lang w:val="ru-RU"/>
        </w:rPr>
        <w:instrText>.</w:instrText>
      </w:r>
      <w:r w:rsidR="00B16C51">
        <w:instrText>ru</w:instrText>
      </w:r>
      <w:r w:rsidR="00B16C51" w:rsidRPr="00C01ACC">
        <w:rPr>
          <w:lang w:val="ru-RU"/>
        </w:rPr>
        <w:instrText>/</w:instrText>
      </w:r>
      <w:r w:rsidR="00B16C51">
        <w:instrText>link</w:instrText>
      </w:r>
      <w:r w:rsidR="00B16C51" w:rsidRPr="00C01ACC">
        <w:rPr>
          <w:lang w:val="ru-RU"/>
        </w:rPr>
        <w:instrText>/?</w:instrText>
      </w:r>
      <w:r w:rsidR="00B16C51">
        <w:instrText>req</w:instrText>
      </w:r>
      <w:r w:rsidR="00B16C51" w:rsidRPr="00C01ACC">
        <w:rPr>
          <w:lang w:val="ru-RU"/>
        </w:rPr>
        <w:instrText>=</w:instrText>
      </w:r>
      <w:r w:rsidR="00B16C51">
        <w:instrText>doc</w:instrText>
      </w:r>
      <w:r w:rsidR="00B16C51" w:rsidRPr="00C01ACC">
        <w:rPr>
          <w:lang w:val="ru-RU"/>
        </w:rPr>
        <w:instrText>&amp;</w:instrText>
      </w:r>
      <w:r w:rsidR="00B16C51">
        <w:instrText>base</w:instrText>
      </w:r>
      <w:r w:rsidR="00B16C51" w:rsidRPr="00C01ACC">
        <w:rPr>
          <w:lang w:val="ru-RU"/>
        </w:rPr>
        <w:instrText>=</w:instrText>
      </w:r>
      <w:r w:rsidR="00B16C51">
        <w:instrText>LAW</w:instrText>
      </w:r>
      <w:r w:rsidR="00B16C51" w:rsidRPr="00C01ACC">
        <w:rPr>
          <w:lang w:val="ru-RU"/>
        </w:rPr>
        <w:instrText>&amp;</w:instrText>
      </w:r>
      <w:r w:rsidR="00B16C51">
        <w:instrText>n</w:instrText>
      </w:r>
      <w:r w:rsidR="00B16C51" w:rsidRPr="00C01ACC">
        <w:rPr>
          <w:lang w:val="ru-RU"/>
        </w:rPr>
        <w:instrText>=465775&amp;</w:instrText>
      </w:r>
      <w:r w:rsidR="00B16C51">
        <w:instrText>dst</w:instrText>
      </w:r>
      <w:r w:rsidR="00B16C51" w:rsidRPr="00C01ACC">
        <w:rPr>
          <w:lang w:val="ru-RU"/>
        </w:rPr>
        <w:instrText>=100733" \</w:instrText>
      </w:r>
      <w:r w:rsidR="00B16C51">
        <w:instrText>h</w:instrText>
      </w:r>
      <w:r w:rsidR="00B16C51" w:rsidRPr="00C01ACC">
        <w:rPr>
          <w:lang w:val="ru-RU"/>
        </w:rPr>
        <w:instrText xml:space="preserve"> </w:instrText>
      </w:r>
      <w:r w:rsidR="00B16C51">
        <w:fldChar w:fldCharType="separate"/>
      </w:r>
      <w:r w:rsidRPr="00922805">
        <w:rPr>
          <w:rFonts w:ascii="Times New Roman" w:hAnsi="Times New Roman" w:cs="Times New Roman"/>
          <w:color w:val="0000FF"/>
          <w:sz w:val="28"/>
          <w:szCs w:val="28"/>
          <w:lang w:val="ru-RU"/>
        </w:rPr>
        <w:t>статьи 77</w:t>
      </w:r>
      <w:r w:rsidR="00B16C51">
        <w:rPr>
          <w:rFonts w:ascii="Times New Roman" w:hAnsi="Times New Roman" w:cs="Times New Roman"/>
          <w:color w:val="0000FF"/>
          <w:sz w:val="28"/>
          <w:szCs w:val="28"/>
          <w:lang w:val="ru-RU"/>
        </w:rPr>
        <w:fldChar w:fldCharType="end"/>
      </w:r>
      <w:r w:rsidRPr="00922805">
        <w:rPr>
          <w:rFonts w:ascii="Times New Roman" w:hAnsi="Times New Roman" w:cs="Times New Roman"/>
          <w:sz w:val="28"/>
          <w:szCs w:val="28"/>
          <w:lang w:val="ru-RU"/>
        </w:rPr>
        <w:t xml:space="preserve"> Федерального закона от 22.07.2008 </w:t>
      </w:r>
      <w:r w:rsidRPr="00922805">
        <w:rPr>
          <w:rFonts w:ascii="Times New Roman" w:hAnsi="Times New Roman" w:cs="Times New Roman"/>
          <w:sz w:val="28"/>
          <w:szCs w:val="28"/>
        </w:rPr>
        <w:t>N</w:t>
      </w:r>
      <w:r w:rsidRPr="00922805">
        <w:rPr>
          <w:rFonts w:ascii="Times New Roman" w:hAnsi="Times New Roman" w:cs="Times New Roman"/>
          <w:sz w:val="28"/>
          <w:szCs w:val="28"/>
          <w:lang w:val="ru-RU"/>
        </w:rPr>
        <w:t xml:space="preserve"> 123-ФЗ, раздела 5 свода правил СП 380.1325800.2018. Тип здания пожарного депо определяется исходя из классификации зданий пожарных депо в соответствии со </w:t>
      </w:r>
      <w:r w:rsidR="00B16C51">
        <w:fldChar w:fldCharType="begin"/>
      </w:r>
      <w:r w:rsidR="00B16C51" w:rsidRPr="00C01ACC">
        <w:rPr>
          <w:lang w:val="ru-RU"/>
        </w:rPr>
        <w:instrText xml:space="preserve"> </w:instrText>
      </w:r>
      <w:r w:rsidR="00B16C51">
        <w:instrText>HYPERLINK</w:instrText>
      </w:r>
      <w:r w:rsidR="00B16C51" w:rsidRPr="00C01ACC">
        <w:rPr>
          <w:lang w:val="ru-RU"/>
        </w:rPr>
        <w:instrText xml:space="preserve"> "</w:instrText>
      </w:r>
      <w:r w:rsidR="00B16C51">
        <w:instrText>https</w:instrText>
      </w:r>
      <w:r w:rsidR="00B16C51" w:rsidRPr="00C01ACC">
        <w:rPr>
          <w:lang w:val="ru-RU"/>
        </w:rPr>
        <w:instrText>://</w:instrText>
      </w:r>
      <w:r w:rsidR="00B16C51">
        <w:instrText>login</w:instrText>
      </w:r>
      <w:r w:rsidR="00B16C51" w:rsidRPr="00C01ACC">
        <w:rPr>
          <w:lang w:val="ru-RU"/>
        </w:rPr>
        <w:instrText>.</w:instrText>
      </w:r>
      <w:r w:rsidR="00B16C51">
        <w:instrText>consultant</w:instrText>
      </w:r>
      <w:r w:rsidR="00B16C51" w:rsidRPr="00C01ACC">
        <w:rPr>
          <w:lang w:val="ru-RU"/>
        </w:rPr>
        <w:instrText>.</w:instrText>
      </w:r>
      <w:r w:rsidR="00B16C51">
        <w:instrText>ru</w:instrText>
      </w:r>
      <w:r w:rsidR="00B16C51" w:rsidRPr="00C01ACC">
        <w:rPr>
          <w:lang w:val="ru-RU"/>
        </w:rPr>
        <w:instrText>/</w:instrText>
      </w:r>
      <w:r w:rsidR="00B16C51">
        <w:instrText>link</w:instrText>
      </w:r>
      <w:r w:rsidR="00B16C51" w:rsidRPr="00C01ACC">
        <w:rPr>
          <w:lang w:val="ru-RU"/>
        </w:rPr>
        <w:instrText>/?</w:instrText>
      </w:r>
      <w:r w:rsidR="00B16C51">
        <w:instrText>req</w:instrText>
      </w:r>
      <w:r w:rsidR="00B16C51" w:rsidRPr="00C01ACC">
        <w:rPr>
          <w:lang w:val="ru-RU"/>
        </w:rPr>
        <w:instrText>=</w:instrText>
      </w:r>
      <w:r w:rsidR="00B16C51">
        <w:instrText>doc</w:instrText>
      </w:r>
      <w:r w:rsidR="00B16C51" w:rsidRPr="00C01ACC">
        <w:rPr>
          <w:lang w:val="ru-RU"/>
        </w:rPr>
        <w:instrText>&amp;</w:instrText>
      </w:r>
      <w:r w:rsidR="00B16C51">
        <w:instrText>base</w:instrText>
      </w:r>
      <w:r w:rsidR="00B16C51" w:rsidRPr="00C01ACC">
        <w:rPr>
          <w:lang w:val="ru-RU"/>
        </w:rPr>
        <w:instrText>=</w:instrText>
      </w:r>
      <w:r w:rsidR="00B16C51">
        <w:instrText>L</w:instrText>
      </w:r>
      <w:r w:rsidR="00B16C51">
        <w:instrText>AW</w:instrText>
      </w:r>
      <w:r w:rsidR="00B16C51" w:rsidRPr="00C01ACC">
        <w:rPr>
          <w:lang w:val="ru-RU"/>
        </w:rPr>
        <w:instrText>&amp;</w:instrText>
      </w:r>
      <w:r w:rsidR="00B16C51">
        <w:instrText>n</w:instrText>
      </w:r>
      <w:r w:rsidR="00B16C51" w:rsidRPr="00C01ACC">
        <w:rPr>
          <w:lang w:val="ru-RU"/>
        </w:rPr>
        <w:instrText>=465775&amp;</w:instrText>
      </w:r>
      <w:r w:rsidR="00B16C51">
        <w:instrText>dst</w:instrText>
      </w:r>
      <w:r w:rsidR="00B16C51" w:rsidRPr="00C01ACC">
        <w:rPr>
          <w:lang w:val="ru-RU"/>
        </w:rPr>
        <w:instrText>=100362" \</w:instrText>
      </w:r>
      <w:r w:rsidR="00B16C51">
        <w:instrText>h</w:instrText>
      </w:r>
      <w:r w:rsidR="00B16C51" w:rsidRPr="00C01ACC">
        <w:rPr>
          <w:lang w:val="ru-RU"/>
        </w:rPr>
        <w:instrText xml:space="preserve"> </w:instrText>
      </w:r>
      <w:r w:rsidR="00B16C51">
        <w:fldChar w:fldCharType="separate"/>
      </w:r>
      <w:r w:rsidRPr="00922805">
        <w:rPr>
          <w:rFonts w:ascii="Times New Roman" w:hAnsi="Times New Roman" w:cs="Times New Roman"/>
          <w:color w:val="0000FF"/>
          <w:sz w:val="28"/>
          <w:szCs w:val="28"/>
          <w:lang w:val="ru-RU"/>
        </w:rPr>
        <w:t>статьей 33</w:t>
      </w:r>
      <w:r w:rsidR="00B16C51">
        <w:rPr>
          <w:rFonts w:ascii="Times New Roman" w:hAnsi="Times New Roman" w:cs="Times New Roman"/>
          <w:color w:val="0000FF"/>
          <w:sz w:val="28"/>
          <w:szCs w:val="28"/>
          <w:lang w:val="ru-RU"/>
        </w:rPr>
        <w:fldChar w:fldCharType="end"/>
      </w:r>
      <w:r w:rsidRPr="00922805">
        <w:rPr>
          <w:rFonts w:ascii="Times New Roman" w:hAnsi="Times New Roman" w:cs="Times New Roman"/>
          <w:sz w:val="28"/>
          <w:szCs w:val="28"/>
          <w:lang w:val="ru-RU"/>
        </w:rPr>
        <w:t xml:space="preserve"> Федерального закона от 22.07.2008 </w:t>
      </w:r>
      <w:r w:rsidRPr="00922805">
        <w:rPr>
          <w:rFonts w:ascii="Times New Roman" w:hAnsi="Times New Roman" w:cs="Times New Roman"/>
          <w:sz w:val="28"/>
          <w:szCs w:val="28"/>
        </w:rPr>
        <w:t>N</w:t>
      </w:r>
      <w:r w:rsidRPr="00922805">
        <w:rPr>
          <w:rFonts w:ascii="Times New Roman" w:hAnsi="Times New Roman" w:cs="Times New Roman"/>
          <w:sz w:val="28"/>
          <w:szCs w:val="28"/>
          <w:lang w:val="ru-RU"/>
        </w:rPr>
        <w:t xml:space="preserve"> 123-ФЗ</w:t>
      </w:r>
    </w:p>
    <w:p w:rsidR="00925F0E" w:rsidRDefault="00925F0E" w:rsidP="00922805">
      <w:pPr>
        <w:pStyle w:val="a7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925F0E" w:rsidRPr="00925F0E" w:rsidRDefault="00925F0E" w:rsidP="00925F0E">
      <w:pPr>
        <w:widowControl w:val="0"/>
        <w:autoSpaceDE w:val="0"/>
        <w:autoSpaceDN w:val="0"/>
        <w:adjustRightInd w:val="0"/>
        <w:outlineLvl w:val="1"/>
        <w:rPr>
          <w:rFonts w:ascii="Times New Roman" w:hAnsi="Times New Roman" w:cs="Times New Roman"/>
          <w:sz w:val="28"/>
          <w:szCs w:val="28"/>
          <w:lang w:val="ru-RU"/>
        </w:rPr>
      </w:pPr>
      <w:r w:rsidRPr="00925F0E">
        <w:rPr>
          <w:rFonts w:ascii="Times New Roman" w:hAnsi="Times New Roman" w:cs="Times New Roman"/>
          <w:sz w:val="28"/>
          <w:szCs w:val="28"/>
          <w:lang w:val="ru-RU"/>
        </w:rPr>
        <w:t xml:space="preserve">Раздел 2. Основная      часть.     </w:t>
      </w:r>
      <w:r>
        <w:rPr>
          <w:rFonts w:ascii="Times New Roman" w:hAnsi="Times New Roman" w:cs="Times New Roman"/>
          <w:sz w:val="28"/>
          <w:szCs w:val="28"/>
          <w:lang w:val="ru-RU"/>
        </w:rPr>
        <w:t>«</w:t>
      </w:r>
      <w:r w:rsidRPr="00925F0E">
        <w:rPr>
          <w:rFonts w:ascii="Times New Roman" w:hAnsi="Times New Roman" w:cs="Times New Roman"/>
          <w:sz w:val="28"/>
          <w:szCs w:val="28"/>
          <w:lang w:val="ru-RU"/>
        </w:rPr>
        <w:t xml:space="preserve"> Расчетные       показатели        нормативов</w:t>
      </w:r>
    </w:p>
    <w:p w:rsidR="00925F0E" w:rsidRDefault="00925F0E" w:rsidP="00925F0E">
      <w:pPr>
        <w:widowControl w:val="0"/>
        <w:autoSpaceDE w:val="0"/>
        <w:autoSpaceDN w:val="0"/>
        <w:adjustRightInd w:val="0"/>
        <w:outlineLvl w:val="1"/>
        <w:rPr>
          <w:rFonts w:ascii="Times New Roman" w:hAnsi="Times New Roman" w:cs="Times New Roman"/>
          <w:sz w:val="28"/>
          <w:szCs w:val="28"/>
          <w:lang w:val="ru-RU"/>
        </w:rPr>
      </w:pPr>
      <w:r w:rsidRPr="00925F0E">
        <w:rPr>
          <w:rFonts w:ascii="Times New Roman" w:hAnsi="Times New Roman" w:cs="Times New Roman"/>
          <w:sz w:val="28"/>
          <w:szCs w:val="28"/>
          <w:lang w:val="ru-RU"/>
        </w:rPr>
        <w:t>градостроительного    проектирования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» дополнить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 xml:space="preserve"> 2.11 следующего содержания:</w:t>
      </w:r>
    </w:p>
    <w:p w:rsidR="00330A11" w:rsidRPr="00925F0E" w:rsidRDefault="00330A11" w:rsidP="00925F0E">
      <w:pPr>
        <w:widowControl w:val="0"/>
        <w:autoSpaceDE w:val="0"/>
        <w:autoSpaceDN w:val="0"/>
        <w:adjustRightInd w:val="0"/>
        <w:outlineLvl w:val="1"/>
        <w:rPr>
          <w:rFonts w:ascii="Times New Roman" w:hAnsi="Times New Roman" w:cs="Times New Roman"/>
          <w:sz w:val="28"/>
          <w:szCs w:val="28"/>
          <w:lang w:val="ru-RU"/>
        </w:rPr>
      </w:pPr>
    </w:p>
    <w:p w:rsidR="00FB71E5" w:rsidRPr="00FB71E5" w:rsidRDefault="00925F0E" w:rsidP="00925F0E">
      <w:pPr>
        <w:pStyle w:val="ConsPlusTitle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2.11 </w:t>
      </w:r>
      <w:r w:rsidR="00FB71E5" w:rsidRPr="00FB71E5">
        <w:rPr>
          <w:rFonts w:ascii="Times New Roman" w:hAnsi="Times New Roman" w:cs="Times New Roman"/>
          <w:sz w:val="28"/>
          <w:szCs w:val="28"/>
        </w:rPr>
        <w:t>Расчетные показатели минимально допустимого уровня обеспеченности объектами в области энергетики и расчетные показатели максимально допустимого уровня территориальной доступности таких объектов для населения Кировской области</w:t>
      </w:r>
    </w:p>
    <w:p w:rsidR="00FB71E5" w:rsidRDefault="00FB71E5" w:rsidP="00FB71E5">
      <w:pPr>
        <w:pStyle w:val="ConsPlusNormal"/>
        <w:jc w:val="both"/>
      </w:pPr>
    </w:p>
    <w:p w:rsidR="00FB71E5" w:rsidRPr="00FB71E5" w:rsidRDefault="00FB71E5" w:rsidP="00FB71E5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FB71E5">
        <w:rPr>
          <w:rFonts w:ascii="Times New Roman" w:hAnsi="Times New Roman" w:cs="Times New Roman"/>
          <w:sz w:val="28"/>
          <w:szCs w:val="28"/>
        </w:rPr>
        <w:t xml:space="preserve">Таблица </w:t>
      </w:r>
      <w:r w:rsidR="00925F0E">
        <w:rPr>
          <w:rFonts w:ascii="Times New Roman" w:hAnsi="Times New Roman" w:cs="Times New Roman"/>
          <w:sz w:val="28"/>
          <w:szCs w:val="28"/>
        </w:rPr>
        <w:t>22</w:t>
      </w:r>
    </w:p>
    <w:p w:rsidR="00FB71E5" w:rsidRDefault="00FB71E5" w:rsidP="00FB71E5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1560"/>
        <w:gridCol w:w="1757"/>
        <w:gridCol w:w="1531"/>
        <w:gridCol w:w="1701"/>
        <w:gridCol w:w="1928"/>
      </w:tblGrid>
      <w:tr w:rsidR="00FB71E5" w:rsidRPr="00925F0E" w:rsidTr="00A4534F">
        <w:tc>
          <w:tcPr>
            <w:tcW w:w="567" w:type="dxa"/>
          </w:tcPr>
          <w:p w:rsidR="00FB71E5" w:rsidRPr="00925F0E" w:rsidRDefault="00FB71E5" w:rsidP="00A453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5F0E">
              <w:rPr>
                <w:rFonts w:ascii="Times New Roman" w:hAnsi="Times New Roman" w:cs="Times New Roman"/>
                <w:sz w:val="24"/>
                <w:szCs w:val="24"/>
              </w:rPr>
              <w:t xml:space="preserve">N </w:t>
            </w:r>
            <w:proofErr w:type="gramStart"/>
            <w:r w:rsidRPr="00925F0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925F0E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1560" w:type="dxa"/>
          </w:tcPr>
          <w:p w:rsidR="00FB71E5" w:rsidRPr="00925F0E" w:rsidRDefault="00FB71E5" w:rsidP="00A453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5F0E">
              <w:rPr>
                <w:rFonts w:ascii="Times New Roman" w:hAnsi="Times New Roman" w:cs="Times New Roman"/>
                <w:sz w:val="24"/>
                <w:szCs w:val="24"/>
              </w:rPr>
              <w:t>Наименование вида объекта</w:t>
            </w:r>
          </w:p>
        </w:tc>
        <w:tc>
          <w:tcPr>
            <w:tcW w:w="1757" w:type="dxa"/>
          </w:tcPr>
          <w:p w:rsidR="00FB71E5" w:rsidRPr="00925F0E" w:rsidRDefault="00FB71E5" w:rsidP="00A453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5F0E">
              <w:rPr>
                <w:rFonts w:ascii="Times New Roman" w:hAnsi="Times New Roman" w:cs="Times New Roman"/>
                <w:sz w:val="24"/>
                <w:szCs w:val="24"/>
              </w:rPr>
              <w:t>Показатель, единица измерения</w:t>
            </w:r>
          </w:p>
        </w:tc>
        <w:tc>
          <w:tcPr>
            <w:tcW w:w="5160" w:type="dxa"/>
            <w:gridSpan w:val="3"/>
          </w:tcPr>
          <w:p w:rsidR="00FB71E5" w:rsidRPr="00925F0E" w:rsidRDefault="00FB71E5" w:rsidP="00A453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5F0E">
              <w:rPr>
                <w:rFonts w:ascii="Times New Roman" w:hAnsi="Times New Roman" w:cs="Times New Roman"/>
                <w:sz w:val="24"/>
                <w:szCs w:val="24"/>
              </w:rPr>
              <w:t>Показатель минимальной обеспеченности</w:t>
            </w:r>
          </w:p>
        </w:tc>
      </w:tr>
      <w:tr w:rsidR="00FB71E5" w:rsidRPr="00925F0E" w:rsidTr="00A4534F">
        <w:tc>
          <w:tcPr>
            <w:tcW w:w="567" w:type="dxa"/>
            <w:vMerge w:val="restart"/>
          </w:tcPr>
          <w:p w:rsidR="00FB71E5" w:rsidRPr="00925F0E" w:rsidRDefault="00FB71E5" w:rsidP="00A453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5F0E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560" w:type="dxa"/>
            <w:vMerge w:val="restart"/>
          </w:tcPr>
          <w:p w:rsidR="00FB71E5" w:rsidRPr="00925F0E" w:rsidRDefault="00FB71E5" w:rsidP="00A4534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25F0E">
              <w:rPr>
                <w:rFonts w:ascii="Times New Roman" w:hAnsi="Times New Roman" w:cs="Times New Roman"/>
                <w:sz w:val="24"/>
                <w:szCs w:val="24"/>
              </w:rPr>
              <w:t>Объекты электроснабжения</w:t>
            </w:r>
          </w:p>
        </w:tc>
        <w:tc>
          <w:tcPr>
            <w:tcW w:w="1757" w:type="dxa"/>
            <w:vMerge w:val="restart"/>
          </w:tcPr>
          <w:p w:rsidR="00FB71E5" w:rsidRPr="00925F0E" w:rsidRDefault="00FB71E5" w:rsidP="00A453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5F0E">
              <w:rPr>
                <w:rFonts w:ascii="Times New Roman" w:hAnsi="Times New Roman" w:cs="Times New Roman"/>
                <w:sz w:val="24"/>
                <w:szCs w:val="24"/>
              </w:rPr>
              <w:t xml:space="preserve">объем электропотребления, </w:t>
            </w:r>
            <w:proofErr w:type="spellStart"/>
            <w:r w:rsidRPr="00925F0E">
              <w:rPr>
                <w:rFonts w:ascii="Times New Roman" w:hAnsi="Times New Roman" w:cs="Times New Roman"/>
                <w:sz w:val="24"/>
                <w:szCs w:val="24"/>
              </w:rPr>
              <w:t>кВт</w:t>
            </w:r>
            <w:proofErr w:type="gramStart"/>
            <w:r w:rsidRPr="00925F0E">
              <w:rPr>
                <w:rFonts w:ascii="Times New Roman" w:hAnsi="Times New Roman" w:cs="Times New Roman"/>
                <w:sz w:val="24"/>
                <w:szCs w:val="24"/>
              </w:rPr>
              <w:t>.ч</w:t>
            </w:r>
            <w:proofErr w:type="spellEnd"/>
            <w:proofErr w:type="gramEnd"/>
            <w:r w:rsidRPr="00925F0E">
              <w:rPr>
                <w:rFonts w:ascii="Times New Roman" w:hAnsi="Times New Roman" w:cs="Times New Roman"/>
                <w:sz w:val="24"/>
                <w:szCs w:val="24"/>
              </w:rPr>
              <w:t>/год на 1 человека</w:t>
            </w:r>
          </w:p>
        </w:tc>
        <w:tc>
          <w:tcPr>
            <w:tcW w:w="1531" w:type="dxa"/>
          </w:tcPr>
          <w:p w:rsidR="00FB71E5" w:rsidRPr="00925F0E" w:rsidRDefault="00FB71E5" w:rsidP="00A453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5F0E">
              <w:rPr>
                <w:rFonts w:ascii="Times New Roman" w:hAnsi="Times New Roman" w:cs="Times New Roman"/>
                <w:sz w:val="24"/>
                <w:szCs w:val="24"/>
              </w:rPr>
              <w:t>группа населенного пункта</w:t>
            </w:r>
          </w:p>
        </w:tc>
        <w:tc>
          <w:tcPr>
            <w:tcW w:w="1701" w:type="dxa"/>
          </w:tcPr>
          <w:p w:rsidR="00FB71E5" w:rsidRPr="00925F0E" w:rsidRDefault="00FB71E5" w:rsidP="00A453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5F0E">
              <w:rPr>
                <w:rFonts w:ascii="Times New Roman" w:hAnsi="Times New Roman" w:cs="Times New Roman"/>
                <w:sz w:val="24"/>
                <w:szCs w:val="24"/>
              </w:rPr>
              <w:t>без стационарных электроплит</w:t>
            </w:r>
          </w:p>
        </w:tc>
        <w:tc>
          <w:tcPr>
            <w:tcW w:w="1928" w:type="dxa"/>
          </w:tcPr>
          <w:p w:rsidR="00FB71E5" w:rsidRPr="00925F0E" w:rsidRDefault="00FB71E5" w:rsidP="00A453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5F0E">
              <w:rPr>
                <w:rFonts w:ascii="Times New Roman" w:hAnsi="Times New Roman" w:cs="Times New Roman"/>
                <w:sz w:val="24"/>
                <w:szCs w:val="24"/>
              </w:rPr>
              <w:t>со стационарными электроплитами</w:t>
            </w:r>
          </w:p>
        </w:tc>
      </w:tr>
      <w:tr w:rsidR="00FB71E5" w:rsidRPr="00925F0E" w:rsidTr="00A4534F">
        <w:tc>
          <w:tcPr>
            <w:tcW w:w="567" w:type="dxa"/>
            <w:vMerge/>
          </w:tcPr>
          <w:p w:rsidR="00FB71E5" w:rsidRPr="00925F0E" w:rsidRDefault="00FB71E5" w:rsidP="00A453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FB71E5" w:rsidRPr="00925F0E" w:rsidRDefault="00FB71E5" w:rsidP="00A453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7" w:type="dxa"/>
            <w:vMerge/>
          </w:tcPr>
          <w:p w:rsidR="00FB71E5" w:rsidRPr="00925F0E" w:rsidRDefault="00FB71E5" w:rsidP="00A453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</w:tcPr>
          <w:p w:rsidR="00FB71E5" w:rsidRPr="00925F0E" w:rsidRDefault="00FB71E5" w:rsidP="00A453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5F0E">
              <w:rPr>
                <w:rFonts w:ascii="Times New Roman" w:hAnsi="Times New Roman" w:cs="Times New Roman"/>
                <w:sz w:val="24"/>
                <w:szCs w:val="24"/>
              </w:rPr>
              <w:t>крупный</w:t>
            </w:r>
          </w:p>
        </w:tc>
        <w:tc>
          <w:tcPr>
            <w:tcW w:w="1701" w:type="dxa"/>
          </w:tcPr>
          <w:p w:rsidR="00FB71E5" w:rsidRPr="00925F0E" w:rsidRDefault="00FB71E5" w:rsidP="00A453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5F0E">
              <w:rPr>
                <w:rFonts w:ascii="Times New Roman" w:hAnsi="Times New Roman" w:cs="Times New Roman"/>
                <w:sz w:val="24"/>
                <w:szCs w:val="24"/>
              </w:rPr>
              <w:t>1 870</w:t>
            </w:r>
          </w:p>
        </w:tc>
        <w:tc>
          <w:tcPr>
            <w:tcW w:w="1928" w:type="dxa"/>
          </w:tcPr>
          <w:p w:rsidR="00FB71E5" w:rsidRPr="00925F0E" w:rsidRDefault="00FB71E5" w:rsidP="00A453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5F0E">
              <w:rPr>
                <w:rFonts w:ascii="Times New Roman" w:hAnsi="Times New Roman" w:cs="Times New Roman"/>
                <w:sz w:val="24"/>
                <w:szCs w:val="24"/>
              </w:rPr>
              <w:t>2 310</w:t>
            </w:r>
          </w:p>
        </w:tc>
      </w:tr>
      <w:tr w:rsidR="00FB71E5" w:rsidRPr="00925F0E" w:rsidTr="00A4534F">
        <w:tc>
          <w:tcPr>
            <w:tcW w:w="567" w:type="dxa"/>
            <w:vMerge/>
          </w:tcPr>
          <w:p w:rsidR="00FB71E5" w:rsidRPr="00925F0E" w:rsidRDefault="00FB71E5" w:rsidP="00A453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FB71E5" w:rsidRPr="00925F0E" w:rsidRDefault="00FB71E5" w:rsidP="00A453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7" w:type="dxa"/>
            <w:vMerge/>
          </w:tcPr>
          <w:p w:rsidR="00FB71E5" w:rsidRPr="00925F0E" w:rsidRDefault="00FB71E5" w:rsidP="00A453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</w:tcPr>
          <w:p w:rsidR="00FB71E5" w:rsidRPr="00925F0E" w:rsidRDefault="00FB71E5" w:rsidP="00A453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5F0E">
              <w:rPr>
                <w:rFonts w:ascii="Times New Roman" w:hAnsi="Times New Roman" w:cs="Times New Roman"/>
                <w:sz w:val="24"/>
                <w:szCs w:val="24"/>
              </w:rPr>
              <w:t>средний</w:t>
            </w:r>
          </w:p>
        </w:tc>
        <w:tc>
          <w:tcPr>
            <w:tcW w:w="1701" w:type="dxa"/>
          </w:tcPr>
          <w:p w:rsidR="00FB71E5" w:rsidRPr="00925F0E" w:rsidRDefault="00FB71E5" w:rsidP="00A453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5F0E">
              <w:rPr>
                <w:rFonts w:ascii="Times New Roman" w:hAnsi="Times New Roman" w:cs="Times New Roman"/>
                <w:sz w:val="24"/>
                <w:szCs w:val="24"/>
              </w:rPr>
              <w:t>1 530</w:t>
            </w:r>
          </w:p>
        </w:tc>
        <w:tc>
          <w:tcPr>
            <w:tcW w:w="1928" w:type="dxa"/>
          </w:tcPr>
          <w:p w:rsidR="00FB71E5" w:rsidRPr="00925F0E" w:rsidRDefault="00FB71E5" w:rsidP="00A453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5F0E">
              <w:rPr>
                <w:rFonts w:ascii="Times New Roman" w:hAnsi="Times New Roman" w:cs="Times New Roman"/>
                <w:sz w:val="24"/>
                <w:szCs w:val="24"/>
              </w:rPr>
              <w:t>1 890</w:t>
            </w:r>
          </w:p>
        </w:tc>
      </w:tr>
      <w:tr w:rsidR="00FB71E5" w:rsidRPr="00925F0E" w:rsidTr="00A4534F">
        <w:tc>
          <w:tcPr>
            <w:tcW w:w="567" w:type="dxa"/>
            <w:vMerge/>
          </w:tcPr>
          <w:p w:rsidR="00FB71E5" w:rsidRPr="00925F0E" w:rsidRDefault="00FB71E5" w:rsidP="00A453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FB71E5" w:rsidRPr="00925F0E" w:rsidRDefault="00FB71E5" w:rsidP="00A453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7" w:type="dxa"/>
            <w:vMerge/>
          </w:tcPr>
          <w:p w:rsidR="00FB71E5" w:rsidRPr="00925F0E" w:rsidRDefault="00FB71E5" w:rsidP="00A453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</w:tcPr>
          <w:p w:rsidR="00FB71E5" w:rsidRPr="00925F0E" w:rsidRDefault="00FB71E5" w:rsidP="00A453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5F0E">
              <w:rPr>
                <w:rFonts w:ascii="Times New Roman" w:hAnsi="Times New Roman" w:cs="Times New Roman"/>
                <w:sz w:val="24"/>
                <w:szCs w:val="24"/>
              </w:rPr>
              <w:t>малый</w:t>
            </w:r>
          </w:p>
        </w:tc>
        <w:tc>
          <w:tcPr>
            <w:tcW w:w="1701" w:type="dxa"/>
          </w:tcPr>
          <w:p w:rsidR="00FB71E5" w:rsidRPr="00925F0E" w:rsidRDefault="00FB71E5" w:rsidP="00A453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5F0E">
              <w:rPr>
                <w:rFonts w:ascii="Times New Roman" w:hAnsi="Times New Roman" w:cs="Times New Roman"/>
                <w:sz w:val="24"/>
                <w:szCs w:val="24"/>
              </w:rPr>
              <w:t>1 360</w:t>
            </w:r>
          </w:p>
        </w:tc>
        <w:tc>
          <w:tcPr>
            <w:tcW w:w="1928" w:type="dxa"/>
          </w:tcPr>
          <w:p w:rsidR="00FB71E5" w:rsidRPr="00925F0E" w:rsidRDefault="00FB71E5" w:rsidP="00A453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5F0E">
              <w:rPr>
                <w:rFonts w:ascii="Times New Roman" w:hAnsi="Times New Roman" w:cs="Times New Roman"/>
                <w:sz w:val="24"/>
                <w:szCs w:val="24"/>
              </w:rPr>
              <w:t>1 680</w:t>
            </w:r>
          </w:p>
        </w:tc>
      </w:tr>
      <w:tr w:rsidR="00FB71E5" w:rsidRPr="00925F0E" w:rsidTr="00A4534F">
        <w:tc>
          <w:tcPr>
            <w:tcW w:w="567" w:type="dxa"/>
            <w:vMerge/>
          </w:tcPr>
          <w:p w:rsidR="00FB71E5" w:rsidRPr="00925F0E" w:rsidRDefault="00FB71E5" w:rsidP="00A453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FB71E5" w:rsidRPr="00925F0E" w:rsidRDefault="00FB71E5" w:rsidP="00A453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7" w:type="dxa"/>
            <w:vMerge/>
          </w:tcPr>
          <w:p w:rsidR="00FB71E5" w:rsidRPr="00925F0E" w:rsidRDefault="00FB71E5" w:rsidP="00A453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</w:tcPr>
          <w:p w:rsidR="00FB71E5" w:rsidRPr="00925F0E" w:rsidRDefault="00FB71E5" w:rsidP="00A453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5F0E">
              <w:rPr>
                <w:rFonts w:ascii="Times New Roman" w:hAnsi="Times New Roman" w:cs="Times New Roman"/>
                <w:sz w:val="24"/>
                <w:szCs w:val="24"/>
              </w:rPr>
              <w:t xml:space="preserve">поселки и </w:t>
            </w:r>
            <w:r w:rsidRPr="00925F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сельские населенные пункты</w:t>
            </w:r>
          </w:p>
        </w:tc>
        <w:tc>
          <w:tcPr>
            <w:tcW w:w="1701" w:type="dxa"/>
          </w:tcPr>
          <w:p w:rsidR="00FB71E5" w:rsidRPr="00925F0E" w:rsidRDefault="00FB71E5" w:rsidP="00A453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5F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950</w:t>
            </w:r>
          </w:p>
        </w:tc>
        <w:tc>
          <w:tcPr>
            <w:tcW w:w="1928" w:type="dxa"/>
          </w:tcPr>
          <w:p w:rsidR="00FB71E5" w:rsidRPr="00925F0E" w:rsidRDefault="00FB71E5" w:rsidP="00A453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5F0E">
              <w:rPr>
                <w:rFonts w:ascii="Times New Roman" w:hAnsi="Times New Roman" w:cs="Times New Roman"/>
                <w:sz w:val="24"/>
                <w:szCs w:val="24"/>
              </w:rPr>
              <w:t>1 350</w:t>
            </w:r>
          </w:p>
        </w:tc>
      </w:tr>
      <w:tr w:rsidR="00FB71E5" w:rsidRPr="00925F0E" w:rsidTr="00A4534F">
        <w:tc>
          <w:tcPr>
            <w:tcW w:w="567" w:type="dxa"/>
            <w:vMerge/>
          </w:tcPr>
          <w:p w:rsidR="00FB71E5" w:rsidRPr="00925F0E" w:rsidRDefault="00FB71E5" w:rsidP="00A453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FB71E5" w:rsidRPr="00925F0E" w:rsidRDefault="00FB71E5" w:rsidP="00A453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7" w:type="dxa"/>
            <w:vMerge w:val="restart"/>
          </w:tcPr>
          <w:p w:rsidR="00FB71E5" w:rsidRPr="00925F0E" w:rsidRDefault="00FB71E5" w:rsidP="00A453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5F0E">
              <w:rPr>
                <w:rFonts w:ascii="Times New Roman" w:hAnsi="Times New Roman" w:cs="Times New Roman"/>
                <w:sz w:val="24"/>
                <w:szCs w:val="24"/>
              </w:rPr>
              <w:t xml:space="preserve">годовое число часов использования максимума электрической нагрузки, </w:t>
            </w:r>
            <w:proofErr w:type="gramStart"/>
            <w:r w:rsidRPr="00925F0E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proofErr w:type="gramEnd"/>
            <w:r w:rsidRPr="00925F0E">
              <w:rPr>
                <w:rFonts w:ascii="Times New Roman" w:hAnsi="Times New Roman" w:cs="Times New Roman"/>
                <w:sz w:val="24"/>
                <w:szCs w:val="24"/>
              </w:rPr>
              <w:t>/год</w:t>
            </w:r>
          </w:p>
        </w:tc>
        <w:tc>
          <w:tcPr>
            <w:tcW w:w="1531" w:type="dxa"/>
          </w:tcPr>
          <w:p w:rsidR="00FB71E5" w:rsidRPr="00925F0E" w:rsidRDefault="00FB71E5" w:rsidP="00A453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5F0E">
              <w:rPr>
                <w:rFonts w:ascii="Times New Roman" w:hAnsi="Times New Roman" w:cs="Times New Roman"/>
                <w:sz w:val="24"/>
                <w:szCs w:val="24"/>
              </w:rPr>
              <w:t>группа населенного пункта</w:t>
            </w:r>
          </w:p>
        </w:tc>
        <w:tc>
          <w:tcPr>
            <w:tcW w:w="1701" w:type="dxa"/>
          </w:tcPr>
          <w:p w:rsidR="00FB71E5" w:rsidRPr="00925F0E" w:rsidRDefault="00FB71E5" w:rsidP="00A453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5F0E">
              <w:rPr>
                <w:rFonts w:ascii="Times New Roman" w:hAnsi="Times New Roman" w:cs="Times New Roman"/>
                <w:sz w:val="24"/>
                <w:szCs w:val="24"/>
              </w:rPr>
              <w:t>без стационарных электроплит</w:t>
            </w:r>
          </w:p>
        </w:tc>
        <w:tc>
          <w:tcPr>
            <w:tcW w:w="1928" w:type="dxa"/>
          </w:tcPr>
          <w:p w:rsidR="00FB71E5" w:rsidRPr="00925F0E" w:rsidRDefault="00FB71E5" w:rsidP="00A453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5F0E">
              <w:rPr>
                <w:rFonts w:ascii="Times New Roman" w:hAnsi="Times New Roman" w:cs="Times New Roman"/>
                <w:sz w:val="24"/>
                <w:szCs w:val="24"/>
              </w:rPr>
              <w:t>со стационарными электроплитами</w:t>
            </w:r>
          </w:p>
        </w:tc>
      </w:tr>
      <w:tr w:rsidR="00FB71E5" w:rsidRPr="00925F0E" w:rsidTr="00A4534F">
        <w:tc>
          <w:tcPr>
            <w:tcW w:w="567" w:type="dxa"/>
            <w:vMerge/>
          </w:tcPr>
          <w:p w:rsidR="00FB71E5" w:rsidRPr="00925F0E" w:rsidRDefault="00FB71E5" w:rsidP="00A453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FB71E5" w:rsidRPr="00925F0E" w:rsidRDefault="00FB71E5" w:rsidP="00A453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7" w:type="dxa"/>
            <w:vMerge/>
          </w:tcPr>
          <w:p w:rsidR="00FB71E5" w:rsidRPr="00925F0E" w:rsidRDefault="00FB71E5" w:rsidP="00A453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</w:tcPr>
          <w:p w:rsidR="00FB71E5" w:rsidRPr="00925F0E" w:rsidRDefault="00FB71E5" w:rsidP="00A453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5F0E">
              <w:rPr>
                <w:rFonts w:ascii="Times New Roman" w:hAnsi="Times New Roman" w:cs="Times New Roman"/>
                <w:sz w:val="24"/>
                <w:szCs w:val="24"/>
              </w:rPr>
              <w:t>крупный</w:t>
            </w:r>
          </w:p>
        </w:tc>
        <w:tc>
          <w:tcPr>
            <w:tcW w:w="1701" w:type="dxa"/>
          </w:tcPr>
          <w:p w:rsidR="00FB71E5" w:rsidRPr="00925F0E" w:rsidRDefault="00FB71E5" w:rsidP="00A453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5F0E">
              <w:rPr>
                <w:rFonts w:ascii="Times New Roman" w:hAnsi="Times New Roman" w:cs="Times New Roman"/>
                <w:sz w:val="24"/>
                <w:szCs w:val="24"/>
              </w:rPr>
              <w:t>5 450</w:t>
            </w:r>
          </w:p>
        </w:tc>
        <w:tc>
          <w:tcPr>
            <w:tcW w:w="1928" w:type="dxa"/>
          </w:tcPr>
          <w:p w:rsidR="00FB71E5" w:rsidRPr="00925F0E" w:rsidRDefault="00FB71E5" w:rsidP="00A453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5F0E">
              <w:rPr>
                <w:rFonts w:ascii="Times New Roman" w:hAnsi="Times New Roman" w:cs="Times New Roman"/>
                <w:sz w:val="24"/>
                <w:szCs w:val="24"/>
              </w:rPr>
              <w:t>5 650</w:t>
            </w:r>
          </w:p>
        </w:tc>
      </w:tr>
      <w:tr w:rsidR="00FB71E5" w:rsidRPr="00925F0E" w:rsidTr="00A4534F">
        <w:tc>
          <w:tcPr>
            <w:tcW w:w="567" w:type="dxa"/>
            <w:vMerge/>
          </w:tcPr>
          <w:p w:rsidR="00FB71E5" w:rsidRPr="00925F0E" w:rsidRDefault="00FB71E5" w:rsidP="00A453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FB71E5" w:rsidRPr="00925F0E" w:rsidRDefault="00FB71E5" w:rsidP="00A453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7" w:type="dxa"/>
            <w:vMerge/>
          </w:tcPr>
          <w:p w:rsidR="00FB71E5" w:rsidRPr="00925F0E" w:rsidRDefault="00FB71E5" w:rsidP="00A453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</w:tcPr>
          <w:p w:rsidR="00FB71E5" w:rsidRPr="00925F0E" w:rsidRDefault="00FB71E5" w:rsidP="00A453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5F0E">
              <w:rPr>
                <w:rFonts w:ascii="Times New Roman" w:hAnsi="Times New Roman" w:cs="Times New Roman"/>
                <w:sz w:val="24"/>
                <w:szCs w:val="24"/>
              </w:rPr>
              <w:t>средний</w:t>
            </w:r>
          </w:p>
        </w:tc>
        <w:tc>
          <w:tcPr>
            <w:tcW w:w="1701" w:type="dxa"/>
          </w:tcPr>
          <w:p w:rsidR="00FB71E5" w:rsidRPr="00925F0E" w:rsidRDefault="00FB71E5" w:rsidP="00A453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5F0E">
              <w:rPr>
                <w:rFonts w:ascii="Times New Roman" w:hAnsi="Times New Roman" w:cs="Times New Roman"/>
                <w:sz w:val="24"/>
                <w:szCs w:val="24"/>
              </w:rPr>
              <w:t>5 350</w:t>
            </w:r>
          </w:p>
        </w:tc>
        <w:tc>
          <w:tcPr>
            <w:tcW w:w="1928" w:type="dxa"/>
          </w:tcPr>
          <w:p w:rsidR="00FB71E5" w:rsidRPr="00925F0E" w:rsidRDefault="00FB71E5" w:rsidP="00A453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5F0E">
              <w:rPr>
                <w:rFonts w:ascii="Times New Roman" w:hAnsi="Times New Roman" w:cs="Times New Roman"/>
                <w:sz w:val="24"/>
                <w:szCs w:val="24"/>
              </w:rPr>
              <w:t>5 550</w:t>
            </w:r>
          </w:p>
        </w:tc>
      </w:tr>
      <w:tr w:rsidR="00FB71E5" w:rsidRPr="00925F0E" w:rsidTr="00A4534F">
        <w:tc>
          <w:tcPr>
            <w:tcW w:w="567" w:type="dxa"/>
            <w:vMerge/>
          </w:tcPr>
          <w:p w:rsidR="00FB71E5" w:rsidRPr="00925F0E" w:rsidRDefault="00FB71E5" w:rsidP="00A453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FB71E5" w:rsidRPr="00925F0E" w:rsidRDefault="00FB71E5" w:rsidP="00A453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7" w:type="dxa"/>
            <w:vMerge/>
          </w:tcPr>
          <w:p w:rsidR="00FB71E5" w:rsidRPr="00925F0E" w:rsidRDefault="00FB71E5" w:rsidP="00A453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</w:tcPr>
          <w:p w:rsidR="00FB71E5" w:rsidRPr="00925F0E" w:rsidRDefault="00FB71E5" w:rsidP="00A453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5F0E">
              <w:rPr>
                <w:rFonts w:ascii="Times New Roman" w:hAnsi="Times New Roman" w:cs="Times New Roman"/>
                <w:sz w:val="24"/>
                <w:szCs w:val="24"/>
              </w:rPr>
              <w:t>малый</w:t>
            </w:r>
          </w:p>
        </w:tc>
        <w:tc>
          <w:tcPr>
            <w:tcW w:w="1701" w:type="dxa"/>
          </w:tcPr>
          <w:p w:rsidR="00FB71E5" w:rsidRPr="00925F0E" w:rsidRDefault="00FB71E5" w:rsidP="00A453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5F0E">
              <w:rPr>
                <w:rFonts w:ascii="Times New Roman" w:hAnsi="Times New Roman" w:cs="Times New Roman"/>
                <w:sz w:val="24"/>
                <w:szCs w:val="24"/>
              </w:rPr>
              <w:t>5 300</w:t>
            </w:r>
          </w:p>
        </w:tc>
        <w:tc>
          <w:tcPr>
            <w:tcW w:w="1928" w:type="dxa"/>
          </w:tcPr>
          <w:p w:rsidR="00FB71E5" w:rsidRPr="00925F0E" w:rsidRDefault="00FB71E5" w:rsidP="00A453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5F0E">
              <w:rPr>
                <w:rFonts w:ascii="Times New Roman" w:hAnsi="Times New Roman" w:cs="Times New Roman"/>
                <w:sz w:val="24"/>
                <w:szCs w:val="24"/>
              </w:rPr>
              <w:t>5 800</w:t>
            </w:r>
          </w:p>
        </w:tc>
      </w:tr>
      <w:tr w:rsidR="00FB71E5" w:rsidRPr="00925F0E" w:rsidTr="00A4534F">
        <w:tc>
          <w:tcPr>
            <w:tcW w:w="567" w:type="dxa"/>
            <w:vMerge/>
          </w:tcPr>
          <w:p w:rsidR="00FB71E5" w:rsidRPr="00925F0E" w:rsidRDefault="00FB71E5" w:rsidP="00A453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FB71E5" w:rsidRPr="00925F0E" w:rsidRDefault="00FB71E5" w:rsidP="00A453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7" w:type="dxa"/>
            <w:vMerge/>
          </w:tcPr>
          <w:p w:rsidR="00FB71E5" w:rsidRPr="00925F0E" w:rsidRDefault="00FB71E5" w:rsidP="00A453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</w:tcPr>
          <w:p w:rsidR="00FB71E5" w:rsidRPr="00925F0E" w:rsidRDefault="00FB71E5" w:rsidP="00A453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5F0E">
              <w:rPr>
                <w:rFonts w:ascii="Times New Roman" w:hAnsi="Times New Roman" w:cs="Times New Roman"/>
                <w:sz w:val="24"/>
                <w:szCs w:val="24"/>
              </w:rPr>
              <w:t>поселки и сельские поселения</w:t>
            </w:r>
          </w:p>
        </w:tc>
        <w:tc>
          <w:tcPr>
            <w:tcW w:w="1701" w:type="dxa"/>
          </w:tcPr>
          <w:p w:rsidR="00FB71E5" w:rsidRPr="00925F0E" w:rsidRDefault="00FB71E5" w:rsidP="00A453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5F0E">
              <w:rPr>
                <w:rFonts w:ascii="Times New Roman" w:hAnsi="Times New Roman" w:cs="Times New Roman"/>
                <w:sz w:val="24"/>
                <w:szCs w:val="24"/>
              </w:rPr>
              <w:t>4 100</w:t>
            </w:r>
          </w:p>
        </w:tc>
        <w:tc>
          <w:tcPr>
            <w:tcW w:w="1928" w:type="dxa"/>
          </w:tcPr>
          <w:p w:rsidR="00FB71E5" w:rsidRPr="00925F0E" w:rsidRDefault="00FB71E5" w:rsidP="00A453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5F0E">
              <w:rPr>
                <w:rFonts w:ascii="Times New Roman" w:hAnsi="Times New Roman" w:cs="Times New Roman"/>
                <w:sz w:val="24"/>
                <w:szCs w:val="24"/>
              </w:rPr>
              <w:t>4 400</w:t>
            </w:r>
          </w:p>
        </w:tc>
      </w:tr>
      <w:tr w:rsidR="00FB71E5" w:rsidRPr="00925F0E" w:rsidTr="00A4534F">
        <w:tc>
          <w:tcPr>
            <w:tcW w:w="567" w:type="dxa"/>
            <w:vMerge w:val="restart"/>
          </w:tcPr>
          <w:p w:rsidR="00FB71E5" w:rsidRPr="00925F0E" w:rsidRDefault="00FB71E5" w:rsidP="00A453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5F0E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560" w:type="dxa"/>
            <w:vMerge w:val="restart"/>
          </w:tcPr>
          <w:p w:rsidR="00FB71E5" w:rsidRPr="00925F0E" w:rsidRDefault="00FB71E5" w:rsidP="00A4534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25F0E">
              <w:rPr>
                <w:rFonts w:ascii="Times New Roman" w:hAnsi="Times New Roman" w:cs="Times New Roman"/>
                <w:sz w:val="24"/>
                <w:szCs w:val="24"/>
              </w:rPr>
              <w:t>Объекты газоснабжения</w:t>
            </w:r>
          </w:p>
        </w:tc>
        <w:tc>
          <w:tcPr>
            <w:tcW w:w="1757" w:type="dxa"/>
            <w:vMerge w:val="restart"/>
          </w:tcPr>
          <w:p w:rsidR="00FB71E5" w:rsidRPr="00925F0E" w:rsidRDefault="00FB71E5" w:rsidP="00A453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5F0E">
              <w:rPr>
                <w:rFonts w:ascii="Times New Roman" w:hAnsi="Times New Roman" w:cs="Times New Roman"/>
                <w:sz w:val="24"/>
                <w:szCs w:val="24"/>
              </w:rPr>
              <w:t xml:space="preserve">объем </w:t>
            </w:r>
            <w:proofErr w:type="spellStart"/>
            <w:r w:rsidRPr="00925F0E">
              <w:rPr>
                <w:rFonts w:ascii="Times New Roman" w:hAnsi="Times New Roman" w:cs="Times New Roman"/>
                <w:sz w:val="24"/>
                <w:szCs w:val="24"/>
              </w:rPr>
              <w:t>газопотребления</w:t>
            </w:r>
            <w:proofErr w:type="spellEnd"/>
            <w:r w:rsidRPr="00925F0E">
              <w:rPr>
                <w:rFonts w:ascii="Times New Roman" w:hAnsi="Times New Roman" w:cs="Times New Roman"/>
                <w:sz w:val="24"/>
                <w:szCs w:val="24"/>
              </w:rPr>
              <w:t xml:space="preserve"> &lt;*&gt;, м</w:t>
            </w:r>
            <w:r w:rsidRPr="00925F0E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  <w:r w:rsidRPr="00925F0E">
              <w:rPr>
                <w:rFonts w:ascii="Times New Roman" w:hAnsi="Times New Roman" w:cs="Times New Roman"/>
                <w:sz w:val="24"/>
                <w:szCs w:val="24"/>
              </w:rPr>
              <w:t>/год на 1 человека</w:t>
            </w:r>
          </w:p>
        </w:tc>
        <w:tc>
          <w:tcPr>
            <w:tcW w:w="1531" w:type="dxa"/>
          </w:tcPr>
          <w:p w:rsidR="00FB71E5" w:rsidRPr="00925F0E" w:rsidRDefault="00FB71E5" w:rsidP="00A453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5F0E">
              <w:rPr>
                <w:rFonts w:ascii="Times New Roman" w:hAnsi="Times New Roman" w:cs="Times New Roman"/>
                <w:sz w:val="24"/>
                <w:szCs w:val="24"/>
              </w:rPr>
              <w:t>централизованное горячее водоснабжение</w:t>
            </w:r>
          </w:p>
        </w:tc>
        <w:tc>
          <w:tcPr>
            <w:tcW w:w="3629" w:type="dxa"/>
            <w:gridSpan w:val="2"/>
          </w:tcPr>
          <w:p w:rsidR="00FB71E5" w:rsidRPr="00925F0E" w:rsidRDefault="00FB71E5" w:rsidP="00A453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5F0E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</w:tr>
      <w:tr w:rsidR="00FB71E5" w:rsidRPr="00925F0E" w:rsidTr="00A4534F">
        <w:tc>
          <w:tcPr>
            <w:tcW w:w="567" w:type="dxa"/>
            <w:vMerge/>
          </w:tcPr>
          <w:p w:rsidR="00FB71E5" w:rsidRPr="00925F0E" w:rsidRDefault="00FB71E5" w:rsidP="00A453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FB71E5" w:rsidRPr="00925F0E" w:rsidRDefault="00FB71E5" w:rsidP="00A453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7" w:type="dxa"/>
            <w:vMerge/>
          </w:tcPr>
          <w:p w:rsidR="00FB71E5" w:rsidRPr="00925F0E" w:rsidRDefault="00FB71E5" w:rsidP="00A453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</w:tcPr>
          <w:p w:rsidR="00FB71E5" w:rsidRPr="00925F0E" w:rsidRDefault="00FB71E5" w:rsidP="00A453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5F0E">
              <w:rPr>
                <w:rFonts w:ascii="Times New Roman" w:hAnsi="Times New Roman" w:cs="Times New Roman"/>
                <w:sz w:val="24"/>
                <w:szCs w:val="24"/>
              </w:rPr>
              <w:t>горячее водоснабжение от газовых водонагревателей</w:t>
            </w:r>
          </w:p>
        </w:tc>
        <w:tc>
          <w:tcPr>
            <w:tcW w:w="3629" w:type="dxa"/>
            <w:gridSpan w:val="2"/>
          </w:tcPr>
          <w:p w:rsidR="00FB71E5" w:rsidRPr="00925F0E" w:rsidRDefault="00FB71E5" w:rsidP="00A453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5F0E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</w:tr>
      <w:tr w:rsidR="00FB71E5" w:rsidRPr="00925F0E" w:rsidTr="00A4534F">
        <w:tc>
          <w:tcPr>
            <w:tcW w:w="567" w:type="dxa"/>
            <w:vMerge/>
          </w:tcPr>
          <w:p w:rsidR="00FB71E5" w:rsidRPr="00925F0E" w:rsidRDefault="00FB71E5" w:rsidP="00A453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FB71E5" w:rsidRPr="00925F0E" w:rsidRDefault="00FB71E5" w:rsidP="00A453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7" w:type="dxa"/>
            <w:vMerge/>
          </w:tcPr>
          <w:p w:rsidR="00FB71E5" w:rsidRPr="00925F0E" w:rsidRDefault="00FB71E5" w:rsidP="00A453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  <w:vMerge w:val="restart"/>
          </w:tcPr>
          <w:p w:rsidR="00FB71E5" w:rsidRPr="00925F0E" w:rsidRDefault="00FB71E5" w:rsidP="00A453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5F0E">
              <w:rPr>
                <w:rFonts w:ascii="Times New Roman" w:hAnsi="Times New Roman" w:cs="Times New Roman"/>
                <w:sz w:val="24"/>
                <w:szCs w:val="24"/>
              </w:rPr>
              <w:t>отсутствие всяких видов горячего водоснабжения</w:t>
            </w:r>
          </w:p>
        </w:tc>
        <w:tc>
          <w:tcPr>
            <w:tcW w:w="3629" w:type="dxa"/>
            <w:gridSpan w:val="2"/>
          </w:tcPr>
          <w:p w:rsidR="00FB71E5" w:rsidRPr="00925F0E" w:rsidRDefault="00FB71E5" w:rsidP="00A453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5F0E">
              <w:rPr>
                <w:rFonts w:ascii="Times New Roman" w:hAnsi="Times New Roman" w:cs="Times New Roman"/>
                <w:sz w:val="24"/>
                <w:szCs w:val="24"/>
              </w:rPr>
              <w:t>городские населенные пункты - 180</w:t>
            </w:r>
          </w:p>
        </w:tc>
      </w:tr>
      <w:tr w:rsidR="00FB71E5" w:rsidRPr="00925F0E" w:rsidTr="00A4534F">
        <w:tc>
          <w:tcPr>
            <w:tcW w:w="567" w:type="dxa"/>
            <w:vMerge/>
          </w:tcPr>
          <w:p w:rsidR="00FB71E5" w:rsidRPr="00925F0E" w:rsidRDefault="00FB71E5" w:rsidP="00A453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FB71E5" w:rsidRPr="00925F0E" w:rsidRDefault="00FB71E5" w:rsidP="00A453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7" w:type="dxa"/>
            <w:vMerge/>
          </w:tcPr>
          <w:p w:rsidR="00FB71E5" w:rsidRPr="00925F0E" w:rsidRDefault="00FB71E5" w:rsidP="00A453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  <w:vMerge/>
          </w:tcPr>
          <w:p w:rsidR="00FB71E5" w:rsidRPr="00925F0E" w:rsidRDefault="00FB71E5" w:rsidP="00A453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9" w:type="dxa"/>
            <w:gridSpan w:val="2"/>
          </w:tcPr>
          <w:p w:rsidR="00FB71E5" w:rsidRPr="00925F0E" w:rsidRDefault="00FB71E5" w:rsidP="00A453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5F0E">
              <w:rPr>
                <w:rFonts w:ascii="Times New Roman" w:hAnsi="Times New Roman" w:cs="Times New Roman"/>
                <w:sz w:val="24"/>
                <w:szCs w:val="24"/>
              </w:rPr>
              <w:t>сельские населенные пункты - 220</w:t>
            </w:r>
          </w:p>
        </w:tc>
      </w:tr>
    </w:tbl>
    <w:p w:rsidR="00DC1667" w:rsidRDefault="00DC1667" w:rsidP="00DC1667">
      <w:pPr>
        <w:rPr>
          <w:lang w:val="ru-RU"/>
        </w:rPr>
      </w:pPr>
    </w:p>
    <w:p w:rsidR="00FB71E5" w:rsidRPr="00FB71E5" w:rsidRDefault="00FB71E5" w:rsidP="00FB71E5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B71E5">
        <w:rPr>
          <w:rFonts w:ascii="Times New Roman" w:hAnsi="Times New Roman" w:cs="Times New Roman"/>
          <w:sz w:val="28"/>
          <w:szCs w:val="28"/>
        </w:rPr>
        <w:t>&lt;*&gt; Укрупненные показатели потребления газа приведены в таблице 8 при теплоте сгорания газа 34 МДж/м</w:t>
      </w:r>
      <w:r w:rsidRPr="00FB71E5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 w:rsidRPr="00FB71E5">
        <w:rPr>
          <w:rFonts w:ascii="Times New Roman" w:hAnsi="Times New Roman" w:cs="Times New Roman"/>
          <w:sz w:val="28"/>
          <w:szCs w:val="28"/>
        </w:rPr>
        <w:t xml:space="preserve"> (8000 ккал).</w:t>
      </w:r>
    </w:p>
    <w:p w:rsidR="00FB71E5" w:rsidRPr="00FB71E5" w:rsidRDefault="00FB71E5" w:rsidP="00FB71E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B71E5" w:rsidRPr="00FB71E5" w:rsidRDefault="00FB71E5" w:rsidP="00FB71E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B71E5">
        <w:rPr>
          <w:rFonts w:ascii="Times New Roman" w:hAnsi="Times New Roman" w:cs="Times New Roman"/>
          <w:sz w:val="28"/>
          <w:szCs w:val="28"/>
        </w:rPr>
        <w:t>Примечание: 1. Приведенные укрупненные показатели предусматривают электропотребление жилыми и общественными зданиями, предприятиями коммунально-бытового обслуживания, наружным освещением, городским электротранспортом, системами водоснабжения, канализации и теплоснабжения.</w:t>
      </w:r>
    </w:p>
    <w:p w:rsidR="00FB71E5" w:rsidRPr="00FB71E5" w:rsidRDefault="00FB71E5" w:rsidP="00FB71E5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B71E5">
        <w:rPr>
          <w:rFonts w:ascii="Times New Roman" w:hAnsi="Times New Roman" w:cs="Times New Roman"/>
          <w:sz w:val="28"/>
          <w:szCs w:val="28"/>
        </w:rPr>
        <w:t>2. Проектирование и строительство новых газораспределительных систем, реконструкцию и развитие действующих газораспределительных систем в Кировской области следует осуществлять на основе схем газоснабжения, в том числе от системы магистральных газопроводов через сеть газораспределительных станций.</w:t>
      </w:r>
    </w:p>
    <w:p w:rsidR="00FB71E5" w:rsidRPr="00FB71E5" w:rsidRDefault="00FB71E5" w:rsidP="00FB71E5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B71E5">
        <w:rPr>
          <w:rFonts w:ascii="Times New Roman" w:hAnsi="Times New Roman" w:cs="Times New Roman"/>
          <w:sz w:val="28"/>
          <w:szCs w:val="28"/>
        </w:rPr>
        <w:t>3. Размещение магистральных газопроводов и газораспределительных станций на территории населенных пунктов не допускается.</w:t>
      </w:r>
    </w:p>
    <w:p w:rsidR="00FB71E5" w:rsidRPr="00FB71E5" w:rsidRDefault="00FB71E5" w:rsidP="00FB71E5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B71E5">
        <w:rPr>
          <w:rFonts w:ascii="Times New Roman" w:hAnsi="Times New Roman" w:cs="Times New Roman"/>
          <w:sz w:val="28"/>
          <w:szCs w:val="28"/>
        </w:rPr>
        <w:lastRenderedPageBreak/>
        <w:t>4. Показатели максимально допустимого уровня территориальной доступности объектов газоснабжения и электроснабжения для населения не нормируются.</w:t>
      </w:r>
    </w:p>
    <w:p w:rsidR="00FB71E5" w:rsidRPr="00FB71E5" w:rsidRDefault="00FB71E5" w:rsidP="00FB71E5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" w:name="P878"/>
      <w:bookmarkEnd w:id="1"/>
      <w:r w:rsidRPr="00FB71E5">
        <w:rPr>
          <w:rFonts w:ascii="Times New Roman" w:hAnsi="Times New Roman" w:cs="Times New Roman"/>
          <w:sz w:val="28"/>
          <w:szCs w:val="28"/>
        </w:rPr>
        <w:t>5. Населенные пункты Кировской области распределяются по группам в зависимости от численности населения:</w:t>
      </w:r>
    </w:p>
    <w:p w:rsidR="00FB71E5" w:rsidRPr="00FB71E5" w:rsidRDefault="00FB71E5" w:rsidP="00FB71E5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B71E5">
        <w:rPr>
          <w:rFonts w:ascii="Times New Roman" w:hAnsi="Times New Roman" w:cs="Times New Roman"/>
          <w:sz w:val="28"/>
          <w:szCs w:val="28"/>
        </w:rPr>
        <w:t>крупные города (от 250 тыс. жителей и выше);</w:t>
      </w:r>
    </w:p>
    <w:p w:rsidR="00FB71E5" w:rsidRPr="00FB71E5" w:rsidRDefault="00FB71E5" w:rsidP="00FB71E5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B71E5">
        <w:rPr>
          <w:rFonts w:ascii="Times New Roman" w:hAnsi="Times New Roman" w:cs="Times New Roman"/>
          <w:sz w:val="28"/>
          <w:szCs w:val="28"/>
        </w:rPr>
        <w:t>средние города (от 50 до 250 тыс. жителей);</w:t>
      </w:r>
    </w:p>
    <w:p w:rsidR="00FB71E5" w:rsidRPr="00FB71E5" w:rsidRDefault="00FB71E5" w:rsidP="00FB71E5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B71E5">
        <w:rPr>
          <w:rFonts w:ascii="Times New Roman" w:hAnsi="Times New Roman" w:cs="Times New Roman"/>
          <w:sz w:val="28"/>
          <w:szCs w:val="28"/>
        </w:rPr>
        <w:t>малые города и поселки городского типа (до 50 тыс. жителей);</w:t>
      </w:r>
    </w:p>
    <w:p w:rsidR="00FB71E5" w:rsidRPr="00FB71E5" w:rsidRDefault="00FB71E5" w:rsidP="00FB71E5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B71E5">
        <w:rPr>
          <w:rFonts w:ascii="Times New Roman" w:hAnsi="Times New Roman" w:cs="Times New Roman"/>
          <w:sz w:val="28"/>
          <w:szCs w:val="28"/>
        </w:rPr>
        <w:t>крупные сельские населенные пункты (свыше 5 тыс. жителей);</w:t>
      </w:r>
    </w:p>
    <w:p w:rsidR="00FB71E5" w:rsidRPr="00FB71E5" w:rsidRDefault="00FB71E5" w:rsidP="00FB71E5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B71E5">
        <w:rPr>
          <w:rFonts w:ascii="Times New Roman" w:hAnsi="Times New Roman" w:cs="Times New Roman"/>
          <w:sz w:val="28"/>
          <w:szCs w:val="28"/>
        </w:rPr>
        <w:t>большие сельские населенные пункты (от 1 до 5 тыс. жителей);</w:t>
      </w:r>
    </w:p>
    <w:p w:rsidR="00FB71E5" w:rsidRPr="00FB71E5" w:rsidRDefault="00FB71E5" w:rsidP="00FB71E5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B71E5">
        <w:rPr>
          <w:rFonts w:ascii="Times New Roman" w:hAnsi="Times New Roman" w:cs="Times New Roman"/>
          <w:sz w:val="28"/>
          <w:szCs w:val="28"/>
        </w:rPr>
        <w:t>средние сельские населенные пункты (от 200 человек до 1 тыс. человек);</w:t>
      </w:r>
    </w:p>
    <w:p w:rsidR="00FB71E5" w:rsidRPr="00FB71E5" w:rsidRDefault="00FB71E5" w:rsidP="00FB71E5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B71E5">
        <w:rPr>
          <w:rFonts w:ascii="Times New Roman" w:hAnsi="Times New Roman" w:cs="Times New Roman"/>
          <w:sz w:val="28"/>
          <w:szCs w:val="28"/>
        </w:rPr>
        <w:t>малые сельские населенные пункты (менее 200 человек).</w:t>
      </w:r>
    </w:p>
    <w:p w:rsidR="00FB71E5" w:rsidRPr="00FB71E5" w:rsidRDefault="00FB71E5" w:rsidP="00FB71E5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B71E5" w:rsidRPr="00FB71E5" w:rsidRDefault="00330A11" w:rsidP="00FB71E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2.11.1</w:t>
      </w:r>
      <w:r w:rsidR="00FB71E5" w:rsidRPr="00FB71E5">
        <w:rPr>
          <w:rFonts w:ascii="Times New Roman" w:hAnsi="Times New Roman" w:cs="Times New Roman"/>
          <w:sz w:val="28"/>
          <w:szCs w:val="28"/>
        </w:rPr>
        <w:t xml:space="preserve">. Проектирование новых инженерных сетей, реконструкцию и расширение существующих инженерных сетей следует осуществлять на основе документов территориального планирования с учетом требований свода правил СП 473.1325800.2019 "Здания, сооружения и комплексы подземные. Правила градостроительного проектирования", утвержденного </w:t>
      </w:r>
      <w:hyperlink r:id="rId13">
        <w:r w:rsidR="00FB71E5" w:rsidRPr="00FB71E5">
          <w:rPr>
            <w:rFonts w:ascii="Times New Roman" w:hAnsi="Times New Roman" w:cs="Times New Roman"/>
            <w:color w:val="0000FF"/>
            <w:sz w:val="28"/>
            <w:szCs w:val="28"/>
          </w:rPr>
          <w:t>приказом</w:t>
        </w:r>
      </w:hyperlink>
      <w:r w:rsidR="00FB71E5" w:rsidRPr="00FB71E5">
        <w:rPr>
          <w:rFonts w:ascii="Times New Roman" w:hAnsi="Times New Roman" w:cs="Times New Roman"/>
          <w:sz w:val="28"/>
          <w:szCs w:val="28"/>
        </w:rPr>
        <w:t xml:space="preserve"> Министерства строительства и жилищно-коммунального хозяйства Российской Федерации от 24.12.2019 N 856/</w:t>
      </w:r>
      <w:proofErr w:type="spellStart"/>
      <w:proofErr w:type="gramStart"/>
      <w:r w:rsidR="00FB71E5" w:rsidRPr="00FB71E5">
        <w:rPr>
          <w:rFonts w:ascii="Times New Roman" w:hAnsi="Times New Roman" w:cs="Times New Roman"/>
          <w:sz w:val="28"/>
          <w:szCs w:val="28"/>
        </w:rPr>
        <w:t>пр</w:t>
      </w:r>
      <w:proofErr w:type="spellEnd"/>
      <w:proofErr w:type="gramEnd"/>
      <w:r w:rsidR="00FB71E5" w:rsidRPr="00FB71E5">
        <w:rPr>
          <w:rFonts w:ascii="Times New Roman" w:hAnsi="Times New Roman" w:cs="Times New Roman"/>
          <w:sz w:val="28"/>
          <w:szCs w:val="28"/>
        </w:rPr>
        <w:t xml:space="preserve"> "Об утверждении свода правил "Здания, сооружения и комплексы подземные. Правила градостроительного проектирования".</w:t>
      </w:r>
    </w:p>
    <w:p w:rsidR="00FB71E5" w:rsidRPr="00FB71E5" w:rsidRDefault="00330A11" w:rsidP="00FB71E5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2.11.2</w:t>
      </w:r>
      <w:r w:rsidR="00FB71E5" w:rsidRPr="00FB71E5">
        <w:rPr>
          <w:rFonts w:ascii="Times New Roman" w:hAnsi="Times New Roman" w:cs="Times New Roman"/>
          <w:sz w:val="28"/>
          <w:szCs w:val="28"/>
        </w:rPr>
        <w:t xml:space="preserve">. При проектировании сетей и сооружений водоснабжения, канализации, теплогазоснабжения следует руководствоваться соответственно сводом правил СП 31.13330.2021 "СНиП 2.04.02-84* Водоснабжение. Наружные сети и сооружения", утвержденным </w:t>
      </w:r>
      <w:hyperlink r:id="rId14">
        <w:r w:rsidR="00FB71E5" w:rsidRPr="00FB71E5">
          <w:rPr>
            <w:rFonts w:ascii="Times New Roman" w:hAnsi="Times New Roman" w:cs="Times New Roman"/>
            <w:color w:val="0000FF"/>
            <w:sz w:val="28"/>
            <w:szCs w:val="28"/>
          </w:rPr>
          <w:t>приказом</w:t>
        </w:r>
      </w:hyperlink>
      <w:r w:rsidR="00FB71E5" w:rsidRPr="00FB71E5">
        <w:rPr>
          <w:rFonts w:ascii="Times New Roman" w:hAnsi="Times New Roman" w:cs="Times New Roman"/>
          <w:sz w:val="28"/>
          <w:szCs w:val="28"/>
        </w:rPr>
        <w:t xml:space="preserve"> Министерства строительства и жилищно-коммунального хозяйства Российской Федерации от 27.12.2021 N 1016/</w:t>
      </w:r>
      <w:proofErr w:type="spellStart"/>
      <w:proofErr w:type="gramStart"/>
      <w:r w:rsidR="00FB71E5" w:rsidRPr="00FB71E5">
        <w:rPr>
          <w:rFonts w:ascii="Times New Roman" w:hAnsi="Times New Roman" w:cs="Times New Roman"/>
          <w:sz w:val="28"/>
          <w:szCs w:val="28"/>
        </w:rPr>
        <w:t>пр</w:t>
      </w:r>
      <w:proofErr w:type="spellEnd"/>
      <w:proofErr w:type="gramEnd"/>
      <w:r w:rsidR="00FB71E5" w:rsidRPr="00FB71E5">
        <w:rPr>
          <w:rFonts w:ascii="Times New Roman" w:hAnsi="Times New Roman" w:cs="Times New Roman"/>
          <w:sz w:val="28"/>
          <w:szCs w:val="28"/>
        </w:rPr>
        <w:t xml:space="preserve"> "Об утверждении СП 31.13330.2021 "СНиП 2.04.02-84* Водоснабжение. Наружные сети и сооружения", сводом правил СП 124.13330.2012 "СНиП 41-02-2003 "Тепловые сети", утвержденным </w:t>
      </w:r>
      <w:hyperlink r:id="rId15">
        <w:r w:rsidR="00FB71E5" w:rsidRPr="00FB71E5">
          <w:rPr>
            <w:rFonts w:ascii="Times New Roman" w:hAnsi="Times New Roman" w:cs="Times New Roman"/>
            <w:color w:val="0000FF"/>
            <w:sz w:val="28"/>
            <w:szCs w:val="28"/>
          </w:rPr>
          <w:t>приказом</w:t>
        </w:r>
      </w:hyperlink>
      <w:r w:rsidR="00FB71E5" w:rsidRPr="00FB71E5">
        <w:rPr>
          <w:rFonts w:ascii="Times New Roman" w:hAnsi="Times New Roman" w:cs="Times New Roman"/>
          <w:sz w:val="28"/>
          <w:szCs w:val="28"/>
        </w:rPr>
        <w:t xml:space="preserve"> Министерства регионального развития Российской Федерации от 30.06.2012 N 280 "Об утверждении свода правил СП 124.1333.2012 "СНиП 41-02-2003 "Тепловые сети", сводом правил СП 32.13330.2018 "СНиП 2.04.03-85 Канализация. Наружные сети и сооружения", утвержденным </w:t>
      </w:r>
      <w:hyperlink r:id="rId16">
        <w:r w:rsidR="00FB71E5" w:rsidRPr="00FB71E5">
          <w:rPr>
            <w:rFonts w:ascii="Times New Roman" w:hAnsi="Times New Roman" w:cs="Times New Roman"/>
            <w:color w:val="0000FF"/>
            <w:sz w:val="28"/>
            <w:szCs w:val="28"/>
          </w:rPr>
          <w:t>приказом</w:t>
        </w:r>
      </w:hyperlink>
      <w:r w:rsidR="00FB71E5" w:rsidRPr="00FB71E5">
        <w:rPr>
          <w:rFonts w:ascii="Times New Roman" w:hAnsi="Times New Roman" w:cs="Times New Roman"/>
          <w:sz w:val="28"/>
          <w:szCs w:val="28"/>
        </w:rPr>
        <w:t xml:space="preserve"> Министерства строительства и жилищно-коммунального хозяйства Российской Федерации от 25.12.2018 N 860/</w:t>
      </w:r>
      <w:proofErr w:type="spellStart"/>
      <w:proofErr w:type="gramStart"/>
      <w:r w:rsidR="00FB71E5" w:rsidRPr="00FB71E5">
        <w:rPr>
          <w:rFonts w:ascii="Times New Roman" w:hAnsi="Times New Roman" w:cs="Times New Roman"/>
          <w:sz w:val="28"/>
          <w:szCs w:val="28"/>
        </w:rPr>
        <w:t>пр</w:t>
      </w:r>
      <w:proofErr w:type="spellEnd"/>
      <w:proofErr w:type="gramEnd"/>
      <w:r w:rsidR="00FB71E5" w:rsidRPr="00FB71E5">
        <w:rPr>
          <w:rFonts w:ascii="Times New Roman" w:hAnsi="Times New Roman" w:cs="Times New Roman"/>
          <w:sz w:val="28"/>
          <w:szCs w:val="28"/>
        </w:rPr>
        <w:t xml:space="preserve"> "Об утверждении СП 32.13330.2018 "СНиП 2.04.03-85 Канализация. Наружные сети и сооружения", требованиями действующих санитарных норм и правил, а также требованиями части 12 свода правил СП 42.13330.2016.</w:t>
      </w:r>
    </w:p>
    <w:p w:rsidR="00FB71E5" w:rsidRPr="00FB71E5" w:rsidRDefault="00330A11" w:rsidP="00FB71E5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2.11.3</w:t>
      </w:r>
      <w:r w:rsidR="00FB71E5" w:rsidRPr="00FB71E5">
        <w:rPr>
          <w:rFonts w:ascii="Times New Roman" w:hAnsi="Times New Roman" w:cs="Times New Roman"/>
          <w:sz w:val="28"/>
          <w:szCs w:val="28"/>
        </w:rPr>
        <w:t>. Минимальные расчетные показатели потребления коммунальных услуг (холодное и горячее водоснабжение, водоотведение, отопление, электроснабжение и газоснабжение) соответствуют нормативам потребления коммунальных услуг (холодное и горячее водоснабжение, водоотведение, отопление, электроснабжение и газоснабжение) в жилых помещениях, утверждаемым уполномоченными органами исполнительной власти Кировской области.</w:t>
      </w:r>
    </w:p>
    <w:p w:rsidR="00FB71E5" w:rsidRPr="00FB71E5" w:rsidRDefault="00FB71E5" w:rsidP="00FB71E5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sectPr w:rsidR="00FB71E5" w:rsidRPr="00FB71E5" w:rsidSect="006D3E86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6C51" w:rsidRDefault="00B16C51" w:rsidP="00DC1667">
      <w:r>
        <w:separator/>
      </w:r>
    </w:p>
  </w:endnote>
  <w:endnote w:type="continuationSeparator" w:id="0">
    <w:p w:rsidR="00B16C51" w:rsidRDefault="00B16C51" w:rsidP="00DC16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6C51" w:rsidRDefault="00B16C51" w:rsidP="00DC1667">
      <w:r>
        <w:separator/>
      </w:r>
    </w:p>
  </w:footnote>
  <w:footnote w:type="continuationSeparator" w:id="0">
    <w:p w:rsidR="00B16C51" w:rsidRDefault="00B16C51" w:rsidP="00DC16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B41196"/>
    <w:multiLevelType w:val="hybridMultilevel"/>
    <w:tmpl w:val="8070F15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39E7124"/>
    <w:multiLevelType w:val="hybridMultilevel"/>
    <w:tmpl w:val="651E953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1667"/>
    <w:rsid w:val="00084A06"/>
    <w:rsid w:val="00276177"/>
    <w:rsid w:val="00277FCF"/>
    <w:rsid w:val="00330A11"/>
    <w:rsid w:val="003A029F"/>
    <w:rsid w:val="00667501"/>
    <w:rsid w:val="006D3E86"/>
    <w:rsid w:val="008E37FC"/>
    <w:rsid w:val="00922805"/>
    <w:rsid w:val="00925F0E"/>
    <w:rsid w:val="009F70D0"/>
    <w:rsid w:val="00A82202"/>
    <w:rsid w:val="00B03602"/>
    <w:rsid w:val="00B16C51"/>
    <w:rsid w:val="00B31DBF"/>
    <w:rsid w:val="00C01ACC"/>
    <w:rsid w:val="00C65C7D"/>
    <w:rsid w:val="00D36AB9"/>
    <w:rsid w:val="00DC1667"/>
    <w:rsid w:val="00F01768"/>
    <w:rsid w:val="00F24024"/>
    <w:rsid w:val="00F37D15"/>
    <w:rsid w:val="00FB7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1667"/>
    <w:pPr>
      <w:spacing w:after="0" w:line="240" w:lineRule="auto"/>
    </w:pPr>
    <w:rPr>
      <w:rFonts w:eastAsiaTheme="minorEastAsia"/>
      <w:sz w:val="20"/>
      <w:szCs w:val="20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C1667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sz w:val="20"/>
      <w:lang w:eastAsia="ru-RU"/>
    </w:rPr>
  </w:style>
  <w:style w:type="paragraph" w:styleId="a3">
    <w:name w:val="header"/>
    <w:basedOn w:val="a"/>
    <w:link w:val="a4"/>
    <w:uiPriority w:val="99"/>
    <w:unhideWhenUsed/>
    <w:rsid w:val="00DC166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DC1667"/>
    <w:rPr>
      <w:rFonts w:eastAsiaTheme="minorEastAsia"/>
      <w:sz w:val="20"/>
      <w:szCs w:val="20"/>
      <w:lang w:val="en-US" w:eastAsia="zh-CN"/>
    </w:rPr>
  </w:style>
  <w:style w:type="paragraph" w:styleId="a5">
    <w:name w:val="footer"/>
    <w:basedOn w:val="a"/>
    <w:link w:val="a6"/>
    <w:uiPriority w:val="99"/>
    <w:unhideWhenUsed/>
    <w:rsid w:val="00DC166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DC1667"/>
    <w:rPr>
      <w:rFonts w:eastAsiaTheme="minorEastAsia"/>
      <w:sz w:val="20"/>
      <w:szCs w:val="20"/>
      <w:lang w:val="en-US" w:eastAsia="zh-CN"/>
    </w:rPr>
  </w:style>
  <w:style w:type="paragraph" w:styleId="a7">
    <w:name w:val="List Paragraph"/>
    <w:basedOn w:val="a"/>
    <w:uiPriority w:val="34"/>
    <w:qFormat/>
    <w:rsid w:val="00277FCF"/>
    <w:pPr>
      <w:ind w:left="720"/>
      <w:contextualSpacing/>
    </w:pPr>
  </w:style>
  <w:style w:type="paragraph" w:customStyle="1" w:styleId="ConsPlusTitlePage">
    <w:name w:val="ConsPlusTitlePage"/>
    <w:rsid w:val="00922805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Title">
    <w:name w:val="ConsPlusTitle"/>
    <w:rsid w:val="00FB71E5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1667"/>
    <w:pPr>
      <w:spacing w:after="0" w:line="240" w:lineRule="auto"/>
    </w:pPr>
    <w:rPr>
      <w:rFonts w:eastAsiaTheme="minorEastAsia"/>
      <w:sz w:val="20"/>
      <w:szCs w:val="20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C1667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sz w:val="20"/>
      <w:lang w:eastAsia="ru-RU"/>
    </w:rPr>
  </w:style>
  <w:style w:type="paragraph" w:styleId="a3">
    <w:name w:val="header"/>
    <w:basedOn w:val="a"/>
    <w:link w:val="a4"/>
    <w:uiPriority w:val="99"/>
    <w:unhideWhenUsed/>
    <w:rsid w:val="00DC166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DC1667"/>
    <w:rPr>
      <w:rFonts w:eastAsiaTheme="minorEastAsia"/>
      <w:sz w:val="20"/>
      <w:szCs w:val="20"/>
      <w:lang w:val="en-US" w:eastAsia="zh-CN"/>
    </w:rPr>
  </w:style>
  <w:style w:type="paragraph" w:styleId="a5">
    <w:name w:val="footer"/>
    <w:basedOn w:val="a"/>
    <w:link w:val="a6"/>
    <w:uiPriority w:val="99"/>
    <w:unhideWhenUsed/>
    <w:rsid w:val="00DC166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DC1667"/>
    <w:rPr>
      <w:rFonts w:eastAsiaTheme="minorEastAsia"/>
      <w:sz w:val="20"/>
      <w:szCs w:val="20"/>
      <w:lang w:val="en-US" w:eastAsia="zh-CN"/>
    </w:rPr>
  </w:style>
  <w:style w:type="paragraph" w:styleId="a7">
    <w:name w:val="List Paragraph"/>
    <w:basedOn w:val="a"/>
    <w:uiPriority w:val="34"/>
    <w:qFormat/>
    <w:rsid w:val="00277FCF"/>
    <w:pPr>
      <w:ind w:left="720"/>
      <w:contextualSpacing/>
    </w:pPr>
  </w:style>
  <w:style w:type="paragraph" w:customStyle="1" w:styleId="ConsPlusTitlePage">
    <w:name w:val="ConsPlusTitlePage"/>
    <w:rsid w:val="00922805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Title">
    <w:name w:val="ConsPlusTitle"/>
    <w:rsid w:val="00FB71E5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login.consultant.ru/link/?req=doc&amp;base=LAW&amp;n=350259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login.consultant.ru/link/?req=doc&amp;base=LAW&amp;n=309141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LAW&amp;n=326172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login.consultant.ru/link/?req=doc&amp;base=LAW&amp;n=402080&amp;dst=100015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login.consultant.ru/link/?req=doc&amp;base=LAW&amp;n=265219" TargetMode="External"/><Relationship Id="rId10" Type="http://schemas.openxmlformats.org/officeDocument/2006/relationships/hyperlink" Target="https://login.consultant.ru/link/?req=doc&amp;base=LAW&amp;n=109933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login.consultant.ru/link/?req=doc&amp;base=LAW&amp;n=465775&amp;dst=159" TargetMode="External"/><Relationship Id="rId14" Type="http://schemas.openxmlformats.org/officeDocument/2006/relationships/hyperlink" Target="https://login.consultant.ru/link/?req=doc&amp;base=LAW&amp;n=41275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9DDFA4-360E-497B-BD10-34A8CB4822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2018</Words>
  <Characters>11509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13</cp:revision>
  <dcterms:created xsi:type="dcterms:W3CDTF">2025-05-16T06:03:00Z</dcterms:created>
  <dcterms:modified xsi:type="dcterms:W3CDTF">2025-05-19T07:59:00Z</dcterms:modified>
</cp:coreProperties>
</file>