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38" w:rsidRPr="00EE3687" w:rsidRDefault="000C7D38" w:rsidP="00B90F87">
      <w:pPr>
        <w:spacing w:after="0" w:line="240" w:lineRule="auto"/>
        <w:ind w:hanging="36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E368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C650A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pt;height:40.5pt;visibility:visible">
            <v:imagedata r:id="rId5" o:title=""/>
          </v:shape>
        </w:pict>
      </w:r>
    </w:p>
    <w:p w:rsidR="000C7D38" w:rsidRPr="00EE3687" w:rsidRDefault="000C7D38" w:rsidP="00B90F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C7D38" w:rsidRPr="00EE3687" w:rsidRDefault="000C7D38" w:rsidP="00B90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3687">
        <w:rPr>
          <w:rFonts w:ascii="Times New Roman" w:hAnsi="Times New Roman"/>
          <w:b/>
          <w:sz w:val="28"/>
          <w:szCs w:val="28"/>
          <w:lang w:eastAsia="ru-RU"/>
        </w:rPr>
        <w:t>АДМИНИСТРАЦИЯ ОРЛОВСКОГО РАЙОНА</w:t>
      </w:r>
    </w:p>
    <w:p w:rsidR="000C7D38" w:rsidRPr="00EE3687" w:rsidRDefault="000C7D38" w:rsidP="00B90F87">
      <w:pPr>
        <w:spacing w:after="0" w:line="240" w:lineRule="auto"/>
        <w:ind w:right="28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E3687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0C7D38" w:rsidRPr="00EE3687" w:rsidRDefault="000C7D38" w:rsidP="00B90F87">
      <w:pPr>
        <w:spacing w:after="0" w:line="240" w:lineRule="auto"/>
        <w:ind w:right="28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C7D38" w:rsidRPr="00EE3687" w:rsidRDefault="000C7D38" w:rsidP="00B90F87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36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0C7D38" w:rsidRPr="00EE3687" w:rsidRDefault="000C7D38" w:rsidP="00B90F87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0C7D38" w:rsidRPr="00EE3687" w:rsidRDefault="000C7D38" w:rsidP="00B90F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68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25.09.2017</w:t>
      </w:r>
      <w:r w:rsidRPr="0068659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№ 638</w:t>
      </w:r>
      <w:r w:rsidRPr="00EE368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0C7D38" w:rsidRPr="00EE3687" w:rsidRDefault="000C7D38" w:rsidP="00B90F8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C7D38" w:rsidRPr="00EE3687" w:rsidRDefault="000C7D38" w:rsidP="00B90F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3687">
        <w:rPr>
          <w:rFonts w:ascii="Times New Roman" w:hAnsi="Times New Roman"/>
          <w:sz w:val="28"/>
          <w:szCs w:val="28"/>
          <w:lang w:eastAsia="ru-RU"/>
        </w:rPr>
        <w:t>г. Орлов</w:t>
      </w:r>
    </w:p>
    <w:p w:rsidR="000C7D38" w:rsidRDefault="000C7D38" w:rsidP="00B90F87">
      <w:pPr>
        <w:rPr>
          <w:rFonts w:ascii="Times New Roman" w:hAnsi="Times New Roman"/>
          <w:sz w:val="24"/>
          <w:szCs w:val="24"/>
          <w:lang w:eastAsia="ru-RU"/>
        </w:rPr>
      </w:pPr>
    </w:p>
    <w:p w:rsidR="000C7D38" w:rsidRPr="0058024B" w:rsidRDefault="000C7D38" w:rsidP="0058024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024B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Орловского района от 28.07.2017 №507 «Об антитеррористической комиссии в Орловском районе»</w:t>
      </w:r>
    </w:p>
    <w:p w:rsidR="000C7D38" w:rsidRDefault="000C7D38" w:rsidP="001916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BF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06.03.2006 </w:t>
      </w:r>
      <w:hyperlink r:id="rId6" w:history="1">
        <w:r w:rsidRPr="00FD5ABF">
          <w:rPr>
            <w:rFonts w:ascii="Times New Roman" w:hAnsi="Times New Roman" w:cs="Times New Roman"/>
            <w:sz w:val="28"/>
            <w:szCs w:val="28"/>
          </w:rPr>
          <w:t>N 35-ФЗ</w:t>
        </w:r>
      </w:hyperlink>
      <w:r w:rsidRPr="00FD5ABF"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терроризму", от 06.10.2003 </w:t>
      </w:r>
      <w:hyperlink r:id="rId7" w:history="1">
        <w:r w:rsidRPr="00FD5AB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FD5AB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D5AB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D5AB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15.02.2006 N 116 "О мерах по противодействию терроризму", </w:t>
      </w:r>
      <w:r>
        <w:rPr>
          <w:rFonts w:ascii="Times New Roman" w:hAnsi="Times New Roman" w:cs="Times New Roman"/>
          <w:sz w:val="28"/>
          <w:szCs w:val="28"/>
        </w:rPr>
        <w:t xml:space="preserve">Указа Губернатора Кировской области от 11.11.2016 № 96 «Об антитеррористической комиссии в Кировской области» </w:t>
      </w:r>
      <w:r w:rsidRPr="00FD5ABF">
        <w:rPr>
          <w:rFonts w:ascii="Times New Roman" w:hAnsi="Times New Roman" w:cs="Times New Roman"/>
          <w:sz w:val="28"/>
          <w:szCs w:val="28"/>
        </w:rPr>
        <w:t>в целях дальнейшего совершенствования антитеррористической деятельности, укрепления взаимодействия органов местного самоуправления Орловского  района с территориальными органами федеральных органов исполнительной власти на территории Орловского 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ABF">
        <w:rPr>
          <w:rFonts w:ascii="Times New Roman" w:hAnsi="Times New Roman" w:cs="Times New Roman"/>
          <w:sz w:val="28"/>
          <w:szCs w:val="28"/>
        </w:rPr>
        <w:t xml:space="preserve"> администрация Орловского  района ПОСТАНОВЛЯЕТ:</w:t>
      </w:r>
    </w:p>
    <w:p w:rsidR="000C7D38" w:rsidRDefault="000C7D38" w:rsidP="001916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D38" w:rsidRPr="00627E42" w:rsidRDefault="000C7D38" w:rsidP="001916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7E42">
        <w:rPr>
          <w:rFonts w:ascii="Times New Roman" w:hAnsi="Times New Roman" w:cs="Times New Roman"/>
          <w:sz w:val="28"/>
          <w:szCs w:val="28"/>
        </w:rPr>
        <w:t>Внести в постановление администрации Орловского района от 28.07.2017 №507 «Об антитеррористической комиссии в Орловском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7D38" w:rsidRPr="00FD5ABF" w:rsidRDefault="000C7D38" w:rsidP="001916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5A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89" w:history="1">
        <w:r w:rsidRPr="00FD5A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D5ABF">
        <w:rPr>
          <w:rFonts w:ascii="Times New Roman" w:hAnsi="Times New Roman" w:cs="Times New Roman"/>
          <w:sz w:val="28"/>
          <w:szCs w:val="28"/>
        </w:rPr>
        <w:t xml:space="preserve"> об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FD5AB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D5AB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D5ABF">
        <w:rPr>
          <w:rFonts w:ascii="Times New Roman" w:hAnsi="Times New Roman" w:cs="Times New Roman"/>
          <w:sz w:val="28"/>
          <w:szCs w:val="28"/>
        </w:rPr>
        <w:t>1.</w:t>
      </w:r>
    </w:p>
    <w:p w:rsidR="000C7D38" w:rsidRPr="00FD5ABF" w:rsidRDefault="000C7D38" w:rsidP="001916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D5AB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50" w:history="1">
        <w:r w:rsidRPr="00FD5AB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D5ABF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Орловского 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FD5AB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5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5ABF">
        <w:rPr>
          <w:rFonts w:ascii="Times New Roman" w:hAnsi="Times New Roman" w:cs="Times New Roman"/>
          <w:sz w:val="28"/>
          <w:szCs w:val="28"/>
        </w:rPr>
        <w:t>.</w:t>
      </w:r>
    </w:p>
    <w:p w:rsidR="000C7D38" w:rsidRPr="00FD5ABF" w:rsidRDefault="000C7D38" w:rsidP="00191679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D5ABF">
        <w:rPr>
          <w:rFonts w:ascii="Times New Roman" w:hAnsi="Times New Roman"/>
          <w:sz w:val="28"/>
          <w:szCs w:val="28"/>
        </w:rPr>
        <w:t>. Опубликовать</w:t>
      </w:r>
      <w:r w:rsidRPr="00FD5ABF">
        <w:rPr>
          <w:rFonts w:ascii="Times New Roman" w:hAnsi="Times New Roman"/>
          <w:b/>
          <w:sz w:val="28"/>
          <w:szCs w:val="28"/>
        </w:rPr>
        <w:t xml:space="preserve"> </w:t>
      </w:r>
      <w:r w:rsidRPr="00FD5ABF">
        <w:rPr>
          <w:rFonts w:ascii="Times New Roman" w:hAnsi="Times New Roman"/>
          <w:color w:val="000000"/>
          <w:sz w:val="28"/>
          <w:szCs w:val="28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C7D38" w:rsidRPr="00FD5ABF" w:rsidRDefault="000C7D38" w:rsidP="00191679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FD5ABF">
        <w:rPr>
          <w:rFonts w:ascii="Times New Roman" w:hAnsi="Times New Roman"/>
          <w:color w:val="000000"/>
          <w:sz w:val="28"/>
          <w:szCs w:val="28"/>
        </w:rPr>
        <w:t>. Постановление вступает в силу с момента опубликования.</w:t>
      </w:r>
    </w:p>
    <w:p w:rsidR="000C7D38" w:rsidRPr="00FD5ABF" w:rsidRDefault="000C7D38" w:rsidP="001916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5ABF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0C7D38" w:rsidRDefault="000C7D38" w:rsidP="0019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38" w:rsidRDefault="000C7D38" w:rsidP="0019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38" w:rsidRPr="00A93CFE" w:rsidRDefault="000C7D38" w:rsidP="00A93C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93CF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C7D38" w:rsidRPr="00A93CFE" w:rsidRDefault="000C7D38" w:rsidP="00A93C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93CFE">
        <w:rPr>
          <w:rFonts w:ascii="Times New Roman" w:hAnsi="Times New Roman" w:cs="Times New Roman"/>
          <w:sz w:val="28"/>
          <w:szCs w:val="28"/>
        </w:rPr>
        <w:t xml:space="preserve">Орловского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3CFE">
        <w:rPr>
          <w:rFonts w:ascii="Times New Roman" w:hAnsi="Times New Roman" w:cs="Times New Roman"/>
          <w:sz w:val="28"/>
          <w:szCs w:val="28"/>
        </w:rPr>
        <w:t xml:space="preserve"> А.Г. Бисеров</w:t>
      </w: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0C7D38" w:rsidRPr="00D216C9" w:rsidRDefault="000C7D38" w:rsidP="00B90F87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D216C9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0C7D38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7D38" w:rsidRPr="006E7BF0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6E7BF0">
        <w:rPr>
          <w:rFonts w:ascii="Times New Roman" w:hAnsi="Times New Roman" w:cs="Times New Roman"/>
          <w:sz w:val="24"/>
          <w:szCs w:val="24"/>
        </w:rPr>
        <w:t xml:space="preserve"> Орловского района</w:t>
      </w:r>
    </w:p>
    <w:p w:rsidR="000C7D38" w:rsidRPr="006E7BF0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0C7D38" w:rsidRPr="006E7BF0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25.09.2017</w:t>
      </w:r>
      <w:r w:rsidRPr="006E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638</w:t>
      </w:r>
    </w:p>
    <w:p w:rsidR="000C7D38" w:rsidRPr="006E7BF0" w:rsidRDefault="000C7D38" w:rsidP="00B90F87">
      <w:pPr>
        <w:pStyle w:val="ConsPlusNormal"/>
        <w:ind w:firstLine="5670"/>
        <w:jc w:val="both"/>
        <w:rPr>
          <w:sz w:val="24"/>
          <w:szCs w:val="24"/>
        </w:rPr>
      </w:pPr>
    </w:p>
    <w:p w:rsidR="000C7D38" w:rsidRPr="006E7BF0" w:rsidRDefault="000C7D38" w:rsidP="00B90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6E7BF0">
        <w:rPr>
          <w:rFonts w:ascii="Times New Roman" w:hAnsi="Times New Roman" w:cs="Times New Roman"/>
          <w:sz w:val="24"/>
          <w:szCs w:val="24"/>
        </w:rPr>
        <w:t>ПОЛОЖЕНИЕ</w:t>
      </w:r>
    </w:p>
    <w:p w:rsidR="000C7D38" w:rsidRPr="006E7BF0" w:rsidRDefault="000C7D38" w:rsidP="00B90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BF0">
        <w:rPr>
          <w:rFonts w:ascii="Times New Roman" w:hAnsi="Times New Roman" w:cs="Times New Roman"/>
          <w:sz w:val="24"/>
          <w:szCs w:val="24"/>
        </w:rPr>
        <w:t>ОБ АНТИТЕРРОРИСТИЧЕСКОЙ КОМИССИИ ОРЛОВСКОГО РАЙОНА</w:t>
      </w:r>
    </w:p>
    <w:p w:rsidR="000C7D38" w:rsidRPr="006E7BF0" w:rsidRDefault="000C7D38" w:rsidP="00B90F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BF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 xml:space="preserve">1. Антитеррористическая комиссия в муниципальном образовании Орловский муниципальный район Кировской области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</w:t>
      </w:r>
      <w:smartTag w:uri="urn:schemas-microsoft-com:office:smarttags" w:element="metricconverter">
        <w:smartTagPr>
          <w:attr w:name="ProductID" w:val="2006 г"/>
        </w:smartTagPr>
        <w:r w:rsidRPr="006E7BF0">
          <w:rPr>
            <w:rFonts w:ascii="Times New Roman" w:hAnsi="Times New Roman"/>
            <w:sz w:val="24"/>
            <w:szCs w:val="24"/>
          </w:rPr>
          <w:t>2006 г</w:t>
        </w:r>
      </w:smartTag>
      <w:r w:rsidRPr="006E7BF0">
        <w:rPr>
          <w:rFonts w:ascii="Times New Roman" w:hAnsi="Times New Roman"/>
          <w:sz w:val="24"/>
          <w:szCs w:val="24"/>
        </w:rPr>
        <w:t>. № 35-ФЗ «О противодействии терроризму» в границах (на территории) муниципального образования.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2. Комиссия образуется по рекомендации антитеррористической комиссии в субъекте Российской Федерации, в пределы которого входит муниципальное образование.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4. Руководителем (председателем) Комиссии по должности является глава муниципального образования.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 xml:space="preserve">5. Персональный состав Комиссии определяется постановлением администрации Орловского района. 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6.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Федерации, администраций поселений Орловского района по профилактике терроризма, а также по минимизации и (или) ликвидации последствий его проявлений в границах муниципального образования.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7. Комиссия осуществляет следующие основные функции: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а) 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г) 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д) 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8. Комиссия в пределах своей компетенции и в установленном порядке имеет право: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Федерации, администраций поселений Орловского района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администраций поселений Орловского района, общественных объединений, организаций (независимо от форм собственности) и должностных лиц;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г) 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администраций поселений Орловского района, а также представителей организаций и общественных объединений по согласованию с их руководителями;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д) вносить в установленном порядке предложения по вопросам, требующим решения антитеррористической комиссии в субъекте Российской Федерации.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9.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10. Комиссия осуществляет свою деятельность на плановой основе в соответствии с регламентом, утвержденным постановлением администрации Орловского района.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11. Комиссия информирует антитеррористическую комиссию в субъекте Российской Федерации по итогам своей деятельности за год по форме, определяемой антитеррористической комиссией в субъекте Российской Федерации.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12. По итогам проведенных заседаний, Комиссия предоставляет материалы в антитеррористическую комиссию в субъекте Российской Федерации.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 xml:space="preserve">13. Организационное и материально-техническое обеспечение осуществляет </w:t>
      </w:r>
      <w:r w:rsidRPr="006E7BF0">
        <w:rPr>
          <w:rFonts w:ascii="Times New Roman" w:hAnsi="Times New Roman"/>
          <w:sz w:val="24"/>
          <w:szCs w:val="24"/>
          <w:lang w:eastAsia="ru-RU"/>
        </w:rPr>
        <w:t>администрация Орловского района</w:t>
      </w:r>
      <w:r w:rsidRPr="006E7BF0">
        <w:rPr>
          <w:rFonts w:ascii="Times New Roman" w:hAnsi="Times New Roman"/>
          <w:sz w:val="24"/>
          <w:szCs w:val="24"/>
        </w:rPr>
        <w:t>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Председатель комиссии в пределах своей компетенции определяет (или создает) организационно и материально-технического обеспечения деятельности Комиссии, а так же назначает должностное лицо, ответственное за организацию этой работы (секретарь комиссии).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14. Секретарь Комиссии: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а) организует работу аппарата Комиссии;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б) разрабатывает проекты планов работы Комиссии и отчетов о результатах деятельности Комиссии;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в) обеспечивает подготовку и проведение заседаний Комиссии;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г) осуществляет контроль за исполнением решений Комиссии;</w:t>
      </w:r>
    </w:p>
    <w:p w:rsidR="000C7D38" w:rsidRPr="006E7BF0" w:rsidRDefault="000C7D38" w:rsidP="003F0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д)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муниципального образования, оказывающих влияние на развитие ситуации в сфере профилактики терроризма;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е) обеспечивает взаимодействие Комиссии с антитеррористической комиссией в субъекте Российской Федерации и её аппаратом;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ж) обеспечивает деятельность рабочих органов Комиссии;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з) организует и ведёт делопроизводство Комиссии.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15. Члены Комиссии обязаны: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организовать в рамках своих должностных полномочий выполнение решений Комиссии;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выполнять требования правовых актов, регламентирующих деятельность Комиссии;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0C7D38" w:rsidRPr="006E7BF0" w:rsidRDefault="000C7D38" w:rsidP="00953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7BF0">
        <w:rPr>
          <w:rFonts w:ascii="Times New Roman" w:hAnsi="Times New Roman"/>
          <w:color w:val="000000"/>
          <w:sz w:val="24"/>
          <w:szCs w:val="24"/>
        </w:rPr>
        <w:t>16. Члены Комиссии имеют право: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голосовать на заседаниях Комиссии;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знакомиться с документами и материалами Комиссии, непосредственно касающимися ее деятельности;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взаимодействовать с руководителем аппарата Комиссии;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0C7D38" w:rsidRPr="006E7BF0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6E7BF0">
        <w:rPr>
          <w:rFonts w:ascii="Times New Roman" w:hAnsi="Times New Roman" w:cs="Times New Roman"/>
          <w:color w:val="000000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0C7D38" w:rsidRPr="006E7BF0" w:rsidRDefault="000C7D38" w:rsidP="00953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17. Комиссия имеет бланк со своим наименованием.</w:t>
      </w:r>
    </w:p>
    <w:p w:rsidR="000C7D38" w:rsidRPr="006E7BF0" w:rsidRDefault="000C7D38" w:rsidP="002D7A8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7BF0">
        <w:rPr>
          <w:rFonts w:ascii="Times New Roman" w:hAnsi="Times New Roman"/>
          <w:sz w:val="24"/>
          <w:szCs w:val="24"/>
        </w:rPr>
        <w:t>________________________</w:t>
      </w: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9533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D38" w:rsidRDefault="000C7D38" w:rsidP="00B90F87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0C7D38" w:rsidRDefault="000C7D38" w:rsidP="00B90F87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0C7D38" w:rsidRPr="00D216C9" w:rsidRDefault="000C7D38" w:rsidP="00B90F87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D216C9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0C7D38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7D38" w:rsidRPr="00D216C9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6C9">
        <w:rPr>
          <w:rFonts w:ascii="Times New Roman" w:hAnsi="Times New Roman" w:cs="Times New Roman"/>
          <w:sz w:val="24"/>
          <w:szCs w:val="24"/>
        </w:rPr>
        <w:t>Орловского района</w:t>
      </w:r>
    </w:p>
    <w:p w:rsidR="000C7D38" w:rsidRPr="00D216C9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0C7D38" w:rsidRPr="00D216C9" w:rsidRDefault="000C7D38" w:rsidP="00B90F8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25.09.2017 </w:t>
      </w:r>
      <w:r w:rsidRPr="00D216C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638</w:t>
      </w:r>
    </w:p>
    <w:p w:rsidR="000C7D38" w:rsidRDefault="000C7D38" w:rsidP="00B90F87">
      <w:pPr>
        <w:pStyle w:val="ConsPlusTitle"/>
        <w:jc w:val="center"/>
      </w:pPr>
    </w:p>
    <w:p w:rsidR="000C7D38" w:rsidRPr="00850B4D" w:rsidRDefault="000C7D38" w:rsidP="00B90F8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B4D">
        <w:rPr>
          <w:rFonts w:ascii="Times New Roman" w:hAnsi="Times New Roman" w:cs="Times New Roman"/>
          <w:sz w:val="24"/>
          <w:szCs w:val="24"/>
        </w:rPr>
        <w:t>РЕГЛАМЕНТ</w:t>
      </w:r>
    </w:p>
    <w:p w:rsidR="000C7D38" w:rsidRPr="00850B4D" w:rsidRDefault="000C7D38" w:rsidP="00B90F8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B4D">
        <w:rPr>
          <w:rFonts w:ascii="Times New Roman" w:hAnsi="Times New Roman" w:cs="Times New Roman"/>
          <w:sz w:val="24"/>
          <w:szCs w:val="24"/>
        </w:rPr>
        <w:t>АНТИТЕРРОРИСТИЧЕСКОЙ КОМИССИИ ОРЛОВСКОГО РАЙОНА</w:t>
      </w:r>
    </w:p>
    <w:p w:rsidR="000C7D38" w:rsidRPr="00850B4D" w:rsidRDefault="000C7D38" w:rsidP="00B90F8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B4D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C7D38" w:rsidRPr="00850B4D" w:rsidRDefault="000C7D38" w:rsidP="00B90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D38" w:rsidRDefault="000C7D38" w:rsidP="0095335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0C7D38" w:rsidRPr="008B60D6" w:rsidRDefault="000C7D38" w:rsidP="005975E4">
      <w:pPr>
        <w:pStyle w:val="NormalWeb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Общие положения</w:t>
      </w:r>
    </w:p>
    <w:p w:rsidR="000C7D38" w:rsidRPr="008B60D6" w:rsidRDefault="000C7D38" w:rsidP="005975E4">
      <w:pPr>
        <w:pStyle w:val="NormalWeb"/>
        <w:widowControl w:val="0"/>
        <w:ind w:left="1429"/>
        <w:rPr>
          <w:rFonts w:ascii="Times New Roman" w:hAnsi="Times New Roman" w:cs="Times New Roman"/>
        </w:rPr>
      </w:pPr>
    </w:p>
    <w:p w:rsidR="000C7D38" w:rsidRPr="008B60D6" w:rsidRDefault="000C7D38" w:rsidP="009533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>1. Настоящий Регламент устанавливает общие правила организации деятельности антитеррористической комиссии в муниципальном образовании Орловский муниципальный район Кировской области (далее – Комиссия) по реализации ее полномочий, закрепленных в Положении о Комиссии.</w:t>
      </w:r>
    </w:p>
    <w:p w:rsidR="000C7D38" w:rsidRPr="008B60D6" w:rsidRDefault="000C7D38" w:rsidP="0095335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>2. Основная задача и функции Комиссии изложены в Положении об антитеррористической комиссии в муниципальном образовании.</w:t>
      </w:r>
    </w:p>
    <w:p w:rsidR="000C7D38" w:rsidRPr="008B60D6" w:rsidRDefault="000C7D38" w:rsidP="0095335A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7D38" w:rsidRPr="008B60D6" w:rsidRDefault="000C7D38" w:rsidP="005975E4">
      <w:pPr>
        <w:pStyle w:val="NormalWeb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Планирование и организация работы Комиссии</w:t>
      </w:r>
    </w:p>
    <w:p w:rsidR="000C7D38" w:rsidRPr="008B60D6" w:rsidRDefault="000C7D38" w:rsidP="005975E4">
      <w:pPr>
        <w:pStyle w:val="NormalWeb"/>
        <w:widowControl w:val="0"/>
        <w:ind w:left="1429"/>
        <w:rPr>
          <w:rFonts w:ascii="Times New Roman" w:hAnsi="Times New Roman" w:cs="Times New Roman"/>
        </w:rPr>
      </w:pP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4. 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 и антитеррористической комиссии в субъекте Российской Федерации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8B60D6">
        <w:rPr>
          <w:rStyle w:val="FontStyle12"/>
          <w:sz w:val="24"/>
          <w:szCs w:val="24"/>
        </w:rPr>
        <w:t xml:space="preserve">6. Для выработки комплексных решений по вопросам профилактики терроризма </w:t>
      </w:r>
      <w:r w:rsidRPr="008B60D6">
        <w:rPr>
          <w:rFonts w:ascii="Times New Roman" w:hAnsi="Times New Roman" w:cs="Times New Roman"/>
        </w:rPr>
        <w:t>в границах (на территории) муниципального образования</w:t>
      </w:r>
      <w:r w:rsidRPr="008B60D6">
        <w:rPr>
          <w:rStyle w:val="FontStyle12"/>
          <w:sz w:val="24"/>
          <w:szCs w:val="24"/>
        </w:rPr>
        <w:t xml:space="preserve"> могут проводиться заседания Комиссии с участием членов оперативной группы в муниципальном образовании.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7. Предложения в проект плана работы Комиссии вносятся в письменной форме в аппарат Комиссии не позднее, чем за два месяца</w:t>
      </w:r>
      <w:r>
        <w:rPr>
          <w:rFonts w:ascii="Times New Roman" w:hAnsi="Times New Roman" w:cs="Times New Roman"/>
        </w:rPr>
        <w:t xml:space="preserve"> </w:t>
      </w:r>
      <w:r w:rsidRPr="008B60D6">
        <w:rPr>
          <w:rFonts w:ascii="Times New Roman" w:hAnsi="Times New Roman" w:cs="Times New Roman"/>
        </w:rPr>
        <w:t>до начала планируемого периода, либо в сроки, определенные председателем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Предложения по рассмотрению вопросов на заседании Комиссии должны содержать: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наименование вопроса и краткое обоснование необходимости его рассмотрения на заседании Комиссии;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форму и содержание предлагаемого решения;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наименование органа, ответственного за подготовку вопроса;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перечень соисполнителей;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дату рассмотрения на заседании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8. 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9. Утвержденный план работы Комиссии рассылается аппаратом (секретарем) Комиссии членам Комиссии и в аппарат АТК.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11. Рассмотрение на заседаниях Комиссии дополнительных (внеплановых) вопросов осуществляется по рекомендации председателя АТК  и решению председателя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0C7D38" w:rsidRPr="008B60D6" w:rsidRDefault="000C7D38" w:rsidP="005975E4">
      <w:pPr>
        <w:pStyle w:val="NormalWeb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Порядок подготовки заседаний Комиссии</w:t>
      </w:r>
    </w:p>
    <w:p w:rsidR="000C7D38" w:rsidRPr="008B60D6" w:rsidRDefault="000C7D38" w:rsidP="005975E4">
      <w:pPr>
        <w:pStyle w:val="NormalWeb"/>
        <w:widowControl w:val="0"/>
        <w:ind w:left="1429"/>
        <w:rPr>
          <w:rFonts w:ascii="Times New Roman" w:hAnsi="Times New Roman" w:cs="Times New Roman"/>
        </w:rPr>
      </w:pP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12. 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</w:t>
      </w:r>
      <w:r w:rsidRPr="008B60D6">
        <w:rPr>
          <w:rFonts w:ascii="Times New Roman" w:hAnsi="Times New Roman" w:cs="Times New Roman"/>
        </w:rPr>
        <w:br/>
        <w:t>Российской Федерации, органов местного самоуправления и организаций,</w:t>
      </w:r>
      <w:r w:rsidRPr="008B60D6">
        <w:rPr>
          <w:rFonts w:ascii="Times New Roman" w:hAnsi="Times New Roman" w:cs="Times New Roman"/>
        </w:rPr>
        <w:br/>
        <w:t>на которых возложена подготовка соответствующих материалов</w:t>
      </w:r>
      <w:r w:rsidRPr="008B60D6">
        <w:rPr>
          <w:rFonts w:ascii="Times New Roman" w:hAnsi="Times New Roman" w:cs="Times New Roman"/>
        </w:rPr>
        <w:br/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13. 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</w:t>
      </w:r>
      <w:r w:rsidRPr="008B60D6">
        <w:rPr>
          <w:rFonts w:ascii="Times New Roman" w:hAnsi="Times New Roman" w:cs="Times New Roman"/>
        </w:rPr>
        <w:br/>
        <w:t>к заседанию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14. 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</w:t>
      </w:r>
      <w:r w:rsidRPr="008B60D6">
        <w:rPr>
          <w:rFonts w:ascii="Times New Roman" w:hAnsi="Times New Roman" w:cs="Times New Roman"/>
          <w:b/>
          <w:bCs/>
        </w:rPr>
        <w:t xml:space="preserve"> </w:t>
      </w:r>
      <w:r w:rsidRPr="008B60D6">
        <w:rPr>
          <w:rFonts w:ascii="Times New Roman" w:hAnsi="Times New Roman" w:cs="Times New Roman"/>
        </w:rPr>
        <w:t>утверждается непосредственно на заседании решением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8B60D6">
        <w:rPr>
          <w:rFonts w:ascii="Times New Roman" w:hAnsi="Times New Roman" w:cs="Times New Roman"/>
          <w:i/>
          <w:iCs/>
        </w:rPr>
        <w:t xml:space="preserve"> </w:t>
      </w:r>
      <w:r w:rsidRPr="008B60D6">
        <w:rPr>
          <w:rFonts w:ascii="Times New Roman" w:hAnsi="Times New Roman" w:cs="Times New Roman"/>
        </w:rPr>
        <w:t>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16. 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аналитическую справку по рассматриваемому вопросу;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тезисы выступления основного докладчика;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материалы согласования проекта решения с заинтересованными органами;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особые мнения по представленному проекту, если таковые имеются.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17. 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 w:rsidRPr="008B60D6">
        <w:rPr>
          <w:rFonts w:ascii="Times New Roman" w:hAnsi="Times New Roman" w:cs="Times New Roman"/>
        </w:rPr>
        <w:br/>
        <w:t>на другое заседание.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19. 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  <w:strike/>
        </w:rPr>
      </w:pPr>
      <w:r w:rsidRPr="008B60D6">
        <w:rPr>
          <w:rFonts w:ascii="Times New Roman" w:hAnsi="Times New Roman" w:cs="Times New Roman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</w:t>
      </w:r>
      <w:r w:rsidRPr="008B60D6">
        <w:rPr>
          <w:rFonts w:ascii="Times New Roman" w:hAnsi="Times New Roman" w:cs="Times New Roman"/>
        </w:rPr>
        <w:br/>
        <w:t>при наличии замечаний и предложений,</w:t>
      </w:r>
      <w:r w:rsidRPr="008B60D6">
        <w:rPr>
          <w:rFonts w:ascii="Times New Roman" w:hAnsi="Times New Roman" w:cs="Times New Roman"/>
          <w:b/>
          <w:bCs/>
        </w:rPr>
        <w:t xml:space="preserve"> </w:t>
      </w:r>
      <w:r w:rsidRPr="008B60D6">
        <w:rPr>
          <w:rFonts w:ascii="Times New Roman" w:hAnsi="Times New Roman" w:cs="Times New Roman"/>
        </w:rPr>
        <w:t xml:space="preserve">не позднее, чем за 3 рабочих дня до даты проведения заседания представляют их в письменном виде в аппарат (секретарю) Комиссии. 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 xml:space="preserve">22. В случае если для реализации решений Комиссии требуется принятие муниципального правового акта, одновременно с подготовкой материалов </w:t>
      </w:r>
      <w:r w:rsidRPr="008B60D6">
        <w:rPr>
          <w:rFonts w:ascii="Times New Roman" w:hAnsi="Times New Roman" w:cs="Times New Roman"/>
        </w:rPr>
        <w:br/>
        <w:t>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23. Аппарат (секретарь)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24. 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26. 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0C7D38" w:rsidRPr="008B60D6" w:rsidRDefault="000C7D38" w:rsidP="005975E4">
      <w:pPr>
        <w:pStyle w:val="NormalWeb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Порядок проведения заседаний Комиссии</w:t>
      </w:r>
    </w:p>
    <w:p w:rsidR="000C7D38" w:rsidRPr="008B60D6" w:rsidRDefault="000C7D38" w:rsidP="005975E4">
      <w:pPr>
        <w:pStyle w:val="NormalWeb"/>
        <w:widowControl w:val="0"/>
        <w:ind w:left="1429"/>
        <w:rPr>
          <w:rFonts w:ascii="Times New Roman" w:hAnsi="Times New Roman" w:cs="Times New Roman"/>
        </w:rPr>
      </w:pP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27. Заседания Комиссии созываются председателем Комиссии либо, по его поручению, руководителем аппарата (секретарем)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28. Лица, прибывшие для участия в заседаниях Комиссии, регистрируются сотрудниками аппарата (секретарем) Комиссии.</w:t>
      </w:r>
    </w:p>
    <w:p w:rsidR="000C7D38" w:rsidRPr="008B60D6" w:rsidRDefault="000C7D38" w:rsidP="0095335A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B60D6">
        <w:rPr>
          <w:rFonts w:ascii="Times New Roman" w:hAnsi="Times New Roman"/>
          <w:color w:val="000000"/>
          <w:spacing w:val="-16"/>
          <w:sz w:val="24"/>
          <w:szCs w:val="24"/>
        </w:rPr>
        <w:t>29. </w:t>
      </w:r>
      <w:r w:rsidRPr="008B60D6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Присутствие на заседании </w:t>
      </w:r>
      <w:r w:rsidRPr="008B60D6">
        <w:rPr>
          <w:rFonts w:ascii="Times New Roman" w:hAnsi="Times New Roman"/>
          <w:color w:val="000000"/>
          <w:sz w:val="24"/>
          <w:szCs w:val="24"/>
        </w:rPr>
        <w:t xml:space="preserve">Комиссии </w:t>
      </w:r>
      <w:r w:rsidRPr="008B60D6">
        <w:rPr>
          <w:rFonts w:ascii="Times New Roman" w:hAnsi="Times New Roman"/>
          <w:color w:val="000000"/>
          <w:spacing w:val="-3"/>
          <w:sz w:val="24"/>
          <w:szCs w:val="24"/>
        </w:rPr>
        <w:t>ее членов обязательно.</w:t>
      </w:r>
    </w:p>
    <w:p w:rsidR="000C7D38" w:rsidRPr="008B60D6" w:rsidRDefault="000C7D38" w:rsidP="0095335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>Члены Комиссии не вправе делегировать свои полномочия иным лицам.</w:t>
      </w:r>
    </w:p>
    <w:p w:rsidR="000C7D38" w:rsidRPr="008B60D6" w:rsidRDefault="000C7D38" w:rsidP="0095335A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 xml:space="preserve">В случае, если член Комиссии не может присутствовать на заседании, он обязан заблаговременно известить об этом </w:t>
      </w:r>
      <w:r w:rsidRPr="008B60D6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председателя Комиссии, и согласовать с ним, при необходимости, возможность присутствия на заседании (с правом совещательного голоса) лица, </w:t>
      </w:r>
      <w:r w:rsidRPr="008B60D6">
        <w:rPr>
          <w:rFonts w:ascii="Times New Roman" w:hAnsi="Times New Roman"/>
          <w:color w:val="000000"/>
          <w:sz w:val="24"/>
          <w:szCs w:val="24"/>
        </w:rPr>
        <w:t>исполняющего его обязанности.</w:t>
      </w:r>
    </w:p>
    <w:p w:rsidR="000C7D38" w:rsidRPr="008B60D6" w:rsidRDefault="000C7D38" w:rsidP="00953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>30. Члены Комиссии обладают равными правами при обсуждении рассматриваемых на заседании вопросов.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31. Заседание Комиссии считается правомочным, если на нем присутствует более половины ее членов.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Председатель Комиссии: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ведет заседание Комиссии;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организует обсуждение вопросов повестки дня заседания Комиссии;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предоставляет слово для выступления членам Комиссии, а также приглашенным лицам;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организует голосование и подсчет голосов, оглашает результаты голосования;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обеспечивает соблюдение положений настоящего Регламента членами Комиссии и приглашенными лицами;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участвуя в голосовании, голосует последним.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34. 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Pr="008B60D6">
        <w:rPr>
          <w:rFonts w:ascii="Times New Roman" w:hAnsi="Times New Roman" w:cs="Times New Roman"/>
        </w:rPr>
        <w:br/>
        <w:t>на заседании Комиссии, на котором указанное решение принимается, довести до сведения членов Комиссии свое</w:t>
      </w:r>
      <w:r w:rsidRPr="008B60D6">
        <w:rPr>
          <w:rFonts w:ascii="Times New Roman" w:hAnsi="Times New Roman" w:cs="Times New Roman"/>
          <w:b/>
          <w:bCs/>
        </w:rPr>
        <w:t xml:space="preserve"> </w:t>
      </w:r>
      <w:r w:rsidRPr="008B60D6">
        <w:rPr>
          <w:rFonts w:ascii="Times New Roman" w:hAnsi="Times New Roman" w:cs="Times New Roman"/>
        </w:rPr>
        <w:t>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C7D38" w:rsidRPr="008B60D6" w:rsidRDefault="000C7D38" w:rsidP="009533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>36. 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37. Результаты голосования, оглашенные председателем Комиссии, вносятся в протокол.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40. 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0C7D38" w:rsidRPr="008B60D6" w:rsidRDefault="000C7D38" w:rsidP="005975E4">
      <w:pPr>
        <w:pStyle w:val="NormalWeb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Оформление решений, принятых на заседаниях Комиссии</w:t>
      </w:r>
    </w:p>
    <w:p w:rsidR="000C7D38" w:rsidRPr="008B60D6" w:rsidRDefault="000C7D38" w:rsidP="005975E4">
      <w:pPr>
        <w:pStyle w:val="NormalWeb"/>
        <w:widowControl w:val="0"/>
        <w:ind w:left="1429"/>
        <w:rPr>
          <w:rFonts w:ascii="Times New Roman" w:hAnsi="Times New Roman" w:cs="Times New Roman"/>
        </w:rPr>
      </w:pPr>
    </w:p>
    <w:p w:rsidR="000C7D38" w:rsidRPr="008B60D6" w:rsidRDefault="000C7D38" w:rsidP="00953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>43. 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0C7D38" w:rsidRPr="008B60D6" w:rsidRDefault="000C7D38" w:rsidP="0095335A">
      <w:pPr>
        <w:pStyle w:val="BodyTextIndent"/>
        <w:widowControl w:val="0"/>
        <w:spacing w:after="0"/>
        <w:ind w:left="0" w:firstLine="709"/>
        <w:jc w:val="both"/>
        <w:rPr>
          <w:color w:val="000000"/>
        </w:rPr>
      </w:pPr>
      <w:r w:rsidRPr="008B60D6">
        <w:rPr>
          <w:color w:val="000000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45. 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0C7D38" w:rsidRPr="008B60D6" w:rsidRDefault="000C7D38" w:rsidP="0095335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60D6">
        <w:rPr>
          <w:rFonts w:ascii="Times New Roman" w:hAnsi="Times New Roman"/>
          <w:color w:val="000000"/>
          <w:sz w:val="24"/>
          <w:szCs w:val="24"/>
        </w:rPr>
        <w:t>46. Решения Комиссии (выписки из решений Комиссии) направляются 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0C7D38" w:rsidRPr="008B60D6" w:rsidRDefault="000C7D38" w:rsidP="0095335A">
      <w:pPr>
        <w:pStyle w:val="NormalWeb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 xml:space="preserve">47. Контроль за исполнением решений и поручений, содержащихся  в решениях Комиссии, осуществляет аппарат (секретарь) Комиссии. 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  <w:r w:rsidRPr="008B60D6">
        <w:rPr>
          <w:rFonts w:ascii="Times New Roman" w:hAnsi="Times New Roman" w:cs="Times New Roman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C7D38" w:rsidRPr="008B60D6" w:rsidRDefault="000C7D38" w:rsidP="0095335A">
      <w:pPr>
        <w:pStyle w:val="NormalWeb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0C7D38" w:rsidRPr="008B60D6" w:rsidRDefault="000C7D38" w:rsidP="002D7A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0D6">
        <w:rPr>
          <w:rFonts w:ascii="Times New Roman" w:hAnsi="Times New Roman"/>
          <w:sz w:val="24"/>
          <w:szCs w:val="24"/>
        </w:rPr>
        <w:t>_______________________</w:t>
      </w:r>
    </w:p>
    <w:sectPr w:rsidR="000C7D38" w:rsidRPr="008B60D6" w:rsidSect="00AC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C09"/>
    <w:multiLevelType w:val="hybridMultilevel"/>
    <w:tmpl w:val="42D8E17E"/>
    <w:lvl w:ilvl="0" w:tplc="E88E105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87"/>
    <w:rsid w:val="000566A4"/>
    <w:rsid w:val="00064DF0"/>
    <w:rsid w:val="00090C06"/>
    <w:rsid w:val="000A1FD9"/>
    <w:rsid w:val="000C7D38"/>
    <w:rsid w:val="000E0A1B"/>
    <w:rsid w:val="00164085"/>
    <w:rsid w:val="00191679"/>
    <w:rsid w:val="001F30C5"/>
    <w:rsid w:val="0020516E"/>
    <w:rsid w:val="00250F0C"/>
    <w:rsid w:val="002A58AD"/>
    <w:rsid w:val="002A65CC"/>
    <w:rsid w:val="002B6995"/>
    <w:rsid w:val="002D6A8C"/>
    <w:rsid w:val="002D7A89"/>
    <w:rsid w:val="002F5473"/>
    <w:rsid w:val="00307CA3"/>
    <w:rsid w:val="003178F1"/>
    <w:rsid w:val="003761A4"/>
    <w:rsid w:val="003923B7"/>
    <w:rsid w:val="00397BFD"/>
    <w:rsid w:val="003A75FA"/>
    <w:rsid w:val="003C1838"/>
    <w:rsid w:val="003F0604"/>
    <w:rsid w:val="00456880"/>
    <w:rsid w:val="00492043"/>
    <w:rsid w:val="004A30B7"/>
    <w:rsid w:val="00505049"/>
    <w:rsid w:val="00510F8A"/>
    <w:rsid w:val="00547FA9"/>
    <w:rsid w:val="0058024B"/>
    <w:rsid w:val="005975E4"/>
    <w:rsid w:val="00627E42"/>
    <w:rsid w:val="00686590"/>
    <w:rsid w:val="006E7BF0"/>
    <w:rsid w:val="007324C9"/>
    <w:rsid w:val="00797516"/>
    <w:rsid w:val="007E6782"/>
    <w:rsid w:val="00850B4D"/>
    <w:rsid w:val="008811DA"/>
    <w:rsid w:val="008A637A"/>
    <w:rsid w:val="008B60D6"/>
    <w:rsid w:val="0095335A"/>
    <w:rsid w:val="00995821"/>
    <w:rsid w:val="009D28A7"/>
    <w:rsid w:val="009F0820"/>
    <w:rsid w:val="00A25EA6"/>
    <w:rsid w:val="00A66CA3"/>
    <w:rsid w:val="00A93CFE"/>
    <w:rsid w:val="00AC6DBF"/>
    <w:rsid w:val="00B85107"/>
    <w:rsid w:val="00B90F87"/>
    <w:rsid w:val="00B91FC5"/>
    <w:rsid w:val="00B94135"/>
    <w:rsid w:val="00C41566"/>
    <w:rsid w:val="00C650A8"/>
    <w:rsid w:val="00D02617"/>
    <w:rsid w:val="00D0290A"/>
    <w:rsid w:val="00D216C9"/>
    <w:rsid w:val="00DA614D"/>
    <w:rsid w:val="00DC2637"/>
    <w:rsid w:val="00DC3550"/>
    <w:rsid w:val="00DD107F"/>
    <w:rsid w:val="00E444B5"/>
    <w:rsid w:val="00E60642"/>
    <w:rsid w:val="00EE3687"/>
    <w:rsid w:val="00FD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0F8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B90F8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F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90F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5335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335A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95335A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33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335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95335A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533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0E710542346DDB756C1AB30E2168057EBE82B4654305C83C71C4DCCC2061F231C07549F3096D8BBr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0E710542346DDB756C1AB30E2168057EAE0294551305C83C71C4DCCC2061F231C0750B9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0E710542346DDB756C1AB30E2168057EBE32B4453305C83C71C4DCCC2061F231C0756B9r8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10</Pages>
  <Words>3610</Words>
  <Characters>20579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2017-09-22T07:33:00Z</cp:lastPrinted>
  <dcterms:created xsi:type="dcterms:W3CDTF">2017-08-21T06:53:00Z</dcterms:created>
  <dcterms:modified xsi:type="dcterms:W3CDTF">2017-09-26T13:16:00Z</dcterms:modified>
</cp:coreProperties>
</file>