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A4" w:rsidRDefault="004F3BA4" w:rsidP="004F3BA4">
      <w:pPr>
        <w:rPr>
          <w:rFonts w:ascii="Bookman Old Style" w:eastAsia="Times New Roman" w:hAnsi="Bookman Old Style" w:cs="Times New Roman"/>
          <w:b/>
          <w:sz w:val="80"/>
          <w:szCs w:val="80"/>
        </w:rPr>
      </w:pPr>
    </w:p>
    <w:p w:rsidR="004F3BA4" w:rsidRDefault="004F3BA4" w:rsidP="004F3BA4">
      <w:pPr>
        <w:rPr>
          <w:rFonts w:ascii="Bookman Old Style" w:eastAsia="Times New Roman" w:hAnsi="Bookman Old Style" w:cs="Times New Roman"/>
          <w:b/>
          <w:sz w:val="80"/>
          <w:szCs w:val="80"/>
        </w:rPr>
      </w:pPr>
    </w:p>
    <w:p w:rsidR="004F3BA4" w:rsidRDefault="004F3BA4" w:rsidP="004F3BA4">
      <w:pPr>
        <w:rPr>
          <w:rFonts w:ascii="Bookman Old Style" w:eastAsia="Times New Roman" w:hAnsi="Bookman Old Style" w:cs="Times New Roman"/>
          <w:b/>
          <w:sz w:val="80"/>
          <w:szCs w:val="80"/>
        </w:rPr>
      </w:pPr>
    </w:p>
    <w:p w:rsidR="004F3BA4" w:rsidRDefault="004F3BA4" w:rsidP="004F3BA4">
      <w:pPr>
        <w:rPr>
          <w:rFonts w:ascii="Bookman Old Style" w:eastAsia="Times New Roman" w:hAnsi="Bookman Old Style" w:cs="Times New Roman"/>
          <w:b/>
          <w:sz w:val="80"/>
          <w:szCs w:val="80"/>
        </w:rPr>
      </w:pPr>
      <w:r>
        <w:rPr>
          <w:rFonts w:ascii="Bookman Old Style" w:eastAsia="Times New Roman" w:hAnsi="Bookman Old Style" w:cs="Times New Roman"/>
          <w:b/>
          <w:sz w:val="80"/>
          <w:szCs w:val="80"/>
        </w:rPr>
        <w:t xml:space="preserve">   ИНФОРМАЦИОННЫЙ </w:t>
      </w:r>
    </w:p>
    <w:p w:rsidR="004F3BA4" w:rsidRDefault="004F3BA4" w:rsidP="004F3BA4">
      <w:pPr>
        <w:jc w:val="center"/>
        <w:rPr>
          <w:rFonts w:ascii="Calibri" w:eastAsia="Times New Roman" w:hAnsi="Calibri" w:cs="Times New Roman"/>
          <w:b/>
          <w:sz w:val="72"/>
          <w:szCs w:val="72"/>
        </w:rPr>
      </w:pPr>
      <w:r>
        <w:rPr>
          <w:rFonts w:ascii="Bookman Old Style" w:eastAsia="Times New Roman" w:hAnsi="Bookman Old Style" w:cs="Times New Roman"/>
          <w:b/>
          <w:sz w:val="80"/>
          <w:szCs w:val="80"/>
        </w:rPr>
        <w:t>БЮЛЛЕТЕНЬ</w:t>
      </w:r>
    </w:p>
    <w:p w:rsidR="004F3BA4" w:rsidRDefault="004F3BA4" w:rsidP="004F3BA4">
      <w:pPr>
        <w:jc w:val="center"/>
        <w:rPr>
          <w:rFonts w:ascii="Calibri" w:eastAsia="Times New Roman" w:hAnsi="Calibri" w:cs="Times New Roman"/>
          <w:b/>
          <w:sz w:val="48"/>
          <w:szCs w:val="48"/>
        </w:rPr>
      </w:pPr>
    </w:p>
    <w:p w:rsidR="004F3BA4" w:rsidRDefault="004F3BA4" w:rsidP="004F3BA4">
      <w:pPr>
        <w:jc w:val="center"/>
        <w:rPr>
          <w:rFonts w:ascii="Bookman Old Style" w:eastAsia="Times New Roman" w:hAnsi="Bookman Old Style" w:cs="Times New Roman"/>
          <w:b/>
          <w:sz w:val="34"/>
          <w:szCs w:val="34"/>
        </w:rPr>
      </w:pPr>
      <w:r>
        <w:rPr>
          <w:rFonts w:ascii="Bookman Old Style" w:eastAsia="Times New Roman" w:hAnsi="Bookman Old Style" w:cs="Times New Roman"/>
          <w:b/>
          <w:sz w:val="34"/>
          <w:szCs w:val="34"/>
        </w:rPr>
        <w:t xml:space="preserve">ОРГАНОВ МЕСТНОГО САМОУПРАВЛЕНИЯ МУНИЦИПАЛЬНОГО ОБРАЗОВАНИЯ  </w:t>
      </w:r>
    </w:p>
    <w:p w:rsidR="004F3BA4" w:rsidRDefault="004F3BA4" w:rsidP="004F3BA4">
      <w:pPr>
        <w:jc w:val="center"/>
        <w:rPr>
          <w:rFonts w:ascii="Bookman Old Style" w:eastAsia="Times New Roman" w:hAnsi="Bookman Old Style" w:cs="Times New Roman"/>
          <w:b/>
          <w:sz w:val="34"/>
          <w:szCs w:val="34"/>
        </w:rPr>
      </w:pPr>
      <w:r>
        <w:rPr>
          <w:rFonts w:ascii="Bookman Old Style" w:eastAsia="Times New Roman" w:hAnsi="Bookman Old Style" w:cs="Times New Roman"/>
          <w:b/>
          <w:sz w:val="34"/>
          <w:szCs w:val="34"/>
        </w:rPr>
        <w:t xml:space="preserve">ОРЛОВСКИЙ МУНИЦИПАЛЬНЫЙ РАЙОН  </w:t>
      </w:r>
    </w:p>
    <w:p w:rsidR="004F3BA4" w:rsidRDefault="004F3BA4" w:rsidP="004F3BA4">
      <w:pPr>
        <w:jc w:val="center"/>
        <w:rPr>
          <w:rFonts w:ascii="Bookman Old Style" w:eastAsia="Times New Roman" w:hAnsi="Bookman Old Style" w:cs="Times New Roman"/>
          <w:b/>
          <w:sz w:val="34"/>
          <w:szCs w:val="34"/>
        </w:rPr>
      </w:pPr>
      <w:r>
        <w:rPr>
          <w:rFonts w:ascii="Bookman Old Style" w:eastAsia="Times New Roman" w:hAnsi="Bookman Old Style" w:cs="Times New Roman"/>
          <w:b/>
          <w:sz w:val="34"/>
          <w:szCs w:val="34"/>
        </w:rPr>
        <w:t>КИРОВСКОЙ  ОБЛАСТИ</w:t>
      </w:r>
    </w:p>
    <w:p w:rsidR="004F3BA4" w:rsidRDefault="004F3BA4" w:rsidP="004F3BA4">
      <w:pPr>
        <w:jc w:val="center"/>
        <w:rPr>
          <w:rFonts w:ascii="Calibri" w:eastAsia="Times New Roman" w:hAnsi="Calibri" w:cs="Times New Roman"/>
          <w:b/>
          <w:sz w:val="32"/>
          <w:szCs w:val="32"/>
        </w:rPr>
      </w:pPr>
    </w:p>
    <w:p w:rsidR="004F3BA4" w:rsidRDefault="004F3BA4" w:rsidP="004F3BA4">
      <w:pPr>
        <w:jc w:val="center"/>
        <w:rPr>
          <w:rFonts w:ascii="Bookman Old Style" w:eastAsia="Times New Roman" w:hAnsi="Bookman Old Style" w:cs="Times New Roman"/>
          <w:b/>
        </w:rPr>
      </w:pPr>
      <w:r>
        <w:rPr>
          <w:rFonts w:ascii="Bookman Old Style" w:eastAsia="Times New Roman" w:hAnsi="Bookman Old Style" w:cs="Times New Roman"/>
          <w:b/>
        </w:rPr>
        <w:t>(ОФИЦИАЛЬНОЕ    ИЗДАНИЕ)</w:t>
      </w:r>
    </w:p>
    <w:p w:rsidR="004F3BA4" w:rsidRDefault="004F3BA4" w:rsidP="004F3BA4">
      <w:pPr>
        <w:jc w:val="center"/>
        <w:rPr>
          <w:rFonts w:ascii="Bookman Old Style" w:eastAsia="Times New Roman" w:hAnsi="Bookman Old Style" w:cs="Times New Roman"/>
          <w:b/>
          <w:sz w:val="40"/>
          <w:szCs w:val="40"/>
        </w:rPr>
      </w:pPr>
    </w:p>
    <w:p w:rsidR="004F3BA4" w:rsidRPr="00982623" w:rsidRDefault="004F3BA4" w:rsidP="004F3BA4">
      <w:pPr>
        <w:jc w:val="center"/>
        <w:rPr>
          <w:rFonts w:ascii="Bookman Old Style" w:eastAsia="Times New Roman" w:hAnsi="Bookman Old Style" w:cs="Times New Roman"/>
          <w:b/>
          <w:sz w:val="40"/>
          <w:szCs w:val="40"/>
        </w:rPr>
      </w:pPr>
      <w:r w:rsidRPr="00982623">
        <w:rPr>
          <w:rFonts w:ascii="Bookman Old Style" w:eastAsia="Times New Roman" w:hAnsi="Bookman Old Style" w:cs="Times New Roman"/>
          <w:b/>
          <w:sz w:val="40"/>
          <w:szCs w:val="40"/>
        </w:rPr>
        <w:t>№</w:t>
      </w:r>
      <w:r>
        <w:rPr>
          <w:rFonts w:ascii="Bookman Old Style" w:hAnsi="Bookman Old Style"/>
          <w:b/>
          <w:sz w:val="40"/>
          <w:szCs w:val="40"/>
        </w:rPr>
        <w:t xml:space="preserve"> 2</w:t>
      </w:r>
      <w:r w:rsidRPr="00982623">
        <w:rPr>
          <w:rFonts w:ascii="Bookman Old Style" w:eastAsia="Times New Roman" w:hAnsi="Bookman Old Style" w:cs="Times New Roman"/>
          <w:b/>
          <w:sz w:val="40"/>
          <w:szCs w:val="40"/>
        </w:rPr>
        <w:t xml:space="preserve"> </w:t>
      </w:r>
      <w:r>
        <w:rPr>
          <w:rFonts w:ascii="Bookman Old Style" w:hAnsi="Bookman Old Style"/>
          <w:b/>
          <w:sz w:val="40"/>
          <w:szCs w:val="40"/>
        </w:rPr>
        <w:t>(246</w:t>
      </w:r>
      <w:r>
        <w:rPr>
          <w:rFonts w:ascii="Bookman Old Style" w:eastAsia="Times New Roman" w:hAnsi="Bookman Old Style" w:cs="Times New Roman"/>
          <w:b/>
          <w:sz w:val="40"/>
          <w:szCs w:val="40"/>
        </w:rPr>
        <w:t>)</w:t>
      </w:r>
    </w:p>
    <w:p w:rsidR="004F3BA4" w:rsidRDefault="004F3BA4" w:rsidP="004F3BA4">
      <w:pPr>
        <w:jc w:val="center"/>
        <w:rPr>
          <w:rFonts w:ascii="Bookman Old Style" w:eastAsia="Times New Roman" w:hAnsi="Bookman Old Style" w:cs="Times New Roman"/>
          <w:b/>
          <w:sz w:val="40"/>
          <w:szCs w:val="40"/>
        </w:rPr>
      </w:pPr>
      <w:r>
        <w:rPr>
          <w:rFonts w:ascii="Bookman Old Style" w:eastAsia="Times New Roman" w:hAnsi="Bookman Old Style" w:cs="Times New Roman"/>
          <w:b/>
          <w:noProof/>
          <w:sz w:val="40"/>
          <w:szCs w:val="40"/>
        </w:rPr>
        <w:t>Январь</w:t>
      </w:r>
      <w:r>
        <w:rPr>
          <w:rFonts w:ascii="Bookman Old Style" w:eastAsia="Times New Roman" w:hAnsi="Bookman Old Style" w:cs="Times New Roman"/>
          <w:b/>
          <w:sz w:val="40"/>
          <w:szCs w:val="40"/>
        </w:rPr>
        <w:t xml:space="preserve">  2018</w:t>
      </w:r>
    </w:p>
    <w:p w:rsidR="004F3BA4" w:rsidRDefault="004F3BA4" w:rsidP="003D3210">
      <w:pPr>
        <w:jc w:val="center"/>
        <w:rPr>
          <w:rFonts w:ascii="Times New Roman" w:hAnsi="Times New Roman" w:cs="Times New Roman"/>
          <w:sz w:val="16"/>
          <w:szCs w:val="16"/>
        </w:rPr>
      </w:pPr>
    </w:p>
    <w:p w:rsidR="004F3BA4" w:rsidRDefault="004F3BA4" w:rsidP="003D3210">
      <w:pPr>
        <w:jc w:val="center"/>
        <w:rPr>
          <w:rFonts w:ascii="Times New Roman" w:hAnsi="Times New Roman" w:cs="Times New Roman"/>
          <w:sz w:val="16"/>
          <w:szCs w:val="16"/>
        </w:rPr>
      </w:pPr>
    </w:p>
    <w:p w:rsidR="004F3BA4" w:rsidRDefault="004F3BA4" w:rsidP="004F3BA4">
      <w:pPr>
        <w:jc w:val="center"/>
        <w:rPr>
          <w:rFonts w:ascii="Bookman Old Style" w:eastAsia="Times New Roman" w:hAnsi="Bookman Old Style" w:cs="Times New Roman"/>
          <w:b/>
          <w:sz w:val="48"/>
          <w:szCs w:val="16"/>
        </w:rPr>
      </w:pPr>
      <w:r w:rsidRPr="00F8485B">
        <w:rPr>
          <w:rFonts w:ascii="Bookman Old Style" w:eastAsia="Times New Roman" w:hAnsi="Bookman Old Style" w:cs="Times New Roman"/>
          <w:b/>
          <w:sz w:val="48"/>
          <w:szCs w:val="16"/>
        </w:rPr>
        <w:lastRenderedPageBreak/>
        <w:t>Содержание</w:t>
      </w:r>
    </w:p>
    <w:tbl>
      <w:tblPr>
        <w:tblpPr w:leftFromText="180" w:rightFromText="180" w:vertAnchor="page" w:horzAnchor="margin" w:tblpY="20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179"/>
      </w:tblGrid>
      <w:tr w:rsidR="004F3BA4" w:rsidRPr="00627615" w:rsidTr="004F3BA4">
        <w:trPr>
          <w:trHeight w:val="699"/>
        </w:trPr>
        <w:tc>
          <w:tcPr>
            <w:tcW w:w="568" w:type="dxa"/>
          </w:tcPr>
          <w:p w:rsidR="004F3BA4" w:rsidRPr="00627615" w:rsidRDefault="004F3BA4" w:rsidP="004F3BA4">
            <w:pPr>
              <w:spacing w:before="360"/>
              <w:jc w:val="center"/>
              <w:rPr>
                <w:rFonts w:ascii="Times New Roman" w:eastAsia="Times New Roman" w:hAnsi="Times New Roman" w:cs="Times New Roman"/>
                <w:sz w:val="24"/>
                <w:szCs w:val="24"/>
              </w:rPr>
            </w:pPr>
            <w:r w:rsidRPr="00627615">
              <w:rPr>
                <w:rFonts w:ascii="Times New Roman" w:eastAsia="Times New Roman" w:hAnsi="Times New Roman" w:cs="Times New Roman"/>
                <w:sz w:val="24"/>
                <w:szCs w:val="24"/>
              </w:rPr>
              <w:t>1.</w:t>
            </w:r>
          </w:p>
        </w:tc>
        <w:tc>
          <w:tcPr>
            <w:tcW w:w="9179" w:type="dxa"/>
            <w:vAlign w:val="center"/>
          </w:tcPr>
          <w:p w:rsidR="004F3BA4" w:rsidRPr="00627615" w:rsidRDefault="004F3BA4" w:rsidP="00610A5E">
            <w:pPr>
              <w:jc w:val="both"/>
              <w:rPr>
                <w:rFonts w:ascii="Times New Roman" w:eastAsia="Times New Roman" w:hAnsi="Times New Roman" w:cs="Times New Roman"/>
                <w:sz w:val="24"/>
                <w:szCs w:val="24"/>
              </w:rPr>
            </w:pPr>
            <w:r w:rsidRPr="00627615">
              <w:rPr>
                <w:rFonts w:ascii="Times New Roman" w:eastAsia="Times New Roman" w:hAnsi="Times New Roman" w:cs="Times New Roman"/>
                <w:sz w:val="24"/>
                <w:szCs w:val="24"/>
              </w:rPr>
              <w:t xml:space="preserve">Постановление администрации Орловского района от </w:t>
            </w:r>
            <w:r w:rsidRPr="00627615">
              <w:rPr>
                <w:rFonts w:ascii="Times New Roman" w:hAnsi="Times New Roman" w:cs="Times New Roman"/>
                <w:sz w:val="24"/>
                <w:szCs w:val="24"/>
              </w:rPr>
              <w:t>12.01.2018 № 7</w:t>
            </w:r>
            <w:r w:rsidRPr="00627615">
              <w:rPr>
                <w:rFonts w:ascii="Times New Roman" w:eastAsia="Times New Roman" w:hAnsi="Times New Roman" w:cs="Times New Roman"/>
                <w:sz w:val="24"/>
                <w:szCs w:val="24"/>
              </w:rPr>
              <w:t xml:space="preserve">-П </w:t>
            </w:r>
            <w:r w:rsidRPr="00627615">
              <w:rPr>
                <w:rFonts w:ascii="Times New Roman" w:hAnsi="Times New Roman" w:cs="Times New Roman"/>
                <w:sz w:val="24"/>
                <w:szCs w:val="24"/>
              </w:rPr>
              <w:t xml:space="preserve"> «О внесении изменений в постановление администрации Орловского района от 16.12.2013 года № 846»</w:t>
            </w:r>
          </w:p>
        </w:tc>
      </w:tr>
      <w:tr w:rsidR="004F3BA4" w:rsidRPr="00627615" w:rsidTr="004F3BA4">
        <w:trPr>
          <w:trHeight w:val="703"/>
        </w:trPr>
        <w:tc>
          <w:tcPr>
            <w:tcW w:w="568" w:type="dxa"/>
          </w:tcPr>
          <w:p w:rsidR="004F3BA4" w:rsidRPr="00627615" w:rsidRDefault="004F3BA4" w:rsidP="004F3BA4">
            <w:pPr>
              <w:spacing w:before="360"/>
              <w:jc w:val="center"/>
              <w:rPr>
                <w:rFonts w:ascii="Times New Roman" w:eastAsia="Times New Roman" w:hAnsi="Times New Roman" w:cs="Times New Roman"/>
                <w:sz w:val="24"/>
                <w:szCs w:val="24"/>
              </w:rPr>
            </w:pPr>
            <w:r w:rsidRPr="00627615">
              <w:rPr>
                <w:rFonts w:ascii="Times New Roman" w:eastAsia="Times New Roman" w:hAnsi="Times New Roman" w:cs="Times New Roman"/>
                <w:sz w:val="24"/>
                <w:szCs w:val="24"/>
              </w:rPr>
              <w:t>2.</w:t>
            </w:r>
          </w:p>
        </w:tc>
        <w:tc>
          <w:tcPr>
            <w:tcW w:w="9179" w:type="dxa"/>
            <w:vAlign w:val="center"/>
          </w:tcPr>
          <w:p w:rsidR="004F3BA4" w:rsidRPr="00627615" w:rsidRDefault="004F3BA4" w:rsidP="00610A5E">
            <w:pPr>
              <w:pStyle w:val="af0"/>
              <w:jc w:val="both"/>
              <w:rPr>
                <w:bCs/>
                <w:sz w:val="24"/>
                <w:szCs w:val="24"/>
              </w:rPr>
            </w:pPr>
            <w:r w:rsidRPr="00627615">
              <w:rPr>
                <w:sz w:val="24"/>
                <w:szCs w:val="24"/>
              </w:rPr>
              <w:t xml:space="preserve">Постановление администрации Орловского района от 12.01.2018 № 8-П  </w:t>
            </w:r>
            <w:r w:rsidRPr="00627615">
              <w:rPr>
                <w:bCs/>
                <w:sz w:val="24"/>
                <w:szCs w:val="24"/>
              </w:rPr>
              <w:t xml:space="preserve"> «О внесении изменений в постановление администрации Орловского района от 27.10.2014 № 674»</w:t>
            </w:r>
          </w:p>
        </w:tc>
      </w:tr>
      <w:tr w:rsidR="004F3BA4" w:rsidRPr="00627615" w:rsidTr="004F3BA4">
        <w:trPr>
          <w:trHeight w:val="703"/>
        </w:trPr>
        <w:tc>
          <w:tcPr>
            <w:tcW w:w="568" w:type="dxa"/>
          </w:tcPr>
          <w:p w:rsidR="004F3BA4" w:rsidRPr="00627615" w:rsidRDefault="004F3BA4" w:rsidP="004F3BA4">
            <w:pPr>
              <w:spacing w:before="360"/>
              <w:jc w:val="center"/>
              <w:rPr>
                <w:rFonts w:ascii="Times New Roman" w:hAnsi="Times New Roman"/>
                <w:sz w:val="24"/>
                <w:szCs w:val="24"/>
              </w:rPr>
            </w:pPr>
            <w:r w:rsidRPr="00627615">
              <w:rPr>
                <w:rFonts w:ascii="Times New Roman" w:hAnsi="Times New Roman"/>
                <w:sz w:val="24"/>
                <w:szCs w:val="24"/>
              </w:rPr>
              <w:t>3.</w:t>
            </w:r>
          </w:p>
        </w:tc>
        <w:tc>
          <w:tcPr>
            <w:tcW w:w="9179" w:type="dxa"/>
            <w:vAlign w:val="center"/>
          </w:tcPr>
          <w:p w:rsidR="004F3BA4" w:rsidRPr="00627615" w:rsidRDefault="004F3BA4" w:rsidP="00610A5E">
            <w:pPr>
              <w:spacing w:line="360" w:lineRule="auto"/>
              <w:jc w:val="both"/>
              <w:rPr>
                <w:rFonts w:ascii="Times New Roman" w:hAnsi="Times New Roman" w:cs="Times New Roman"/>
                <w:sz w:val="24"/>
                <w:szCs w:val="24"/>
              </w:rPr>
            </w:pPr>
            <w:r w:rsidRPr="00627615">
              <w:rPr>
                <w:rFonts w:ascii="Times New Roman" w:eastAsia="Times New Roman" w:hAnsi="Times New Roman" w:cs="Times New Roman"/>
                <w:sz w:val="24"/>
                <w:szCs w:val="24"/>
              </w:rPr>
              <w:t xml:space="preserve">Постановление администрации Орловского района от </w:t>
            </w:r>
            <w:r w:rsidRPr="00627615">
              <w:rPr>
                <w:rFonts w:ascii="Times New Roman" w:hAnsi="Times New Roman" w:cs="Times New Roman"/>
                <w:sz w:val="24"/>
                <w:szCs w:val="24"/>
              </w:rPr>
              <w:t>15.01.2018 № 10</w:t>
            </w:r>
            <w:r w:rsidRPr="00627615">
              <w:rPr>
                <w:rFonts w:ascii="Times New Roman" w:eastAsia="Times New Roman" w:hAnsi="Times New Roman" w:cs="Times New Roman"/>
                <w:sz w:val="24"/>
                <w:szCs w:val="24"/>
              </w:rPr>
              <w:t xml:space="preserve">-П  </w:t>
            </w:r>
            <w:r w:rsidRPr="00627615">
              <w:rPr>
                <w:rFonts w:ascii="Times New Roman" w:hAnsi="Times New Roman" w:cs="Times New Roman"/>
                <w:bCs/>
                <w:sz w:val="24"/>
                <w:szCs w:val="24"/>
              </w:rPr>
              <w:t xml:space="preserve"> «</w:t>
            </w:r>
            <w:r w:rsidRPr="00627615">
              <w:rPr>
                <w:rFonts w:ascii="Times New Roman" w:hAnsi="Times New Roman" w:cs="Times New Roman"/>
                <w:sz w:val="24"/>
                <w:szCs w:val="24"/>
              </w:rPr>
              <w:t>О закреплении общеобразовательных учреждений за территориями муниципального образования Орловский муниципальный райо</w:t>
            </w:r>
            <w:r w:rsidR="00891376" w:rsidRPr="00627615">
              <w:rPr>
                <w:rFonts w:ascii="Times New Roman" w:hAnsi="Times New Roman" w:cs="Times New Roman"/>
                <w:sz w:val="24"/>
                <w:szCs w:val="24"/>
              </w:rPr>
              <w:t>н</w:t>
            </w:r>
            <w:r w:rsidRPr="00627615">
              <w:rPr>
                <w:rFonts w:ascii="Times New Roman" w:hAnsi="Times New Roman" w:cs="Times New Roman"/>
                <w:bCs/>
                <w:sz w:val="24"/>
                <w:szCs w:val="24"/>
              </w:rPr>
              <w:t>»</w:t>
            </w:r>
          </w:p>
        </w:tc>
      </w:tr>
      <w:tr w:rsidR="004F3BA4" w:rsidRPr="00627615" w:rsidTr="00034754">
        <w:trPr>
          <w:trHeight w:val="703"/>
        </w:trPr>
        <w:tc>
          <w:tcPr>
            <w:tcW w:w="568" w:type="dxa"/>
          </w:tcPr>
          <w:p w:rsidR="004F3BA4" w:rsidRPr="00627615" w:rsidRDefault="004F3BA4" w:rsidP="00034754">
            <w:pPr>
              <w:spacing w:before="360"/>
              <w:jc w:val="center"/>
              <w:rPr>
                <w:rFonts w:ascii="Times New Roman" w:hAnsi="Times New Roman"/>
                <w:sz w:val="24"/>
                <w:szCs w:val="24"/>
              </w:rPr>
            </w:pPr>
            <w:r w:rsidRPr="00627615">
              <w:rPr>
                <w:rFonts w:ascii="Times New Roman" w:hAnsi="Times New Roman"/>
                <w:sz w:val="24"/>
                <w:szCs w:val="24"/>
              </w:rPr>
              <w:t>4.</w:t>
            </w:r>
          </w:p>
        </w:tc>
        <w:tc>
          <w:tcPr>
            <w:tcW w:w="9179" w:type="dxa"/>
            <w:vAlign w:val="center"/>
          </w:tcPr>
          <w:p w:rsidR="004F3BA4" w:rsidRPr="00627615" w:rsidRDefault="00891376" w:rsidP="00610A5E">
            <w:pPr>
              <w:jc w:val="both"/>
              <w:rPr>
                <w:rFonts w:ascii="Times New Roman" w:hAnsi="Times New Roman" w:cs="Times New Roman"/>
                <w:sz w:val="24"/>
                <w:szCs w:val="24"/>
              </w:rPr>
            </w:pPr>
            <w:r w:rsidRPr="00627615">
              <w:rPr>
                <w:rFonts w:ascii="Times New Roman" w:eastAsia="Times New Roman" w:hAnsi="Times New Roman" w:cs="Times New Roman"/>
                <w:sz w:val="24"/>
                <w:szCs w:val="24"/>
              </w:rPr>
              <w:t xml:space="preserve">Постановление администрации Орловского района от </w:t>
            </w:r>
            <w:r w:rsidRPr="00627615">
              <w:rPr>
                <w:rFonts w:ascii="Times New Roman" w:hAnsi="Times New Roman" w:cs="Times New Roman"/>
                <w:sz w:val="24"/>
                <w:szCs w:val="24"/>
              </w:rPr>
              <w:t>16.01.2018 № 11</w:t>
            </w:r>
            <w:r w:rsidRPr="00627615">
              <w:rPr>
                <w:rFonts w:ascii="Times New Roman" w:eastAsia="Times New Roman" w:hAnsi="Times New Roman" w:cs="Times New Roman"/>
                <w:sz w:val="24"/>
                <w:szCs w:val="24"/>
              </w:rPr>
              <w:t xml:space="preserve">-П  </w:t>
            </w:r>
            <w:r w:rsidRPr="00627615">
              <w:rPr>
                <w:rFonts w:ascii="Times New Roman" w:hAnsi="Times New Roman" w:cs="Times New Roman"/>
                <w:bCs/>
                <w:sz w:val="24"/>
                <w:szCs w:val="24"/>
              </w:rPr>
              <w:t xml:space="preserve"> «</w:t>
            </w:r>
            <w:r w:rsidRPr="00627615">
              <w:rPr>
                <w:rFonts w:ascii="Times New Roman" w:hAnsi="Times New Roman" w:cs="Times New Roman"/>
                <w:sz w:val="24"/>
                <w:szCs w:val="24"/>
              </w:rPr>
              <w:t>О внесении изменений в постановление администрации Орловского района от 19.05.2015 № 265»</w:t>
            </w:r>
          </w:p>
        </w:tc>
      </w:tr>
      <w:tr w:rsidR="004F3BA4" w:rsidRPr="00627615" w:rsidTr="00034754">
        <w:trPr>
          <w:trHeight w:val="703"/>
        </w:trPr>
        <w:tc>
          <w:tcPr>
            <w:tcW w:w="568" w:type="dxa"/>
          </w:tcPr>
          <w:p w:rsidR="004F3BA4" w:rsidRPr="00627615" w:rsidRDefault="004F3BA4" w:rsidP="00034754">
            <w:pPr>
              <w:spacing w:before="360"/>
              <w:jc w:val="center"/>
              <w:rPr>
                <w:rFonts w:ascii="Times New Roman" w:hAnsi="Times New Roman"/>
                <w:sz w:val="24"/>
                <w:szCs w:val="24"/>
              </w:rPr>
            </w:pPr>
            <w:r w:rsidRPr="00627615">
              <w:rPr>
                <w:rFonts w:ascii="Times New Roman" w:hAnsi="Times New Roman"/>
                <w:sz w:val="24"/>
                <w:szCs w:val="24"/>
              </w:rPr>
              <w:t>5.</w:t>
            </w:r>
          </w:p>
        </w:tc>
        <w:tc>
          <w:tcPr>
            <w:tcW w:w="9179" w:type="dxa"/>
            <w:vAlign w:val="center"/>
          </w:tcPr>
          <w:p w:rsidR="004F3BA4" w:rsidRPr="00627615" w:rsidRDefault="00891376" w:rsidP="00610A5E">
            <w:pPr>
              <w:pStyle w:val="ConsPlusTitle"/>
              <w:jc w:val="both"/>
              <w:rPr>
                <w:rFonts w:ascii="Times New Roman" w:hAnsi="Times New Roman" w:cs="Times New Roman"/>
                <w:b w:val="0"/>
                <w:sz w:val="24"/>
                <w:szCs w:val="24"/>
              </w:rPr>
            </w:pPr>
            <w:r w:rsidRPr="00627615">
              <w:rPr>
                <w:rFonts w:ascii="Times New Roman" w:hAnsi="Times New Roman" w:cs="Times New Roman"/>
                <w:b w:val="0"/>
                <w:sz w:val="24"/>
                <w:szCs w:val="24"/>
              </w:rPr>
              <w:t>Постановление администрации Орловского района от 1</w:t>
            </w:r>
            <w:r w:rsidR="00927B76" w:rsidRPr="00627615">
              <w:rPr>
                <w:rFonts w:ascii="Times New Roman" w:hAnsi="Times New Roman" w:cs="Times New Roman"/>
                <w:b w:val="0"/>
                <w:sz w:val="24"/>
                <w:szCs w:val="24"/>
              </w:rPr>
              <w:t>7</w:t>
            </w:r>
            <w:r w:rsidRPr="00627615">
              <w:rPr>
                <w:rFonts w:ascii="Times New Roman" w:hAnsi="Times New Roman" w:cs="Times New Roman"/>
                <w:b w:val="0"/>
                <w:sz w:val="24"/>
                <w:szCs w:val="24"/>
              </w:rPr>
              <w:t>.01.2018 № 1</w:t>
            </w:r>
            <w:r w:rsidR="00927B76" w:rsidRPr="00627615">
              <w:rPr>
                <w:rFonts w:ascii="Times New Roman" w:hAnsi="Times New Roman" w:cs="Times New Roman"/>
                <w:b w:val="0"/>
                <w:sz w:val="24"/>
                <w:szCs w:val="24"/>
              </w:rPr>
              <w:t>3</w:t>
            </w:r>
            <w:r w:rsidRPr="00627615">
              <w:rPr>
                <w:rFonts w:ascii="Times New Roman" w:hAnsi="Times New Roman" w:cs="Times New Roman"/>
                <w:b w:val="0"/>
                <w:sz w:val="24"/>
                <w:szCs w:val="24"/>
              </w:rPr>
              <w:t xml:space="preserve">-П  </w:t>
            </w:r>
            <w:r w:rsidR="00927B76" w:rsidRPr="00627615">
              <w:rPr>
                <w:rFonts w:ascii="Times New Roman" w:hAnsi="Times New Roman" w:cs="Times New Roman"/>
                <w:b w:val="0"/>
                <w:sz w:val="24"/>
                <w:szCs w:val="24"/>
              </w:rPr>
              <w:t xml:space="preserve"> </w:t>
            </w:r>
            <w:r w:rsidR="00610A5E" w:rsidRPr="00627615">
              <w:rPr>
                <w:rFonts w:ascii="Times New Roman" w:hAnsi="Times New Roman" w:cs="Times New Roman"/>
                <w:b w:val="0"/>
                <w:sz w:val="24"/>
                <w:szCs w:val="24"/>
              </w:rPr>
              <w:t>«</w:t>
            </w:r>
            <w:r w:rsidR="00927B76" w:rsidRPr="00627615">
              <w:rPr>
                <w:rFonts w:ascii="Times New Roman" w:hAnsi="Times New Roman" w:cs="Times New Roman"/>
                <w:b w:val="0"/>
                <w:sz w:val="24"/>
                <w:szCs w:val="24"/>
              </w:rPr>
              <w:t xml:space="preserve">О внесении изменений в постановление администрации Орловского района от </w:t>
            </w:r>
            <w:r w:rsidR="00927B76" w:rsidRPr="00627615">
              <w:rPr>
                <w:rFonts w:ascii="Times New Roman" w:hAnsi="Times New Roman" w:cs="Times New Roman"/>
                <w:b w:val="0"/>
                <w:bCs w:val="0"/>
                <w:sz w:val="24"/>
                <w:szCs w:val="24"/>
              </w:rPr>
              <w:t>15.12.2016 г. № 660</w:t>
            </w:r>
            <w:r w:rsidR="00610A5E" w:rsidRPr="00627615">
              <w:rPr>
                <w:rFonts w:ascii="Times New Roman" w:hAnsi="Times New Roman" w:cs="Times New Roman"/>
                <w:b w:val="0"/>
                <w:bCs w:val="0"/>
                <w:sz w:val="24"/>
                <w:szCs w:val="24"/>
              </w:rPr>
              <w:t>»</w:t>
            </w:r>
          </w:p>
        </w:tc>
      </w:tr>
      <w:tr w:rsidR="004F3BA4" w:rsidRPr="00627615" w:rsidTr="00034754">
        <w:trPr>
          <w:trHeight w:val="703"/>
        </w:trPr>
        <w:tc>
          <w:tcPr>
            <w:tcW w:w="568" w:type="dxa"/>
          </w:tcPr>
          <w:p w:rsidR="004F3BA4" w:rsidRPr="00627615" w:rsidRDefault="004F3BA4" w:rsidP="00034754">
            <w:pPr>
              <w:spacing w:before="360"/>
              <w:jc w:val="center"/>
              <w:rPr>
                <w:rFonts w:ascii="Times New Roman" w:hAnsi="Times New Roman"/>
                <w:sz w:val="24"/>
                <w:szCs w:val="24"/>
              </w:rPr>
            </w:pPr>
            <w:r w:rsidRPr="00627615">
              <w:rPr>
                <w:rFonts w:ascii="Times New Roman" w:hAnsi="Times New Roman"/>
                <w:sz w:val="24"/>
                <w:szCs w:val="24"/>
              </w:rPr>
              <w:t>6.</w:t>
            </w:r>
          </w:p>
        </w:tc>
        <w:tc>
          <w:tcPr>
            <w:tcW w:w="9179" w:type="dxa"/>
            <w:vAlign w:val="center"/>
          </w:tcPr>
          <w:p w:rsidR="004F3BA4" w:rsidRPr="00627615" w:rsidRDefault="00927B76" w:rsidP="00610A5E">
            <w:pPr>
              <w:tabs>
                <w:tab w:val="left" w:pos="4760"/>
                <w:tab w:val="left" w:pos="9515"/>
              </w:tabs>
              <w:ind w:right="-5"/>
              <w:jc w:val="both"/>
              <w:rPr>
                <w:rFonts w:ascii="Times New Roman" w:hAnsi="Times New Roman" w:cs="Times New Roman"/>
                <w:bCs/>
                <w:sz w:val="24"/>
                <w:szCs w:val="24"/>
              </w:rPr>
            </w:pPr>
            <w:r w:rsidRPr="00627615">
              <w:rPr>
                <w:rFonts w:ascii="Times New Roman" w:eastAsia="Times New Roman" w:hAnsi="Times New Roman" w:cs="Times New Roman"/>
                <w:sz w:val="24"/>
                <w:szCs w:val="24"/>
              </w:rPr>
              <w:t xml:space="preserve">Постановление администрации Орловского района от </w:t>
            </w:r>
            <w:r w:rsidRPr="00627615">
              <w:rPr>
                <w:rFonts w:ascii="Times New Roman" w:hAnsi="Times New Roman" w:cs="Times New Roman"/>
                <w:sz w:val="24"/>
                <w:szCs w:val="24"/>
              </w:rPr>
              <w:t>17.01.2018 № 14</w:t>
            </w:r>
            <w:r w:rsidRPr="00627615">
              <w:rPr>
                <w:rFonts w:ascii="Times New Roman" w:eastAsia="Times New Roman" w:hAnsi="Times New Roman" w:cs="Times New Roman"/>
                <w:sz w:val="24"/>
                <w:szCs w:val="24"/>
              </w:rPr>
              <w:t xml:space="preserve">-П  </w:t>
            </w:r>
            <w:r w:rsidRPr="00627615">
              <w:rPr>
                <w:rFonts w:ascii="Times New Roman" w:hAnsi="Times New Roman" w:cs="Times New Roman"/>
                <w:sz w:val="24"/>
                <w:szCs w:val="24"/>
              </w:rPr>
              <w:t xml:space="preserve"> </w:t>
            </w:r>
            <w:r w:rsidR="00610A5E" w:rsidRPr="00627615">
              <w:rPr>
                <w:rFonts w:ascii="Times New Roman" w:hAnsi="Times New Roman" w:cs="Times New Roman"/>
                <w:sz w:val="24"/>
                <w:szCs w:val="24"/>
              </w:rPr>
              <w:t>«</w:t>
            </w:r>
            <w:r w:rsidRPr="00627615">
              <w:rPr>
                <w:rFonts w:ascii="Times New Roman" w:hAnsi="Times New Roman" w:cs="Times New Roman"/>
                <w:bCs/>
                <w:sz w:val="24"/>
                <w:szCs w:val="24"/>
              </w:rPr>
              <w:t xml:space="preserve">О внесении  изменений в </w:t>
            </w:r>
            <w:r w:rsidRPr="00627615">
              <w:rPr>
                <w:rFonts w:ascii="Times New Roman" w:hAnsi="Times New Roman" w:cs="Times New Roman"/>
                <w:sz w:val="24"/>
                <w:szCs w:val="24"/>
              </w:rPr>
              <w:t>муниципальную программу   «Управление муниципальными финансами и регулирование межбюджетных отношений» на 2014-2020 годы</w:t>
            </w:r>
            <w:r w:rsidR="00610A5E" w:rsidRPr="00627615">
              <w:rPr>
                <w:rFonts w:ascii="Times New Roman" w:hAnsi="Times New Roman" w:cs="Times New Roman"/>
                <w:sz w:val="24"/>
                <w:szCs w:val="24"/>
              </w:rPr>
              <w:t>»</w:t>
            </w:r>
          </w:p>
        </w:tc>
      </w:tr>
      <w:tr w:rsidR="004F3BA4" w:rsidRPr="00627615" w:rsidTr="00034754">
        <w:trPr>
          <w:trHeight w:val="703"/>
        </w:trPr>
        <w:tc>
          <w:tcPr>
            <w:tcW w:w="568" w:type="dxa"/>
          </w:tcPr>
          <w:p w:rsidR="004F3BA4" w:rsidRPr="00627615" w:rsidRDefault="004F3BA4" w:rsidP="00034754">
            <w:pPr>
              <w:spacing w:before="360"/>
              <w:jc w:val="center"/>
              <w:rPr>
                <w:rFonts w:ascii="Times New Roman" w:hAnsi="Times New Roman"/>
                <w:sz w:val="24"/>
                <w:szCs w:val="24"/>
              </w:rPr>
            </w:pPr>
            <w:r w:rsidRPr="00627615">
              <w:rPr>
                <w:rFonts w:ascii="Times New Roman" w:hAnsi="Times New Roman"/>
                <w:sz w:val="24"/>
                <w:szCs w:val="24"/>
              </w:rPr>
              <w:t>7.</w:t>
            </w:r>
          </w:p>
        </w:tc>
        <w:tc>
          <w:tcPr>
            <w:tcW w:w="9179" w:type="dxa"/>
            <w:vAlign w:val="center"/>
          </w:tcPr>
          <w:p w:rsidR="004F3BA4" w:rsidRPr="00627615" w:rsidRDefault="00927B76" w:rsidP="00610A5E">
            <w:pPr>
              <w:spacing w:after="0" w:line="240" w:lineRule="auto"/>
              <w:jc w:val="both"/>
              <w:rPr>
                <w:rFonts w:ascii="Times New Roman" w:hAnsi="Times New Roman" w:cs="Times New Roman"/>
                <w:sz w:val="24"/>
                <w:szCs w:val="24"/>
              </w:rPr>
            </w:pPr>
            <w:r w:rsidRPr="00627615">
              <w:rPr>
                <w:rFonts w:ascii="Times New Roman" w:eastAsia="Times New Roman" w:hAnsi="Times New Roman" w:cs="Times New Roman"/>
                <w:sz w:val="24"/>
                <w:szCs w:val="24"/>
              </w:rPr>
              <w:t xml:space="preserve">Постановление администрации Орловского района от </w:t>
            </w:r>
            <w:r w:rsidRPr="00627615">
              <w:rPr>
                <w:rFonts w:ascii="Times New Roman" w:hAnsi="Times New Roman" w:cs="Times New Roman"/>
                <w:sz w:val="24"/>
                <w:szCs w:val="24"/>
              </w:rPr>
              <w:t>17.01.2018 № 15</w:t>
            </w:r>
            <w:r w:rsidRPr="00627615">
              <w:rPr>
                <w:rFonts w:ascii="Times New Roman" w:eastAsia="Times New Roman" w:hAnsi="Times New Roman" w:cs="Times New Roman"/>
                <w:sz w:val="24"/>
                <w:szCs w:val="24"/>
              </w:rPr>
              <w:t xml:space="preserve">-П  </w:t>
            </w:r>
            <w:r w:rsidRPr="00627615">
              <w:rPr>
                <w:rFonts w:ascii="Times New Roman" w:hAnsi="Times New Roman" w:cs="Times New Roman"/>
                <w:sz w:val="24"/>
                <w:szCs w:val="24"/>
              </w:rPr>
              <w:t xml:space="preserve"> «Об  утверждении комплексного плана мероприятий по предупреждению заноса и распространению африканской чумы свиней на терр</w:t>
            </w:r>
            <w:r w:rsidRPr="00627615">
              <w:rPr>
                <w:rFonts w:ascii="Times New Roman" w:hAnsi="Times New Roman" w:cs="Times New Roman"/>
                <w:sz w:val="24"/>
                <w:szCs w:val="24"/>
              </w:rPr>
              <w:t>и</w:t>
            </w:r>
            <w:r w:rsidRPr="00627615">
              <w:rPr>
                <w:rFonts w:ascii="Times New Roman" w:hAnsi="Times New Roman" w:cs="Times New Roman"/>
                <w:sz w:val="24"/>
                <w:szCs w:val="24"/>
              </w:rPr>
              <w:t>тории Орловского района»</w:t>
            </w:r>
          </w:p>
        </w:tc>
      </w:tr>
      <w:tr w:rsidR="004F3BA4" w:rsidRPr="00627615" w:rsidTr="00034754">
        <w:trPr>
          <w:trHeight w:val="703"/>
        </w:trPr>
        <w:tc>
          <w:tcPr>
            <w:tcW w:w="568" w:type="dxa"/>
          </w:tcPr>
          <w:p w:rsidR="004F3BA4" w:rsidRPr="00627615" w:rsidRDefault="004F3BA4" w:rsidP="00034754">
            <w:pPr>
              <w:spacing w:before="360"/>
              <w:jc w:val="center"/>
              <w:rPr>
                <w:rFonts w:ascii="Times New Roman" w:hAnsi="Times New Roman"/>
                <w:sz w:val="24"/>
                <w:szCs w:val="24"/>
              </w:rPr>
            </w:pPr>
            <w:r w:rsidRPr="00627615">
              <w:rPr>
                <w:rFonts w:ascii="Times New Roman" w:hAnsi="Times New Roman"/>
                <w:sz w:val="24"/>
                <w:szCs w:val="24"/>
              </w:rPr>
              <w:t>8.</w:t>
            </w:r>
          </w:p>
        </w:tc>
        <w:tc>
          <w:tcPr>
            <w:tcW w:w="9179" w:type="dxa"/>
            <w:vAlign w:val="center"/>
          </w:tcPr>
          <w:p w:rsidR="004F3BA4" w:rsidRPr="00627615" w:rsidRDefault="00E84F75" w:rsidP="00610A5E">
            <w:pPr>
              <w:tabs>
                <w:tab w:val="left" w:pos="9355"/>
              </w:tabs>
              <w:ind w:right="-5"/>
              <w:jc w:val="both"/>
              <w:rPr>
                <w:rFonts w:ascii="Times New Roman" w:hAnsi="Times New Roman" w:cs="Times New Roman"/>
                <w:sz w:val="24"/>
                <w:szCs w:val="24"/>
              </w:rPr>
            </w:pPr>
            <w:r w:rsidRPr="00627615">
              <w:rPr>
                <w:rFonts w:ascii="Times New Roman" w:eastAsia="Times New Roman" w:hAnsi="Times New Roman" w:cs="Times New Roman"/>
                <w:sz w:val="24"/>
                <w:szCs w:val="24"/>
              </w:rPr>
              <w:t xml:space="preserve">Постановление администрации Орловского района от </w:t>
            </w:r>
            <w:r w:rsidRPr="00627615">
              <w:rPr>
                <w:rFonts w:ascii="Times New Roman" w:hAnsi="Times New Roman" w:cs="Times New Roman"/>
                <w:sz w:val="24"/>
                <w:szCs w:val="24"/>
              </w:rPr>
              <w:t>17.01.2018 № 16</w:t>
            </w:r>
            <w:r w:rsidRPr="00627615">
              <w:rPr>
                <w:rFonts w:ascii="Times New Roman" w:eastAsia="Times New Roman" w:hAnsi="Times New Roman" w:cs="Times New Roman"/>
                <w:sz w:val="24"/>
                <w:szCs w:val="24"/>
              </w:rPr>
              <w:t xml:space="preserve">-П  </w:t>
            </w:r>
            <w:r w:rsidRPr="00627615">
              <w:rPr>
                <w:rFonts w:ascii="Times New Roman" w:hAnsi="Times New Roman" w:cs="Times New Roman"/>
                <w:sz w:val="24"/>
                <w:szCs w:val="24"/>
              </w:rPr>
              <w:t xml:space="preserve"> </w:t>
            </w:r>
            <w:r w:rsidR="00610A5E" w:rsidRPr="00627615">
              <w:rPr>
                <w:rFonts w:ascii="Times New Roman" w:hAnsi="Times New Roman" w:cs="Times New Roman"/>
                <w:sz w:val="24"/>
                <w:szCs w:val="24"/>
              </w:rPr>
              <w:t>«</w:t>
            </w:r>
            <w:r w:rsidRPr="00627615">
              <w:rPr>
                <w:rFonts w:ascii="Times New Roman" w:hAnsi="Times New Roman" w:cs="Times New Roman"/>
                <w:sz w:val="24"/>
                <w:szCs w:val="24"/>
              </w:rPr>
              <w:t>О проведении районного смотра – конкурса на звание «Лучший работник по профессии 2017 года</w:t>
            </w:r>
            <w:r w:rsidR="00610A5E" w:rsidRPr="00627615">
              <w:rPr>
                <w:rFonts w:ascii="Times New Roman" w:hAnsi="Times New Roman" w:cs="Times New Roman"/>
                <w:sz w:val="24"/>
                <w:szCs w:val="24"/>
              </w:rPr>
              <w:t>»</w:t>
            </w:r>
          </w:p>
        </w:tc>
      </w:tr>
      <w:tr w:rsidR="004F3BA4" w:rsidRPr="00627615" w:rsidTr="00034754">
        <w:trPr>
          <w:trHeight w:val="703"/>
        </w:trPr>
        <w:tc>
          <w:tcPr>
            <w:tcW w:w="568" w:type="dxa"/>
          </w:tcPr>
          <w:p w:rsidR="004F3BA4" w:rsidRPr="00627615" w:rsidRDefault="004F3BA4" w:rsidP="00034754">
            <w:pPr>
              <w:spacing w:before="360"/>
              <w:jc w:val="center"/>
              <w:rPr>
                <w:rFonts w:ascii="Times New Roman" w:hAnsi="Times New Roman"/>
                <w:sz w:val="24"/>
                <w:szCs w:val="24"/>
              </w:rPr>
            </w:pPr>
            <w:r w:rsidRPr="00627615">
              <w:rPr>
                <w:rFonts w:ascii="Times New Roman" w:hAnsi="Times New Roman"/>
                <w:sz w:val="24"/>
                <w:szCs w:val="24"/>
              </w:rPr>
              <w:t>9.</w:t>
            </w:r>
          </w:p>
        </w:tc>
        <w:tc>
          <w:tcPr>
            <w:tcW w:w="9179" w:type="dxa"/>
            <w:vAlign w:val="center"/>
          </w:tcPr>
          <w:p w:rsidR="004F3BA4" w:rsidRPr="00627615" w:rsidRDefault="00E84F75" w:rsidP="00610A5E">
            <w:pPr>
              <w:pStyle w:val="af0"/>
              <w:spacing w:line="276" w:lineRule="auto"/>
              <w:ind w:right="-22"/>
              <w:jc w:val="both"/>
              <w:rPr>
                <w:bCs/>
                <w:sz w:val="24"/>
                <w:szCs w:val="24"/>
              </w:rPr>
            </w:pPr>
            <w:r w:rsidRPr="00627615">
              <w:rPr>
                <w:sz w:val="24"/>
                <w:szCs w:val="24"/>
              </w:rPr>
              <w:t xml:space="preserve">Постановление администрации Орловского района от 18.01.2018 № 19-П </w:t>
            </w:r>
            <w:r w:rsidRPr="00627615">
              <w:rPr>
                <w:bCs/>
                <w:sz w:val="24"/>
                <w:szCs w:val="24"/>
              </w:rPr>
              <w:t xml:space="preserve"> </w:t>
            </w:r>
            <w:r w:rsidR="00610A5E" w:rsidRPr="00627615">
              <w:rPr>
                <w:bCs/>
                <w:sz w:val="24"/>
                <w:szCs w:val="24"/>
              </w:rPr>
              <w:t>«</w:t>
            </w:r>
            <w:r w:rsidRPr="00627615">
              <w:rPr>
                <w:bCs/>
                <w:sz w:val="24"/>
                <w:szCs w:val="24"/>
              </w:rPr>
              <w:t>О внесении изменений в постановление администрации Орловского района от 07.11.2014 № 699</w:t>
            </w:r>
            <w:r w:rsidR="00610A5E" w:rsidRPr="00627615">
              <w:rPr>
                <w:bCs/>
                <w:sz w:val="24"/>
                <w:szCs w:val="24"/>
              </w:rPr>
              <w:t>»</w:t>
            </w:r>
          </w:p>
        </w:tc>
      </w:tr>
      <w:tr w:rsidR="004F3BA4" w:rsidRPr="00627615" w:rsidTr="00034754">
        <w:trPr>
          <w:trHeight w:val="703"/>
        </w:trPr>
        <w:tc>
          <w:tcPr>
            <w:tcW w:w="568" w:type="dxa"/>
          </w:tcPr>
          <w:p w:rsidR="004F3BA4" w:rsidRPr="00627615" w:rsidRDefault="004F3BA4" w:rsidP="00034754">
            <w:pPr>
              <w:spacing w:before="360"/>
              <w:jc w:val="center"/>
              <w:rPr>
                <w:rFonts w:ascii="Times New Roman" w:hAnsi="Times New Roman"/>
                <w:sz w:val="24"/>
                <w:szCs w:val="24"/>
              </w:rPr>
            </w:pPr>
            <w:r w:rsidRPr="00627615">
              <w:rPr>
                <w:rFonts w:ascii="Times New Roman" w:hAnsi="Times New Roman"/>
                <w:sz w:val="24"/>
                <w:szCs w:val="24"/>
              </w:rPr>
              <w:t>10.</w:t>
            </w:r>
          </w:p>
        </w:tc>
        <w:tc>
          <w:tcPr>
            <w:tcW w:w="9179" w:type="dxa"/>
            <w:vAlign w:val="center"/>
          </w:tcPr>
          <w:p w:rsidR="004F3BA4" w:rsidRPr="00627615" w:rsidRDefault="00E84F75" w:rsidP="00610A5E">
            <w:pPr>
              <w:jc w:val="both"/>
              <w:rPr>
                <w:rFonts w:ascii="Times New Roman" w:hAnsi="Times New Roman" w:cs="Times New Roman"/>
                <w:sz w:val="24"/>
                <w:szCs w:val="24"/>
              </w:rPr>
            </w:pPr>
            <w:r w:rsidRPr="00627615">
              <w:rPr>
                <w:rFonts w:ascii="Times New Roman" w:eastAsia="Times New Roman" w:hAnsi="Times New Roman" w:cs="Times New Roman"/>
                <w:sz w:val="24"/>
                <w:szCs w:val="24"/>
              </w:rPr>
              <w:t xml:space="preserve">Постановление администрации Орловского района от </w:t>
            </w:r>
            <w:r w:rsidRPr="00627615">
              <w:rPr>
                <w:rFonts w:ascii="Times New Roman" w:hAnsi="Times New Roman" w:cs="Times New Roman"/>
                <w:sz w:val="24"/>
                <w:szCs w:val="24"/>
              </w:rPr>
              <w:t xml:space="preserve">29.12.2017 № 922  </w:t>
            </w:r>
            <w:r w:rsidR="00610A5E" w:rsidRPr="00627615">
              <w:rPr>
                <w:rFonts w:ascii="Times New Roman" w:hAnsi="Times New Roman" w:cs="Times New Roman"/>
                <w:sz w:val="24"/>
                <w:szCs w:val="24"/>
              </w:rPr>
              <w:t>«</w:t>
            </w:r>
            <w:r w:rsidRPr="00627615">
              <w:rPr>
                <w:rFonts w:ascii="Times New Roman" w:hAnsi="Times New Roman" w:cs="Times New Roman"/>
                <w:sz w:val="24"/>
                <w:szCs w:val="24"/>
              </w:rPr>
              <w:t>Об установлении размера платы, взимаемой с родителей (законных представителей) за присмотр и уход за детьми в муниципальных образовательных учреждениях Орловского района</w:t>
            </w:r>
            <w:r w:rsidR="00610A5E" w:rsidRPr="00627615">
              <w:rPr>
                <w:rFonts w:ascii="Times New Roman" w:hAnsi="Times New Roman" w:cs="Times New Roman"/>
                <w:sz w:val="24"/>
                <w:szCs w:val="24"/>
              </w:rPr>
              <w:t>»</w:t>
            </w:r>
          </w:p>
        </w:tc>
      </w:tr>
      <w:tr w:rsidR="004F3BA4" w:rsidRPr="00627615" w:rsidTr="00034754">
        <w:trPr>
          <w:trHeight w:val="703"/>
        </w:trPr>
        <w:tc>
          <w:tcPr>
            <w:tcW w:w="568" w:type="dxa"/>
          </w:tcPr>
          <w:p w:rsidR="004F3BA4" w:rsidRPr="00627615" w:rsidRDefault="004F3BA4" w:rsidP="00034754">
            <w:pPr>
              <w:spacing w:before="360"/>
              <w:jc w:val="center"/>
              <w:rPr>
                <w:rFonts w:ascii="Times New Roman" w:hAnsi="Times New Roman"/>
                <w:sz w:val="24"/>
                <w:szCs w:val="24"/>
              </w:rPr>
            </w:pPr>
            <w:r w:rsidRPr="00627615">
              <w:rPr>
                <w:rFonts w:ascii="Times New Roman" w:hAnsi="Times New Roman"/>
                <w:sz w:val="24"/>
                <w:szCs w:val="24"/>
              </w:rPr>
              <w:t>11.</w:t>
            </w:r>
          </w:p>
        </w:tc>
        <w:tc>
          <w:tcPr>
            <w:tcW w:w="9179" w:type="dxa"/>
            <w:vAlign w:val="center"/>
          </w:tcPr>
          <w:p w:rsidR="004F3BA4" w:rsidRPr="00627615" w:rsidRDefault="00E84F75" w:rsidP="00610A5E">
            <w:pPr>
              <w:tabs>
                <w:tab w:val="left" w:pos="4760"/>
                <w:tab w:val="left" w:pos="9515"/>
              </w:tabs>
              <w:ind w:right="-5"/>
              <w:jc w:val="both"/>
              <w:rPr>
                <w:rFonts w:ascii="Times New Roman" w:hAnsi="Times New Roman" w:cs="Times New Roman"/>
                <w:sz w:val="24"/>
                <w:szCs w:val="24"/>
              </w:rPr>
            </w:pPr>
            <w:r w:rsidRPr="00627615">
              <w:rPr>
                <w:rFonts w:ascii="Times New Roman" w:eastAsia="Times New Roman" w:hAnsi="Times New Roman" w:cs="Times New Roman"/>
                <w:sz w:val="24"/>
                <w:szCs w:val="24"/>
              </w:rPr>
              <w:t xml:space="preserve">Постановление администрации Орловского района от </w:t>
            </w:r>
            <w:r w:rsidRPr="00627615">
              <w:rPr>
                <w:rFonts w:ascii="Times New Roman" w:hAnsi="Times New Roman" w:cs="Times New Roman"/>
                <w:sz w:val="24"/>
                <w:szCs w:val="24"/>
              </w:rPr>
              <w:t xml:space="preserve">29.12.2017 № 923  </w:t>
            </w:r>
            <w:r w:rsidR="00610A5E" w:rsidRPr="00627615">
              <w:rPr>
                <w:rFonts w:ascii="Times New Roman" w:hAnsi="Times New Roman" w:cs="Times New Roman"/>
                <w:sz w:val="24"/>
                <w:szCs w:val="24"/>
              </w:rPr>
              <w:t>«</w:t>
            </w:r>
            <w:r w:rsidRPr="00627615">
              <w:rPr>
                <w:rFonts w:ascii="Times New Roman" w:hAnsi="Times New Roman" w:cs="Times New Roman"/>
                <w:sz w:val="24"/>
                <w:szCs w:val="24"/>
              </w:rPr>
              <w:t>О внесении изменений в постановление администрации Орловского района от 18.11.2016 № 617</w:t>
            </w:r>
            <w:r w:rsidR="00610A5E" w:rsidRPr="00627615">
              <w:rPr>
                <w:rFonts w:ascii="Times New Roman" w:hAnsi="Times New Roman" w:cs="Times New Roman"/>
                <w:sz w:val="24"/>
                <w:szCs w:val="24"/>
              </w:rPr>
              <w:t>»</w:t>
            </w:r>
          </w:p>
        </w:tc>
      </w:tr>
      <w:tr w:rsidR="004F3BA4" w:rsidRPr="00627615" w:rsidTr="00034754">
        <w:trPr>
          <w:trHeight w:val="703"/>
        </w:trPr>
        <w:tc>
          <w:tcPr>
            <w:tcW w:w="568" w:type="dxa"/>
          </w:tcPr>
          <w:p w:rsidR="004F3BA4" w:rsidRPr="00627615" w:rsidRDefault="004F3BA4" w:rsidP="00034754">
            <w:pPr>
              <w:spacing w:before="360"/>
              <w:jc w:val="center"/>
              <w:rPr>
                <w:rFonts w:ascii="Times New Roman" w:hAnsi="Times New Roman"/>
                <w:sz w:val="24"/>
                <w:szCs w:val="24"/>
              </w:rPr>
            </w:pPr>
            <w:r w:rsidRPr="00627615">
              <w:rPr>
                <w:rFonts w:ascii="Times New Roman" w:hAnsi="Times New Roman"/>
                <w:sz w:val="24"/>
                <w:szCs w:val="24"/>
              </w:rPr>
              <w:t>12.</w:t>
            </w:r>
          </w:p>
        </w:tc>
        <w:tc>
          <w:tcPr>
            <w:tcW w:w="9179" w:type="dxa"/>
            <w:vAlign w:val="center"/>
          </w:tcPr>
          <w:p w:rsidR="004F3BA4" w:rsidRPr="00627615" w:rsidRDefault="00E84F75" w:rsidP="00610A5E">
            <w:pPr>
              <w:pStyle w:val="ConsPlusTitle"/>
              <w:jc w:val="both"/>
              <w:outlineLvl w:val="0"/>
              <w:rPr>
                <w:rFonts w:ascii="Times New Roman" w:hAnsi="Times New Roman" w:cs="Times New Roman"/>
                <w:b w:val="0"/>
                <w:sz w:val="24"/>
                <w:szCs w:val="24"/>
              </w:rPr>
            </w:pPr>
            <w:r w:rsidRPr="00627615">
              <w:rPr>
                <w:rFonts w:ascii="Times New Roman" w:hAnsi="Times New Roman" w:cs="Times New Roman"/>
                <w:b w:val="0"/>
                <w:sz w:val="24"/>
                <w:szCs w:val="24"/>
              </w:rPr>
              <w:t xml:space="preserve">Постановление администрации Орловского района от 29.12.2017 № 925  </w:t>
            </w:r>
            <w:r w:rsidR="00610A5E" w:rsidRPr="00627615">
              <w:rPr>
                <w:rFonts w:ascii="Times New Roman" w:hAnsi="Times New Roman" w:cs="Times New Roman"/>
                <w:b w:val="0"/>
                <w:sz w:val="24"/>
                <w:szCs w:val="24"/>
              </w:rPr>
              <w:t>«</w:t>
            </w:r>
            <w:r w:rsidRPr="00627615">
              <w:rPr>
                <w:rFonts w:ascii="Times New Roman" w:hAnsi="Times New Roman" w:cs="Times New Roman"/>
                <w:b w:val="0"/>
                <w:sz w:val="24"/>
                <w:szCs w:val="24"/>
              </w:rPr>
              <w:t>О внесении изменений в положение о комиссии по соблюдению требований к служебному поведению муниципальных служащих администрации Орловского района и урегулированию конфликта интересов</w:t>
            </w:r>
            <w:r w:rsidR="00610A5E" w:rsidRPr="00627615">
              <w:rPr>
                <w:rFonts w:ascii="Times New Roman" w:hAnsi="Times New Roman" w:cs="Times New Roman"/>
                <w:b w:val="0"/>
                <w:sz w:val="24"/>
                <w:szCs w:val="24"/>
              </w:rPr>
              <w:t>»</w:t>
            </w:r>
          </w:p>
        </w:tc>
      </w:tr>
    </w:tbl>
    <w:p w:rsidR="004F3BA4" w:rsidRDefault="004F3BA4" w:rsidP="003D3210">
      <w:pPr>
        <w:jc w:val="center"/>
        <w:rPr>
          <w:rFonts w:ascii="Times New Roman" w:hAnsi="Times New Roman" w:cs="Times New Roman"/>
          <w:b/>
          <w:sz w:val="16"/>
          <w:szCs w:val="16"/>
        </w:rPr>
      </w:pPr>
    </w:p>
    <w:p w:rsidR="003D3210" w:rsidRPr="009E36D7" w:rsidRDefault="003D3210" w:rsidP="003D3210">
      <w:pPr>
        <w:jc w:val="center"/>
        <w:rPr>
          <w:rFonts w:ascii="Times New Roman" w:hAnsi="Times New Roman" w:cs="Times New Roman"/>
          <w:b/>
          <w:sz w:val="16"/>
          <w:szCs w:val="16"/>
        </w:rPr>
      </w:pPr>
      <w:r w:rsidRPr="009E36D7">
        <w:rPr>
          <w:rFonts w:ascii="Times New Roman" w:hAnsi="Times New Roman" w:cs="Times New Roman"/>
          <w:b/>
          <w:noProof/>
          <w:sz w:val="16"/>
          <w:szCs w:val="16"/>
        </w:rPr>
        <w:lastRenderedPageBreak/>
        <w:drawing>
          <wp:inline distT="0" distB="0" distL="0" distR="0">
            <wp:extent cx="428625" cy="542925"/>
            <wp:effectExtent l="19050" t="0" r="9525" b="0"/>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3D3210" w:rsidRPr="009E36D7" w:rsidRDefault="003D3210" w:rsidP="003D3210">
      <w:pPr>
        <w:jc w:val="center"/>
        <w:rPr>
          <w:rFonts w:ascii="Times New Roman" w:hAnsi="Times New Roman" w:cs="Times New Roman"/>
          <w:b/>
          <w:sz w:val="16"/>
          <w:szCs w:val="16"/>
        </w:rPr>
      </w:pPr>
      <w:r w:rsidRPr="009E36D7">
        <w:rPr>
          <w:rFonts w:ascii="Times New Roman" w:hAnsi="Times New Roman" w:cs="Times New Roman"/>
          <w:b/>
          <w:sz w:val="16"/>
          <w:szCs w:val="16"/>
        </w:rPr>
        <w:t>АДМИНИСТРАЦИЯ ОРЛОВСКОГО РАЙОНА</w:t>
      </w:r>
    </w:p>
    <w:p w:rsidR="003D3210" w:rsidRPr="009E36D7" w:rsidRDefault="003D3210" w:rsidP="003D3210">
      <w:pPr>
        <w:jc w:val="center"/>
        <w:rPr>
          <w:rFonts w:ascii="Times New Roman" w:hAnsi="Times New Roman" w:cs="Times New Roman"/>
          <w:b/>
          <w:sz w:val="16"/>
          <w:szCs w:val="16"/>
        </w:rPr>
      </w:pPr>
      <w:r w:rsidRPr="009E36D7">
        <w:rPr>
          <w:rFonts w:ascii="Times New Roman" w:hAnsi="Times New Roman" w:cs="Times New Roman"/>
          <w:b/>
          <w:sz w:val="16"/>
          <w:szCs w:val="16"/>
        </w:rPr>
        <w:t>КИРОВСКОЙ ОБЛАСТИ</w:t>
      </w:r>
    </w:p>
    <w:p w:rsidR="003D3210" w:rsidRPr="009E36D7" w:rsidRDefault="003D3210" w:rsidP="003D3210">
      <w:pPr>
        <w:ind w:right="283"/>
        <w:jc w:val="center"/>
        <w:rPr>
          <w:rFonts w:ascii="Times New Roman" w:hAnsi="Times New Roman" w:cs="Times New Roman"/>
          <w:b/>
          <w:sz w:val="16"/>
          <w:szCs w:val="16"/>
        </w:rPr>
      </w:pPr>
      <w:r w:rsidRPr="009E36D7">
        <w:rPr>
          <w:rFonts w:ascii="Times New Roman" w:hAnsi="Times New Roman" w:cs="Times New Roman"/>
          <w:b/>
          <w:sz w:val="16"/>
          <w:szCs w:val="16"/>
        </w:rPr>
        <w:t>ПОСТАНОВЛЕНИЕ</w:t>
      </w:r>
    </w:p>
    <w:p w:rsidR="003D3210" w:rsidRPr="009E36D7" w:rsidRDefault="003D3210" w:rsidP="003D3210">
      <w:pPr>
        <w:ind w:right="283"/>
        <w:jc w:val="center"/>
        <w:rPr>
          <w:rFonts w:ascii="Times New Roman" w:hAnsi="Times New Roman" w:cs="Times New Roman"/>
          <w:b/>
          <w:sz w:val="16"/>
          <w:szCs w:val="16"/>
        </w:rPr>
      </w:pPr>
    </w:p>
    <w:p w:rsidR="003D3210" w:rsidRPr="009E36D7" w:rsidRDefault="003D3210" w:rsidP="003D3210">
      <w:pPr>
        <w:tabs>
          <w:tab w:val="left" w:pos="1355"/>
        </w:tabs>
        <w:rPr>
          <w:rFonts w:ascii="Times New Roman" w:hAnsi="Times New Roman" w:cs="Times New Roman"/>
          <w:sz w:val="16"/>
          <w:szCs w:val="16"/>
          <w:u w:val="single"/>
        </w:rPr>
      </w:pPr>
      <w:r w:rsidRPr="009E36D7">
        <w:rPr>
          <w:rFonts w:ascii="Times New Roman" w:hAnsi="Times New Roman" w:cs="Times New Roman"/>
          <w:sz w:val="16"/>
          <w:szCs w:val="16"/>
        </w:rPr>
        <w:t>12.01.2018                                                                                                    № 7-П</w:t>
      </w:r>
    </w:p>
    <w:p w:rsidR="003D3210" w:rsidRPr="009E36D7" w:rsidRDefault="003D3210" w:rsidP="003D3210">
      <w:pPr>
        <w:ind w:left="2820" w:right="283" w:firstLine="720"/>
        <w:rPr>
          <w:rFonts w:ascii="Times New Roman" w:hAnsi="Times New Roman" w:cs="Times New Roman"/>
          <w:sz w:val="16"/>
          <w:szCs w:val="16"/>
        </w:rPr>
      </w:pPr>
      <w:r w:rsidRPr="009E36D7">
        <w:rPr>
          <w:rFonts w:ascii="Times New Roman" w:hAnsi="Times New Roman" w:cs="Times New Roman"/>
          <w:sz w:val="16"/>
          <w:szCs w:val="16"/>
        </w:rPr>
        <w:t xml:space="preserve">     г. Орлов</w:t>
      </w:r>
    </w:p>
    <w:p w:rsidR="003D3210" w:rsidRPr="009E36D7" w:rsidRDefault="003D3210" w:rsidP="003D3210">
      <w:pPr>
        <w:ind w:left="2820" w:right="283" w:firstLine="720"/>
        <w:rPr>
          <w:rFonts w:ascii="Times New Roman" w:hAnsi="Times New Roman" w:cs="Times New Roman"/>
          <w:sz w:val="16"/>
          <w:szCs w:val="16"/>
        </w:rPr>
      </w:pPr>
    </w:p>
    <w:p w:rsidR="003D3210" w:rsidRPr="009E36D7" w:rsidRDefault="003D3210" w:rsidP="003D3210">
      <w:pPr>
        <w:jc w:val="center"/>
        <w:rPr>
          <w:rFonts w:ascii="Times New Roman" w:hAnsi="Times New Roman" w:cs="Times New Roman"/>
          <w:b/>
          <w:sz w:val="16"/>
          <w:szCs w:val="16"/>
        </w:rPr>
      </w:pPr>
      <w:r w:rsidRPr="009E36D7">
        <w:rPr>
          <w:rFonts w:ascii="Times New Roman" w:hAnsi="Times New Roman" w:cs="Times New Roman"/>
          <w:b/>
          <w:sz w:val="16"/>
          <w:szCs w:val="16"/>
        </w:rPr>
        <w:t>О внесении изменений в постановление администрации Орловского района от 16.12.2013 года № 846</w:t>
      </w:r>
    </w:p>
    <w:p w:rsidR="003D3210" w:rsidRPr="009E36D7" w:rsidRDefault="003D3210" w:rsidP="003D3210">
      <w:pPr>
        <w:jc w:val="center"/>
        <w:rPr>
          <w:rFonts w:ascii="Times New Roman" w:hAnsi="Times New Roman" w:cs="Times New Roman"/>
          <w:b/>
          <w:sz w:val="16"/>
          <w:szCs w:val="16"/>
        </w:rPr>
      </w:pPr>
    </w:p>
    <w:p w:rsidR="003D3210" w:rsidRPr="009E36D7" w:rsidRDefault="003D3210" w:rsidP="003D3210">
      <w:pPr>
        <w:ind w:firstLine="720"/>
        <w:jc w:val="both"/>
        <w:rPr>
          <w:rFonts w:ascii="Times New Roman" w:hAnsi="Times New Roman" w:cs="Times New Roman"/>
          <w:sz w:val="16"/>
          <w:szCs w:val="16"/>
        </w:rPr>
      </w:pPr>
      <w:r w:rsidRPr="009E36D7">
        <w:rPr>
          <w:rFonts w:ascii="Times New Roman" w:hAnsi="Times New Roman" w:cs="Times New Roman"/>
          <w:sz w:val="16"/>
          <w:szCs w:val="16"/>
        </w:rPr>
        <w:t xml:space="preserve">Администрация Орловского района ПОСТАНОВЛЯЕТ: </w:t>
      </w:r>
    </w:p>
    <w:p w:rsidR="003D3210" w:rsidRPr="009E36D7" w:rsidRDefault="003D3210" w:rsidP="003D3210">
      <w:pPr>
        <w:ind w:firstLine="720"/>
        <w:jc w:val="both"/>
        <w:rPr>
          <w:rFonts w:ascii="Times New Roman" w:hAnsi="Times New Roman" w:cs="Times New Roman"/>
          <w:sz w:val="16"/>
          <w:szCs w:val="16"/>
        </w:rPr>
      </w:pPr>
      <w:r w:rsidRPr="009E36D7">
        <w:rPr>
          <w:rFonts w:ascii="Times New Roman" w:hAnsi="Times New Roman" w:cs="Times New Roman"/>
          <w:sz w:val="16"/>
          <w:szCs w:val="16"/>
        </w:rPr>
        <w:t xml:space="preserve">1. Внести изменения в постановление администрации Орловского района от 16.12.2013 года № 846 «О межведомственной комиссии по обеспечению поступления налоговых и неналоговых доходов в бюджет»: </w:t>
      </w:r>
    </w:p>
    <w:p w:rsidR="003D3210" w:rsidRPr="009E36D7" w:rsidRDefault="003D3210" w:rsidP="003D3210">
      <w:pPr>
        <w:ind w:firstLine="720"/>
        <w:jc w:val="both"/>
        <w:rPr>
          <w:rFonts w:ascii="Times New Roman" w:hAnsi="Times New Roman" w:cs="Times New Roman"/>
          <w:sz w:val="16"/>
          <w:szCs w:val="16"/>
        </w:rPr>
      </w:pPr>
      <w:r w:rsidRPr="009E36D7">
        <w:rPr>
          <w:rFonts w:ascii="Times New Roman" w:hAnsi="Times New Roman" w:cs="Times New Roman"/>
          <w:sz w:val="16"/>
          <w:szCs w:val="16"/>
        </w:rPr>
        <w:t xml:space="preserve">1.1. Утвердить состав межведомственной комиссии по обеспечению поступления налоговых и неналоговых доходов в бюджет в новой редакции согласно приложению № 1. </w:t>
      </w:r>
    </w:p>
    <w:p w:rsidR="003D3210" w:rsidRPr="009E36D7" w:rsidRDefault="003D3210" w:rsidP="003D3210">
      <w:pPr>
        <w:ind w:firstLine="720"/>
        <w:jc w:val="both"/>
        <w:rPr>
          <w:rFonts w:ascii="Times New Roman" w:hAnsi="Times New Roman" w:cs="Times New Roman"/>
          <w:sz w:val="16"/>
          <w:szCs w:val="16"/>
        </w:rPr>
      </w:pPr>
      <w:r w:rsidRPr="009E36D7">
        <w:rPr>
          <w:rFonts w:ascii="Times New Roman" w:hAnsi="Times New Roman" w:cs="Times New Roman"/>
          <w:sz w:val="16"/>
          <w:szCs w:val="16"/>
        </w:rPr>
        <w:t xml:space="preserve">1.2. Отменить: </w:t>
      </w:r>
    </w:p>
    <w:p w:rsidR="003D3210" w:rsidRPr="009E36D7" w:rsidRDefault="003D3210" w:rsidP="003D3210">
      <w:pPr>
        <w:ind w:firstLine="720"/>
        <w:jc w:val="both"/>
        <w:rPr>
          <w:rFonts w:ascii="Times New Roman" w:hAnsi="Times New Roman" w:cs="Times New Roman"/>
          <w:sz w:val="16"/>
          <w:szCs w:val="16"/>
        </w:rPr>
      </w:pPr>
      <w:r w:rsidRPr="009E36D7">
        <w:rPr>
          <w:rFonts w:ascii="Times New Roman" w:hAnsi="Times New Roman" w:cs="Times New Roman"/>
          <w:sz w:val="16"/>
          <w:szCs w:val="16"/>
        </w:rPr>
        <w:t xml:space="preserve">1.2.1. Постановление администрации Орловского района от 01.02.2017 года № 50 «О внесение изменений в постановление администрации Орловского района от 16.12.2013 года № 846». </w:t>
      </w:r>
    </w:p>
    <w:p w:rsidR="003D3210" w:rsidRPr="009E36D7" w:rsidRDefault="003D3210" w:rsidP="003D3210">
      <w:pPr>
        <w:ind w:firstLine="720"/>
        <w:jc w:val="both"/>
        <w:rPr>
          <w:rFonts w:ascii="Times New Roman" w:hAnsi="Times New Roman" w:cs="Times New Roman"/>
          <w:sz w:val="16"/>
          <w:szCs w:val="16"/>
        </w:rPr>
      </w:pPr>
      <w:r w:rsidRPr="009E36D7">
        <w:rPr>
          <w:rFonts w:ascii="Times New Roman" w:hAnsi="Times New Roman" w:cs="Times New Roman"/>
          <w:sz w:val="16"/>
          <w:szCs w:val="16"/>
        </w:rPr>
        <w:t>1.2.2. Постановление администрации Орловского района от 13.03.2017 года № 144 «О внесение изменений в постановление администрации Орловского района от 16.12.2013 года № 846».</w:t>
      </w:r>
    </w:p>
    <w:p w:rsidR="003D3210" w:rsidRPr="009E36D7" w:rsidRDefault="003D3210" w:rsidP="003D3210">
      <w:pPr>
        <w:ind w:firstLine="720"/>
        <w:jc w:val="both"/>
        <w:rPr>
          <w:rFonts w:ascii="Times New Roman" w:hAnsi="Times New Roman" w:cs="Times New Roman"/>
          <w:sz w:val="16"/>
          <w:szCs w:val="16"/>
        </w:rPr>
      </w:pPr>
      <w:r w:rsidRPr="009E36D7">
        <w:rPr>
          <w:rFonts w:ascii="Times New Roman" w:hAnsi="Times New Roman" w:cs="Times New Roman"/>
          <w:sz w:val="16"/>
          <w:szCs w:val="16"/>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района.</w:t>
      </w:r>
    </w:p>
    <w:p w:rsidR="003D3210" w:rsidRPr="009E36D7" w:rsidRDefault="003D3210" w:rsidP="003D3210">
      <w:pPr>
        <w:ind w:firstLine="720"/>
        <w:jc w:val="both"/>
        <w:rPr>
          <w:rFonts w:ascii="Times New Roman" w:hAnsi="Times New Roman" w:cs="Times New Roman"/>
          <w:sz w:val="16"/>
          <w:szCs w:val="16"/>
        </w:rPr>
      </w:pPr>
      <w:r w:rsidRPr="009E36D7">
        <w:rPr>
          <w:rFonts w:ascii="Times New Roman" w:hAnsi="Times New Roman" w:cs="Times New Roman"/>
          <w:sz w:val="16"/>
          <w:szCs w:val="16"/>
        </w:rPr>
        <w:t xml:space="preserve"> 3. Настоящее постановление вступает в силу со дня его опубликования. </w:t>
      </w:r>
    </w:p>
    <w:p w:rsidR="003D3210" w:rsidRPr="009E36D7" w:rsidRDefault="003D3210" w:rsidP="003D3210">
      <w:pPr>
        <w:jc w:val="both"/>
        <w:rPr>
          <w:rFonts w:ascii="Times New Roman" w:hAnsi="Times New Roman" w:cs="Times New Roman"/>
          <w:sz w:val="16"/>
          <w:szCs w:val="16"/>
        </w:rPr>
      </w:pPr>
    </w:p>
    <w:p w:rsidR="003D3210" w:rsidRPr="009E36D7" w:rsidRDefault="003D3210" w:rsidP="003D3210">
      <w:pPr>
        <w:jc w:val="both"/>
        <w:rPr>
          <w:rFonts w:ascii="Times New Roman" w:hAnsi="Times New Roman" w:cs="Times New Roman"/>
          <w:sz w:val="16"/>
          <w:szCs w:val="16"/>
        </w:rPr>
      </w:pPr>
      <w:r w:rsidRPr="009E36D7">
        <w:rPr>
          <w:rFonts w:ascii="Times New Roman" w:hAnsi="Times New Roman" w:cs="Times New Roman"/>
          <w:sz w:val="16"/>
          <w:szCs w:val="16"/>
        </w:rPr>
        <w:t>Глава администрации</w:t>
      </w:r>
    </w:p>
    <w:p w:rsidR="003D3210" w:rsidRPr="009E36D7" w:rsidRDefault="003D3210" w:rsidP="003D3210">
      <w:pPr>
        <w:jc w:val="both"/>
        <w:rPr>
          <w:rFonts w:ascii="Times New Roman" w:hAnsi="Times New Roman" w:cs="Times New Roman"/>
          <w:sz w:val="16"/>
          <w:szCs w:val="16"/>
        </w:rPr>
      </w:pPr>
      <w:r w:rsidRPr="009E36D7">
        <w:rPr>
          <w:rFonts w:ascii="Times New Roman" w:hAnsi="Times New Roman" w:cs="Times New Roman"/>
          <w:sz w:val="16"/>
          <w:szCs w:val="16"/>
        </w:rPr>
        <w:t>Орловского района                  С.С.Целищев</w:t>
      </w:r>
    </w:p>
    <w:p w:rsidR="003D3210" w:rsidRPr="009E36D7" w:rsidRDefault="003D3210" w:rsidP="003D3210">
      <w:pPr>
        <w:spacing w:line="360" w:lineRule="auto"/>
        <w:jc w:val="both"/>
        <w:rPr>
          <w:rFonts w:ascii="Times New Roman" w:hAnsi="Times New Roman" w:cs="Times New Roman"/>
          <w:sz w:val="16"/>
          <w:szCs w:val="16"/>
        </w:rPr>
      </w:pPr>
    </w:p>
    <w:p w:rsidR="003D3210" w:rsidRPr="009E36D7" w:rsidRDefault="003D3210" w:rsidP="003D3210">
      <w:pPr>
        <w:autoSpaceDE w:val="0"/>
        <w:autoSpaceDN w:val="0"/>
        <w:adjustRightInd w:val="0"/>
        <w:outlineLvl w:val="0"/>
        <w:rPr>
          <w:rFonts w:ascii="Times New Roman" w:hAnsi="Times New Roman" w:cs="Times New Roman"/>
          <w:sz w:val="16"/>
          <w:szCs w:val="16"/>
        </w:rPr>
      </w:pPr>
      <w:r w:rsidRPr="009E36D7">
        <w:rPr>
          <w:rFonts w:ascii="Times New Roman" w:hAnsi="Times New Roman" w:cs="Times New Roman"/>
          <w:sz w:val="16"/>
          <w:szCs w:val="16"/>
        </w:rPr>
        <w:t xml:space="preserve">                                                                                                                                                             Приложение № 1</w:t>
      </w:r>
    </w:p>
    <w:p w:rsidR="003D3210" w:rsidRPr="009E36D7" w:rsidRDefault="003D3210" w:rsidP="003D3210">
      <w:pPr>
        <w:autoSpaceDE w:val="0"/>
        <w:autoSpaceDN w:val="0"/>
        <w:adjustRightInd w:val="0"/>
        <w:jc w:val="right"/>
        <w:outlineLvl w:val="0"/>
        <w:rPr>
          <w:rFonts w:ascii="Times New Roman" w:hAnsi="Times New Roman" w:cs="Times New Roman"/>
          <w:sz w:val="16"/>
          <w:szCs w:val="16"/>
        </w:rPr>
      </w:pPr>
      <w:proofErr w:type="gramStart"/>
      <w:r w:rsidRPr="009E36D7">
        <w:rPr>
          <w:rFonts w:ascii="Times New Roman" w:hAnsi="Times New Roman" w:cs="Times New Roman"/>
          <w:sz w:val="16"/>
          <w:szCs w:val="16"/>
        </w:rPr>
        <w:t>УТВЕРЖДЕН</w:t>
      </w:r>
      <w:proofErr w:type="gramEnd"/>
      <w:r w:rsidRPr="009E36D7">
        <w:rPr>
          <w:rFonts w:ascii="Times New Roman" w:hAnsi="Times New Roman" w:cs="Times New Roman"/>
          <w:sz w:val="16"/>
          <w:szCs w:val="16"/>
        </w:rPr>
        <w:br/>
        <w:t xml:space="preserve">постановлением </w:t>
      </w:r>
    </w:p>
    <w:p w:rsidR="003D3210" w:rsidRPr="009E36D7" w:rsidRDefault="003D3210" w:rsidP="003D3210">
      <w:pPr>
        <w:autoSpaceDE w:val="0"/>
        <w:autoSpaceDN w:val="0"/>
        <w:adjustRightInd w:val="0"/>
        <w:jc w:val="right"/>
        <w:outlineLvl w:val="0"/>
        <w:rPr>
          <w:rFonts w:ascii="Times New Roman" w:hAnsi="Times New Roman" w:cs="Times New Roman"/>
          <w:sz w:val="16"/>
          <w:szCs w:val="16"/>
        </w:rPr>
      </w:pPr>
      <w:r w:rsidRPr="009E36D7">
        <w:rPr>
          <w:rFonts w:ascii="Times New Roman" w:hAnsi="Times New Roman" w:cs="Times New Roman"/>
          <w:sz w:val="16"/>
          <w:szCs w:val="16"/>
        </w:rPr>
        <w:t xml:space="preserve">администрации </w:t>
      </w:r>
    </w:p>
    <w:p w:rsidR="003D3210" w:rsidRPr="009E36D7" w:rsidRDefault="003D3210" w:rsidP="003D3210">
      <w:pPr>
        <w:autoSpaceDE w:val="0"/>
        <w:autoSpaceDN w:val="0"/>
        <w:adjustRightInd w:val="0"/>
        <w:jc w:val="right"/>
        <w:outlineLvl w:val="0"/>
        <w:rPr>
          <w:rFonts w:ascii="Times New Roman" w:hAnsi="Times New Roman" w:cs="Times New Roman"/>
          <w:sz w:val="16"/>
          <w:szCs w:val="16"/>
        </w:rPr>
      </w:pPr>
      <w:r w:rsidRPr="009E36D7">
        <w:rPr>
          <w:rFonts w:ascii="Times New Roman" w:hAnsi="Times New Roman" w:cs="Times New Roman"/>
          <w:sz w:val="16"/>
          <w:szCs w:val="16"/>
        </w:rPr>
        <w:t xml:space="preserve">Орловского района </w:t>
      </w:r>
    </w:p>
    <w:p w:rsidR="003D3210" w:rsidRPr="009E36D7" w:rsidRDefault="003D3210" w:rsidP="003D3210">
      <w:pPr>
        <w:autoSpaceDE w:val="0"/>
        <w:autoSpaceDN w:val="0"/>
        <w:adjustRightInd w:val="0"/>
        <w:jc w:val="right"/>
        <w:outlineLvl w:val="0"/>
        <w:rPr>
          <w:rFonts w:ascii="Times New Roman" w:hAnsi="Times New Roman" w:cs="Times New Roman"/>
          <w:sz w:val="16"/>
          <w:szCs w:val="16"/>
          <w:u w:val="single"/>
        </w:rPr>
      </w:pPr>
      <w:r w:rsidRPr="009E36D7">
        <w:rPr>
          <w:rFonts w:ascii="Times New Roman" w:hAnsi="Times New Roman" w:cs="Times New Roman"/>
          <w:sz w:val="16"/>
          <w:szCs w:val="16"/>
        </w:rPr>
        <w:t>от 12.01.2018  № 7-П</w:t>
      </w:r>
    </w:p>
    <w:p w:rsidR="003D3210" w:rsidRPr="009E36D7" w:rsidRDefault="003D3210" w:rsidP="003D3210">
      <w:pPr>
        <w:autoSpaceDE w:val="0"/>
        <w:autoSpaceDN w:val="0"/>
        <w:adjustRightInd w:val="0"/>
        <w:jc w:val="center"/>
        <w:outlineLvl w:val="0"/>
        <w:rPr>
          <w:rFonts w:ascii="Times New Roman" w:hAnsi="Times New Roman" w:cs="Times New Roman"/>
          <w:b/>
          <w:sz w:val="16"/>
          <w:szCs w:val="16"/>
        </w:rPr>
      </w:pPr>
      <w:r w:rsidRPr="009E36D7">
        <w:rPr>
          <w:rFonts w:ascii="Times New Roman" w:hAnsi="Times New Roman" w:cs="Times New Roman"/>
          <w:b/>
          <w:sz w:val="16"/>
          <w:szCs w:val="16"/>
        </w:rPr>
        <w:t xml:space="preserve">СОСТАВ </w:t>
      </w:r>
    </w:p>
    <w:p w:rsidR="003D3210" w:rsidRPr="009E36D7" w:rsidRDefault="003D3210" w:rsidP="003D3210">
      <w:pPr>
        <w:autoSpaceDE w:val="0"/>
        <w:autoSpaceDN w:val="0"/>
        <w:adjustRightInd w:val="0"/>
        <w:jc w:val="center"/>
        <w:outlineLvl w:val="0"/>
        <w:rPr>
          <w:rFonts w:ascii="Times New Roman" w:hAnsi="Times New Roman" w:cs="Times New Roman"/>
          <w:b/>
          <w:sz w:val="16"/>
          <w:szCs w:val="16"/>
        </w:rPr>
      </w:pPr>
      <w:r w:rsidRPr="009E36D7">
        <w:rPr>
          <w:rFonts w:ascii="Times New Roman" w:hAnsi="Times New Roman" w:cs="Times New Roman"/>
          <w:b/>
          <w:sz w:val="16"/>
          <w:szCs w:val="16"/>
        </w:rPr>
        <w:t xml:space="preserve">Межведомственной комиссии по обеспечению поступления налоговых и неналоговых доходов в бюджет </w:t>
      </w:r>
    </w:p>
    <w:p w:rsidR="003D3210" w:rsidRPr="009E36D7" w:rsidRDefault="003D3210" w:rsidP="003D3210">
      <w:pPr>
        <w:autoSpaceDE w:val="0"/>
        <w:autoSpaceDN w:val="0"/>
        <w:adjustRightInd w:val="0"/>
        <w:jc w:val="center"/>
        <w:outlineLvl w:val="0"/>
        <w:rPr>
          <w:rFonts w:ascii="Times New Roman" w:hAnsi="Times New Roman" w:cs="Times New Roman"/>
          <w:b/>
          <w:sz w:val="16"/>
          <w:szCs w:val="16"/>
        </w:rPr>
      </w:pPr>
    </w:p>
    <w:tbl>
      <w:tblPr>
        <w:tblStyle w:val="21"/>
        <w:tblW w:w="9807" w:type="dxa"/>
        <w:tblLook w:val="01E0"/>
      </w:tblPr>
      <w:tblGrid>
        <w:gridCol w:w="3404"/>
        <w:gridCol w:w="6403"/>
      </w:tblGrid>
      <w:tr w:rsidR="003D3210" w:rsidRPr="009E36D7" w:rsidTr="003D3210">
        <w:tc>
          <w:tcPr>
            <w:tcW w:w="3404" w:type="dxa"/>
          </w:tcPr>
          <w:p w:rsidR="003D3210" w:rsidRPr="009E36D7" w:rsidRDefault="003D3210" w:rsidP="003D3210">
            <w:pPr>
              <w:autoSpaceDE w:val="0"/>
              <w:autoSpaceDN w:val="0"/>
              <w:adjustRightInd w:val="0"/>
              <w:outlineLvl w:val="0"/>
              <w:rPr>
                <w:sz w:val="16"/>
                <w:szCs w:val="16"/>
              </w:rPr>
            </w:pPr>
            <w:r w:rsidRPr="009E36D7">
              <w:rPr>
                <w:sz w:val="16"/>
                <w:szCs w:val="16"/>
              </w:rPr>
              <w:t xml:space="preserve">ЦЕЛИЩЕВ Сергей Сергеевич </w:t>
            </w:r>
          </w:p>
        </w:tc>
        <w:tc>
          <w:tcPr>
            <w:tcW w:w="6403" w:type="dxa"/>
          </w:tcPr>
          <w:p w:rsidR="003D3210" w:rsidRPr="009E36D7" w:rsidRDefault="003D3210" w:rsidP="003D3210">
            <w:pPr>
              <w:autoSpaceDE w:val="0"/>
              <w:autoSpaceDN w:val="0"/>
              <w:adjustRightInd w:val="0"/>
              <w:outlineLvl w:val="0"/>
              <w:rPr>
                <w:sz w:val="16"/>
                <w:szCs w:val="16"/>
              </w:rPr>
            </w:pPr>
            <w:r w:rsidRPr="009E36D7">
              <w:rPr>
                <w:sz w:val="16"/>
                <w:szCs w:val="16"/>
              </w:rPr>
              <w:t>Глава администрации Орловского района, председатель комиссии</w:t>
            </w:r>
          </w:p>
        </w:tc>
      </w:tr>
      <w:tr w:rsidR="003D3210" w:rsidRPr="009E36D7" w:rsidTr="003D3210">
        <w:tc>
          <w:tcPr>
            <w:tcW w:w="3404" w:type="dxa"/>
          </w:tcPr>
          <w:p w:rsidR="003D3210" w:rsidRPr="009E36D7" w:rsidRDefault="003D3210" w:rsidP="003D3210">
            <w:pPr>
              <w:autoSpaceDE w:val="0"/>
              <w:autoSpaceDN w:val="0"/>
              <w:adjustRightInd w:val="0"/>
              <w:outlineLvl w:val="0"/>
              <w:rPr>
                <w:sz w:val="16"/>
                <w:szCs w:val="16"/>
              </w:rPr>
            </w:pPr>
            <w:r w:rsidRPr="009E36D7">
              <w:rPr>
                <w:sz w:val="16"/>
                <w:szCs w:val="16"/>
              </w:rPr>
              <w:lastRenderedPageBreak/>
              <w:t xml:space="preserve">ЛАПТЕВА </w:t>
            </w:r>
          </w:p>
          <w:p w:rsidR="003D3210" w:rsidRPr="009E36D7" w:rsidRDefault="003D3210" w:rsidP="003D3210">
            <w:pPr>
              <w:autoSpaceDE w:val="0"/>
              <w:autoSpaceDN w:val="0"/>
              <w:adjustRightInd w:val="0"/>
              <w:outlineLvl w:val="0"/>
              <w:rPr>
                <w:sz w:val="16"/>
                <w:szCs w:val="16"/>
              </w:rPr>
            </w:pPr>
            <w:r w:rsidRPr="009E36D7">
              <w:rPr>
                <w:sz w:val="16"/>
                <w:szCs w:val="16"/>
              </w:rPr>
              <w:t xml:space="preserve">Надежда </w:t>
            </w:r>
            <w:proofErr w:type="spellStart"/>
            <w:r w:rsidRPr="009E36D7">
              <w:rPr>
                <w:sz w:val="16"/>
                <w:szCs w:val="16"/>
              </w:rPr>
              <w:t>Климентьевна</w:t>
            </w:r>
            <w:proofErr w:type="spellEnd"/>
          </w:p>
        </w:tc>
        <w:tc>
          <w:tcPr>
            <w:tcW w:w="6403" w:type="dxa"/>
          </w:tcPr>
          <w:p w:rsidR="003D3210" w:rsidRPr="009E36D7" w:rsidRDefault="003D3210" w:rsidP="003D3210">
            <w:pPr>
              <w:autoSpaceDE w:val="0"/>
              <w:autoSpaceDN w:val="0"/>
              <w:adjustRightInd w:val="0"/>
              <w:outlineLvl w:val="0"/>
              <w:rPr>
                <w:sz w:val="16"/>
                <w:szCs w:val="16"/>
              </w:rPr>
            </w:pPr>
            <w:r w:rsidRPr="009E36D7">
              <w:rPr>
                <w:sz w:val="16"/>
                <w:szCs w:val="16"/>
              </w:rPr>
              <w:t>заместитель  главы администрации Орловского района, начальник финансового управления администрации Орловского района, заместитель председателя комиссии</w:t>
            </w:r>
          </w:p>
        </w:tc>
      </w:tr>
      <w:tr w:rsidR="003D3210" w:rsidRPr="009E36D7" w:rsidTr="003D3210">
        <w:trPr>
          <w:trHeight w:val="160"/>
        </w:trPr>
        <w:tc>
          <w:tcPr>
            <w:tcW w:w="3404" w:type="dxa"/>
          </w:tcPr>
          <w:p w:rsidR="003D3210" w:rsidRPr="009E36D7" w:rsidRDefault="003D3210" w:rsidP="003D3210">
            <w:pPr>
              <w:autoSpaceDE w:val="0"/>
              <w:autoSpaceDN w:val="0"/>
              <w:adjustRightInd w:val="0"/>
              <w:outlineLvl w:val="0"/>
              <w:rPr>
                <w:sz w:val="16"/>
                <w:szCs w:val="16"/>
              </w:rPr>
            </w:pPr>
            <w:r w:rsidRPr="009E36D7">
              <w:rPr>
                <w:sz w:val="16"/>
                <w:szCs w:val="16"/>
              </w:rPr>
              <w:t>Секретариат комиссии:</w:t>
            </w:r>
          </w:p>
        </w:tc>
        <w:tc>
          <w:tcPr>
            <w:tcW w:w="6403" w:type="dxa"/>
          </w:tcPr>
          <w:p w:rsidR="003D3210" w:rsidRPr="009E36D7" w:rsidRDefault="003D3210" w:rsidP="003D3210">
            <w:pPr>
              <w:autoSpaceDE w:val="0"/>
              <w:autoSpaceDN w:val="0"/>
              <w:adjustRightInd w:val="0"/>
              <w:outlineLvl w:val="0"/>
              <w:rPr>
                <w:sz w:val="16"/>
                <w:szCs w:val="16"/>
              </w:rPr>
            </w:pPr>
          </w:p>
        </w:tc>
      </w:tr>
      <w:tr w:rsidR="003D3210" w:rsidRPr="009E36D7" w:rsidTr="003D3210">
        <w:trPr>
          <w:trHeight w:val="874"/>
        </w:trPr>
        <w:tc>
          <w:tcPr>
            <w:tcW w:w="3404" w:type="dxa"/>
          </w:tcPr>
          <w:p w:rsidR="003D3210" w:rsidRPr="009E36D7" w:rsidRDefault="003D3210" w:rsidP="003D3210">
            <w:pPr>
              <w:autoSpaceDE w:val="0"/>
              <w:autoSpaceDN w:val="0"/>
              <w:adjustRightInd w:val="0"/>
              <w:outlineLvl w:val="0"/>
              <w:rPr>
                <w:sz w:val="16"/>
                <w:szCs w:val="16"/>
              </w:rPr>
            </w:pPr>
            <w:r w:rsidRPr="009E36D7">
              <w:rPr>
                <w:sz w:val="16"/>
                <w:szCs w:val="16"/>
              </w:rPr>
              <w:t xml:space="preserve">ЮКЛЯЕВА Анастасия Леонидовна </w:t>
            </w:r>
          </w:p>
        </w:tc>
        <w:tc>
          <w:tcPr>
            <w:tcW w:w="6403" w:type="dxa"/>
          </w:tcPr>
          <w:p w:rsidR="003D3210" w:rsidRPr="009E36D7" w:rsidRDefault="003D3210" w:rsidP="003D3210">
            <w:pPr>
              <w:autoSpaceDE w:val="0"/>
              <w:autoSpaceDN w:val="0"/>
              <w:adjustRightInd w:val="0"/>
              <w:outlineLvl w:val="0"/>
              <w:rPr>
                <w:sz w:val="16"/>
                <w:szCs w:val="16"/>
              </w:rPr>
            </w:pPr>
            <w:r w:rsidRPr="009E36D7">
              <w:rPr>
                <w:sz w:val="16"/>
                <w:szCs w:val="16"/>
              </w:rPr>
              <w:t>главный специалист по доходам финансового управления администрации Орловского района, секретарь комиссии</w:t>
            </w:r>
          </w:p>
        </w:tc>
      </w:tr>
      <w:tr w:rsidR="003D3210" w:rsidRPr="009E36D7" w:rsidTr="003D3210">
        <w:tc>
          <w:tcPr>
            <w:tcW w:w="3404" w:type="dxa"/>
          </w:tcPr>
          <w:p w:rsidR="003D3210" w:rsidRPr="009E36D7" w:rsidRDefault="003D3210" w:rsidP="003D3210">
            <w:pPr>
              <w:autoSpaceDE w:val="0"/>
              <w:autoSpaceDN w:val="0"/>
              <w:adjustRightInd w:val="0"/>
              <w:outlineLvl w:val="0"/>
              <w:rPr>
                <w:sz w:val="16"/>
                <w:szCs w:val="16"/>
              </w:rPr>
            </w:pPr>
            <w:r w:rsidRPr="009E36D7">
              <w:rPr>
                <w:sz w:val="16"/>
                <w:szCs w:val="16"/>
              </w:rPr>
              <w:t xml:space="preserve">МАЛКОВА  </w:t>
            </w:r>
          </w:p>
          <w:p w:rsidR="003D3210" w:rsidRPr="009E36D7" w:rsidRDefault="003D3210" w:rsidP="003D3210">
            <w:pPr>
              <w:autoSpaceDE w:val="0"/>
              <w:autoSpaceDN w:val="0"/>
              <w:adjustRightInd w:val="0"/>
              <w:outlineLvl w:val="0"/>
              <w:rPr>
                <w:sz w:val="16"/>
                <w:szCs w:val="16"/>
              </w:rPr>
            </w:pPr>
            <w:r w:rsidRPr="009E36D7">
              <w:rPr>
                <w:sz w:val="16"/>
                <w:szCs w:val="16"/>
              </w:rPr>
              <w:t xml:space="preserve">Ольга Васильевна </w:t>
            </w:r>
          </w:p>
        </w:tc>
        <w:tc>
          <w:tcPr>
            <w:tcW w:w="6403" w:type="dxa"/>
          </w:tcPr>
          <w:p w:rsidR="003D3210" w:rsidRPr="009E36D7" w:rsidRDefault="003D3210" w:rsidP="003D3210">
            <w:pPr>
              <w:autoSpaceDE w:val="0"/>
              <w:autoSpaceDN w:val="0"/>
              <w:adjustRightInd w:val="0"/>
              <w:outlineLvl w:val="0"/>
              <w:rPr>
                <w:sz w:val="16"/>
                <w:szCs w:val="16"/>
              </w:rPr>
            </w:pPr>
            <w:r w:rsidRPr="009E36D7">
              <w:rPr>
                <w:sz w:val="16"/>
                <w:szCs w:val="16"/>
              </w:rPr>
              <w:t xml:space="preserve">ведущий специалист, экономист сектора экономического развития, торговли и предпринимательства управления по экономике, имущественным отношениям и земельным ресурсам администрации Орловского района, секретарь комиссии </w:t>
            </w:r>
          </w:p>
        </w:tc>
      </w:tr>
      <w:tr w:rsidR="003D3210" w:rsidRPr="009E36D7" w:rsidTr="003D3210">
        <w:tc>
          <w:tcPr>
            <w:tcW w:w="3404" w:type="dxa"/>
          </w:tcPr>
          <w:p w:rsidR="003D3210" w:rsidRPr="009E36D7" w:rsidRDefault="003D3210" w:rsidP="003D3210">
            <w:pPr>
              <w:autoSpaceDE w:val="0"/>
              <w:autoSpaceDN w:val="0"/>
              <w:adjustRightInd w:val="0"/>
              <w:outlineLvl w:val="0"/>
              <w:rPr>
                <w:sz w:val="16"/>
                <w:szCs w:val="16"/>
              </w:rPr>
            </w:pPr>
            <w:r w:rsidRPr="009E36D7">
              <w:rPr>
                <w:sz w:val="16"/>
                <w:szCs w:val="16"/>
              </w:rPr>
              <w:t>Члены Комиссии:</w:t>
            </w:r>
          </w:p>
        </w:tc>
        <w:tc>
          <w:tcPr>
            <w:tcW w:w="6403" w:type="dxa"/>
          </w:tcPr>
          <w:p w:rsidR="003D3210" w:rsidRPr="009E36D7" w:rsidRDefault="003D3210" w:rsidP="003D3210">
            <w:pPr>
              <w:autoSpaceDE w:val="0"/>
              <w:autoSpaceDN w:val="0"/>
              <w:adjustRightInd w:val="0"/>
              <w:outlineLvl w:val="0"/>
              <w:rPr>
                <w:sz w:val="16"/>
                <w:szCs w:val="16"/>
              </w:rPr>
            </w:pPr>
          </w:p>
        </w:tc>
      </w:tr>
      <w:tr w:rsidR="003D3210" w:rsidRPr="009E36D7" w:rsidTr="003D3210">
        <w:trPr>
          <w:trHeight w:val="220"/>
        </w:trPr>
        <w:tc>
          <w:tcPr>
            <w:tcW w:w="3404" w:type="dxa"/>
          </w:tcPr>
          <w:p w:rsidR="003D3210" w:rsidRPr="009E36D7" w:rsidRDefault="003D3210" w:rsidP="003D3210">
            <w:pPr>
              <w:autoSpaceDE w:val="0"/>
              <w:autoSpaceDN w:val="0"/>
              <w:adjustRightInd w:val="0"/>
              <w:outlineLvl w:val="0"/>
              <w:rPr>
                <w:sz w:val="16"/>
                <w:szCs w:val="16"/>
              </w:rPr>
            </w:pPr>
            <w:r w:rsidRPr="009E36D7">
              <w:rPr>
                <w:sz w:val="16"/>
                <w:szCs w:val="16"/>
              </w:rPr>
              <w:t xml:space="preserve">ТЮФЯКОВА </w:t>
            </w:r>
          </w:p>
          <w:p w:rsidR="003D3210" w:rsidRPr="009E36D7" w:rsidRDefault="003D3210" w:rsidP="003D3210">
            <w:pPr>
              <w:autoSpaceDE w:val="0"/>
              <w:autoSpaceDN w:val="0"/>
              <w:adjustRightInd w:val="0"/>
              <w:outlineLvl w:val="0"/>
              <w:rPr>
                <w:sz w:val="16"/>
                <w:szCs w:val="16"/>
              </w:rPr>
            </w:pPr>
            <w:r w:rsidRPr="009E36D7">
              <w:rPr>
                <w:sz w:val="16"/>
                <w:szCs w:val="16"/>
              </w:rPr>
              <w:t xml:space="preserve">Елена Анатольевна  </w:t>
            </w:r>
          </w:p>
        </w:tc>
        <w:tc>
          <w:tcPr>
            <w:tcW w:w="6403" w:type="dxa"/>
          </w:tcPr>
          <w:p w:rsidR="003D3210" w:rsidRPr="009E36D7" w:rsidRDefault="003D3210" w:rsidP="003D3210">
            <w:pPr>
              <w:autoSpaceDE w:val="0"/>
              <w:autoSpaceDN w:val="0"/>
              <w:adjustRightInd w:val="0"/>
              <w:outlineLvl w:val="0"/>
              <w:rPr>
                <w:sz w:val="16"/>
                <w:szCs w:val="16"/>
              </w:rPr>
            </w:pPr>
            <w:r w:rsidRPr="009E36D7">
              <w:rPr>
                <w:sz w:val="16"/>
                <w:szCs w:val="16"/>
              </w:rPr>
              <w:t>начальник управления по экономике, имущественным отношениям  и земельным ресурсам администрации Орловского района;</w:t>
            </w:r>
          </w:p>
        </w:tc>
      </w:tr>
      <w:tr w:rsidR="003D3210" w:rsidRPr="009E36D7" w:rsidTr="003D3210">
        <w:trPr>
          <w:trHeight w:val="740"/>
        </w:trPr>
        <w:tc>
          <w:tcPr>
            <w:tcW w:w="3404" w:type="dxa"/>
          </w:tcPr>
          <w:p w:rsidR="003D3210" w:rsidRPr="009E36D7" w:rsidRDefault="003D3210" w:rsidP="003D3210">
            <w:pPr>
              <w:autoSpaceDE w:val="0"/>
              <w:autoSpaceDN w:val="0"/>
              <w:adjustRightInd w:val="0"/>
              <w:outlineLvl w:val="0"/>
              <w:rPr>
                <w:sz w:val="16"/>
                <w:szCs w:val="16"/>
              </w:rPr>
            </w:pPr>
            <w:r w:rsidRPr="009E36D7">
              <w:rPr>
                <w:sz w:val="16"/>
                <w:szCs w:val="16"/>
              </w:rPr>
              <w:t xml:space="preserve">БАЙСАРОВА </w:t>
            </w:r>
          </w:p>
          <w:p w:rsidR="003D3210" w:rsidRPr="009E36D7" w:rsidRDefault="003D3210" w:rsidP="003D3210">
            <w:pPr>
              <w:autoSpaceDE w:val="0"/>
              <w:autoSpaceDN w:val="0"/>
              <w:adjustRightInd w:val="0"/>
              <w:outlineLvl w:val="0"/>
              <w:rPr>
                <w:sz w:val="16"/>
                <w:szCs w:val="16"/>
              </w:rPr>
            </w:pPr>
            <w:r w:rsidRPr="009E36D7">
              <w:rPr>
                <w:sz w:val="16"/>
                <w:szCs w:val="16"/>
              </w:rPr>
              <w:t xml:space="preserve">Елена Николаевна </w:t>
            </w:r>
          </w:p>
        </w:tc>
        <w:tc>
          <w:tcPr>
            <w:tcW w:w="6403" w:type="dxa"/>
          </w:tcPr>
          <w:p w:rsidR="003D3210" w:rsidRPr="009E36D7" w:rsidRDefault="003D3210" w:rsidP="003D3210">
            <w:pPr>
              <w:autoSpaceDE w:val="0"/>
              <w:autoSpaceDN w:val="0"/>
              <w:adjustRightInd w:val="0"/>
              <w:outlineLvl w:val="0"/>
              <w:rPr>
                <w:sz w:val="16"/>
                <w:szCs w:val="16"/>
              </w:rPr>
            </w:pPr>
            <w:r w:rsidRPr="009E36D7">
              <w:rPr>
                <w:sz w:val="16"/>
                <w:szCs w:val="16"/>
              </w:rPr>
              <w:t>заведующая сектором по планированию доходов финансового управления администрации Орловского района</w:t>
            </w:r>
          </w:p>
        </w:tc>
      </w:tr>
      <w:tr w:rsidR="003D3210" w:rsidRPr="009E36D7" w:rsidTr="003D3210">
        <w:tc>
          <w:tcPr>
            <w:tcW w:w="3404" w:type="dxa"/>
          </w:tcPr>
          <w:p w:rsidR="003D3210" w:rsidRPr="009E36D7" w:rsidRDefault="003D3210" w:rsidP="003D3210">
            <w:pPr>
              <w:autoSpaceDE w:val="0"/>
              <w:autoSpaceDN w:val="0"/>
              <w:adjustRightInd w:val="0"/>
              <w:outlineLvl w:val="0"/>
              <w:rPr>
                <w:sz w:val="16"/>
                <w:szCs w:val="16"/>
              </w:rPr>
            </w:pPr>
          </w:p>
        </w:tc>
        <w:tc>
          <w:tcPr>
            <w:tcW w:w="6403" w:type="dxa"/>
          </w:tcPr>
          <w:p w:rsidR="003D3210" w:rsidRPr="009E36D7" w:rsidRDefault="003D3210" w:rsidP="003D3210">
            <w:pPr>
              <w:autoSpaceDE w:val="0"/>
              <w:autoSpaceDN w:val="0"/>
              <w:adjustRightInd w:val="0"/>
              <w:outlineLvl w:val="0"/>
              <w:rPr>
                <w:sz w:val="16"/>
                <w:szCs w:val="16"/>
              </w:rPr>
            </w:pPr>
          </w:p>
        </w:tc>
      </w:tr>
      <w:tr w:rsidR="003D3210" w:rsidRPr="009E36D7" w:rsidTr="003D3210">
        <w:trPr>
          <w:trHeight w:val="1072"/>
        </w:trPr>
        <w:tc>
          <w:tcPr>
            <w:tcW w:w="3404" w:type="dxa"/>
          </w:tcPr>
          <w:p w:rsidR="003D3210" w:rsidRPr="009E36D7" w:rsidRDefault="003D3210" w:rsidP="003D3210">
            <w:pPr>
              <w:autoSpaceDE w:val="0"/>
              <w:autoSpaceDN w:val="0"/>
              <w:adjustRightInd w:val="0"/>
              <w:outlineLvl w:val="0"/>
              <w:rPr>
                <w:sz w:val="16"/>
                <w:szCs w:val="16"/>
              </w:rPr>
            </w:pPr>
            <w:r w:rsidRPr="009E36D7">
              <w:rPr>
                <w:sz w:val="16"/>
                <w:szCs w:val="16"/>
              </w:rPr>
              <w:t xml:space="preserve">РОДИНА Анастасия Львовна </w:t>
            </w:r>
          </w:p>
        </w:tc>
        <w:tc>
          <w:tcPr>
            <w:tcW w:w="6403" w:type="dxa"/>
          </w:tcPr>
          <w:p w:rsidR="003D3210" w:rsidRPr="009E36D7" w:rsidRDefault="003D3210" w:rsidP="003D3210">
            <w:pPr>
              <w:autoSpaceDE w:val="0"/>
              <w:autoSpaceDN w:val="0"/>
              <w:adjustRightInd w:val="0"/>
              <w:outlineLvl w:val="0"/>
              <w:rPr>
                <w:sz w:val="16"/>
                <w:szCs w:val="16"/>
              </w:rPr>
            </w:pPr>
            <w:r w:rsidRPr="009E36D7">
              <w:rPr>
                <w:sz w:val="16"/>
                <w:szCs w:val="16"/>
              </w:rPr>
              <w:t>начальник отдела судебных приставов по Орловскому району, старший судебный пристав (по согласованию)</w:t>
            </w:r>
          </w:p>
        </w:tc>
      </w:tr>
      <w:tr w:rsidR="003D3210" w:rsidRPr="009E36D7" w:rsidTr="003D3210">
        <w:tc>
          <w:tcPr>
            <w:tcW w:w="3404" w:type="dxa"/>
          </w:tcPr>
          <w:p w:rsidR="003D3210" w:rsidRPr="009E36D7" w:rsidRDefault="003D3210" w:rsidP="003D3210">
            <w:pPr>
              <w:autoSpaceDE w:val="0"/>
              <w:autoSpaceDN w:val="0"/>
              <w:adjustRightInd w:val="0"/>
              <w:outlineLvl w:val="0"/>
              <w:rPr>
                <w:sz w:val="16"/>
                <w:szCs w:val="16"/>
              </w:rPr>
            </w:pPr>
            <w:r w:rsidRPr="009E36D7">
              <w:rPr>
                <w:sz w:val="16"/>
                <w:szCs w:val="16"/>
              </w:rPr>
              <w:t xml:space="preserve">ЧЕРЕМИСИНОВА </w:t>
            </w:r>
          </w:p>
          <w:p w:rsidR="003D3210" w:rsidRPr="009E36D7" w:rsidRDefault="003D3210" w:rsidP="003D3210">
            <w:pPr>
              <w:autoSpaceDE w:val="0"/>
              <w:autoSpaceDN w:val="0"/>
              <w:adjustRightInd w:val="0"/>
              <w:outlineLvl w:val="0"/>
              <w:rPr>
                <w:sz w:val="16"/>
                <w:szCs w:val="16"/>
              </w:rPr>
            </w:pPr>
            <w:r w:rsidRPr="009E36D7">
              <w:rPr>
                <w:sz w:val="16"/>
                <w:szCs w:val="16"/>
              </w:rPr>
              <w:t xml:space="preserve">Наталья Вячеславовна   </w:t>
            </w:r>
          </w:p>
        </w:tc>
        <w:tc>
          <w:tcPr>
            <w:tcW w:w="6403" w:type="dxa"/>
          </w:tcPr>
          <w:p w:rsidR="003D3210" w:rsidRPr="009E36D7" w:rsidRDefault="003D3210" w:rsidP="003D3210">
            <w:pPr>
              <w:autoSpaceDE w:val="0"/>
              <w:autoSpaceDN w:val="0"/>
              <w:adjustRightInd w:val="0"/>
              <w:outlineLvl w:val="0"/>
              <w:rPr>
                <w:sz w:val="16"/>
                <w:szCs w:val="16"/>
              </w:rPr>
            </w:pPr>
            <w:r w:rsidRPr="009E36D7">
              <w:rPr>
                <w:sz w:val="16"/>
                <w:szCs w:val="16"/>
              </w:rPr>
              <w:t xml:space="preserve">зам. начальника </w:t>
            </w:r>
            <w:proofErr w:type="gramStart"/>
            <w:r w:rsidRPr="009E36D7">
              <w:rPr>
                <w:sz w:val="16"/>
                <w:szCs w:val="16"/>
              </w:rPr>
              <w:t>МРИ</w:t>
            </w:r>
            <w:proofErr w:type="gramEnd"/>
            <w:r w:rsidRPr="009E36D7">
              <w:rPr>
                <w:sz w:val="16"/>
                <w:szCs w:val="16"/>
              </w:rPr>
              <w:t xml:space="preserve"> ФНС России № 8 по Кировской области (по согласованию)</w:t>
            </w:r>
          </w:p>
        </w:tc>
      </w:tr>
      <w:tr w:rsidR="003D3210" w:rsidRPr="009E36D7" w:rsidTr="003D3210">
        <w:tc>
          <w:tcPr>
            <w:tcW w:w="3404" w:type="dxa"/>
          </w:tcPr>
          <w:p w:rsidR="003D3210" w:rsidRPr="009E36D7" w:rsidRDefault="003D3210" w:rsidP="003D3210">
            <w:pPr>
              <w:autoSpaceDE w:val="0"/>
              <w:autoSpaceDN w:val="0"/>
              <w:adjustRightInd w:val="0"/>
              <w:outlineLvl w:val="0"/>
              <w:rPr>
                <w:sz w:val="16"/>
                <w:szCs w:val="16"/>
              </w:rPr>
            </w:pPr>
            <w:r w:rsidRPr="009E36D7">
              <w:rPr>
                <w:sz w:val="16"/>
                <w:szCs w:val="16"/>
              </w:rPr>
              <w:t xml:space="preserve">ХОХЛОВА </w:t>
            </w:r>
          </w:p>
          <w:p w:rsidR="003D3210" w:rsidRPr="009E36D7" w:rsidRDefault="003D3210" w:rsidP="003D3210">
            <w:pPr>
              <w:autoSpaceDE w:val="0"/>
              <w:autoSpaceDN w:val="0"/>
              <w:adjustRightInd w:val="0"/>
              <w:outlineLvl w:val="0"/>
              <w:rPr>
                <w:sz w:val="16"/>
                <w:szCs w:val="16"/>
              </w:rPr>
            </w:pPr>
            <w:r w:rsidRPr="009E36D7">
              <w:rPr>
                <w:sz w:val="16"/>
                <w:szCs w:val="16"/>
              </w:rPr>
              <w:t xml:space="preserve">Елена Владимировна </w:t>
            </w:r>
          </w:p>
        </w:tc>
        <w:tc>
          <w:tcPr>
            <w:tcW w:w="6403" w:type="dxa"/>
          </w:tcPr>
          <w:p w:rsidR="003D3210" w:rsidRPr="009E36D7" w:rsidRDefault="003D3210" w:rsidP="003D3210">
            <w:pPr>
              <w:autoSpaceDE w:val="0"/>
              <w:autoSpaceDN w:val="0"/>
              <w:adjustRightInd w:val="0"/>
              <w:outlineLvl w:val="0"/>
              <w:rPr>
                <w:sz w:val="16"/>
                <w:szCs w:val="16"/>
              </w:rPr>
            </w:pPr>
            <w:r w:rsidRPr="009E36D7">
              <w:rPr>
                <w:sz w:val="16"/>
                <w:szCs w:val="16"/>
              </w:rPr>
              <w:t>главный специалист – ревизор государственного регионального фонда социального страхования РФ (по согласованию)</w:t>
            </w:r>
          </w:p>
        </w:tc>
      </w:tr>
      <w:tr w:rsidR="003D3210" w:rsidRPr="009E36D7" w:rsidTr="003D3210">
        <w:tc>
          <w:tcPr>
            <w:tcW w:w="3404" w:type="dxa"/>
          </w:tcPr>
          <w:p w:rsidR="003D3210" w:rsidRPr="009E36D7" w:rsidRDefault="003D3210" w:rsidP="003D3210">
            <w:pPr>
              <w:autoSpaceDE w:val="0"/>
              <w:autoSpaceDN w:val="0"/>
              <w:adjustRightInd w:val="0"/>
              <w:outlineLvl w:val="0"/>
              <w:rPr>
                <w:sz w:val="16"/>
                <w:szCs w:val="16"/>
              </w:rPr>
            </w:pPr>
            <w:r w:rsidRPr="009E36D7">
              <w:rPr>
                <w:sz w:val="16"/>
                <w:szCs w:val="16"/>
              </w:rPr>
              <w:t>СТЕРХОВА</w:t>
            </w:r>
          </w:p>
          <w:p w:rsidR="003D3210" w:rsidRPr="009E36D7" w:rsidRDefault="003D3210" w:rsidP="003D3210">
            <w:pPr>
              <w:autoSpaceDE w:val="0"/>
              <w:autoSpaceDN w:val="0"/>
              <w:adjustRightInd w:val="0"/>
              <w:outlineLvl w:val="0"/>
              <w:rPr>
                <w:sz w:val="16"/>
                <w:szCs w:val="16"/>
              </w:rPr>
            </w:pPr>
            <w:r w:rsidRPr="009E36D7">
              <w:rPr>
                <w:sz w:val="16"/>
                <w:szCs w:val="16"/>
              </w:rPr>
              <w:t xml:space="preserve">Марина Анатольевна </w:t>
            </w:r>
          </w:p>
        </w:tc>
        <w:tc>
          <w:tcPr>
            <w:tcW w:w="6403" w:type="dxa"/>
          </w:tcPr>
          <w:p w:rsidR="003D3210" w:rsidRPr="009E36D7" w:rsidRDefault="003D3210" w:rsidP="003D3210">
            <w:pPr>
              <w:autoSpaceDE w:val="0"/>
              <w:autoSpaceDN w:val="0"/>
              <w:adjustRightInd w:val="0"/>
              <w:outlineLvl w:val="0"/>
              <w:rPr>
                <w:sz w:val="16"/>
                <w:szCs w:val="16"/>
              </w:rPr>
            </w:pPr>
            <w:r w:rsidRPr="009E36D7">
              <w:rPr>
                <w:color w:val="000000"/>
                <w:sz w:val="16"/>
                <w:szCs w:val="16"/>
              </w:rPr>
              <w:t xml:space="preserve">ведущий специалист – эксперт (по ПУ АСВ </w:t>
            </w:r>
            <w:proofErr w:type="gramStart"/>
            <w:r w:rsidRPr="009E36D7">
              <w:rPr>
                <w:color w:val="000000"/>
                <w:sz w:val="16"/>
                <w:szCs w:val="16"/>
              </w:rPr>
              <w:t>ВС</w:t>
            </w:r>
            <w:proofErr w:type="gramEnd"/>
            <w:r w:rsidRPr="009E36D7">
              <w:rPr>
                <w:color w:val="000000"/>
                <w:sz w:val="16"/>
                <w:szCs w:val="16"/>
              </w:rPr>
              <w:t xml:space="preserve"> и ВЗ отдела ПФР в Орловском районе (без образования юридического лица))</w:t>
            </w:r>
          </w:p>
        </w:tc>
      </w:tr>
      <w:tr w:rsidR="003D3210" w:rsidRPr="009E36D7" w:rsidTr="003D3210">
        <w:trPr>
          <w:trHeight w:val="1440"/>
        </w:trPr>
        <w:tc>
          <w:tcPr>
            <w:tcW w:w="3404" w:type="dxa"/>
          </w:tcPr>
          <w:p w:rsidR="003D3210" w:rsidRPr="009E36D7" w:rsidRDefault="003D3210" w:rsidP="003D3210">
            <w:pPr>
              <w:autoSpaceDE w:val="0"/>
              <w:autoSpaceDN w:val="0"/>
              <w:adjustRightInd w:val="0"/>
              <w:outlineLvl w:val="0"/>
              <w:rPr>
                <w:sz w:val="16"/>
                <w:szCs w:val="16"/>
              </w:rPr>
            </w:pPr>
            <w:r w:rsidRPr="009E36D7">
              <w:rPr>
                <w:sz w:val="16"/>
                <w:szCs w:val="16"/>
              </w:rPr>
              <w:t>МАЛЫШЕВА</w:t>
            </w:r>
          </w:p>
          <w:p w:rsidR="003D3210" w:rsidRPr="009E36D7" w:rsidRDefault="003D3210" w:rsidP="003D3210">
            <w:pPr>
              <w:autoSpaceDE w:val="0"/>
              <w:autoSpaceDN w:val="0"/>
              <w:adjustRightInd w:val="0"/>
              <w:outlineLvl w:val="0"/>
              <w:rPr>
                <w:sz w:val="16"/>
                <w:szCs w:val="16"/>
              </w:rPr>
            </w:pPr>
            <w:r w:rsidRPr="009E36D7">
              <w:rPr>
                <w:sz w:val="16"/>
                <w:szCs w:val="16"/>
              </w:rPr>
              <w:t xml:space="preserve">Татьяна Николаевна </w:t>
            </w:r>
          </w:p>
        </w:tc>
        <w:tc>
          <w:tcPr>
            <w:tcW w:w="6403" w:type="dxa"/>
          </w:tcPr>
          <w:p w:rsidR="003D3210" w:rsidRPr="009E36D7" w:rsidRDefault="003D3210" w:rsidP="003D3210">
            <w:pPr>
              <w:autoSpaceDE w:val="0"/>
              <w:autoSpaceDN w:val="0"/>
              <w:adjustRightInd w:val="0"/>
              <w:outlineLvl w:val="0"/>
              <w:rPr>
                <w:sz w:val="16"/>
                <w:szCs w:val="16"/>
              </w:rPr>
            </w:pPr>
            <w:r w:rsidRPr="009E36D7">
              <w:rPr>
                <w:sz w:val="16"/>
                <w:szCs w:val="16"/>
              </w:rPr>
              <w:t>заведующая сектором экономического развития, торговли и предпринимательства  управления по экономике, имущественным отношениям и земельным ресурсам администрации Орловского района</w:t>
            </w:r>
          </w:p>
        </w:tc>
      </w:tr>
      <w:tr w:rsidR="003D3210" w:rsidRPr="009E36D7" w:rsidTr="003D3210">
        <w:trPr>
          <w:trHeight w:val="1120"/>
        </w:trPr>
        <w:tc>
          <w:tcPr>
            <w:tcW w:w="3404" w:type="dxa"/>
          </w:tcPr>
          <w:p w:rsidR="003D3210" w:rsidRPr="009E36D7" w:rsidRDefault="003D3210" w:rsidP="003D3210">
            <w:pPr>
              <w:autoSpaceDE w:val="0"/>
              <w:autoSpaceDN w:val="0"/>
              <w:adjustRightInd w:val="0"/>
              <w:outlineLvl w:val="0"/>
              <w:rPr>
                <w:sz w:val="16"/>
                <w:szCs w:val="16"/>
              </w:rPr>
            </w:pPr>
            <w:r w:rsidRPr="009E36D7">
              <w:rPr>
                <w:sz w:val="16"/>
                <w:szCs w:val="16"/>
              </w:rPr>
              <w:t xml:space="preserve">ЦЕЛИЩЕВ Валерий Вениаминович </w:t>
            </w:r>
          </w:p>
        </w:tc>
        <w:tc>
          <w:tcPr>
            <w:tcW w:w="6403" w:type="dxa"/>
          </w:tcPr>
          <w:p w:rsidR="003D3210" w:rsidRPr="009E36D7" w:rsidRDefault="003D3210" w:rsidP="003D3210">
            <w:pPr>
              <w:autoSpaceDE w:val="0"/>
              <w:autoSpaceDN w:val="0"/>
              <w:adjustRightInd w:val="0"/>
              <w:outlineLvl w:val="0"/>
              <w:rPr>
                <w:sz w:val="16"/>
                <w:szCs w:val="16"/>
              </w:rPr>
            </w:pPr>
            <w:r w:rsidRPr="009E36D7">
              <w:rPr>
                <w:sz w:val="16"/>
                <w:szCs w:val="16"/>
              </w:rPr>
              <w:t>Начальника отделения полиции «Орловское МО МВД России «</w:t>
            </w:r>
            <w:proofErr w:type="spellStart"/>
            <w:r w:rsidRPr="009E36D7">
              <w:rPr>
                <w:sz w:val="16"/>
                <w:szCs w:val="16"/>
              </w:rPr>
              <w:t>Юрьянский</w:t>
            </w:r>
            <w:proofErr w:type="spellEnd"/>
            <w:r w:rsidRPr="009E36D7">
              <w:rPr>
                <w:sz w:val="16"/>
                <w:szCs w:val="16"/>
              </w:rPr>
              <w:t>»» (по согласованию)</w:t>
            </w:r>
          </w:p>
        </w:tc>
      </w:tr>
    </w:tbl>
    <w:p w:rsidR="003D3210" w:rsidRPr="009E36D7" w:rsidRDefault="003D3210" w:rsidP="003D3210">
      <w:pPr>
        <w:jc w:val="center"/>
        <w:rPr>
          <w:rFonts w:ascii="Times New Roman" w:hAnsi="Times New Roman" w:cs="Times New Roman"/>
          <w:b/>
          <w:sz w:val="16"/>
          <w:szCs w:val="16"/>
        </w:rPr>
      </w:pPr>
    </w:p>
    <w:p w:rsidR="003D3210" w:rsidRPr="009E36D7" w:rsidRDefault="003D3210" w:rsidP="003D3210">
      <w:pPr>
        <w:framePr w:w="9053" w:h="691" w:hRule="exact" w:wrap="around" w:vAnchor="page" w:hAnchor="page" w:x="1885" w:y="14634"/>
        <w:spacing w:after="0" w:line="230" w:lineRule="exact"/>
        <w:ind w:left="3581" w:right="3816"/>
        <w:jc w:val="center"/>
        <w:rPr>
          <w:rFonts w:ascii="Times New Roman" w:eastAsia="Arial Unicode MS" w:hAnsi="Times New Roman" w:cs="Times New Roman"/>
          <w:b/>
          <w:bCs/>
          <w:spacing w:val="3"/>
          <w:sz w:val="16"/>
          <w:szCs w:val="16"/>
        </w:rPr>
      </w:pPr>
      <w:r w:rsidRPr="009E36D7">
        <w:rPr>
          <w:rFonts w:ascii="Times New Roman" w:eastAsia="Arial Unicode MS" w:hAnsi="Times New Roman" w:cs="Times New Roman"/>
          <w:b/>
          <w:bCs/>
          <w:spacing w:val="3"/>
          <w:sz w:val="16"/>
          <w:szCs w:val="16"/>
        </w:rPr>
        <w:br/>
      </w:r>
    </w:p>
    <w:p w:rsidR="003D3210" w:rsidRPr="009E36D7" w:rsidRDefault="003D3210" w:rsidP="003D3210">
      <w:pPr>
        <w:jc w:val="center"/>
        <w:rPr>
          <w:rFonts w:ascii="Times New Roman" w:hAnsi="Times New Roman" w:cs="Times New Roman"/>
          <w:b/>
          <w:sz w:val="16"/>
          <w:szCs w:val="16"/>
        </w:rPr>
      </w:pPr>
      <w:r w:rsidRPr="009E36D7">
        <w:rPr>
          <w:rFonts w:ascii="Times New Roman" w:hAnsi="Times New Roman" w:cs="Times New Roman"/>
          <w:noProof/>
          <w:sz w:val="16"/>
          <w:szCs w:val="16"/>
        </w:rPr>
        <w:pict>
          <v:rect id="Прямоугольник 3" o:spid="_x0000_s1027" style="position:absolute;left:0;text-align:left;margin-left:313.8pt;margin-top:2.45pt;width:151.25pt;height:64.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" o:allowincell="f" filled="f" stroked="f" strokeweight="2pt">
            <v:textbox inset="1pt,1pt,1pt,1pt">
              <w:txbxContent>
                <w:p w:rsidR="009E36D7" w:rsidRDefault="009E36D7" w:rsidP="003D3210">
                  <w:r>
                    <w:t xml:space="preserve">                </w:t>
                  </w:r>
                </w:p>
              </w:txbxContent>
            </v:textbox>
          </v:rect>
        </w:pict>
      </w:r>
      <w:r w:rsidRPr="009E36D7">
        <w:rPr>
          <w:rFonts w:ascii="Times New Roman" w:hAnsi="Times New Roman" w:cs="Times New Roman"/>
          <w:noProof/>
          <w:sz w:val="16"/>
          <w:szCs w:val="16"/>
        </w:rPr>
        <w:pict>
          <v:rect id="Прямоугольник 2" o:spid="_x0000_s1026" style="position:absolute;left:0;text-align:left;margin-left:349.8pt;margin-top:-11.95pt;width:136.85pt;height:7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" o:allowincell="f" filled="f" stroked="f" strokeweight="4pt">
            <v:textbox inset="1pt,1pt,1pt,1pt">
              <w:txbxContent>
                <w:p w:rsidR="009E36D7" w:rsidRDefault="009E36D7" w:rsidP="003D3210">
                  <w:pPr>
                    <w:jc w:val="right"/>
                    <w:rPr>
                      <w:i/>
                      <w:sz w:val="36"/>
                      <w:szCs w:val="36"/>
                    </w:rPr>
                  </w:pPr>
                </w:p>
              </w:txbxContent>
            </v:textbox>
          </v:rect>
        </w:pict>
      </w:r>
      <w:r w:rsidRPr="009E36D7">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33.75pt;height:41.25pt;visibility:visible">
            <v:imagedata r:id="rId6" o:title=""/>
          </v:shape>
        </w:pict>
      </w:r>
    </w:p>
    <w:p w:rsidR="003D3210" w:rsidRPr="009E36D7" w:rsidRDefault="003D3210" w:rsidP="003D3210">
      <w:pPr>
        <w:jc w:val="center"/>
        <w:rPr>
          <w:rFonts w:ascii="Times New Roman" w:hAnsi="Times New Roman" w:cs="Times New Roman"/>
          <w:b/>
          <w:sz w:val="16"/>
          <w:szCs w:val="16"/>
        </w:rPr>
      </w:pPr>
      <w:r w:rsidRPr="009E36D7">
        <w:rPr>
          <w:rFonts w:ascii="Times New Roman" w:hAnsi="Times New Roman" w:cs="Times New Roman"/>
          <w:b/>
          <w:sz w:val="16"/>
          <w:szCs w:val="16"/>
        </w:rPr>
        <w:t>АДМИНИСТРАЦИЯ  ОРЛОВСКОГО  РАЙОНА</w:t>
      </w:r>
    </w:p>
    <w:p w:rsidR="003D3210" w:rsidRPr="009E36D7" w:rsidRDefault="003D3210" w:rsidP="003D3210">
      <w:pPr>
        <w:jc w:val="center"/>
        <w:rPr>
          <w:rFonts w:ascii="Times New Roman" w:hAnsi="Times New Roman" w:cs="Times New Roman"/>
          <w:b/>
          <w:sz w:val="16"/>
          <w:szCs w:val="16"/>
        </w:rPr>
      </w:pPr>
      <w:r w:rsidRPr="009E36D7">
        <w:rPr>
          <w:rFonts w:ascii="Times New Roman" w:hAnsi="Times New Roman" w:cs="Times New Roman"/>
          <w:b/>
          <w:sz w:val="16"/>
          <w:szCs w:val="16"/>
        </w:rPr>
        <w:t>КИРОВСКОЙ ОБЛАСТИ</w:t>
      </w:r>
    </w:p>
    <w:p w:rsidR="003D3210" w:rsidRPr="009E36D7" w:rsidRDefault="003D3210" w:rsidP="003D3210">
      <w:pPr>
        <w:pStyle w:val="ConsPlusTitle"/>
        <w:widowControl/>
        <w:jc w:val="center"/>
        <w:rPr>
          <w:rFonts w:ascii="Times New Roman" w:hAnsi="Times New Roman" w:cs="Times New Roman"/>
          <w:bCs w:val="0"/>
          <w:sz w:val="16"/>
          <w:szCs w:val="16"/>
        </w:rPr>
      </w:pPr>
    </w:p>
    <w:p w:rsidR="003D3210" w:rsidRPr="009E36D7" w:rsidRDefault="003D3210" w:rsidP="003D3210">
      <w:pPr>
        <w:pStyle w:val="ConsPlusTitle"/>
        <w:widowControl/>
        <w:jc w:val="center"/>
        <w:rPr>
          <w:rFonts w:ascii="Times New Roman" w:hAnsi="Times New Roman" w:cs="Times New Roman"/>
          <w:bCs w:val="0"/>
          <w:sz w:val="16"/>
          <w:szCs w:val="16"/>
        </w:rPr>
      </w:pPr>
      <w:r w:rsidRPr="009E36D7">
        <w:rPr>
          <w:rFonts w:ascii="Times New Roman" w:hAnsi="Times New Roman" w:cs="Times New Roman"/>
          <w:sz w:val="16"/>
          <w:szCs w:val="16"/>
        </w:rPr>
        <w:t>ПОСТАНОВЛЕНИЕ</w:t>
      </w:r>
    </w:p>
    <w:p w:rsidR="003D3210" w:rsidRPr="009E36D7" w:rsidRDefault="003D3210" w:rsidP="003D3210">
      <w:pPr>
        <w:rPr>
          <w:rFonts w:ascii="Times New Roman" w:hAnsi="Times New Roman" w:cs="Times New Roman"/>
          <w:sz w:val="16"/>
          <w:szCs w:val="16"/>
        </w:rPr>
      </w:pPr>
      <w:r w:rsidRPr="009E36D7">
        <w:rPr>
          <w:rFonts w:ascii="Times New Roman" w:hAnsi="Times New Roman" w:cs="Times New Roman"/>
          <w:sz w:val="16"/>
          <w:szCs w:val="16"/>
        </w:rPr>
        <w:t xml:space="preserve">    12.01.2018                                                                                              </w:t>
      </w:r>
      <w:r w:rsidR="009E36D7">
        <w:rPr>
          <w:rFonts w:ascii="Times New Roman" w:hAnsi="Times New Roman" w:cs="Times New Roman"/>
          <w:sz w:val="16"/>
          <w:szCs w:val="16"/>
        </w:rPr>
        <w:tab/>
      </w:r>
      <w:r w:rsidR="009E36D7">
        <w:rPr>
          <w:rFonts w:ascii="Times New Roman" w:hAnsi="Times New Roman" w:cs="Times New Roman"/>
          <w:sz w:val="16"/>
          <w:szCs w:val="16"/>
        </w:rPr>
        <w:tab/>
      </w:r>
      <w:r w:rsidR="009E36D7">
        <w:rPr>
          <w:rFonts w:ascii="Times New Roman" w:hAnsi="Times New Roman" w:cs="Times New Roman"/>
          <w:sz w:val="16"/>
          <w:szCs w:val="16"/>
        </w:rPr>
        <w:tab/>
      </w:r>
      <w:r w:rsidR="009E36D7">
        <w:rPr>
          <w:rFonts w:ascii="Times New Roman" w:hAnsi="Times New Roman" w:cs="Times New Roman"/>
          <w:sz w:val="16"/>
          <w:szCs w:val="16"/>
        </w:rPr>
        <w:tab/>
      </w:r>
      <w:r w:rsidR="009E36D7">
        <w:rPr>
          <w:rFonts w:ascii="Times New Roman" w:hAnsi="Times New Roman" w:cs="Times New Roman"/>
          <w:sz w:val="16"/>
          <w:szCs w:val="16"/>
        </w:rPr>
        <w:tab/>
      </w:r>
      <w:r w:rsidR="009E36D7">
        <w:rPr>
          <w:rFonts w:ascii="Times New Roman" w:hAnsi="Times New Roman" w:cs="Times New Roman"/>
          <w:sz w:val="16"/>
          <w:szCs w:val="16"/>
        </w:rPr>
        <w:tab/>
      </w:r>
      <w:r w:rsidRPr="009E36D7">
        <w:rPr>
          <w:rFonts w:ascii="Times New Roman" w:hAnsi="Times New Roman" w:cs="Times New Roman"/>
          <w:sz w:val="16"/>
          <w:szCs w:val="16"/>
        </w:rPr>
        <w:t xml:space="preserve">   № 8-п</w:t>
      </w:r>
    </w:p>
    <w:p w:rsidR="003D3210" w:rsidRPr="009E36D7" w:rsidRDefault="003D3210" w:rsidP="003D3210">
      <w:pPr>
        <w:jc w:val="center"/>
        <w:rPr>
          <w:rFonts w:ascii="Times New Roman" w:hAnsi="Times New Roman" w:cs="Times New Roman"/>
          <w:sz w:val="16"/>
          <w:szCs w:val="16"/>
        </w:rPr>
      </w:pPr>
      <w:r w:rsidRPr="009E36D7">
        <w:rPr>
          <w:rFonts w:ascii="Times New Roman" w:hAnsi="Times New Roman" w:cs="Times New Roman"/>
          <w:sz w:val="16"/>
          <w:szCs w:val="16"/>
        </w:rPr>
        <w:t>г.  Орлов</w:t>
      </w:r>
    </w:p>
    <w:tbl>
      <w:tblPr>
        <w:tblW w:w="0" w:type="auto"/>
        <w:jc w:val="center"/>
        <w:tblLayout w:type="fixed"/>
        <w:tblCellMar>
          <w:left w:w="70" w:type="dxa"/>
          <w:right w:w="70" w:type="dxa"/>
        </w:tblCellMar>
        <w:tblLook w:val="0000"/>
      </w:tblPr>
      <w:tblGrid>
        <w:gridCol w:w="8717"/>
      </w:tblGrid>
      <w:tr w:rsidR="003D3210" w:rsidRPr="009E36D7" w:rsidTr="003D3210">
        <w:trPr>
          <w:trHeight w:val="549"/>
          <w:jc w:val="center"/>
        </w:trPr>
        <w:tc>
          <w:tcPr>
            <w:tcW w:w="8717" w:type="dxa"/>
          </w:tcPr>
          <w:p w:rsidR="003D3210" w:rsidRPr="009E36D7" w:rsidRDefault="003D3210" w:rsidP="003D3210">
            <w:pPr>
              <w:pStyle w:val="af0"/>
              <w:rPr>
                <w:b/>
                <w:bCs/>
                <w:sz w:val="16"/>
                <w:szCs w:val="16"/>
              </w:rPr>
            </w:pPr>
            <w:r w:rsidRPr="009E36D7">
              <w:rPr>
                <w:b/>
                <w:bCs/>
                <w:sz w:val="16"/>
                <w:szCs w:val="16"/>
              </w:rPr>
              <w:t>О внесении изменений в постановление администрации Орловского района от 27.10.2014 № 674</w:t>
            </w:r>
          </w:p>
          <w:p w:rsidR="003D3210" w:rsidRPr="009E36D7" w:rsidRDefault="003D3210" w:rsidP="003D3210">
            <w:pPr>
              <w:pStyle w:val="af0"/>
              <w:rPr>
                <w:b/>
                <w:bCs/>
                <w:sz w:val="16"/>
                <w:szCs w:val="16"/>
              </w:rPr>
            </w:pPr>
          </w:p>
          <w:p w:rsidR="003D3210" w:rsidRPr="009E36D7" w:rsidRDefault="003D3210" w:rsidP="003D3210">
            <w:pPr>
              <w:spacing w:after="0" w:line="240" w:lineRule="auto"/>
              <w:jc w:val="center"/>
              <w:rPr>
                <w:rFonts w:ascii="Times New Roman" w:hAnsi="Times New Roman" w:cs="Times New Roman"/>
                <w:b/>
                <w:sz w:val="16"/>
                <w:szCs w:val="16"/>
              </w:rPr>
            </w:pPr>
          </w:p>
        </w:tc>
      </w:tr>
    </w:tbl>
    <w:p w:rsidR="003D3210" w:rsidRPr="009E36D7" w:rsidRDefault="003D3210" w:rsidP="003D3210">
      <w:pPr>
        <w:autoSpaceDE w:val="0"/>
        <w:autoSpaceDN w:val="0"/>
        <w:adjustRightInd w:val="0"/>
        <w:spacing w:after="0"/>
        <w:ind w:firstLine="851"/>
        <w:jc w:val="both"/>
        <w:rPr>
          <w:rFonts w:ascii="Times New Roman" w:hAnsi="Times New Roman" w:cs="Times New Roman"/>
          <w:bCs/>
          <w:sz w:val="16"/>
          <w:szCs w:val="16"/>
        </w:rPr>
      </w:pPr>
      <w:r w:rsidRPr="009E36D7">
        <w:rPr>
          <w:rFonts w:ascii="Times New Roman" w:hAnsi="Times New Roman" w:cs="Times New Roman"/>
          <w:bCs/>
          <w:sz w:val="16"/>
          <w:szCs w:val="16"/>
        </w:rPr>
        <w:t>В целях приведения муниципальной программы «Обеспечение безопасности и жизнедеятельности населения Орловского района Кировской области на 2014-2017 годы» (в редакции от 04.10.2017 № 668)  в соответствие с действующим законодательством, администрация Орловского района Кировской области ПОСТАНОВЛЯЕТ:</w:t>
      </w:r>
    </w:p>
    <w:p w:rsidR="003D3210" w:rsidRPr="009E36D7" w:rsidRDefault="003D3210" w:rsidP="003D3210">
      <w:pPr>
        <w:pStyle w:val="af0"/>
        <w:ind w:firstLine="851"/>
        <w:jc w:val="both"/>
        <w:rPr>
          <w:bCs/>
          <w:sz w:val="16"/>
          <w:szCs w:val="16"/>
          <w:lang w:eastAsia="ru-RU"/>
        </w:rPr>
      </w:pPr>
      <w:r w:rsidRPr="009E36D7">
        <w:rPr>
          <w:sz w:val="16"/>
          <w:szCs w:val="16"/>
        </w:rPr>
        <w:t xml:space="preserve">1. </w:t>
      </w:r>
      <w:proofErr w:type="gramStart"/>
      <w:r w:rsidRPr="009E36D7">
        <w:rPr>
          <w:sz w:val="16"/>
          <w:szCs w:val="16"/>
        </w:rPr>
        <w:t xml:space="preserve">Внести изменения в постановление администрации Орловского района </w:t>
      </w:r>
      <w:r w:rsidRPr="009E36D7">
        <w:rPr>
          <w:bCs/>
          <w:sz w:val="16"/>
          <w:szCs w:val="16"/>
        </w:rPr>
        <w:t>27.10.2014 № 674</w:t>
      </w:r>
      <w:r w:rsidRPr="009E36D7">
        <w:rPr>
          <w:b/>
          <w:bCs/>
          <w:sz w:val="16"/>
          <w:szCs w:val="16"/>
        </w:rPr>
        <w:t xml:space="preserve"> </w:t>
      </w:r>
      <w:r w:rsidRPr="009E36D7">
        <w:rPr>
          <w:bCs/>
          <w:sz w:val="16"/>
          <w:szCs w:val="16"/>
        </w:rPr>
        <w:t>«Об утверждении муниципальной программы «Обеспечение безопасности и жизнедеятельности населения Орловского района Кировской области на 2014-2017 годы»</w:t>
      </w:r>
      <w:r w:rsidRPr="009E36D7">
        <w:rPr>
          <w:bCs/>
          <w:sz w:val="16"/>
          <w:szCs w:val="16"/>
          <w:lang w:eastAsia="ru-RU"/>
        </w:rPr>
        <w:t xml:space="preserve"> (в редакции от 04.10.2017 № 668), утвердив муниципальную программу «Обеспечение безопасности и жизнедеятельности населения Орловского района Кировской области на 2014-2020 годы» в новой редакции согласно Приложению 1.</w:t>
      </w:r>
      <w:proofErr w:type="gramEnd"/>
    </w:p>
    <w:p w:rsidR="003D3210" w:rsidRPr="009E36D7" w:rsidRDefault="003D3210" w:rsidP="003D3210">
      <w:pPr>
        <w:spacing w:after="0"/>
        <w:ind w:firstLine="851"/>
        <w:jc w:val="both"/>
        <w:rPr>
          <w:rFonts w:ascii="Times New Roman" w:hAnsi="Times New Roman" w:cs="Times New Roman"/>
          <w:sz w:val="16"/>
          <w:szCs w:val="16"/>
        </w:rPr>
      </w:pPr>
      <w:r w:rsidRPr="009E36D7">
        <w:rPr>
          <w:rFonts w:ascii="Times New Roman" w:hAnsi="Times New Roman" w:cs="Times New Roman"/>
          <w:bCs/>
          <w:sz w:val="16"/>
          <w:szCs w:val="16"/>
        </w:rPr>
        <w:t>2.</w:t>
      </w:r>
      <w:r w:rsidRPr="009E36D7">
        <w:rPr>
          <w:rFonts w:ascii="Times New Roman" w:hAnsi="Times New Roman" w:cs="Times New Roman"/>
          <w:sz w:val="16"/>
          <w:szCs w:val="16"/>
        </w:rPr>
        <w:t xml:space="preserve">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w:t>
      </w:r>
    </w:p>
    <w:p w:rsidR="003D3210" w:rsidRPr="009E36D7" w:rsidRDefault="003D3210" w:rsidP="003D3210">
      <w:pPr>
        <w:pStyle w:val="ConsNonformat"/>
        <w:widowControl/>
        <w:spacing w:line="276" w:lineRule="auto"/>
        <w:jc w:val="both"/>
        <w:rPr>
          <w:rFonts w:ascii="Times New Roman" w:hAnsi="Times New Roman" w:cs="Times New Roman"/>
          <w:sz w:val="16"/>
          <w:szCs w:val="16"/>
          <w:lang w:eastAsia="en-US"/>
        </w:rPr>
      </w:pPr>
    </w:p>
    <w:p w:rsidR="003D3210" w:rsidRPr="009E36D7" w:rsidRDefault="003D3210" w:rsidP="003D3210">
      <w:pPr>
        <w:pStyle w:val="ConsNonformat"/>
        <w:widowControl/>
        <w:spacing w:line="276" w:lineRule="auto"/>
        <w:jc w:val="both"/>
        <w:rPr>
          <w:rFonts w:ascii="Times New Roman" w:hAnsi="Times New Roman" w:cs="Times New Roman"/>
          <w:sz w:val="16"/>
          <w:szCs w:val="16"/>
          <w:lang w:eastAsia="en-US"/>
        </w:rPr>
      </w:pPr>
    </w:p>
    <w:p w:rsidR="003D3210" w:rsidRPr="009E36D7" w:rsidRDefault="003D3210" w:rsidP="003D3210">
      <w:pPr>
        <w:pStyle w:val="ConsNonformat"/>
        <w:widowControl/>
        <w:spacing w:line="276" w:lineRule="auto"/>
        <w:jc w:val="both"/>
        <w:rPr>
          <w:rFonts w:ascii="Times New Roman" w:hAnsi="Times New Roman" w:cs="Times New Roman"/>
          <w:sz w:val="16"/>
          <w:szCs w:val="16"/>
          <w:lang w:eastAsia="en-US"/>
        </w:rPr>
      </w:pPr>
      <w:r w:rsidRPr="009E36D7">
        <w:rPr>
          <w:rFonts w:ascii="Times New Roman" w:hAnsi="Times New Roman" w:cs="Times New Roman"/>
          <w:sz w:val="16"/>
          <w:szCs w:val="16"/>
          <w:lang w:eastAsia="en-US"/>
        </w:rPr>
        <w:t>Глава администрации</w:t>
      </w:r>
    </w:p>
    <w:p w:rsidR="003D3210" w:rsidRPr="009E36D7" w:rsidRDefault="003D3210" w:rsidP="003D3210">
      <w:pPr>
        <w:pStyle w:val="ConsNonformat"/>
        <w:widowControl/>
        <w:spacing w:line="276" w:lineRule="auto"/>
        <w:jc w:val="both"/>
        <w:rPr>
          <w:rFonts w:ascii="Times New Roman" w:hAnsi="Times New Roman" w:cs="Times New Roman"/>
          <w:sz w:val="16"/>
          <w:szCs w:val="16"/>
          <w:lang w:eastAsia="en-US"/>
        </w:rPr>
      </w:pPr>
      <w:r w:rsidRPr="009E36D7">
        <w:rPr>
          <w:rFonts w:ascii="Times New Roman" w:hAnsi="Times New Roman" w:cs="Times New Roman"/>
          <w:sz w:val="16"/>
          <w:szCs w:val="16"/>
          <w:lang w:eastAsia="en-US"/>
        </w:rPr>
        <w:t>Орловского района            С.С.Целищев</w:t>
      </w: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framePr w:w="9387" w:h="2348" w:hRule="exact" w:wrap="around" w:vAnchor="page" w:hAnchor="page" w:x="1779" w:y="6330"/>
        <w:spacing w:after="0" w:line="365" w:lineRule="exact"/>
        <w:ind w:right="221"/>
        <w:jc w:val="center"/>
        <w:rPr>
          <w:rFonts w:ascii="Times New Roman" w:eastAsia="Arial Unicode MS" w:hAnsi="Times New Roman" w:cs="Times New Roman"/>
          <w:b/>
          <w:bCs/>
          <w:spacing w:val="3"/>
          <w:sz w:val="16"/>
          <w:szCs w:val="16"/>
        </w:rPr>
      </w:pPr>
    </w:p>
    <w:p w:rsidR="003D3210" w:rsidRPr="009E36D7" w:rsidRDefault="003D3210" w:rsidP="003D3210">
      <w:pPr>
        <w:framePr w:w="9387" w:h="2348" w:hRule="exact" w:wrap="around" w:vAnchor="page" w:hAnchor="page" w:x="1779" w:y="6330"/>
        <w:spacing w:after="0" w:line="365" w:lineRule="exact"/>
        <w:ind w:right="221"/>
        <w:jc w:val="center"/>
        <w:rPr>
          <w:rFonts w:ascii="Times New Roman" w:eastAsia="Arial Unicode MS" w:hAnsi="Times New Roman" w:cs="Times New Roman"/>
          <w:b/>
          <w:bCs/>
          <w:spacing w:val="3"/>
          <w:sz w:val="16"/>
          <w:szCs w:val="16"/>
        </w:rPr>
      </w:pPr>
      <w:r w:rsidRPr="009E36D7">
        <w:rPr>
          <w:rFonts w:ascii="Times New Roman" w:eastAsia="Arial Unicode MS" w:hAnsi="Times New Roman" w:cs="Times New Roman"/>
          <w:b/>
          <w:bCs/>
          <w:spacing w:val="3"/>
          <w:sz w:val="16"/>
          <w:szCs w:val="16"/>
        </w:rPr>
        <w:t>Муниципальная программа</w:t>
      </w:r>
      <w:r w:rsidRPr="009E36D7">
        <w:rPr>
          <w:rFonts w:ascii="Times New Roman" w:eastAsia="Arial Unicode MS" w:hAnsi="Times New Roman" w:cs="Times New Roman"/>
          <w:b/>
          <w:bCs/>
          <w:spacing w:val="3"/>
          <w:sz w:val="16"/>
          <w:szCs w:val="16"/>
        </w:rPr>
        <w:br/>
        <w:t xml:space="preserve">«Обеспечение безопасности и жизнедеятельности населения </w:t>
      </w:r>
    </w:p>
    <w:p w:rsidR="003D3210" w:rsidRPr="009E36D7" w:rsidRDefault="003D3210" w:rsidP="003D3210">
      <w:pPr>
        <w:framePr w:w="9387" w:h="2348" w:hRule="exact" w:wrap="around" w:vAnchor="page" w:hAnchor="page" w:x="1779" w:y="6330"/>
        <w:spacing w:after="0" w:line="365" w:lineRule="exact"/>
        <w:ind w:right="221"/>
        <w:jc w:val="center"/>
        <w:rPr>
          <w:rFonts w:ascii="Times New Roman" w:eastAsia="Arial Unicode MS" w:hAnsi="Times New Roman" w:cs="Times New Roman"/>
          <w:b/>
          <w:bCs/>
          <w:spacing w:val="3"/>
          <w:sz w:val="16"/>
          <w:szCs w:val="16"/>
        </w:rPr>
      </w:pPr>
      <w:r w:rsidRPr="009E36D7">
        <w:rPr>
          <w:rFonts w:ascii="Times New Roman" w:eastAsia="Arial Unicode MS" w:hAnsi="Times New Roman" w:cs="Times New Roman"/>
          <w:b/>
          <w:bCs/>
          <w:spacing w:val="3"/>
          <w:sz w:val="16"/>
          <w:szCs w:val="16"/>
        </w:rPr>
        <w:t xml:space="preserve"> Орловского района Кировской области»</w:t>
      </w:r>
      <w:r w:rsidRPr="009E36D7">
        <w:rPr>
          <w:rFonts w:ascii="Times New Roman" w:eastAsia="Arial Unicode MS" w:hAnsi="Times New Roman" w:cs="Times New Roman"/>
          <w:b/>
          <w:bCs/>
          <w:spacing w:val="3"/>
          <w:sz w:val="16"/>
          <w:szCs w:val="16"/>
        </w:rPr>
        <w:br/>
        <w:t>на 2014-2020 годы</w:t>
      </w: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ConsPlusNonformat"/>
        <w:ind w:left="5580"/>
        <w:jc w:val="center"/>
        <w:rPr>
          <w:rFonts w:ascii="Times New Roman" w:hAnsi="Times New Roman" w:cs="Times New Roman"/>
          <w:sz w:val="16"/>
          <w:szCs w:val="16"/>
        </w:rPr>
      </w:pPr>
      <w:r w:rsidRPr="009E36D7">
        <w:rPr>
          <w:rFonts w:ascii="Times New Roman" w:hAnsi="Times New Roman" w:cs="Times New Roman"/>
          <w:sz w:val="16"/>
          <w:szCs w:val="16"/>
        </w:rPr>
        <w:t>Приложение 1</w:t>
      </w:r>
    </w:p>
    <w:p w:rsidR="003D3210" w:rsidRPr="009E36D7" w:rsidRDefault="003D3210" w:rsidP="003D3210">
      <w:pPr>
        <w:pStyle w:val="ConsPlusNonformat"/>
        <w:ind w:left="5580"/>
        <w:jc w:val="center"/>
        <w:rPr>
          <w:rFonts w:ascii="Times New Roman" w:hAnsi="Times New Roman" w:cs="Times New Roman"/>
          <w:sz w:val="16"/>
          <w:szCs w:val="16"/>
        </w:rPr>
      </w:pPr>
      <w:r w:rsidRPr="009E36D7">
        <w:rPr>
          <w:rFonts w:ascii="Times New Roman" w:hAnsi="Times New Roman" w:cs="Times New Roman"/>
          <w:sz w:val="16"/>
          <w:szCs w:val="16"/>
        </w:rPr>
        <w:t>к постановлению администрации Орловского района</w:t>
      </w:r>
    </w:p>
    <w:p w:rsidR="003D3210" w:rsidRPr="009E36D7" w:rsidRDefault="003D3210" w:rsidP="003D3210">
      <w:pPr>
        <w:pStyle w:val="ConsPlusNonformat"/>
        <w:ind w:left="5580"/>
        <w:jc w:val="center"/>
        <w:rPr>
          <w:rFonts w:ascii="Times New Roman" w:hAnsi="Times New Roman" w:cs="Times New Roman"/>
          <w:sz w:val="16"/>
          <w:szCs w:val="16"/>
        </w:rPr>
      </w:pPr>
      <w:r w:rsidRPr="009E36D7">
        <w:rPr>
          <w:rFonts w:ascii="Times New Roman" w:hAnsi="Times New Roman" w:cs="Times New Roman"/>
          <w:sz w:val="16"/>
          <w:szCs w:val="16"/>
        </w:rPr>
        <w:t>от 12.01.2018 № 8-П</w:t>
      </w:r>
    </w:p>
    <w:p w:rsidR="003D3210" w:rsidRPr="009E36D7" w:rsidRDefault="003D3210" w:rsidP="003D3210">
      <w:pPr>
        <w:pStyle w:val="ConsPlusNonformat"/>
        <w:ind w:left="5580"/>
        <w:jc w:val="center"/>
        <w:rPr>
          <w:rFonts w:ascii="Times New Roman" w:hAnsi="Times New Roman" w:cs="Times New Roman"/>
          <w:sz w:val="16"/>
          <w:szCs w:val="16"/>
        </w:rPr>
      </w:pP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br w:type="page"/>
      </w:r>
    </w:p>
    <w:p w:rsidR="003D3210" w:rsidRPr="009E36D7" w:rsidRDefault="003D3210" w:rsidP="003D321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lastRenderedPageBreak/>
        <w:t>ПАСПОРТ</w:t>
      </w:r>
    </w:p>
    <w:p w:rsidR="003D3210" w:rsidRPr="009E36D7" w:rsidRDefault="003D3210" w:rsidP="003D321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муниципальной программы Орловского района Кировской области</w:t>
      </w:r>
    </w:p>
    <w:p w:rsidR="003D3210" w:rsidRPr="009E36D7" w:rsidRDefault="003D3210" w:rsidP="003D321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«Обеспечение безопасности и жизнедеятельности населения Орловского района Кировской области»</w:t>
      </w:r>
      <w:bookmarkStart w:id="0" w:name="Par1005"/>
      <w:bookmarkEnd w:id="0"/>
      <w:r w:rsidRPr="009E36D7">
        <w:rPr>
          <w:rFonts w:ascii="Times New Roman" w:hAnsi="Times New Roman" w:cs="Times New Roman"/>
          <w:b/>
          <w:sz w:val="16"/>
          <w:szCs w:val="16"/>
        </w:rPr>
        <w:t xml:space="preserve"> на </w:t>
      </w:r>
      <w:r w:rsidRPr="009E36D7">
        <w:rPr>
          <w:rFonts w:ascii="Times New Roman" w:eastAsia="Arial Unicode MS" w:hAnsi="Times New Roman" w:cs="Times New Roman"/>
          <w:b/>
          <w:bCs/>
          <w:spacing w:val="3"/>
          <w:sz w:val="16"/>
          <w:szCs w:val="16"/>
        </w:rPr>
        <w:t>2014-2020 годы</w:t>
      </w:r>
      <w:r w:rsidRPr="009E36D7">
        <w:rPr>
          <w:rFonts w:ascii="Times New Roman" w:hAnsi="Times New Roman" w:cs="Times New Roman"/>
          <w:b/>
          <w:sz w:val="16"/>
          <w:szCs w:val="16"/>
        </w:rPr>
        <w:t xml:space="preserve"> </w:t>
      </w:r>
    </w:p>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(далее – муниципальная программа)</w:t>
      </w:r>
    </w:p>
    <w:p w:rsidR="003D3210" w:rsidRPr="009E36D7" w:rsidRDefault="003D3210" w:rsidP="003D3210">
      <w:pPr>
        <w:pStyle w:val="ConsPlusNonformat"/>
        <w:jc w:val="center"/>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tblPr>
      <w:tblGrid>
        <w:gridCol w:w="4678"/>
        <w:gridCol w:w="5103"/>
      </w:tblGrid>
      <w:tr w:rsidR="003D3210" w:rsidRPr="009E36D7" w:rsidTr="003D3210">
        <w:trPr>
          <w:trHeight w:val="400"/>
          <w:tblCellSpacing w:w="5" w:type="nil"/>
        </w:trPr>
        <w:tc>
          <w:tcPr>
            <w:tcW w:w="4678"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pStyle w:val="ConsPlusCell"/>
              <w:rPr>
                <w:sz w:val="16"/>
                <w:szCs w:val="16"/>
              </w:rPr>
            </w:pPr>
            <w:r w:rsidRPr="009E36D7">
              <w:rPr>
                <w:sz w:val="16"/>
                <w:szCs w:val="16"/>
              </w:rPr>
              <w:t xml:space="preserve">Ответственный исполнитель муниципальной программы                                </w:t>
            </w:r>
          </w:p>
        </w:tc>
        <w:tc>
          <w:tcPr>
            <w:tcW w:w="5103"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pStyle w:val="ConsPlusCell"/>
              <w:rPr>
                <w:sz w:val="16"/>
                <w:szCs w:val="16"/>
              </w:rPr>
            </w:pPr>
            <w:r w:rsidRPr="009E36D7">
              <w:rPr>
                <w:sz w:val="16"/>
                <w:szCs w:val="16"/>
              </w:rPr>
              <w:t>Сектор гражданской обороны и чрезвычайных ситуаций администрации Орловского района</w:t>
            </w:r>
          </w:p>
        </w:tc>
      </w:tr>
      <w:tr w:rsidR="003D3210" w:rsidRPr="009E36D7" w:rsidTr="003D3210">
        <w:trPr>
          <w:tblCellSpacing w:w="5" w:type="nil"/>
        </w:trPr>
        <w:tc>
          <w:tcPr>
            <w:tcW w:w="4678" w:type="dxa"/>
            <w:tcBorders>
              <w:left w:val="single" w:sz="4" w:space="0" w:color="auto"/>
              <w:bottom w:val="single" w:sz="4" w:space="0" w:color="auto"/>
              <w:right w:val="single" w:sz="4" w:space="0" w:color="auto"/>
            </w:tcBorders>
          </w:tcPr>
          <w:p w:rsidR="003D3210" w:rsidRPr="009E36D7" w:rsidRDefault="003D3210" w:rsidP="003D3210">
            <w:pPr>
              <w:pStyle w:val="ConsPlusCell"/>
              <w:rPr>
                <w:sz w:val="16"/>
                <w:szCs w:val="16"/>
              </w:rPr>
            </w:pPr>
            <w:r w:rsidRPr="009E36D7">
              <w:rPr>
                <w:sz w:val="16"/>
                <w:szCs w:val="16"/>
              </w:rPr>
              <w:t xml:space="preserve">Соисполнители муниципальной программы  </w:t>
            </w:r>
          </w:p>
        </w:tc>
        <w:tc>
          <w:tcPr>
            <w:tcW w:w="5103" w:type="dxa"/>
            <w:tcBorders>
              <w:left w:val="single" w:sz="4" w:space="0" w:color="auto"/>
              <w:bottom w:val="single" w:sz="4" w:space="0" w:color="auto"/>
              <w:right w:val="single" w:sz="4" w:space="0" w:color="auto"/>
            </w:tcBorders>
          </w:tcPr>
          <w:p w:rsidR="003D3210" w:rsidRPr="009E36D7" w:rsidRDefault="003D3210" w:rsidP="003D3210">
            <w:pPr>
              <w:pStyle w:val="ConsPlusCell"/>
              <w:rPr>
                <w:sz w:val="16"/>
                <w:szCs w:val="16"/>
              </w:rPr>
            </w:pPr>
            <w:r w:rsidRPr="009E36D7">
              <w:rPr>
                <w:sz w:val="16"/>
                <w:szCs w:val="16"/>
              </w:rPr>
              <w:t>Финансовое управление администрации Орловского района</w:t>
            </w:r>
          </w:p>
        </w:tc>
      </w:tr>
      <w:tr w:rsidR="003D3210" w:rsidRPr="009E36D7" w:rsidTr="003D3210">
        <w:trPr>
          <w:trHeight w:val="400"/>
          <w:tblCellSpacing w:w="5" w:type="nil"/>
        </w:trPr>
        <w:tc>
          <w:tcPr>
            <w:tcW w:w="4678" w:type="dxa"/>
            <w:tcBorders>
              <w:left w:val="single" w:sz="4" w:space="0" w:color="auto"/>
              <w:bottom w:val="single" w:sz="4" w:space="0" w:color="auto"/>
              <w:right w:val="single" w:sz="4" w:space="0" w:color="auto"/>
            </w:tcBorders>
          </w:tcPr>
          <w:p w:rsidR="003D3210" w:rsidRPr="009E36D7" w:rsidRDefault="003D3210" w:rsidP="003D3210">
            <w:pPr>
              <w:pStyle w:val="ConsPlusCell"/>
              <w:rPr>
                <w:sz w:val="16"/>
                <w:szCs w:val="16"/>
              </w:rPr>
            </w:pPr>
            <w:r w:rsidRPr="009E36D7">
              <w:rPr>
                <w:sz w:val="16"/>
                <w:szCs w:val="16"/>
              </w:rPr>
              <w:t>Программно-целевые инструменты</w:t>
            </w:r>
            <w:r w:rsidRPr="009E36D7">
              <w:rPr>
                <w:sz w:val="16"/>
                <w:szCs w:val="16"/>
              </w:rPr>
              <w:br/>
              <w:t xml:space="preserve">муниципальной программы                </w:t>
            </w:r>
          </w:p>
        </w:tc>
        <w:tc>
          <w:tcPr>
            <w:tcW w:w="5103" w:type="dxa"/>
            <w:tcBorders>
              <w:left w:val="single" w:sz="4" w:space="0" w:color="auto"/>
              <w:bottom w:val="single" w:sz="4" w:space="0" w:color="auto"/>
              <w:right w:val="single" w:sz="4" w:space="0" w:color="auto"/>
            </w:tcBorders>
          </w:tcPr>
          <w:p w:rsidR="003D3210" w:rsidRPr="009E36D7" w:rsidRDefault="003D3210" w:rsidP="003D3210">
            <w:pPr>
              <w:pStyle w:val="ConsPlusCell"/>
              <w:rPr>
                <w:sz w:val="16"/>
                <w:szCs w:val="16"/>
              </w:rPr>
            </w:pPr>
            <w:r w:rsidRPr="009E36D7">
              <w:rPr>
                <w:sz w:val="16"/>
                <w:szCs w:val="16"/>
              </w:rPr>
              <w:t>Не предусмотрены</w:t>
            </w:r>
          </w:p>
        </w:tc>
      </w:tr>
      <w:tr w:rsidR="003D3210" w:rsidRPr="009E36D7" w:rsidTr="003D3210">
        <w:trPr>
          <w:tblCellSpacing w:w="5" w:type="nil"/>
        </w:trPr>
        <w:tc>
          <w:tcPr>
            <w:tcW w:w="4678" w:type="dxa"/>
            <w:tcBorders>
              <w:left w:val="single" w:sz="4" w:space="0" w:color="auto"/>
              <w:bottom w:val="single" w:sz="4" w:space="0" w:color="auto"/>
              <w:right w:val="single" w:sz="4" w:space="0" w:color="auto"/>
            </w:tcBorders>
          </w:tcPr>
          <w:p w:rsidR="003D3210" w:rsidRPr="009E36D7" w:rsidRDefault="003D3210" w:rsidP="003D3210">
            <w:pPr>
              <w:pStyle w:val="ConsPlusCell"/>
              <w:rPr>
                <w:sz w:val="16"/>
                <w:szCs w:val="16"/>
              </w:rPr>
            </w:pPr>
            <w:r w:rsidRPr="009E36D7">
              <w:rPr>
                <w:sz w:val="16"/>
                <w:szCs w:val="16"/>
              </w:rPr>
              <w:t xml:space="preserve">Цели муниципальной программы           </w:t>
            </w:r>
          </w:p>
        </w:tc>
        <w:tc>
          <w:tcPr>
            <w:tcW w:w="5103" w:type="dxa"/>
            <w:tcBorders>
              <w:left w:val="single" w:sz="4" w:space="0" w:color="auto"/>
              <w:bottom w:val="single" w:sz="4" w:space="0" w:color="auto"/>
              <w:right w:val="single" w:sz="4" w:space="0" w:color="auto"/>
            </w:tcBorders>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Реализация мероприятий по усилению антитеррористической защищенности,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w:t>
            </w:r>
          </w:p>
        </w:tc>
      </w:tr>
      <w:tr w:rsidR="003D3210" w:rsidRPr="009E36D7" w:rsidTr="003D3210">
        <w:trPr>
          <w:tblCellSpacing w:w="5" w:type="nil"/>
        </w:trPr>
        <w:tc>
          <w:tcPr>
            <w:tcW w:w="4678" w:type="dxa"/>
            <w:tcBorders>
              <w:left w:val="single" w:sz="4" w:space="0" w:color="auto"/>
              <w:bottom w:val="single" w:sz="4" w:space="0" w:color="auto"/>
              <w:right w:val="single" w:sz="4" w:space="0" w:color="auto"/>
            </w:tcBorders>
          </w:tcPr>
          <w:p w:rsidR="003D3210" w:rsidRPr="009E36D7" w:rsidRDefault="003D3210" w:rsidP="003D3210">
            <w:pPr>
              <w:pStyle w:val="ConsPlusCell"/>
              <w:rPr>
                <w:sz w:val="16"/>
                <w:szCs w:val="16"/>
              </w:rPr>
            </w:pPr>
            <w:r w:rsidRPr="009E36D7">
              <w:rPr>
                <w:sz w:val="16"/>
                <w:szCs w:val="16"/>
              </w:rPr>
              <w:t xml:space="preserve">Задачи муниципальной программы         </w:t>
            </w:r>
          </w:p>
        </w:tc>
        <w:tc>
          <w:tcPr>
            <w:tcW w:w="5103" w:type="dxa"/>
            <w:tcBorders>
              <w:left w:val="single" w:sz="4" w:space="0" w:color="auto"/>
              <w:bottom w:val="single" w:sz="4" w:space="0" w:color="auto"/>
              <w:right w:val="single" w:sz="4" w:space="0" w:color="auto"/>
            </w:tcBorders>
          </w:tcPr>
          <w:p w:rsidR="003D3210" w:rsidRPr="009E36D7" w:rsidRDefault="003D3210" w:rsidP="003D3210">
            <w:pPr>
              <w:pStyle w:val="210"/>
              <w:shd w:val="clear" w:color="auto" w:fill="auto"/>
              <w:tabs>
                <w:tab w:val="left" w:pos="461"/>
              </w:tabs>
              <w:spacing w:line="240" w:lineRule="auto"/>
              <w:jc w:val="both"/>
              <w:rPr>
                <w:rFonts w:cs="Times New Roman"/>
                <w:sz w:val="16"/>
                <w:szCs w:val="16"/>
                <w:lang w:eastAsia="en-US"/>
              </w:rPr>
            </w:pPr>
            <w:r w:rsidRPr="009E36D7">
              <w:rPr>
                <w:rFonts w:cs="Times New Roman"/>
                <w:sz w:val="16"/>
                <w:szCs w:val="16"/>
                <w:lang w:eastAsia="en-US"/>
              </w:rPr>
              <w:t>- Организация и осуществление мероприятий по гражданской обороне, защите населения и территории Орловского района, объектов жизнеобеспечения населения и критически важных объектов от чрезвычайных ситуаций природного и техногенного характера.</w:t>
            </w:r>
          </w:p>
          <w:p w:rsidR="003D3210" w:rsidRPr="009E36D7" w:rsidRDefault="003D3210" w:rsidP="003D3210">
            <w:pPr>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 Содержание и организация деятельности Единой дежурно-диспетчерской службы Орловского района</w:t>
            </w:r>
          </w:p>
          <w:p w:rsidR="003D3210" w:rsidRPr="009E36D7" w:rsidRDefault="003D3210" w:rsidP="003D3210">
            <w:pPr>
              <w:pStyle w:val="210"/>
              <w:shd w:val="clear" w:color="auto" w:fill="auto"/>
              <w:spacing w:line="240" w:lineRule="auto"/>
              <w:jc w:val="both"/>
              <w:rPr>
                <w:rFonts w:cs="Times New Roman"/>
                <w:sz w:val="16"/>
                <w:szCs w:val="16"/>
                <w:lang w:eastAsia="en-US"/>
              </w:rPr>
            </w:pPr>
            <w:r w:rsidRPr="009E36D7">
              <w:rPr>
                <w:rFonts w:cs="Times New Roman"/>
                <w:sz w:val="16"/>
                <w:szCs w:val="16"/>
                <w:lang w:eastAsia="en-US"/>
              </w:rPr>
              <w:t>-Финансовое обеспечение непредвиденных расходов, связанных с ликвидацией последствий и других чрезвычайных ситуаций.</w:t>
            </w:r>
          </w:p>
          <w:p w:rsidR="003D3210" w:rsidRPr="009E36D7" w:rsidRDefault="003D3210" w:rsidP="003D3210">
            <w:pPr>
              <w:pStyle w:val="210"/>
              <w:shd w:val="clear" w:color="auto" w:fill="auto"/>
              <w:spacing w:line="240" w:lineRule="auto"/>
              <w:jc w:val="both"/>
              <w:rPr>
                <w:rFonts w:cs="Times New Roman"/>
                <w:sz w:val="16"/>
                <w:szCs w:val="16"/>
                <w:lang w:eastAsia="en-US"/>
              </w:rPr>
            </w:pPr>
            <w:r w:rsidRPr="009E36D7">
              <w:rPr>
                <w:rFonts w:cs="Times New Roman"/>
                <w:sz w:val="16"/>
                <w:szCs w:val="16"/>
                <w:lang w:eastAsia="en-US"/>
              </w:rPr>
              <w:t>-Усиление антитеррористической защищенности объектов муниципального образования.</w:t>
            </w:r>
          </w:p>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b/>
                <w:sz w:val="16"/>
                <w:szCs w:val="16"/>
              </w:rPr>
              <w:t xml:space="preserve">- </w:t>
            </w:r>
            <w:r w:rsidRPr="009E36D7">
              <w:rPr>
                <w:rFonts w:ascii="Times New Roman" w:hAnsi="Times New Roman" w:cs="Times New Roman"/>
                <w:sz w:val="16"/>
                <w:szCs w:val="16"/>
              </w:rPr>
              <w:t>развитие аппаратно-программного комплекса «Безопасный город»  (далее - АПК «Безопасный город»)</w:t>
            </w:r>
          </w:p>
        </w:tc>
      </w:tr>
      <w:tr w:rsidR="003D3210" w:rsidRPr="009E36D7" w:rsidTr="003D3210">
        <w:trPr>
          <w:trHeight w:val="400"/>
          <w:tblCellSpacing w:w="5" w:type="nil"/>
        </w:trPr>
        <w:tc>
          <w:tcPr>
            <w:tcW w:w="4678" w:type="dxa"/>
            <w:tcBorders>
              <w:left w:val="single" w:sz="4" w:space="0" w:color="auto"/>
              <w:bottom w:val="single" w:sz="4" w:space="0" w:color="auto"/>
              <w:right w:val="single" w:sz="4" w:space="0" w:color="auto"/>
            </w:tcBorders>
          </w:tcPr>
          <w:p w:rsidR="003D3210" w:rsidRPr="009E36D7" w:rsidRDefault="003D3210" w:rsidP="003D3210">
            <w:pPr>
              <w:pStyle w:val="ConsPlusCell"/>
              <w:rPr>
                <w:sz w:val="16"/>
                <w:szCs w:val="16"/>
              </w:rPr>
            </w:pPr>
            <w:r w:rsidRPr="009E36D7">
              <w:rPr>
                <w:sz w:val="16"/>
                <w:szCs w:val="16"/>
              </w:rPr>
              <w:t>Целевые показатели эффективности</w:t>
            </w:r>
            <w:r w:rsidRPr="009E36D7">
              <w:rPr>
                <w:sz w:val="16"/>
                <w:szCs w:val="16"/>
              </w:rPr>
              <w:br/>
              <w:t xml:space="preserve">реализации муниципальной программы     </w:t>
            </w:r>
          </w:p>
        </w:tc>
        <w:tc>
          <w:tcPr>
            <w:tcW w:w="5103" w:type="dxa"/>
            <w:tcBorders>
              <w:left w:val="single" w:sz="4" w:space="0" w:color="auto"/>
              <w:bottom w:val="single" w:sz="4" w:space="0" w:color="auto"/>
              <w:right w:val="single" w:sz="4" w:space="0" w:color="auto"/>
            </w:tcBorders>
          </w:tcPr>
          <w:p w:rsidR="003D3210" w:rsidRPr="009E36D7" w:rsidRDefault="003D3210" w:rsidP="003D3210">
            <w:pPr>
              <w:pStyle w:val="ConsPlusCell"/>
              <w:rPr>
                <w:sz w:val="16"/>
                <w:szCs w:val="16"/>
              </w:rPr>
            </w:pPr>
            <w:r w:rsidRPr="009E36D7">
              <w:rPr>
                <w:sz w:val="16"/>
                <w:szCs w:val="16"/>
              </w:rPr>
              <w:t>-охват населения Орловского района системой оповещения при возникновении чрезвычайных ситуаций природного и техногенного характера;</w:t>
            </w:r>
          </w:p>
          <w:p w:rsidR="003D3210" w:rsidRPr="009E36D7" w:rsidRDefault="003D3210" w:rsidP="003D3210">
            <w:pPr>
              <w:pStyle w:val="ConsPlusCell"/>
              <w:rPr>
                <w:sz w:val="16"/>
                <w:szCs w:val="16"/>
              </w:rPr>
            </w:pPr>
            <w:r w:rsidRPr="009E36D7">
              <w:rPr>
                <w:sz w:val="16"/>
                <w:szCs w:val="16"/>
              </w:rPr>
              <w:t>-</w:t>
            </w:r>
            <w:r w:rsidRPr="009E36D7">
              <w:rPr>
                <w:sz w:val="16"/>
                <w:szCs w:val="16"/>
                <w:lang w:eastAsia="en-US"/>
              </w:rPr>
              <w:t xml:space="preserve"> </w:t>
            </w:r>
            <w:r w:rsidRPr="009E36D7">
              <w:rPr>
                <w:sz w:val="16"/>
                <w:szCs w:val="16"/>
              </w:rPr>
              <w:t>оснащение средствами индивидуальной защиты населения Орловского района.</w:t>
            </w:r>
          </w:p>
          <w:p w:rsidR="003D3210" w:rsidRPr="009E36D7" w:rsidRDefault="003D3210" w:rsidP="003D3210">
            <w:pPr>
              <w:pStyle w:val="ConsPlusCell"/>
              <w:rPr>
                <w:rFonts w:eastAsia="Arial Unicode MS"/>
                <w:sz w:val="16"/>
                <w:szCs w:val="16"/>
              </w:rPr>
            </w:pPr>
            <w:r w:rsidRPr="009E36D7">
              <w:rPr>
                <w:rFonts w:eastAsia="Arial Unicode MS"/>
                <w:sz w:val="16"/>
                <w:szCs w:val="16"/>
              </w:rPr>
              <w:t xml:space="preserve">-количество объектов с массовым пребыванием граждан, оборудованных техническими средствами </w:t>
            </w:r>
            <w:proofErr w:type="gramStart"/>
            <w:r w:rsidRPr="009E36D7">
              <w:rPr>
                <w:rFonts w:eastAsia="Arial Unicode MS"/>
                <w:sz w:val="16"/>
                <w:szCs w:val="16"/>
              </w:rPr>
              <w:t>контроля за</w:t>
            </w:r>
            <w:proofErr w:type="gramEnd"/>
            <w:r w:rsidRPr="009E36D7">
              <w:rPr>
                <w:rFonts w:eastAsia="Arial Unicode MS"/>
                <w:sz w:val="16"/>
                <w:szCs w:val="16"/>
              </w:rPr>
              <w:t xml:space="preserve"> ситуацией </w:t>
            </w:r>
          </w:p>
          <w:p w:rsidR="003D3210" w:rsidRPr="009E36D7" w:rsidRDefault="003D3210" w:rsidP="003D3210">
            <w:pPr>
              <w:pStyle w:val="ConsPlusCell"/>
              <w:rPr>
                <w:sz w:val="16"/>
                <w:szCs w:val="16"/>
              </w:rPr>
            </w:pPr>
            <w:r w:rsidRPr="009E36D7">
              <w:rPr>
                <w:b/>
                <w:sz w:val="16"/>
                <w:szCs w:val="16"/>
              </w:rPr>
              <w:t>-</w:t>
            </w:r>
            <w:r w:rsidRPr="009E36D7">
              <w:rPr>
                <w:sz w:val="16"/>
                <w:szCs w:val="16"/>
              </w:rPr>
              <w:t>финансирование мероприятий по развитию АПК «Безопасный город»</w:t>
            </w:r>
          </w:p>
        </w:tc>
      </w:tr>
      <w:tr w:rsidR="003D3210" w:rsidRPr="009E36D7" w:rsidTr="003D3210">
        <w:trPr>
          <w:trHeight w:val="400"/>
          <w:tblCellSpacing w:w="5" w:type="nil"/>
        </w:trPr>
        <w:tc>
          <w:tcPr>
            <w:tcW w:w="4678" w:type="dxa"/>
            <w:tcBorders>
              <w:left w:val="single" w:sz="4" w:space="0" w:color="auto"/>
              <w:bottom w:val="single" w:sz="4" w:space="0" w:color="auto"/>
              <w:right w:val="single" w:sz="4" w:space="0" w:color="auto"/>
            </w:tcBorders>
          </w:tcPr>
          <w:p w:rsidR="003D3210" w:rsidRPr="009E36D7" w:rsidRDefault="003D3210" w:rsidP="003D3210">
            <w:pPr>
              <w:pStyle w:val="ConsPlusCell"/>
              <w:rPr>
                <w:sz w:val="16"/>
                <w:szCs w:val="16"/>
              </w:rPr>
            </w:pPr>
            <w:r w:rsidRPr="009E36D7">
              <w:rPr>
                <w:sz w:val="16"/>
                <w:szCs w:val="16"/>
              </w:rPr>
              <w:t>Этапы и сроки реализации муниципальной</w:t>
            </w:r>
            <w:r w:rsidRPr="009E36D7">
              <w:rPr>
                <w:sz w:val="16"/>
                <w:szCs w:val="16"/>
              </w:rPr>
              <w:br/>
              <w:t xml:space="preserve">программы                                </w:t>
            </w:r>
          </w:p>
        </w:tc>
        <w:tc>
          <w:tcPr>
            <w:tcW w:w="5103" w:type="dxa"/>
            <w:tcBorders>
              <w:left w:val="single" w:sz="4" w:space="0" w:color="auto"/>
              <w:bottom w:val="single" w:sz="4" w:space="0" w:color="auto"/>
              <w:right w:val="single" w:sz="4" w:space="0" w:color="auto"/>
            </w:tcBorders>
          </w:tcPr>
          <w:p w:rsidR="003D3210" w:rsidRPr="009E36D7" w:rsidRDefault="003D3210" w:rsidP="003D3210">
            <w:pPr>
              <w:pStyle w:val="ConsPlusCell"/>
              <w:rPr>
                <w:sz w:val="16"/>
                <w:szCs w:val="16"/>
              </w:rPr>
            </w:pPr>
            <w:r w:rsidRPr="009E36D7">
              <w:rPr>
                <w:sz w:val="16"/>
                <w:szCs w:val="16"/>
              </w:rPr>
              <w:t>Сроки реализации 2017-2020 годы. Выделение этапов не предусматривается</w:t>
            </w:r>
          </w:p>
        </w:tc>
      </w:tr>
      <w:tr w:rsidR="003D3210" w:rsidRPr="009E36D7" w:rsidTr="003D3210">
        <w:trPr>
          <w:trHeight w:val="400"/>
          <w:tblCellSpacing w:w="5" w:type="nil"/>
        </w:trPr>
        <w:tc>
          <w:tcPr>
            <w:tcW w:w="4678" w:type="dxa"/>
            <w:tcBorders>
              <w:left w:val="single" w:sz="4" w:space="0" w:color="auto"/>
              <w:bottom w:val="single" w:sz="4" w:space="0" w:color="auto"/>
              <w:right w:val="single" w:sz="4" w:space="0" w:color="auto"/>
            </w:tcBorders>
          </w:tcPr>
          <w:p w:rsidR="003D3210" w:rsidRPr="009E36D7" w:rsidRDefault="003D3210" w:rsidP="003D3210">
            <w:pPr>
              <w:pStyle w:val="ConsPlusCell"/>
              <w:rPr>
                <w:sz w:val="16"/>
                <w:szCs w:val="16"/>
              </w:rPr>
            </w:pPr>
            <w:r w:rsidRPr="009E36D7">
              <w:rPr>
                <w:sz w:val="16"/>
                <w:szCs w:val="16"/>
              </w:rPr>
              <w:t>Объемы ассигнований муниципальной</w:t>
            </w:r>
            <w:r w:rsidRPr="009E36D7">
              <w:rPr>
                <w:sz w:val="16"/>
                <w:szCs w:val="16"/>
              </w:rPr>
              <w:br/>
              <w:t xml:space="preserve">программы                         </w:t>
            </w:r>
          </w:p>
        </w:tc>
        <w:tc>
          <w:tcPr>
            <w:tcW w:w="5103" w:type="dxa"/>
            <w:tcBorders>
              <w:left w:val="single" w:sz="4" w:space="0" w:color="auto"/>
              <w:bottom w:val="single" w:sz="4" w:space="0" w:color="auto"/>
              <w:right w:val="single" w:sz="4" w:space="0" w:color="auto"/>
            </w:tcBorders>
          </w:tcPr>
          <w:p w:rsidR="003D3210" w:rsidRPr="009E36D7" w:rsidRDefault="003D3210" w:rsidP="003D3210">
            <w:pPr>
              <w:pStyle w:val="ConsPlusCell"/>
              <w:rPr>
                <w:sz w:val="16"/>
                <w:szCs w:val="16"/>
              </w:rPr>
            </w:pPr>
            <w:r w:rsidRPr="009E36D7">
              <w:rPr>
                <w:sz w:val="16"/>
                <w:szCs w:val="16"/>
              </w:rPr>
              <w:t xml:space="preserve">Общий объем финансирования мероприятий программы составляет </w:t>
            </w:r>
            <w:r w:rsidRPr="009E36D7">
              <w:rPr>
                <w:bCs/>
                <w:sz w:val="16"/>
                <w:szCs w:val="16"/>
                <w:u w:val="single"/>
              </w:rPr>
              <w:t>9045,81</w:t>
            </w:r>
            <w:r w:rsidRPr="009E36D7">
              <w:rPr>
                <w:bCs/>
                <w:sz w:val="16"/>
                <w:szCs w:val="16"/>
              </w:rPr>
              <w:t xml:space="preserve"> </w:t>
            </w:r>
            <w:r w:rsidRPr="009E36D7">
              <w:rPr>
                <w:sz w:val="16"/>
                <w:szCs w:val="16"/>
              </w:rPr>
              <w:t>тыс. руб., в том числе:</w:t>
            </w:r>
          </w:p>
          <w:p w:rsidR="003D3210" w:rsidRPr="009E36D7" w:rsidRDefault="003D3210" w:rsidP="003D3210">
            <w:pPr>
              <w:pStyle w:val="ConsPlusCell"/>
              <w:rPr>
                <w:sz w:val="16"/>
                <w:szCs w:val="16"/>
              </w:rPr>
            </w:pPr>
            <w:r w:rsidRPr="009E36D7">
              <w:rPr>
                <w:sz w:val="16"/>
                <w:szCs w:val="16"/>
              </w:rPr>
              <w:t>средства федерального бюджета – 0 рублей,</w:t>
            </w:r>
          </w:p>
          <w:p w:rsidR="003D3210" w:rsidRPr="009E36D7" w:rsidRDefault="003D3210" w:rsidP="003D3210">
            <w:pPr>
              <w:pStyle w:val="ConsPlusCell"/>
              <w:rPr>
                <w:sz w:val="16"/>
                <w:szCs w:val="16"/>
              </w:rPr>
            </w:pPr>
            <w:r w:rsidRPr="009E36D7">
              <w:rPr>
                <w:sz w:val="16"/>
                <w:szCs w:val="16"/>
              </w:rPr>
              <w:t>средства областного бюджета – 10</w:t>
            </w:r>
            <w:r w:rsidRPr="009E36D7">
              <w:rPr>
                <w:sz w:val="16"/>
                <w:szCs w:val="16"/>
                <w:u w:val="single"/>
              </w:rPr>
              <w:t>20,0</w:t>
            </w:r>
            <w:r w:rsidRPr="009E36D7">
              <w:rPr>
                <w:sz w:val="16"/>
                <w:szCs w:val="16"/>
              </w:rPr>
              <w:t xml:space="preserve"> тыс</w:t>
            </w:r>
            <w:proofErr w:type="gramStart"/>
            <w:r w:rsidRPr="009E36D7">
              <w:rPr>
                <w:sz w:val="16"/>
                <w:szCs w:val="16"/>
              </w:rPr>
              <w:t>.р</w:t>
            </w:r>
            <w:proofErr w:type="gramEnd"/>
            <w:r w:rsidRPr="009E36D7">
              <w:rPr>
                <w:sz w:val="16"/>
                <w:szCs w:val="16"/>
              </w:rPr>
              <w:t>ублей,</w:t>
            </w:r>
          </w:p>
          <w:p w:rsidR="003D3210" w:rsidRPr="009E36D7" w:rsidRDefault="003D3210" w:rsidP="003D3210">
            <w:pPr>
              <w:pStyle w:val="ConsPlusCell"/>
              <w:rPr>
                <w:sz w:val="16"/>
                <w:szCs w:val="16"/>
              </w:rPr>
            </w:pPr>
            <w:r w:rsidRPr="009E36D7">
              <w:rPr>
                <w:sz w:val="16"/>
                <w:szCs w:val="16"/>
              </w:rPr>
              <w:t xml:space="preserve">средства местного бюджета </w:t>
            </w:r>
            <w:bookmarkStart w:id="1" w:name="_GoBack"/>
            <w:bookmarkEnd w:id="1"/>
            <w:r w:rsidRPr="009E36D7">
              <w:rPr>
                <w:bCs/>
                <w:sz w:val="16"/>
                <w:szCs w:val="16"/>
                <w:u w:val="single"/>
              </w:rPr>
              <w:t>8025,81</w:t>
            </w:r>
            <w:r w:rsidRPr="009E36D7">
              <w:rPr>
                <w:bCs/>
                <w:sz w:val="16"/>
                <w:szCs w:val="16"/>
              </w:rPr>
              <w:t xml:space="preserve"> </w:t>
            </w:r>
            <w:r w:rsidRPr="009E36D7">
              <w:rPr>
                <w:sz w:val="16"/>
                <w:szCs w:val="16"/>
              </w:rPr>
              <w:t>тыс</w:t>
            </w:r>
            <w:proofErr w:type="gramStart"/>
            <w:r w:rsidRPr="009E36D7">
              <w:rPr>
                <w:sz w:val="16"/>
                <w:szCs w:val="16"/>
              </w:rPr>
              <w:t>.р</w:t>
            </w:r>
            <w:proofErr w:type="gramEnd"/>
            <w:r w:rsidRPr="009E36D7">
              <w:rPr>
                <w:sz w:val="16"/>
                <w:szCs w:val="16"/>
              </w:rPr>
              <w:t>уб.</w:t>
            </w:r>
          </w:p>
          <w:p w:rsidR="003D3210" w:rsidRPr="009E36D7" w:rsidRDefault="003D3210" w:rsidP="003D3210">
            <w:pPr>
              <w:pStyle w:val="ConsPlusCell"/>
              <w:rPr>
                <w:sz w:val="16"/>
                <w:szCs w:val="16"/>
              </w:rPr>
            </w:pPr>
            <w:r w:rsidRPr="009E36D7">
              <w:rPr>
                <w:sz w:val="16"/>
                <w:szCs w:val="16"/>
              </w:rPr>
              <w:t>2014 год – 939,14 тыс</w:t>
            </w:r>
            <w:proofErr w:type="gramStart"/>
            <w:r w:rsidRPr="009E36D7">
              <w:rPr>
                <w:sz w:val="16"/>
                <w:szCs w:val="16"/>
              </w:rPr>
              <w:t>.р</w:t>
            </w:r>
            <w:proofErr w:type="gramEnd"/>
            <w:r w:rsidRPr="009E36D7">
              <w:rPr>
                <w:sz w:val="16"/>
                <w:szCs w:val="16"/>
              </w:rPr>
              <w:t>ублей</w:t>
            </w:r>
          </w:p>
          <w:p w:rsidR="003D3210" w:rsidRPr="009E36D7" w:rsidRDefault="003D3210" w:rsidP="003D3210">
            <w:pPr>
              <w:pStyle w:val="ConsPlusCell"/>
              <w:rPr>
                <w:sz w:val="16"/>
                <w:szCs w:val="16"/>
              </w:rPr>
            </w:pPr>
            <w:r w:rsidRPr="009E36D7">
              <w:rPr>
                <w:sz w:val="16"/>
                <w:szCs w:val="16"/>
              </w:rPr>
              <w:t>2015 год – 995,82 тыс</w:t>
            </w:r>
            <w:proofErr w:type="gramStart"/>
            <w:r w:rsidRPr="009E36D7">
              <w:rPr>
                <w:sz w:val="16"/>
                <w:szCs w:val="16"/>
              </w:rPr>
              <w:t>.р</w:t>
            </w:r>
            <w:proofErr w:type="gramEnd"/>
            <w:r w:rsidRPr="009E36D7">
              <w:rPr>
                <w:sz w:val="16"/>
                <w:szCs w:val="16"/>
              </w:rPr>
              <w:t>ублей</w:t>
            </w:r>
          </w:p>
          <w:p w:rsidR="003D3210" w:rsidRPr="009E36D7" w:rsidRDefault="003D3210" w:rsidP="003D3210">
            <w:pPr>
              <w:pStyle w:val="ConsPlusCell"/>
              <w:rPr>
                <w:sz w:val="16"/>
                <w:szCs w:val="16"/>
              </w:rPr>
            </w:pPr>
            <w:r w:rsidRPr="009E36D7">
              <w:rPr>
                <w:sz w:val="16"/>
                <w:szCs w:val="16"/>
              </w:rPr>
              <w:t>2016 год – 1008,9 тыс</w:t>
            </w:r>
            <w:proofErr w:type="gramStart"/>
            <w:r w:rsidRPr="009E36D7">
              <w:rPr>
                <w:sz w:val="16"/>
                <w:szCs w:val="16"/>
              </w:rPr>
              <w:t>.р</w:t>
            </w:r>
            <w:proofErr w:type="gramEnd"/>
            <w:r w:rsidRPr="009E36D7">
              <w:rPr>
                <w:sz w:val="16"/>
                <w:szCs w:val="16"/>
              </w:rPr>
              <w:t>ублей</w:t>
            </w:r>
          </w:p>
          <w:p w:rsidR="003D3210" w:rsidRPr="009E36D7" w:rsidRDefault="003D3210" w:rsidP="003D3210">
            <w:pPr>
              <w:pStyle w:val="ConsPlusCell"/>
              <w:rPr>
                <w:sz w:val="16"/>
                <w:szCs w:val="16"/>
              </w:rPr>
            </w:pPr>
            <w:r w:rsidRPr="009E36D7">
              <w:rPr>
                <w:sz w:val="16"/>
                <w:szCs w:val="16"/>
              </w:rPr>
              <w:t xml:space="preserve">2017 год – </w:t>
            </w:r>
            <w:r w:rsidRPr="009E36D7">
              <w:rPr>
                <w:bCs/>
                <w:sz w:val="16"/>
                <w:szCs w:val="16"/>
              </w:rPr>
              <w:t xml:space="preserve">2352,25 </w:t>
            </w:r>
            <w:r w:rsidRPr="009E36D7">
              <w:rPr>
                <w:sz w:val="16"/>
                <w:szCs w:val="16"/>
              </w:rPr>
              <w:t>тыс</w:t>
            </w:r>
            <w:proofErr w:type="gramStart"/>
            <w:r w:rsidRPr="009E36D7">
              <w:rPr>
                <w:sz w:val="16"/>
                <w:szCs w:val="16"/>
              </w:rPr>
              <w:t>.р</w:t>
            </w:r>
            <w:proofErr w:type="gramEnd"/>
            <w:r w:rsidRPr="009E36D7">
              <w:rPr>
                <w:sz w:val="16"/>
                <w:szCs w:val="16"/>
              </w:rPr>
              <w:t>ублей</w:t>
            </w:r>
          </w:p>
          <w:p w:rsidR="003D3210" w:rsidRPr="009E36D7" w:rsidRDefault="003D3210" w:rsidP="003D3210">
            <w:pPr>
              <w:pStyle w:val="ConsPlusCell"/>
              <w:rPr>
                <w:sz w:val="16"/>
                <w:szCs w:val="16"/>
              </w:rPr>
            </w:pPr>
            <w:r w:rsidRPr="009E36D7">
              <w:rPr>
                <w:sz w:val="16"/>
                <w:szCs w:val="16"/>
              </w:rPr>
              <w:t>2018 год – 1154,3 тыс</w:t>
            </w:r>
            <w:proofErr w:type="gramStart"/>
            <w:r w:rsidRPr="009E36D7">
              <w:rPr>
                <w:sz w:val="16"/>
                <w:szCs w:val="16"/>
              </w:rPr>
              <w:t>.р</w:t>
            </w:r>
            <w:proofErr w:type="gramEnd"/>
            <w:r w:rsidRPr="009E36D7">
              <w:rPr>
                <w:sz w:val="16"/>
                <w:szCs w:val="16"/>
              </w:rPr>
              <w:t>ублей</w:t>
            </w:r>
          </w:p>
          <w:p w:rsidR="003D3210" w:rsidRPr="009E36D7" w:rsidRDefault="003D3210" w:rsidP="003D3210">
            <w:pPr>
              <w:pStyle w:val="ConsPlusCell"/>
              <w:rPr>
                <w:sz w:val="16"/>
                <w:szCs w:val="16"/>
              </w:rPr>
            </w:pPr>
            <w:r w:rsidRPr="009E36D7">
              <w:rPr>
                <w:sz w:val="16"/>
                <w:szCs w:val="16"/>
              </w:rPr>
              <w:t>2019 год  - 1297,7 тыс</w:t>
            </w:r>
            <w:proofErr w:type="gramStart"/>
            <w:r w:rsidRPr="009E36D7">
              <w:rPr>
                <w:sz w:val="16"/>
                <w:szCs w:val="16"/>
              </w:rPr>
              <w:t>.р</w:t>
            </w:r>
            <w:proofErr w:type="gramEnd"/>
            <w:r w:rsidRPr="009E36D7">
              <w:rPr>
                <w:sz w:val="16"/>
                <w:szCs w:val="16"/>
              </w:rPr>
              <w:t>ублей</w:t>
            </w:r>
          </w:p>
          <w:p w:rsidR="003D3210" w:rsidRPr="009E36D7" w:rsidRDefault="003D3210" w:rsidP="003D3210">
            <w:pPr>
              <w:pStyle w:val="ConsPlusCell"/>
              <w:rPr>
                <w:sz w:val="16"/>
                <w:szCs w:val="16"/>
              </w:rPr>
            </w:pPr>
            <w:r w:rsidRPr="009E36D7">
              <w:rPr>
                <w:sz w:val="16"/>
                <w:szCs w:val="16"/>
              </w:rPr>
              <w:t>2020 год  - 1297,7 тыс</w:t>
            </w:r>
            <w:proofErr w:type="gramStart"/>
            <w:r w:rsidRPr="009E36D7">
              <w:rPr>
                <w:sz w:val="16"/>
                <w:szCs w:val="16"/>
              </w:rPr>
              <w:t>.р</w:t>
            </w:r>
            <w:proofErr w:type="gramEnd"/>
            <w:r w:rsidRPr="009E36D7">
              <w:rPr>
                <w:sz w:val="16"/>
                <w:szCs w:val="16"/>
              </w:rPr>
              <w:t>ублей</w:t>
            </w:r>
          </w:p>
        </w:tc>
      </w:tr>
      <w:tr w:rsidR="003D3210" w:rsidRPr="009E36D7" w:rsidTr="003D3210">
        <w:trPr>
          <w:trHeight w:val="400"/>
          <w:tblCellSpacing w:w="5" w:type="nil"/>
        </w:trPr>
        <w:tc>
          <w:tcPr>
            <w:tcW w:w="4678" w:type="dxa"/>
            <w:tcBorders>
              <w:left w:val="single" w:sz="4" w:space="0" w:color="auto"/>
              <w:bottom w:val="single" w:sz="4" w:space="0" w:color="auto"/>
              <w:right w:val="single" w:sz="4" w:space="0" w:color="auto"/>
            </w:tcBorders>
          </w:tcPr>
          <w:p w:rsidR="003D3210" w:rsidRPr="009E36D7" w:rsidRDefault="003D3210" w:rsidP="003D3210">
            <w:pPr>
              <w:pStyle w:val="ConsPlusCell"/>
              <w:rPr>
                <w:sz w:val="16"/>
                <w:szCs w:val="16"/>
              </w:rPr>
            </w:pPr>
            <w:r w:rsidRPr="009E36D7">
              <w:rPr>
                <w:sz w:val="16"/>
                <w:szCs w:val="16"/>
              </w:rPr>
              <w:t xml:space="preserve">Ожидаемые конечные результаты реализации муниципальной программы                </w:t>
            </w:r>
          </w:p>
        </w:tc>
        <w:tc>
          <w:tcPr>
            <w:tcW w:w="5103" w:type="dxa"/>
            <w:tcBorders>
              <w:left w:val="single" w:sz="4" w:space="0" w:color="auto"/>
              <w:bottom w:val="single" w:sz="4" w:space="0" w:color="auto"/>
              <w:right w:val="single" w:sz="4" w:space="0" w:color="auto"/>
            </w:tcBorders>
          </w:tcPr>
          <w:p w:rsidR="003D3210" w:rsidRPr="009E36D7" w:rsidRDefault="003D3210" w:rsidP="003D3210">
            <w:pPr>
              <w:pStyle w:val="ConsPlusCell"/>
              <w:rPr>
                <w:sz w:val="16"/>
                <w:szCs w:val="16"/>
              </w:rPr>
            </w:pPr>
            <w:r w:rsidRPr="009E36D7">
              <w:rPr>
                <w:sz w:val="16"/>
                <w:szCs w:val="16"/>
              </w:rPr>
              <w:t xml:space="preserve">   увеличение  охвата  численности  населения  Орловского района РСО  при возникновении чрезвычайных  ситуаций природного и  техногенного  характера,  а  также  при переводе гражданской обороны на военное положение к 2020 году до 84%;  </w:t>
            </w:r>
          </w:p>
          <w:p w:rsidR="003D3210" w:rsidRPr="009E36D7" w:rsidRDefault="003D3210" w:rsidP="003D3210">
            <w:pPr>
              <w:pStyle w:val="ConsPlusCell"/>
              <w:rPr>
                <w:sz w:val="16"/>
                <w:szCs w:val="16"/>
              </w:rPr>
            </w:pPr>
            <w:r w:rsidRPr="009E36D7">
              <w:rPr>
                <w:sz w:val="16"/>
                <w:szCs w:val="16"/>
              </w:rPr>
              <w:t xml:space="preserve">   оснащение средствами индивидуальной защиты населения Орловского района к 2020 году до 90%; </w:t>
            </w:r>
          </w:p>
          <w:p w:rsidR="003D3210" w:rsidRPr="009E36D7" w:rsidRDefault="003D3210" w:rsidP="003D3210">
            <w:pPr>
              <w:pStyle w:val="ConsPlusCell"/>
              <w:rPr>
                <w:rFonts w:eastAsia="Arial Unicode MS"/>
                <w:sz w:val="16"/>
                <w:szCs w:val="16"/>
              </w:rPr>
            </w:pPr>
            <w:r w:rsidRPr="009E36D7">
              <w:rPr>
                <w:rFonts w:eastAsia="Arial Unicode MS"/>
                <w:sz w:val="16"/>
                <w:szCs w:val="16"/>
              </w:rPr>
              <w:t xml:space="preserve">   увеличение количества объектов с массовым пребыванием граждан, оборудованных техническими средствами </w:t>
            </w:r>
            <w:proofErr w:type="gramStart"/>
            <w:r w:rsidRPr="009E36D7">
              <w:rPr>
                <w:rFonts w:eastAsia="Arial Unicode MS"/>
                <w:sz w:val="16"/>
                <w:szCs w:val="16"/>
              </w:rPr>
              <w:t>контроля за</w:t>
            </w:r>
            <w:proofErr w:type="gramEnd"/>
            <w:r w:rsidRPr="009E36D7">
              <w:rPr>
                <w:rFonts w:eastAsia="Arial Unicode MS"/>
                <w:sz w:val="16"/>
                <w:szCs w:val="16"/>
              </w:rPr>
              <w:t xml:space="preserve"> ситуацией </w:t>
            </w:r>
            <w:r w:rsidRPr="009E36D7">
              <w:rPr>
                <w:sz w:val="16"/>
                <w:szCs w:val="16"/>
              </w:rPr>
              <w:t xml:space="preserve">к 2020 году </w:t>
            </w:r>
            <w:r w:rsidRPr="009E36D7">
              <w:rPr>
                <w:rFonts w:eastAsia="Arial Unicode MS"/>
                <w:sz w:val="16"/>
                <w:szCs w:val="16"/>
              </w:rPr>
              <w:t>(ед.) до 25</w:t>
            </w:r>
          </w:p>
          <w:p w:rsidR="003D3210" w:rsidRPr="009E36D7" w:rsidRDefault="003D3210" w:rsidP="003D3210">
            <w:pPr>
              <w:pStyle w:val="ConsPlusCell"/>
              <w:ind w:firstLine="209"/>
              <w:rPr>
                <w:sz w:val="16"/>
                <w:szCs w:val="16"/>
              </w:rPr>
            </w:pPr>
            <w:r w:rsidRPr="009E36D7">
              <w:rPr>
                <w:sz w:val="16"/>
                <w:szCs w:val="16"/>
              </w:rPr>
              <w:t xml:space="preserve"> выполнение мероприятий по развитию АПК «Безопасный город» к 2019 году 100%</w:t>
            </w:r>
          </w:p>
        </w:tc>
      </w:tr>
    </w:tbl>
    <w:p w:rsidR="003D3210" w:rsidRPr="009E36D7" w:rsidRDefault="003D3210" w:rsidP="003D3210">
      <w:pPr>
        <w:pStyle w:val="ConsPlusNonformat"/>
        <w:jc w:val="center"/>
        <w:rPr>
          <w:rFonts w:ascii="Times New Roman" w:hAnsi="Times New Roman" w:cs="Times New Roman"/>
          <w:b/>
          <w:bCs/>
          <w:sz w:val="16"/>
          <w:szCs w:val="16"/>
        </w:rPr>
      </w:pPr>
    </w:p>
    <w:p w:rsidR="003D3210" w:rsidRPr="009E36D7" w:rsidRDefault="003D3210" w:rsidP="003D3210">
      <w:pPr>
        <w:pStyle w:val="ConsPlusNonformat"/>
        <w:jc w:val="center"/>
        <w:rPr>
          <w:rFonts w:ascii="Times New Roman" w:hAnsi="Times New Roman" w:cs="Times New Roman"/>
          <w:b/>
          <w:bCs/>
          <w:sz w:val="16"/>
          <w:szCs w:val="16"/>
        </w:rPr>
      </w:pPr>
    </w:p>
    <w:p w:rsidR="003D3210" w:rsidRPr="009E36D7" w:rsidRDefault="003D3210" w:rsidP="003D3210">
      <w:pPr>
        <w:pStyle w:val="12"/>
        <w:shd w:val="clear" w:color="auto" w:fill="auto"/>
        <w:spacing w:before="0" w:line="240" w:lineRule="auto"/>
        <w:ind w:left="100" w:right="96" w:firstLine="0"/>
        <w:rPr>
          <w:rFonts w:cs="Times New Roman"/>
          <w:sz w:val="16"/>
          <w:szCs w:val="16"/>
        </w:rPr>
      </w:pPr>
      <w:bookmarkStart w:id="2" w:name="bookmark0"/>
      <w:r w:rsidRPr="009E36D7">
        <w:rPr>
          <w:rFonts w:cs="Times New Roman"/>
          <w:sz w:val="16"/>
          <w:szCs w:val="16"/>
        </w:rPr>
        <w:t>2. Общая характеристика сферы реализации муниципальной программы, в том числе формулировки основных проблем в указанной сфере и прогноз ее</w:t>
      </w:r>
      <w:bookmarkStart w:id="3" w:name="bookmark1"/>
      <w:bookmarkEnd w:id="2"/>
      <w:r w:rsidRPr="009E36D7">
        <w:rPr>
          <w:rFonts w:cs="Times New Roman"/>
          <w:sz w:val="16"/>
          <w:szCs w:val="16"/>
        </w:rPr>
        <w:t xml:space="preserve"> развития</w:t>
      </w:r>
      <w:bookmarkEnd w:id="3"/>
    </w:p>
    <w:p w:rsidR="003D3210" w:rsidRPr="009E36D7" w:rsidRDefault="003D3210" w:rsidP="003D3210">
      <w:pPr>
        <w:pStyle w:val="210"/>
        <w:shd w:val="clear" w:color="auto" w:fill="auto"/>
        <w:spacing w:line="240" w:lineRule="auto"/>
        <w:ind w:left="40" w:right="140" w:firstLine="527"/>
        <w:jc w:val="both"/>
        <w:rPr>
          <w:rFonts w:cs="Times New Roman"/>
          <w:sz w:val="16"/>
          <w:szCs w:val="16"/>
        </w:rPr>
      </w:pPr>
      <w:r w:rsidRPr="009E36D7">
        <w:rPr>
          <w:rFonts w:cs="Times New Roman"/>
          <w:sz w:val="16"/>
          <w:szCs w:val="16"/>
        </w:rPr>
        <w:t>Проблемы предупреждения и ликвидации чрезвычайных ситуаций</w:t>
      </w:r>
      <w:r w:rsidRPr="009E36D7">
        <w:rPr>
          <w:rFonts w:cs="Times New Roman"/>
          <w:sz w:val="16"/>
          <w:szCs w:val="16"/>
        </w:rPr>
        <w:br/>
        <w:t>природного и техногенного характера становятся все более острыми и</w:t>
      </w:r>
      <w:r w:rsidRPr="009E36D7">
        <w:rPr>
          <w:rFonts w:cs="Times New Roman"/>
          <w:sz w:val="16"/>
          <w:szCs w:val="16"/>
        </w:rPr>
        <w:br/>
        <w:t>актуальными. В настоящее время исключить чрезвычайные ситуации нельзя, но существенно снизить число, уменьшить масштабы и смягчить последствия чрезвычайных ситуаций возможно.</w:t>
      </w:r>
    </w:p>
    <w:p w:rsidR="003D3210" w:rsidRPr="009E36D7" w:rsidRDefault="003D3210" w:rsidP="003D3210">
      <w:pPr>
        <w:autoSpaceDE w:val="0"/>
        <w:autoSpaceDN w:val="0"/>
        <w:adjustRightInd w:val="0"/>
        <w:spacing w:after="0" w:line="240"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 xml:space="preserve">В настоящее время на территории Кировской области функционирует 15 химически опасных объектов, 18 взрывопожароопасных объектов, 1 радиационно-опасный объект и 9 потенциально опасных гидротехнических сооружений, а также хранилища опасных биологических и промышленных отходов. Большая часть этих объектов имеет экономическую, оборонную и социальную значимость, но </w:t>
      </w:r>
      <w:proofErr w:type="gramStart"/>
      <w:r w:rsidRPr="009E36D7">
        <w:rPr>
          <w:rFonts w:ascii="Times New Roman" w:hAnsi="Times New Roman" w:cs="Times New Roman"/>
          <w:sz w:val="16"/>
          <w:szCs w:val="16"/>
        </w:rPr>
        <w:t>в</w:t>
      </w:r>
      <w:proofErr w:type="gramEnd"/>
      <w:r w:rsidRPr="009E36D7">
        <w:rPr>
          <w:rFonts w:ascii="Times New Roman" w:hAnsi="Times New Roman" w:cs="Times New Roman"/>
          <w:sz w:val="16"/>
          <w:szCs w:val="16"/>
        </w:rPr>
        <w:t xml:space="preserve"> то же время составляет потенциальную опасность для здоровья и жизни населения. На территории Орловского района указанных объектов нет, но зоны возможного химического заражения при авариях на химически опасных объектах в Кировской области могут составить общую площадь 1200 кв. километров, на которой проживает более 500 тыс. человек.  </w:t>
      </w:r>
    </w:p>
    <w:p w:rsidR="003D3210" w:rsidRPr="009E36D7" w:rsidRDefault="003D3210" w:rsidP="003D3210">
      <w:pPr>
        <w:autoSpaceDE w:val="0"/>
        <w:autoSpaceDN w:val="0"/>
        <w:adjustRightInd w:val="0"/>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 xml:space="preserve"> </w:t>
      </w:r>
      <w:r w:rsidRPr="009E36D7">
        <w:rPr>
          <w:rFonts w:ascii="Times New Roman" w:hAnsi="Times New Roman" w:cs="Times New Roman"/>
          <w:sz w:val="16"/>
          <w:szCs w:val="16"/>
        </w:rPr>
        <w:tab/>
        <w:t xml:space="preserve">В 2012 году из мобилизационного резерва Правительству области на безвозмездной основе передано имущество гражданской обороны, в том числе и СИЗ. Однако более 70% переданного имущества - с истекшим сроком годности. Все переданное имущество гражданской обороны хранится на 4 складах, расположенных в </w:t>
      </w:r>
      <w:proofErr w:type="spellStart"/>
      <w:r w:rsidRPr="009E36D7">
        <w:rPr>
          <w:rFonts w:ascii="Times New Roman" w:hAnsi="Times New Roman" w:cs="Times New Roman"/>
          <w:sz w:val="16"/>
          <w:szCs w:val="16"/>
        </w:rPr>
        <w:t>пгт</w:t>
      </w:r>
      <w:proofErr w:type="spellEnd"/>
      <w:r w:rsidRPr="009E36D7">
        <w:rPr>
          <w:rFonts w:ascii="Times New Roman" w:hAnsi="Times New Roman" w:cs="Times New Roman"/>
          <w:sz w:val="16"/>
          <w:szCs w:val="16"/>
        </w:rPr>
        <w:t xml:space="preserve"> Оричи, </w:t>
      </w:r>
      <w:proofErr w:type="gramStart"/>
      <w:r w:rsidRPr="009E36D7">
        <w:rPr>
          <w:rFonts w:ascii="Times New Roman" w:hAnsi="Times New Roman" w:cs="Times New Roman"/>
          <w:sz w:val="16"/>
          <w:szCs w:val="16"/>
        </w:rPr>
        <w:t>г</w:t>
      </w:r>
      <w:proofErr w:type="gramEnd"/>
      <w:r w:rsidRPr="009E36D7">
        <w:rPr>
          <w:rFonts w:ascii="Times New Roman" w:hAnsi="Times New Roman" w:cs="Times New Roman"/>
          <w:sz w:val="16"/>
          <w:szCs w:val="16"/>
        </w:rPr>
        <w:t>. Котельниче, г. Нолинске, г. Белой Холунице. Условия хранения не соответствуют, предъявляемым требованиям хранения СИЗ, что приводит к порче указанного имущества и, соответственно, к невозможности его использования в случае чрезвычайных ситуаций, что приведет к человеческим потерям.</w:t>
      </w:r>
    </w:p>
    <w:p w:rsidR="003D3210" w:rsidRPr="009E36D7" w:rsidRDefault="003D3210" w:rsidP="003D3210">
      <w:pPr>
        <w:pStyle w:val="210"/>
        <w:shd w:val="clear" w:color="auto" w:fill="auto"/>
        <w:spacing w:line="240" w:lineRule="auto"/>
        <w:ind w:left="40" w:right="140" w:firstLine="527"/>
        <w:jc w:val="both"/>
        <w:rPr>
          <w:rFonts w:cs="Times New Roman"/>
          <w:sz w:val="16"/>
          <w:szCs w:val="16"/>
        </w:rPr>
      </w:pPr>
      <w:r w:rsidRPr="009E36D7">
        <w:rPr>
          <w:rFonts w:cs="Times New Roman"/>
          <w:sz w:val="16"/>
          <w:szCs w:val="16"/>
        </w:rPr>
        <w:t xml:space="preserve">Социальную напряженность в обществе вызывают аварийные ситуации, возникающие на объектах жизнеобеспечения. Опасность возникновения чрезвычайных ситуаций в сложившихся социально-экономических  условиях повышается, так как сохраняется тенденция к </w:t>
      </w:r>
      <w:r w:rsidRPr="009E36D7">
        <w:rPr>
          <w:rFonts w:cs="Times New Roman"/>
          <w:sz w:val="16"/>
          <w:szCs w:val="16"/>
        </w:rPr>
        <w:lastRenderedPageBreak/>
        <w:t>ухудшению материально-технического обеспечения производства, снижению качества профилактических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3D3210" w:rsidRPr="009E36D7" w:rsidRDefault="003D3210" w:rsidP="003D3210">
      <w:pPr>
        <w:pStyle w:val="210"/>
        <w:shd w:val="clear" w:color="auto" w:fill="auto"/>
        <w:spacing w:line="240" w:lineRule="auto"/>
        <w:ind w:left="40" w:right="140" w:firstLine="527"/>
        <w:jc w:val="both"/>
        <w:rPr>
          <w:rFonts w:cs="Times New Roman"/>
          <w:sz w:val="16"/>
          <w:szCs w:val="16"/>
        </w:rPr>
      </w:pPr>
      <w:r w:rsidRPr="009E36D7">
        <w:rPr>
          <w:rFonts w:cs="Times New Roman"/>
          <w:sz w:val="16"/>
          <w:szCs w:val="16"/>
        </w:rPr>
        <w:t>Для предотвращения чрезвычайных ситуаций и ликвидации их</w:t>
      </w:r>
      <w:r w:rsidRPr="009E36D7">
        <w:rPr>
          <w:rFonts w:cs="Times New Roman"/>
          <w:sz w:val="16"/>
          <w:szCs w:val="16"/>
        </w:rPr>
        <w:br/>
        <w:t>негативных последствий существенное значение имеет система мер и их</w:t>
      </w:r>
      <w:r w:rsidRPr="009E36D7">
        <w:rPr>
          <w:rFonts w:cs="Times New Roman"/>
          <w:sz w:val="16"/>
          <w:szCs w:val="16"/>
        </w:rPr>
        <w:br/>
        <w:t>техническое обеспечение, которые могут быть общими для разных по своей</w:t>
      </w:r>
      <w:r w:rsidRPr="009E36D7">
        <w:rPr>
          <w:rFonts w:cs="Times New Roman"/>
          <w:sz w:val="16"/>
          <w:szCs w:val="16"/>
        </w:rPr>
        <w:br/>
        <w:t>природе явлений и факторов (природных и техногенных). Пожары, аварии и чрезвычайные ситуации техногенного и природного характера в последние годы оказывают существенное влияние на жизнедеятельность населения.</w:t>
      </w:r>
    </w:p>
    <w:p w:rsidR="003D3210" w:rsidRPr="009E36D7" w:rsidRDefault="003D3210" w:rsidP="003D3210">
      <w:pPr>
        <w:spacing w:after="0" w:line="240"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 xml:space="preserve">Единая дежурно-диспетчерская служба  (далее – ЕДДС) создана в целях обеспечения готовности всех служб района к реагированию на любую информацию об угрозе или факте возникновения чрезвычайной ситуации, имеющую значение для жизнедеятельности района, обеспечения безопасности населения и защищенности территории муниципального образования «Орловский район». </w:t>
      </w:r>
    </w:p>
    <w:p w:rsidR="003D3210" w:rsidRPr="009E36D7" w:rsidRDefault="003D3210" w:rsidP="003D3210">
      <w:pPr>
        <w:pStyle w:val="210"/>
        <w:shd w:val="clear" w:color="auto" w:fill="auto"/>
        <w:spacing w:line="240" w:lineRule="auto"/>
        <w:ind w:left="20" w:right="20" w:firstLine="547"/>
        <w:jc w:val="both"/>
        <w:rPr>
          <w:rFonts w:cs="Times New Roman"/>
          <w:color w:val="C0504D"/>
          <w:sz w:val="16"/>
          <w:szCs w:val="16"/>
        </w:rPr>
      </w:pPr>
      <w:r w:rsidRPr="009E36D7">
        <w:rPr>
          <w:rFonts w:cs="Times New Roman"/>
          <w:sz w:val="16"/>
          <w:szCs w:val="16"/>
        </w:rPr>
        <w:t>Готовность ЕДДС достигается в результате оснащения её необходимым имуществом и оборудованием, а также подготовкой командно-начальствующего состава и работников, входящих в состав службы, проведением учений и тренировок с экстренными</w:t>
      </w:r>
      <w:r w:rsidRPr="009E36D7">
        <w:rPr>
          <w:rFonts w:cs="Times New Roman"/>
          <w:color w:val="C0504D"/>
          <w:sz w:val="16"/>
          <w:szCs w:val="16"/>
        </w:rPr>
        <w:t xml:space="preserve">  </w:t>
      </w:r>
      <w:r w:rsidRPr="009E36D7">
        <w:rPr>
          <w:rFonts w:cs="Times New Roman"/>
          <w:sz w:val="16"/>
          <w:szCs w:val="16"/>
        </w:rPr>
        <w:t>службами района</w:t>
      </w:r>
      <w:r w:rsidRPr="009E36D7">
        <w:rPr>
          <w:rFonts w:cs="Times New Roman"/>
          <w:color w:val="C0504D"/>
          <w:sz w:val="16"/>
          <w:szCs w:val="16"/>
        </w:rPr>
        <w:t>.</w:t>
      </w:r>
    </w:p>
    <w:p w:rsidR="003D3210" w:rsidRPr="009E36D7" w:rsidRDefault="003D3210" w:rsidP="003D3210">
      <w:pPr>
        <w:autoSpaceDE w:val="0"/>
        <w:autoSpaceDN w:val="0"/>
        <w:adjustRightInd w:val="0"/>
        <w:spacing w:after="0" w:line="240" w:lineRule="auto"/>
        <w:ind w:firstLine="540"/>
        <w:jc w:val="both"/>
        <w:outlineLvl w:val="1"/>
        <w:rPr>
          <w:rFonts w:ascii="Times New Roman" w:hAnsi="Times New Roman" w:cs="Times New Roman"/>
          <w:sz w:val="16"/>
          <w:szCs w:val="16"/>
        </w:rPr>
      </w:pPr>
      <w:proofErr w:type="gramStart"/>
      <w:r w:rsidRPr="009E36D7">
        <w:rPr>
          <w:rFonts w:ascii="Times New Roman" w:hAnsi="Times New Roman" w:cs="Times New Roman"/>
          <w:sz w:val="16"/>
          <w:szCs w:val="16"/>
        </w:rPr>
        <w:t xml:space="preserve">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 что по мере возрастания числа и масштабов последствий чрезвычайных ситуаций расширяется круг и усложняется характер задач, решаемых в процессе управления, что в свою очередь требует расширения круга лиц, привлекаемых к участию в нем и совершенствованию действующей системы управления. </w:t>
      </w:r>
      <w:proofErr w:type="gramEnd"/>
    </w:p>
    <w:p w:rsidR="003D3210" w:rsidRPr="009E36D7" w:rsidRDefault="003D3210" w:rsidP="003D3210">
      <w:pPr>
        <w:spacing w:after="0" w:line="240"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 xml:space="preserve">ЕДДС является структурным подразделением администрации Орловского района, создана в январе 2012 года, на данный момент имеет незначительный опыт работы и недостаточность оснащения материально-техническими средствами управления, связи и оповещения. </w:t>
      </w:r>
    </w:p>
    <w:p w:rsidR="003D3210" w:rsidRPr="009E36D7" w:rsidRDefault="003D3210" w:rsidP="003D3210">
      <w:pPr>
        <w:spacing w:after="0" w:line="240"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 xml:space="preserve">Реализация Программы позволит обеспечить более четкое и оперативное регулирование деятельности ЕДДС. </w:t>
      </w:r>
    </w:p>
    <w:p w:rsidR="003D3210" w:rsidRPr="009E36D7" w:rsidRDefault="003D3210" w:rsidP="003D3210">
      <w:pPr>
        <w:pStyle w:val="210"/>
        <w:shd w:val="clear" w:color="auto" w:fill="auto"/>
        <w:spacing w:line="240" w:lineRule="auto"/>
        <w:ind w:left="20" w:right="20" w:firstLine="540"/>
        <w:jc w:val="both"/>
        <w:rPr>
          <w:rFonts w:cs="Times New Roman"/>
          <w:sz w:val="16"/>
          <w:szCs w:val="16"/>
        </w:rPr>
      </w:pPr>
      <w:r w:rsidRPr="009E36D7">
        <w:rPr>
          <w:rFonts w:cs="Times New Roman"/>
          <w:sz w:val="16"/>
          <w:szCs w:val="16"/>
        </w:rPr>
        <w:t xml:space="preserve">Для </w:t>
      </w:r>
      <w:r w:rsidRPr="009E36D7">
        <w:rPr>
          <w:rFonts w:cs="Times New Roman"/>
          <w:bCs/>
          <w:sz w:val="16"/>
          <w:szCs w:val="16"/>
        </w:rPr>
        <w:t xml:space="preserve">предотвращения и ликвидации последствий чрезвычайных ситуаций, </w:t>
      </w:r>
      <w:r w:rsidRPr="009E36D7">
        <w:rPr>
          <w:rFonts w:cs="Times New Roman"/>
          <w:sz w:val="16"/>
          <w:szCs w:val="16"/>
        </w:rPr>
        <w:t xml:space="preserve"> обеспечения необходимого уровня безопасности на территории Орловского района созданы </w:t>
      </w:r>
      <w:r w:rsidRPr="009E36D7">
        <w:rPr>
          <w:rFonts w:cs="Times New Roman"/>
          <w:bCs/>
          <w:sz w:val="16"/>
          <w:szCs w:val="16"/>
        </w:rPr>
        <w:t>запасы материальных и финансовых  резервов</w:t>
      </w:r>
      <w:r w:rsidRPr="009E36D7">
        <w:rPr>
          <w:rFonts w:cs="Times New Roman"/>
          <w:sz w:val="16"/>
          <w:szCs w:val="16"/>
        </w:rPr>
        <w:t>. Созданные запасы материальных</w:t>
      </w:r>
      <w:r w:rsidRPr="009E36D7">
        <w:rPr>
          <w:rFonts w:cs="Times New Roman"/>
          <w:bCs/>
          <w:sz w:val="16"/>
          <w:szCs w:val="16"/>
        </w:rPr>
        <w:t xml:space="preserve"> и финансовых  </w:t>
      </w:r>
      <w:r w:rsidRPr="009E36D7">
        <w:rPr>
          <w:rFonts w:cs="Times New Roman"/>
          <w:sz w:val="16"/>
          <w:szCs w:val="16"/>
        </w:rPr>
        <w:t>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 не допустить гибели населения, длительного нарушения условий его жизнедеятельности.</w:t>
      </w:r>
    </w:p>
    <w:p w:rsidR="003D3210" w:rsidRPr="009E36D7" w:rsidRDefault="003D3210" w:rsidP="003D3210">
      <w:pPr>
        <w:pStyle w:val="210"/>
        <w:spacing w:line="240" w:lineRule="auto"/>
        <w:ind w:firstLine="540"/>
        <w:rPr>
          <w:rFonts w:cs="Times New Roman"/>
          <w:sz w:val="16"/>
          <w:szCs w:val="16"/>
        </w:rPr>
      </w:pPr>
    </w:p>
    <w:p w:rsidR="003D3210" w:rsidRPr="009E36D7" w:rsidRDefault="003D3210" w:rsidP="003D3210">
      <w:pPr>
        <w:pStyle w:val="210"/>
        <w:spacing w:line="240" w:lineRule="auto"/>
        <w:ind w:firstLine="567"/>
        <w:rPr>
          <w:rFonts w:cs="Times New Roman"/>
          <w:sz w:val="16"/>
          <w:szCs w:val="16"/>
        </w:rPr>
      </w:pPr>
      <w:proofErr w:type="gramStart"/>
      <w:r w:rsidRPr="009E36D7">
        <w:rPr>
          <w:rFonts w:cs="Times New Roman"/>
          <w:sz w:val="16"/>
          <w:szCs w:val="16"/>
        </w:rPr>
        <w:t>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(далее - РСЧС), органов управления государственных органов власти и организаций, не входящих в РСЧС за счет информатизации процессов предупреждения, ликвидации чрезвычайных ситуаций и происшествий, управления силами и средствами и обеспечения межведомственного взаимодействия.</w:t>
      </w:r>
      <w:proofErr w:type="gramEnd"/>
    </w:p>
    <w:p w:rsidR="003D3210" w:rsidRPr="009E36D7" w:rsidRDefault="003D3210" w:rsidP="003D3210">
      <w:pPr>
        <w:pStyle w:val="33"/>
        <w:shd w:val="clear" w:color="auto" w:fill="auto"/>
        <w:spacing w:before="0" w:after="0" w:line="240" w:lineRule="auto"/>
        <w:ind w:left="20" w:right="20" w:firstLine="567"/>
        <w:jc w:val="both"/>
        <w:rPr>
          <w:sz w:val="16"/>
          <w:szCs w:val="16"/>
        </w:rPr>
      </w:pPr>
      <w:r w:rsidRPr="009E36D7">
        <w:rPr>
          <w:sz w:val="16"/>
          <w:szCs w:val="16"/>
        </w:rPr>
        <w:t>В рамках данного направления МЧС России во взаимодействии с федеральными органами исполнительной власти и экспертным сообществом разработана Конце</w:t>
      </w:r>
      <w:r w:rsidRPr="009E36D7">
        <w:rPr>
          <w:rStyle w:val="24"/>
          <w:sz w:val="16"/>
          <w:szCs w:val="16"/>
        </w:rPr>
        <w:t>пци</w:t>
      </w:r>
      <w:r w:rsidRPr="009E36D7">
        <w:rPr>
          <w:sz w:val="16"/>
          <w:szCs w:val="16"/>
        </w:rPr>
        <w:t>я построения и АПК «Безопасный город», которая утверждена распоряжением Правительства Российской Федерации от 03.12.2014 № 2446-р.</w:t>
      </w:r>
    </w:p>
    <w:p w:rsidR="003D3210" w:rsidRPr="009E36D7" w:rsidRDefault="003D3210" w:rsidP="003D3210">
      <w:pPr>
        <w:pStyle w:val="33"/>
        <w:shd w:val="clear" w:color="auto" w:fill="auto"/>
        <w:spacing w:before="0" w:after="0" w:line="240" w:lineRule="auto"/>
        <w:ind w:left="20" w:right="20" w:firstLine="567"/>
        <w:jc w:val="both"/>
        <w:rPr>
          <w:sz w:val="16"/>
          <w:szCs w:val="16"/>
        </w:rPr>
      </w:pPr>
      <w:proofErr w:type="gramStart"/>
      <w:r w:rsidRPr="009E36D7">
        <w:rPr>
          <w:sz w:val="16"/>
          <w:szCs w:val="16"/>
        </w:rPr>
        <w:t xml:space="preserve">АПК «Безопасный город» - это аппаратно-программный комплекс, включающий в себя системы автоматизации деятельности единой дежурно </w:t>
      </w:r>
      <w:r w:rsidRPr="009E36D7">
        <w:rPr>
          <w:sz w:val="16"/>
          <w:szCs w:val="16"/>
        </w:rPr>
        <w:softHyphen/>
        <w:t>диспетчерской службы (далее - ЕДДС), мун</w:t>
      </w:r>
      <w:r w:rsidRPr="009E36D7">
        <w:rPr>
          <w:rStyle w:val="24"/>
          <w:sz w:val="16"/>
          <w:szCs w:val="16"/>
        </w:rPr>
        <w:t>ици</w:t>
      </w:r>
      <w:r w:rsidRPr="009E36D7">
        <w:rPr>
          <w:sz w:val="16"/>
          <w:szCs w:val="16"/>
        </w:rPr>
        <w:t>пальных служб различных направлений, системы приема и обработки сообщений, системы обеспечения вызова экстренных и других муниципальных служб различных направлений деятельности, системы мониторинга, прогнозирования, оповещения и управления всеми видами рисков и угроз, свойственных данному муниципальному образованию.</w:t>
      </w:r>
      <w:proofErr w:type="gramEnd"/>
    </w:p>
    <w:p w:rsidR="003D3210" w:rsidRPr="009E36D7" w:rsidRDefault="003D3210" w:rsidP="003D3210">
      <w:pPr>
        <w:pStyle w:val="33"/>
        <w:shd w:val="clear" w:color="auto" w:fill="auto"/>
        <w:spacing w:before="0" w:after="0" w:line="240" w:lineRule="auto"/>
        <w:ind w:left="20" w:right="20" w:firstLine="567"/>
        <w:jc w:val="both"/>
        <w:rPr>
          <w:sz w:val="16"/>
          <w:szCs w:val="16"/>
        </w:rPr>
      </w:pPr>
      <w:r w:rsidRPr="009E36D7">
        <w:rPr>
          <w:sz w:val="16"/>
          <w:szCs w:val="16"/>
        </w:rPr>
        <w:t>Задачами внедрения и развития АПК «Безопасный город» являются: организация эффективной работы ЕДДС муниципального образования, как элемента системы управления РСЧС для предупреждения и реагирования на кризисные ситуации и происшествия, происходящие на территории муниципального образования;</w:t>
      </w:r>
    </w:p>
    <w:p w:rsidR="003D3210" w:rsidRPr="009E36D7" w:rsidRDefault="003D3210" w:rsidP="003D3210">
      <w:pPr>
        <w:pStyle w:val="33"/>
        <w:shd w:val="clear" w:color="auto" w:fill="auto"/>
        <w:spacing w:before="0" w:after="0" w:line="240" w:lineRule="auto"/>
        <w:ind w:left="20" w:right="20" w:firstLine="567"/>
        <w:jc w:val="both"/>
        <w:rPr>
          <w:sz w:val="16"/>
          <w:szCs w:val="16"/>
        </w:rPr>
      </w:pPr>
      <w:r w:rsidRPr="009E36D7">
        <w:rPr>
          <w:sz w:val="16"/>
          <w:szCs w:val="16"/>
        </w:rPr>
        <w:t xml:space="preserve">организация работы ЕДДС, как органа повседневного управления и инструмента для глав муниципальных образований в качестве ситуационно </w:t>
      </w:r>
      <w:r w:rsidRPr="009E36D7">
        <w:rPr>
          <w:sz w:val="16"/>
          <w:szCs w:val="16"/>
        </w:rPr>
        <w:softHyphen/>
        <w:t>аналитического центра, с которым взаимодействуют все муниципальные и экстренные службы;</w:t>
      </w:r>
    </w:p>
    <w:p w:rsidR="003D3210" w:rsidRPr="009E36D7" w:rsidRDefault="003D3210" w:rsidP="003D3210">
      <w:pPr>
        <w:pStyle w:val="33"/>
        <w:shd w:val="clear" w:color="auto" w:fill="auto"/>
        <w:spacing w:before="0" w:after="0" w:line="240" w:lineRule="auto"/>
        <w:ind w:left="20" w:right="20" w:firstLine="567"/>
        <w:jc w:val="both"/>
        <w:rPr>
          <w:sz w:val="16"/>
          <w:szCs w:val="16"/>
        </w:rPr>
      </w:pPr>
      <w:r w:rsidRPr="009E36D7">
        <w:rPr>
          <w:sz w:val="16"/>
          <w:szCs w:val="16"/>
        </w:rPr>
        <w:t>консолидация данных обо всех угрозах, характерных для каждого муниципального образования и их мониторинг в режиме реального времени на базе ЕДДС;</w:t>
      </w:r>
    </w:p>
    <w:p w:rsidR="003D3210" w:rsidRPr="009E36D7" w:rsidRDefault="003D3210" w:rsidP="003D3210">
      <w:pPr>
        <w:pStyle w:val="33"/>
        <w:shd w:val="clear" w:color="auto" w:fill="auto"/>
        <w:spacing w:before="0" w:after="0" w:line="240" w:lineRule="auto"/>
        <w:ind w:left="20" w:right="20" w:firstLine="567"/>
        <w:jc w:val="both"/>
        <w:rPr>
          <w:sz w:val="16"/>
          <w:szCs w:val="16"/>
        </w:rPr>
      </w:pPr>
      <w:r w:rsidRPr="009E36D7">
        <w:rPr>
          <w:sz w:val="16"/>
          <w:szCs w:val="16"/>
        </w:rPr>
        <w:t>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w:t>
      </w:r>
    </w:p>
    <w:p w:rsidR="003D3210" w:rsidRPr="009E36D7" w:rsidRDefault="003D3210" w:rsidP="003D3210">
      <w:pPr>
        <w:pStyle w:val="33"/>
        <w:shd w:val="clear" w:color="auto" w:fill="auto"/>
        <w:spacing w:before="0" w:after="0" w:line="240" w:lineRule="auto"/>
        <w:ind w:left="20" w:right="20" w:firstLine="567"/>
        <w:jc w:val="both"/>
        <w:rPr>
          <w:sz w:val="16"/>
          <w:szCs w:val="16"/>
        </w:rPr>
      </w:pPr>
      <w:r w:rsidRPr="009E36D7">
        <w:rPr>
          <w:sz w:val="16"/>
          <w:szCs w:val="16"/>
        </w:rPr>
        <w:t>Практическая реализация названных задач обеспечивается путем: информатизации процессов управления муниципальными экстренными и коммунальными службами, организациями и предприятиями, решающими задачи по обеспечению природно-техногенной, общественной безопасности, правопорядка и безопасности среды обитания;</w:t>
      </w:r>
    </w:p>
    <w:p w:rsidR="003D3210" w:rsidRPr="009E36D7" w:rsidRDefault="003D3210" w:rsidP="003D3210">
      <w:pPr>
        <w:pStyle w:val="33"/>
        <w:shd w:val="clear" w:color="auto" w:fill="auto"/>
        <w:spacing w:before="0" w:after="0" w:line="240" w:lineRule="auto"/>
        <w:ind w:left="20" w:right="20" w:firstLine="567"/>
        <w:jc w:val="both"/>
        <w:rPr>
          <w:sz w:val="16"/>
          <w:szCs w:val="16"/>
        </w:rPr>
      </w:pPr>
      <w:r w:rsidRPr="009E36D7">
        <w:rPr>
          <w:sz w:val="16"/>
          <w:szCs w:val="16"/>
        </w:rPr>
        <w:t>построения сегментов АПК «Безопасный город» на базе существующей инфраструктуры и дальнейшего развития их функциональных и технических возможностей;</w:t>
      </w:r>
    </w:p>
    <w:p w:rsidR="003D3210" w:rsidRPr="009E36D7" w:rsidRDefault="003D3210" w:rsidP="003D3210">
      <w:pPr>
        <w:pStyle w:val="33"/>
        <w:shd w:val="clear" w:color="auto" w:fill="auto"/>
        <w:spacing w:before="0" w:after="0" w:line="240" w:lineRule="auto"/>
        <w:ind w:left="20" w:right="20" w:firstLine="567"/>
        <w:jc w:val="both"/>
        <w:rPr>
          <w:sz w:val="16"/>
          <w:szCs w:val="16"/>
        </w:rPr>
      </w:pPr>
      <w:r w:rsidRPr="009E36D7">
        <w:rPr>
          <w:sz w:val="16"/>
          <w:szCs w:val="16"/>
        </w:rPr>
        <w:t>внедрения интеграционной платформы, реализованной на открытых протоколах, для всех автоматизированных систем, взаимодействующих в рамках АПК «Безопасный город», и разработанной с учетом специфики каждого конкретного муниципального образования;</w:t>
      </w:r>
    </w:p>
    <w:p w:rsidR="003D3210" w:rsidRPr="009E36D7" w:rsidRDefault="003D3210" w:rsidP="003D3210">
      <w:pPr>
        <w:pStyle w:val="33"/>
        <w:shd w:val="clear" w:color="auto" w:fill="auto"/>
        <w:spacing w:before="0" w:after="0" w:line="240" w:lineRule="auto"/>
        <w:ind w:left="20" w:right="20" w:firstLine="567"/>
        <w:jc w:val="both"/>
        <w:rPr>
          <w:sz w:val="16"/>
          <w:szCs w:val="16"/>
        </w:rPr>
      </w:pPr>
      <w:r w:rsidRPr="009E36D7">
        <w:rPr>
          <w:sz w:val="16"/>
          <w:szCs w:val="16"/>
        </w:rPr>
        <w:t>разработки регламентов межведомственного взаимодействия и нормативной базы для эффективного функционирования всех сегментов АПК «Безопасный город».</w:t>
      </w:r>
    </w:p>
    <w:p w:rsidR="003D3210" w:rsidRPr="009E36D7" w:rsidRDefault="003D3210" w:rsidP="003D3210">
      <w:pPr>
        <w:pStyle w:val="33"/>
        <w:shd w:val="clear" w:color="auto" w:fill="auto"/>
        <w:spacing w:before="0" w:after="0" w:line="240" w:lineRule="auto"/>
        <w:ind w:left="20" w:right="20" w:firstLine="567"/>
        <w:jc w:val="both"/>
        <w:rPr>
          <w:color w:val="000000"/>
          <w:sz w:val="16"/>
          <w:szCs w:val="16"/>
        </w:rPr>
      </w:pPr>
      <w:r w:rsidRPr="009E36D7">
        <w:rPr>
          <w:rStyle w:val="af"/>
          <w:sz w:val="16"/>
          <w:szCs w:val="16"/>
        </w:rPr>
        <w:t xml:space="preserve">В рамках АПК «Безопасный город» </w:t>
      </w:r>
      <w:r w:rsidRPr="009E36D7">
        <w:rPr>
          <w:sz w:val="16"/>
          <w:szCs w:val="16"/>
        </w:rPr>
        <w:t>комплексная информатизация процессов функционирования ЕДДС, районных и экстренных служб во</w:t>
      </w:r>
      <w:r w:rsidRPr="009E36D7">
        <w:rPr>
          <w:color w:val="000000"/>
          <w:sz w:val="16"/>
          <w:szCs w:val="16"/>
        </w:rPr>
        <w:t xml:space="preserve"> взаимодействии с местными и региональными дежурно-диспетчерскими службами должна обеспечить:</w:t>
      </w:r>
    </w:p>
    <w:p w:rsidR="003D3210" w:rsidRPr="009E36D7" w:rsidRDefault="003D3210" w:rsidP="003D3210">
      <w:pPr>
        <w:widowControl w:val="0"/>
        <w:spacing w:after="0" w:line="240" w:lineRule="auto"/>
        <w:ind w:left="20" w:right="20" w:firstLine="567"/>
        <w:jc w:val="both"/>
        <w:rPr>
          <w:rFonts w:ascii="Times New Roman" w:hAnsi="Times New Roman" w:cs="Times New Roman"/>
          <w:color w:val="000000"/>
          <w:spacing w:val="-1"/>
          <w:sz w:val="16"/>
          <w:szCs w:val="16"/>
        </w:rPr>
      </w:pPr>
      <w:proofErr w:type="gramStart"/>
      <w:r w:rsidRPr="009E36D7">
        <w:rPr>
          <w:rFonts w:ascii="Times New Roman" w:hAnsi="Times New Roman" w:cs="Times New Roman"/>
          <w:color w:val="000000"/>
          <w:spacing w:val="-1"/>
          <w:sz w:val="16"/>
          <w:szCs w:val="16"/>
        </w:rPr>
        <w:t>своевременное представление главе муниципального образования, руководителям местной администрации и других заинтересованных органов местного самоуправления полной, достоверной и актуальной информации об угрозе возникновения чрезвычайных ситуаций, других кризисных ситуаций и происшествий (далее - КСП) на территории муниципального образования, оперативную подготовку дежурно-диспетчерскими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w:t>
      </w:r>
      <w:proofErr w:type="gramEnd"/>
    </w:p>
    <w:p w:rsidR="003D3210" w:rsidRPr="009E36D7" w:rsidRDefault="003D3210" w:rsidP="003D3210">
      <w:pPr>
        <w:widowControl w:val="0"/>
        <w:spacing w:after="0" w:line="240" w:lineRule="auto"/>
        <w:ind w:left="20" w:right="20" w:firstLine="567"/>
        <w:jc w:val="both"/>
        <w:rPr>
          <w:rFonts w:ascii="Times New Roman" w:hAnsi="Times New Roman" w:cs="Times New Roman"/>
          <w:color w:val="000000"/>
          <w:spacing w:val="-1"/>
          <w:sz w:val="16"/>
          <w:szCs w:val="16"/>
        </w:rPr>
      </w:pPr>
      <w:r w:rsidRPr="009E36D7">
        <w:rPr>
          <w:rFonts w:ascii="Times New Roman" w:hAnsi="Times New Roman" w:cs="Times New Roman"/>
          <w:color w:val="000000"/>
          <w:spacing w:val="-1"/>
          <w:sz w:val="16"/>
          <w:szCs w:val="16"/>
        </w:rPr>
        <w:t>включение органов местного самоуправления, а также муниципальных организаций и предприятий, выполняющих различные задачи по обеспечению общественной безопасности, правопорядка и безопасности среды обитания, в единое информационное пространство антикризисного управления,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w:t>
      </w:r>
    </w:p>
    <w:p w:rsidR="003D3210" w:rsidRPr="009E36D7" w:rsidRDefault="003D3210" w:rsidP="003D3210">
      <w:pPr>
        <w:widowControl w:val="0"/>
        <w:spacing w:after="0" w:line="240" w:lineRule="auto"/>
        <w:ind w:left="20" w:right="20" w:firstLine="567"/>
        <w:jc w:val="both"/>
        <w:rPr>
          <w:rFonts w:ascii="Times New Roman" w:hAnsi="Times New Roman" w:cs="Times New Roman"/>
          <w:color w:val="000000"/>
          <w:spacing w:val="-1"/>
          <w:sz w:val="16"/>
          <w:szCs w:val="16"/>
        </w:rPr>
      </w:pPr>
      <w:r w:rsidRPr="009E36D7">
        <w:rPr>
          <w:rFonts w:ascii="Times New Roman" w:hAnsi="Times New Roman" w:cs="Times New Roman"/>
          <w:color w:val="000000"/>
          <w:spacing w:val="-1"/>
          <w:sz w:val="16"/>
          <w:szCs w:val="16"/>
        </w:rPr>
        <w:t>улучшение качества принимаемых решений и планов на основе использования аналитических и количественных методов их оценки, и оптимизации выбора рационального варианта;</w:t>
      </w:r>
    </w:p>
    <w:p w:rsidR="003D3210" w:rsidRPr="009E36D7" w:rsidRDefault="003D3210" w:rsidP="003D3210">
      <w:pPr>
        <w:widowControl w:val="0"/>
        <w:spacing w:after="0" w:line="240" w:lineRule="auto"/>
        <w:ind w:left="20" w:right="20" w:firstLine="567"/>
        <w:jc w:val="both"/>
        <w:rPr>
          <w:rFonts w:ascii="Times New Roman" w:hAnsi="Times New Roman" w:cs="Times New Roman"/>
          <w:color w:val="000000"/>
          <w:spacing w:val="-1"/>
          <w:sz w:val="16"/>
          <w:szCs w:val="16"/>
        </w:rPr>
      </w:pPr>
      <w:r w:rsidRPr="009E36D7">
        <w:rPr>
          <w:rFonts w:ascii="Times New Roman" w:hAnsi="Times New Roman" w:cs="Times New Roman"/>
          <w:color w:val="000000"/>
          <w:spacing w:val="-1"/>
          <w:sz w:val="16"/>
          <w:szCs w:val="16"/>
        </w:rPr>
        <w:t>многократность использования первичной информации, упорядочивание потоков информации, увеличение достоверности и полноты используемых данных на основе их регулярной актуализации по утвержденным регламентам;</w:t>
      </w:r>
    </w:p>
    <w:p w:rsidR="003D3210" w:rsidRPr="009E36D7" w:rsidRDefault="003D3210" w:rsidP="003D3210">
      <w:pPr>
        <w:widowControl w:val="0"/>
        <w:spacing w:after="0" w:line="240" w:lineRule="auto"/>
        <w:ind w:left="20" w:right="20" w:firstLine="567"/>
        <w:jc w:val="both"/>
        <w:rPr>
          <w:rFonts w:ascii="Times New Roman" w:hAnsi="Times New Roman" w:cs="Times New Roman"/>
          <w:color w:val="000000"/>
          <w:spacing w:val="-1"/>
          <w:sz w:val="16"/>
          <w:szCs w:val="16"/>
        </w:rPr>
      </w:pPr>
      <w:r w:rsidRPr="009E36D7">
        <w:rPr>
          <w:rFonts w:ascii="Times New Roman" w:hAnsi="Times New Roman" w:cs="Times New Roman"/>
          <w:color w:val="000000"/>
          <w:spacing w:val="-1"/>
          <w:sz w:val="16"/>
          <w:szCs w:val="16"/>
        </w:rPr>
        <w:t>повышение оперативности процессов управления мероприятиями по предупреждению и ликвидации КСП, сокращение общего времени на поиск, обработку, передачу и выдачу информации;</w:t>
      </w:r>
    </w:p>
    <w:p w:rsidR="003D3210" w:rsidRPr="009E36D7" w:rsidRDefault="003D3210" w:rsidP="003D3210">
      <w:pPr>
        <w:widowControl w:val="0"/>
        <w:tabs>
          <w:tab w:val="left" w:pos="3014"/>
          <w:tab w:val="right" w:pos="9456"/>
        </w:tabs>
        <w:spacing w:after="0" w:line="240" w:lineRule="auto"/>
        <w:ind w:left="20" w:firstLine="567"/>
        <w:jc w:val="both"/>
        <w:rPr>
          <w:rFonts w:ascii="Times New Roman" w:hAnsi="Times New Roman" w:cs="Times New Roman"/>
          <w:color w:val="000000"/>
          <w:spacing w:val="-1"/>
          <w:sz w:val="16"/>
          <w:szCs w:val="16"/>
        </w:rPr>
      </w:pPr>
      <w:r w:rsidRPr="009E36D7">
        <w:rPr>
          <w:rFonts w:ascii="Times New Roman" w:hAnsi="Times New Roman" w:cs="Times New Roman"/>
          <w:color w:val="000000"/>
          <w:spacing w:val="-1"/>
          <w:sz w:val="16"/>
          <w:szCs w:val="16"/>
        </w:rPr>
        <w:t>обеспечение организационно-методической, информационно лингвистической и программно-технической совместимости сегментов, подсистем и компонентов АПК «Безопасный город».</w:t>
      </w:r>
    </w:p>
    <w:p w:rsidR="003D3210" w:rsidRPr="009E36D7" w:rsidRDefault="003D3210" w:rsidP="003D3210">
      <w:pPr>
        <w:widowControl w:val="0"/>
        <w:tabs>
          <w:tab w:val="left" w:pos="3014"/>
          <w:tab w:val="right" w:pos="9456"/>
        </w:tabs>
        <w:spacing w:after="0" w:line="240" w:lineRule="auto"/>
        <w:ind w:left="20" w:firstLine="567"/>
        <w:jc w:val="both"/>
        <w:rPr>
          <w:rFonts w:ascii="Times New Roman" w:hAnsi="Times New Roman" w:cs="Times New Roman"/>
          <w:color w:val="000000"/>
          <w:spacing w:val="-1"/>
          <w:sz w:val="16"/>
          <w:szCs w:val="16"/>
        </w:rPr>
      </w:pPr>
    </w:p>
    <w:p w:rsidR="003D3210" w:rsidRPr="009E36D7" w:rsidRDefault="003D3210" w:rsidP="003D3210">
      <w:pPr>
        <w:pStyle w:val="12"/>
        <w:shd w:val="clear" w:color="auto" w:fill="auto"/>
        <w:spacing w:before="0" w:line="240" w:lineRule="auto"/>
        <w:ind w:firstLine="0"/>
        <w:rPr>
          <w:rFonts w:cs="Times New Roman"/>
          <w:sz w:val="16"/>
          <w:szCs w:val="16"/>
        </w:rPr>
      </w:pPr>
      <w:bookmarkStart w:id="4" w:name="bookmark2"/>
      <w:r w:rsidRPr="009E36D7">
        <w:rPr>
          <w:rFonts w:cs="Times New Roman"/>
          <w:sz w:val="16"/>
          <w:szCs w:val="16"/>
        </w:rPr>
        <w:t>3.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конкретных результатов муниципальной программы,  сроков и этапов реализации</w:t>
      </w:r>
      <w:bookmarkEnd w:id="4"/>
      <w:r w:rsidRPr="009E36D7">
        <w:rPr>
          <w:rFonts w:cs="Times New Roman"/>
          <w:sz w:val="16"/>
          <w:szCs w:val="16"/>
        </w:rPr>
        <w:t xml:space="preserve"> муниципальной программы</w:t>
      </w:r>
    </w:p>
    <w:p w:rsidR="003D3210" w:rsidRPr="009E36D7" w:rsidRDefault="003D3210" w:rsidP="003D3210">
      <w:pPr>
        <w:pStyle w:val="12"/>
        <w:shd w:val="clear" w:color="auto" w:fill="auto"/>
        <w:spacing w:before="0" w:line="240" w:lineRule="auto"/>
        <w:ind w:firstLine="0"/>
        <w:rPr>
          <w:rFonts w:cs="Times New Roman"/>
          <w:sz w:val="16"/>
          <w:szCs w:val="16"/>
        </w:rPr>
      </w:pPr>
    </w:p>
    <w:p w:rsidR="003D3210" w:rsidRPr="009E36D7" w:rsidRDefault="003D3210" w:rsidP="003D3210">
      <w:pPr>
        <w:pStyle w:val="210"/>
        <w:shd w:val="clear" w:color="auto" w:fill="auto"/>
        <w:spacing w:line="240" w:lineRule="auto"/>
        <w:ind w:left="40" w:right="20" w:firstLine="527"/>
        <w:jc w:val="both"/>
        <w:rPr>
          <w:rFonts w:cs="Times New Roman"/>
          <w:sz w:val="16"/>
          <w:szCs w:val="16"/>
        </w:rPr>
      </w:pPr>
      <w:r w:rsidRPr="009E36D7">
        <w:rPr>
          <w:rFonts w:cs="Times New Roman"/>
          <w:sz w:val="16"/>
          <w:szCs w:val="16"/>
        </w:rPr>
        <w:t xml:space="preserve">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 </w:t>
      </w:r>
      <w:proofErr w:type="gramStart"/>
      <w:r w:rsidRPr="009E36D7">
        <w:rPr>
          <w:rFonts w:cs="Times New Roman"/>
          <w:sz w:val="16"/>
          <w:szCs w:val="16"/>
        </w:rPr>
        <w:t>определенных</w:t>
      </w:r>
      <w:proofErr w:type="gramEnd"/>
      <w:r w:rsidRPr="009E36D7">
        <w:rPr>
          <w:rFonts w:cs="Times New Roman"/>
          <w:sz w:val="16"/>
          <w:szCs w:val="16"/>
        </w:rPr>
        <w:t xml:space="preserve"> в программе социально-экономического развития Орловского района. </w:t>
      </w:r>
    </w:p>
    <w:p w:rsidR="003D3210" w:rsidRPr="009E36D7" w:rsidRDefault="003D3210" w:rsidP="003D3210">
      <w:pPr>
        <w:pStyle w:val="210"/>
        <w:shd w:val="clear" w:color="auto" w:fill="auto"/>
        <w:spacing w:line="240" w:lineRule="auto"/>
        <w:ind w:left="40" w:right="20" w:firstLine="527"/>
        <w:jc w:val="both"/>
        <w:rPr>
          <w:rFonts w:cs="Times New Roman"/>
          <w:sz w:val="16"/>
          <w:szCs w:val="16"/>
        </w:rPr>
      </w:pPr>
      <w:r w:rsidRPr="009E36D7">
        <w:rPr>
          <w:rFonts w:cs="Times New Roman"/>
          <w:sz w:val="16"/>
          <w:szCs w:val="16"/>
        </w:rPr>
        <w:lastRenderedPageBreak/>
        <w:t>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w:t>
      </w:r>
    </w:p>
    <w:p w:rsidR="003D3210" w:rsidRPr="009E36D7" w:rsidRDefault="003D3210" w:rsidP="003D3210">
      <w:pPr>
        <w:pStyle w:val="210"/>
        <w:shd w:val="clear" w:color="auto" w:fill="auto"/>
        <w:spacing w:line="240" w:lineRule="auto"/>
        <w:ind w:left="20" w:right="20" w:firstLine="527"/>
        <w:jc w:val="both"/>
        <w:rPr>
          <w:rFonts w:cs="Times New Roman"/>
          <w:sz w:val="16"/>
          <w:szCs w:val="16"/>
        </w:rPr>
      </w:pPr>
      <w:r w:rsidRPr="009E36D7">
        <w:rPr>
          <w:rFonts w:cs="Times New Roman"/>
          <w:sz w:val="16"/>
          <w:szCs w:val="16"/>
        </w:rPr>
        <w:t>-Федеральным законом от 06.10.2003 131-ФЗ «Об общих принципах организации местного самоуправления в Российской Федерации»;</w:t>
      </w:r>
    </w:p>
    <w:p w:rsidR="003D3210" w:rsidRPr="009E36D7" w:rsidRDefault="003D3210" w:rsidP="003D3210">
      <w:pPr>
        <w:pStyle w:val="210"/>
        <w:shd w:val="clear" w:color="auto" w:fill="auto"/>
        <w:tabs>
          <w:tab w:val="left" w:pos="610"/>
        </w:tabs>
        <w:spacing w:line="240" w:lineRule="auto"/>
        <w:ind w:left="20" w:right="20" w:firstLine="527"/>
        <w:jc w:val="both"/>
        <w:rPr>
          <w:rFonts w:cs="Times New Roman"/>
          <w:sz w:val="16"/>
          <w:szCs w:val="16"/>
        </w:rPr>
      </w:pPr>
      <w:r w:rsidRPr="009E36D7">
        <w:rPr>
          <w:rFonts w:cs="Times New Roman"/>
          <w:sz w:val="16"/>
          <w:szCs w:val="16"/>
        </w:rPr>
        <w:t>-Федеральным законом от 21.12.1994 № 68-ФЗ «О защите населения и территорий от чрезвычайных ситуаций природного и техногенного характера»;</w:t>
      </w:r>
    </w:p>
    <w:p w:rsidR="003D3210" w:rsidRPr="009E36D7" w:rsidRDefault="003D3210" w:rsidP="003D3210">
      <w:pPr>
        <w:pStyle w:val="210"/>
        <w:shd w:val="clear" w:color="auto" w:fill="auto"/>
        <w:tabs>
          <w:tab w:val="left" w:pos="716"/>
        </w:tabs>
        <w:spacing w:line="240" w:lineRule="auto"/>
        <w:ind w:left="20" w:right="20" w:firstLine="527"/>
        <w:jc w:val="both"/>
        <w:rPr>
          <w:rFonts w:cs="Times New Roman"/>
          <w:sz w:val="16"/>
          <w:szCs w:val="16"/>
        </w:rPr>
      </w:pPr>
      <w:r w:rsidRPr="009E36D7">
        <w:rPr>
          <w:rFonts w:cs="Times New Roman"/>
          <w:sz w:val="16"/>
          <w:szCs w:val="16"/>
        </w:rPr>
        <w:t>-Федеральным законом от 22.07.2008 № 123-ФЗ «Технический регламент о требованиях пожарной безопасности»;</w:t>
      </w:r>
    </w:p>
    <w:p w:rsidR="003D3210" w:rsidRPr="009E36D7" w:rsidRDefault="003D3210" w:rsidP="003D3210">
      <w:pPr>
        <w:pStyle w:val="210"/>
        <w:shd w:val="clear" w:color="auto" w:fill="auto"/>
        <w:tabs>
          <w:tab w:val="left" w:pos="747"/>
        </w:tabs>
        <w:spacing w:line="240" w:lineRule="auto"/>
        <w:ind w:left="20" w:firstLine="527"/>
        <w:jc w:val="both"/>
        <w:rPr>
          <w:rFonts w:cs="Times New Roman"/>
          <w:sz w:val="16"/>
          <w:szCs w:val="16"/>
        </w:rPr>
      </w:pPr>
      <w:r w:rsidRPr="009E36D7">
        <w:rPr>
          <w:rFonts w:cs="Times New Roman"/>
          <w:sz w:val="16"/>
          <w:szCs w:val="16"/>
        </w:rPr>
        <w:t>-Федеральным законом от 12.02.1998 № 28-ФЗ «О гражданской обороне»;</w:t>
      </w:r>
    </w:p>
    <w:p w:rsidR="003D3210" w:rsidRPr="009E36D7" w:rsidRDefault="003D3210" w:rsidP="003D3210">
      <w:pPr>
        <w:pStyle w:val="210"/>
        <w:shd w:val="clear" w:color="auto" w:fill="auto"/>
        <w:tabs>
          <w:tab w:val="left" w:pos="802"/>
        </w:tabs>
        <w:spacing w:line="240" w:lineRule="auto"/>
        <w:ind w:left="20" w:right="20" w:firstLine="527"/>
        <w:jc w:val="both"/>
        <w:rPr>
          <w:rFonts w:cs="Times New Roman"/>
          <w:sz w:val="16"/>
          <w:szCs w:val="16"/>
        </w:rPr>
      </w:pPr>
      <w:r w:rsidRPr="009E36D7">
        <w:rPr>
          <w:rFonts w:cs="Times New Roman"/>
          <w:sz w:val="16"/>
          <w:szCs w:val="16"/>
        </w:rPr>
        <w:t>-Постановлением Правительства РФ от 02.11.2000 № 841 «Об утверждении Положения об организации обучения населения в области гражданской обороны»;</w:t>
      </w:r>
    </w:p>
    <w:p w:rsidR="003D3210" w:rsidRPr="009E36D7" w:rsidRDefault="003D3210" w:rsidP="003D3210">
      <w:pPr>
        <w:pStyle w:val="210"/>
        <w:shd w:val="clear" w:color="auto" w:fill="auto"/>
        <w:tabs>
          <w:tab w:val="left" w:pos="802"/>
        </w:tabs>
        <w:spacing w:line="240" w:lineRule="auto"/>
        <w:ind w:right="20" w:firstLine="567"/>
        <w:jc w:val="both"/>
        <w:rPr>
          <w:rFonts w:cs="Times New Roman"/>
          <w:sz w:val="16"/>
          <w:szCs w:val="16"/>
        </w:rPr>
      </w:pPr>
      <w:r w:rsidRPr="009E36D7">
        <w:rPr>
          <w:rFonts w:cs="Times New Roman"/>
          <w:sz w:val="16"/>
          <w:szCs w:val="16"/>
        </w:rPr>
        <w:t>-Постановлением Правительства РФ от 26.11.2007 № 804 «Об утверждении Положения о гражданской обороне в Российской Федерации»;</w:t>
      </w:r>
    </w:p>
    <w:p w:rsidR="003D3210" w:rsidRPr="009E36D7" w:rsidRDefault="003D3210" w:rsidP="003D3210">
      <w:pPr>
        <w:pStyle w:val="210"/>
        <w:tabs>
          <w:tab w:val="left" w:pos="817"/>
        </w:tabs>
        <w:spacing w:line="240" w:lineRule="auto"/>
        <w:ind w:right="20" w:firstLine="527"/>
        <w:jc w:val="both"/>
        <w:rPr>
          <w:rFonts w:cs="Times New Roman"/>
          <w:sz w:val="16"/>
          <w:szCs w:val="16"/>
        </w:rPr>
      </w:pPr>
      <w:r w:rsidRPr="009E36D7">
        <w:rPr>
          <w:rFonts w:cs="Times New Roman"/>
          <w:sz w:val="16"/>
          <w:szCs w:val="16"/>
        </w:rPr>
        <w:t>-Постановление администрации Орловского района Кировской области от 20.02.2015    № 99 «О Порядке использования бюджетных ассигнований резервного фонда администрации Орловского района».</w:t>
      </w:r>
    </w:p>
    <w:p w:rsidR="003D3210" w:rsidRPr="009E36D7" w:rsidRDefault="003D3210" w:rsidP="003D3210">
      <w:pPr>
        <w:widowControl w:val="0"/>
        <w:numPr>
          <w:ilvl w:val="0"/>
          <w:numId w:val="3"/>
        </w:numPr>
        <w:spacing w:after="0" w:line="322" w:lineRule="exact"/>
        <w:ind w:right="20" w:firstLine="567"/>
        <w:jc w:val="both"/>
        <w:rPr>
          <w:rFonts w:ascii="Times New Roman" w:hAnsi="Times New Roman" w:cs="Times New Roman"/>
          <w:color w:val="000000"/>
          <w:spacing w:val="-1"/>
          <w:sz w:val="16"/>
          <w:szCs w:val="16"/>
        </w:rPr>
      </w:pPr>
      <w:r w:rsidRPr="009E36D7">
        <w:rPr>
          <w:rFonts w:ascii="Times New Roman" w:hAnsi="Times New Roman" w:cs="Times New Roman"/>
          <w:color w:val="000000"/>
          <w:spacing w:val="-1"/>
          <w:sz w:val="16"/>
          <w:szCs w:val="16"/>
        </w:rPr>
        <w:t xml:space="preserve">Постановление Правительства Российской Федерации от 8 ноября </w:t>
      </w:r>
      <w:smartTag w:uri="urn:schemas-microsoft-com:office:smarttags" w:element="metricconverter">
        <w:smartTagPr>
          <w:attr w:name="ProductID" w:val="2013 г"/>
        </w:smartTagPr>
        <w:r w:rsidRPr="009E36D7">
          <w:rPr>
            <w:rFonts w:ascii="Times New Roman" w:hAnsi="Times New Roman" w:cs="Times New Roman"/>
            <w:color w:val="000000"/>
            <w:spacing w:val="-1"/>
            <w:sz w:val="16"/>
            <w:szCs w:val="16"/>
          </w:rPr>
          <w:t>2013 г</w:t>
        </w:r>
      </w:smartTag>
      <w:r w:rsidRPr="009E36D7">
        <w:rPr>
          <w:rFonts w:ascii="Times New Roman" w:hAnsi="Times New Roman" w:cs="Times New Roman"/>
          <w:color w:val="000000"/>
          <w:spacing w:val="-1"/>
          <w:sz w:val="16"/>
          <w:szCs w:val="16"/>
        </w:rPr>
        <w:t>. № 1007 «О силах и средствах единой государственной системы предупреждения и ликвидации чрезвычайных ситуаций»</w:t>
      </w:r>
    </w:p>
    <w:p w:rsidR="003D3210" w:rsidRPr="009E36D7" w:rsidRDefault="003D3210" w:rsidP="003D3210">
      <w:pPr>
        <w:widowControl w:val="0"/>
        <w:numPr>
          <w:ilvl w:val="0"/>
          <w:numId w:val="3"/>
        </w:numPr>
        <w:spacing w:after="0" w:line="322" w:lineRule="exact"/>
        <w:ind w:right="20" w:firstLine="567"/>
        <w:jc w:val="both"/>
        <w:rPr>
          <w:rFonts w:ascii="Times New Roman" w:hAnsi="Times New Roman" w:cs="Times New Roman"/>
          <w:color w:val="000000"/>
          <w:spacing w:val="-1"/>
          <w:sz w:val="16"/>
          <w:szCs w:val="16"/>
        </w:rPr>
      </w:pPr>
      <w:r w:rsidRPr="009E36D7">
        <w:rPr>
          <w:rFonts w:ascii="Times New Roman" w:hAnsi="Times New Roman" w:cs="Times New Roman"/>
          <w:color w:val="000000"/>
          <w:spacing w:val="-1"/>
          <w:sz w:val="16"/>
          <w:szCs w:val="16"/>
        </w:rPr>
        <w:t xml:space="preserve"> Распоряжение Правительства Российской Федерации от 3 декабря 2014 года №2446-р.</w:t>
      </w:r>
    </w:p>
    <w:p w:rsidR="003D3210" w:rsidRPr="009E36D7" w:rsidRDefault="003D3210" w:rsidP="003D3210">
      <w:pPr>
        <w:widowControl w:val="0"/>
        <w:numPr>
          <w:ilvl w:val="0"/>
          <w:numId w:val="3"/>
        </w:numPr>
        <w:spacing w:after="0" w:line="322" w:lineRule="exact"/>
        <w:ind w:right="20" w:firstLine="567"/>
        <w:jc w:val="both"/>
        <w:rPr>
          <w:rFonts w:ascii="Times New Roman" w:hAnsi="Times New Roman" w:cs="Times New Roman"/>
          <w:color w:val="000000"/>
          <w:spacing w:val="-1"/>
          <w:sz w:val="16"/>
          <w:szCs w:val="16"/>
        </w:rPr>
      </w:pPr>
      <w:r w:rsidRPr="009E36D7">
        <w:rPr>
          <w:rFonts w:ascii="Times New Roman" w:hAnsi="Times New Roman" w:cs="Times New Roman"/>
          <w:color w:val="000000"/>
          <w:spacing w:val="-1"/>
          <w:sz w:val="16"/>
          <w:szCs w:val="16"/>
        </w:rPr>
        <w:t xml:space="preserve"> «Основы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от 15.11.2011 года № Пр-3400.</w:t>
      </w:r>
    </w:p>
    <w:p w:rsidR="003D3210" w:rsidRPr="009E36D7" w:rsidRDefault="003D3210" w:rsidP="003D3210">
      <w:pPr>
        <w:pStyle w:val="210"/>
        <w:tabs>
          <w:tab w:val="left" w:pos="817"/>
        </w:tabs>
        <w:spacing w:line="240" w:lineRule="auto"/>
        <w:ind w:right="20" w:firstLine="567"/>
        <w:jc w:val="both"/>
        <w:rPr>
          <w:rFonts w:cs="Times New Roman"/>
          <w:sz w:val="16"/>
          <w:szCs w:val="16"/>
        </w:rPr>
      </w:pPr>
      <w:r w:rsidRPr="009E36D7">
        <w:rPr>
          <w:rFonts w:cs="Times New Roman"/>
          <w:sz w:val="16"/>
          <w:szCs w:val="16"/>
        </w:rPr>
        <w:t>- Концепция построения и АПК «Безопасный город», утверждена распоряжением Правительства Российской Федерации от 03.12.2014 № 2446-р.</w:t>
      </w:r>
    </w:p>
    <w:p w:rsidR="003D3210" w:rsidRPr="009E36D7" w:rsidRDefault="003D3210" w:rsidP="003D3210">
      <w:pPr>
        <w:pStyle w:val="210"/>
        <w:tabs>
          <w:tab w:val="left" w:pos="817"/>
        </w:tabs>
        <w:spacing w:line="240" w:lineRule="auto"/>
        <w:ind w:right="20" w:firstLine="567"/>
        <w:jc w:val="both"/>
        <w:rPr>
          <w:rFonts w:cs="Times New Roman"/>
          <w:sz w:val="16"/>
          <w:szCs w:val="16"/>
        </w:rPr>
      </w:pPr>
      <w:r w:rsidRPr="009E36D7">
        <w:rPr>
          <w:rFonts w:cs="Times New Roman"/>
          <w:sz w:val="16"/>
          <w:szCs w:val="16"/>
        </w:rPr>
        <w:t xml:space="preserve">Целью Программы является реализация мероприятий по усилению антитеррористической защищенности,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 </w:t>
      </w:r>
    </w:p>
    <w:p w:rsidR="003D3210" w:rsidRPr="009E36D7" w:rsidRDefault="003D3210" w:rsidP="003D3210">
      <w:pPr>
        <w:pStyle w:val="210"/>
        <w:shd w:val="clear" w:color="auto" w:fill="auto"/>
        <w:spacing w:line="240" w:lineRule="auto"/>
        <w:ind w:left="20" w:right="20" w:firstLine="567"/>
        <w:jc w:val="both"/>
        <w:rPr>
          <w:rFonts w:cs="Times New Roman"/>
          <w:sz w:val="16"/>
          <w:szCs w:val="16"/>
        </w:rPr>
      </w:pPr>
      <w:r w:rsidRPr="009E36D7">
        <w:rPr>
          <w:rFonts w:cs="Times New Roman"/>
          <w:sz w:val="16"/>
          <w:szCs w:val="16"/>
        </w:rPr>
        <w:t>Для достижения указанной цели необходимо решить следующие задачи:</w:t>
      </w:r>
    </w:p>
    <w:p w:rsidR="003D3210" w:rsidRPr="009E36D7" w:rsidRDefault="003D3210" w:rsidP="003D3210">
      <w:pPr>
        <w:pStyle w:val="210"/>
        <w:numPr>
          <w:ilvl w:val="0"/>
          <w:numId w:val="1"/>
        </w:numPr>
        <w:shd w:val="clear" w:color="auto" w:fill="auto"/>
        <w:tabs>
          <w:tab w:val="left" w:pos="639"/>
        </w:tabs>
        <w:spacing w:line="240" w:lineRule="auto"/>
        <w:ind w:left="20" w:right="20" w:firstLine="567"/>
        <w:jc w:val="both"/>
        <w:rPr>
          <w:rFonts w:cs="Times New Roman"/>
          <w:sz w:val="16"/>
          <w:szCs w:val="16"/>
        </w:rPr>
      </w:pPr>
      <w:r w:rsidRPr="009E36D7">
        <w:rPr>
          <w:rFonts w:cs="Times New Roman"/>
          <w:sz w:val="16"/>
          <w:szCs w:val="16"/>
        </w:rPr>
        <w:t xml:space="preserve"> организовать и осуществлять мероприятия по гражданской обороне, защите населения и территории города от чрезвычайных ситуаций природного и техногенного характера;</w:t>
      </w:r>
    </w:p>
    <w:p w:rsidR="003D3210" w:rsidRPr="009E36D7" w:rsidRDefault="003D3210" w:rsidP="003D3210">
      <w:pPr>
        <w:tabs>
          <w:tab w:val="left" w:pos="851"/>
        </w:tabs>
        <w:spacing w:after="0" w:line="240" w:lineRule="auto"/>
        <w:ind w:firstLine="567"/>
        <w:rPr>
          <w:rFonts w:ascii="Times New Roman" w:hAnsi="Times New Roman" w:cs="Times New Roman"/>
          <w:sz w:val="16"/>
          <w:szCs w:val="16"/>
        </w:rPr>
      </w:pPr>
      <w:r w:rsidRPr="009E36D7">
        <w:rPr>
          <w:rFonts w:ascii="Times New Roman" w:hAnsi="Times New Roman" w:cs="Times New Roman"/>
          <w:sz w:val="16"/>
          <w:szCs w:val="16"/>
        </w:rPr>
        <w:t>- содержать и организовывать деятельности ЕДДС Орловского района.</w:t>
      </w:r>
    </w:p>
    <w:p w:rsidR="003D3210" w:rsidRPr="009E36D7" w:rsidRDefault="003D3210" w:rsidP="003D3210">
      <w:pPr>
        <w:tabs>
          <w:tab w:val="left" w:pos="851"/>
        </w:tabs>
        <w:spacing w:after="0" w:line="240" w:lineRule="auto"/>
        <w:ind w:firstLine="567"/>
        <w:rPr>
          <w:rFonts w:ascii="Times New Roman" w:hAnsi="Times New Roman" w:cs="Times New Roman"/>
          <w:sz w:val="16"/>
          <w:szCs w:val="16"/>
          <w:highlight w:val="yellow"/>
        </w:rPr>
      </w:pPr>
      <w:r w:rsidRPr="009E36D7">
        <w:rPr>
          <w:rFonts w:ascii="Times New Roman" w:hAnsi="Times New Roman" w:cs="Times New Roman"/>
          <w:sz w:val="16"/>
          <w:szCs w:val="16"/>
        </w:rPr>
        <w:t>- финансовое обеспечение непредвиденных расходов, связанных с ликвидацией последствий и других чрезвычайных ситуаций.</w:t>
      </w:r>
    </w:p>
    <w:p w:rsidR="003D3210" w:rsidRPr="009E36D7" w:rsidRDefault="003D3210" w:rsidP="003D3210">
      <w:pPr>
        <w:pStyle w:val="210"/>
        <w:numPr>
          <w:ilvl w:val="0"/>
          <w:numId w:val="1"/>
        </w:numPr>
        <w:shd w:val="clear" w:color="auto" w:fill="auto"/>
        <w:tabs>
          <w:tab w:val="left" w:pos="543"/>
        </w:tabs>
        <w:spacing w:line="240" w:lineRule="auto"/>
        <w:ind w:left="20" w:right="20" w:firstLine="567"/>
        <w:jc w:val="both"/>
        <w:rPr>
          <w:rFonts w:cs="Times New Roman"/>
          <w:sz w:val="16"/>
          <w:szCs w:val="16"/>
        </w:rPr>
      </w:pPr>
      <w:r w:rsidRPr="009E36D7">
        <w:rPr>
          <w:rFonts w:cs="Times New Roman"/>
          <w:sz w:val="16"/>
          <w:szCs w:val="16"/>
        </w:rPr>
        <w:t>усилить антитеррористическую защищенность объектов муниципального образования;</w:t>
      </w:r>
    </w:p>
    <w:p w:rsidR="003D3210" w:rsidRPr="009E36D7" w:rsidRDefault="003D3210" w:rsidP="003D3210">
      <w:pPr>
        <w:pStyle w:val="ConsPlusNonformat"/>
        <w:ind w:firstLine="567"/>
        <w:jc w:val="center"/>
        <w:rPr>
          <w:rFonts w:ascii="Times New Roman" w:hAnsi="Times New Roman" w:cs="Times New Roman"/>
          <w:sz w:val="16"/>
          <w:szCs w:val="16"/>
        </w:rPr>
      </w:pP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210"/>
        <w:spacing w:line="270" w:lineRule="exact"/>
        <w:ind w:left="20" w:right="-1" w:firstLine="520"/>
        <w:jc w:val="both"/>
        <w:rPr>
          <w:rFonts w:cs="Times New Roman"/>
          <w:b/>
          <w:sz w:val="16"/>
          <w:szCs w:val="16"/>
        </w:rPr>
      </w:pPr>
    </w:p>
    <w:p w:rsidR="003D3210" w:rsidRPr="009E36D7" w:rsidRDefault="003D3210" w:rsidP="003D3210">
      <w:pPr>
        <w:pStyle w:val="210"/>
        <w:spacing w:line="270" w:lineRule="exact"/>
        <w:ind w:left="20" w:right="-1" w:firstLine="520"/>
        <w:jc w:val="both"/>
        <w:rPr>
          <w:rFonts w:cs="Times New Roman"/>
          <w:b/>
          <w:sz w:val="16"/>
          <w:szCs w:val="16"/>
        </w:rPr>
      </w:pPr>
    </w:p>
    <w:p w:rsidR="003D3210" w:rsidRPr="009E36D7" w:rsidRDefault="003D3210" w:rsidP="003D3210">
      <w:pPr>
        <w:pStyle w:val="210"/>
        <w:spacing w:line="270" w:lineRule="exact"/>
        <w:ind w:left="20" w:right="-1" w:firstLine="520"/>
        <w:jc w:val="both"/>
        <w:rPr>
          <w:rFonts w:cs="Times New Roman"/>
          <w:b/>
          <w:sz w:val="16"/>
          <w:szCs w:val="16"/>
        </w:rPr>
      </w:pPr>
      <w:r w:rsidRPr="009E36D7">
        <w:rPr>
          <w:rFonts w:cs="Times New Roman"/>
          <w:b/>
          <w:sz w:val="16"/>
          <w:szCs w:val="16"/>
        </w:rPr>
        <w:t>Сведения о целевых показателях эффективности реализации муниципальной программы</w:t>
      </w:r>
    </w:p>
    <w:p w:rsidR="003D3210" w:rsidRPr="009E36D7" w:rsidRDefault="003D3210" w:rsidP="003D3210">
      <w:pPr>
        <w:pStyle w:val="210"/>
        <w:spacing w:line="270" w:lineRule="exact"/>
        <w:ind w:left="20" w:right="-1" w:firstLine="520"/>
        <w:rPr>
          <w:rFonts w:cs="Times New Roman"/>
          <w:sz w:val="16"/>
          <w:szCs w:val="16"/>
        </w:rPr>
      </w:pPr>
    </w:p>
    <w:tbl>
      <w:tblPr>
        <w:tblW w:w="10780" w:type="dxa"/>
        <w:tblCellSpacing w:w="5" w:type="nil"/>
        <w:tblInd w:w="-351" w:type="dxa"/>
        <w:tblLayout w:type="fixed"/>
        <w:tblCellMar>
          <w:left w:w="75" w:type="dxa"/>
          <w:right w:w="75" w:type="dxa"/>
        </w:tblCellMar>
        <w:tblLook w:val="0000"/>
      </w:tblPr>
      <w:tblGrid>
        <w:gridCol w:w="555"/>
        <w:gridCol w:w="2139"/>
        <w:gridCol w:w="1245"/>
        <w:gridCol w:w="813"/>
        <w:gridCol w:w="992"/>
        <w:gridCol w:w="709"/>
        <w:gridCol w:w="709"/>
        <w:gridCol w:w="746"/>
        <w:gridCol w:w="709"/>
        <w:gridCol w:w="746"/>
        <w:gridCol w:w="709"/>
        <w:gridCol w:w="708"/>
      </w:tblGrid>
      <w:tr w:rsidR="003D3210" w:rsidRPr="009E36D7" w:rsidTr="003D3210">
        <w:trPr>
          <w:trHeight w:val="360"/>
          <w:tblCellSpacing w:w="5" w:type="nil"/>
        </w:trPr>
        <w:tc>
          <w:tcPr>
            <w:tcW w:w="555" w:type="dxa"/>
            <w:vMerge w:val="restart"/>
            <w:tcBorders>
              <w:top w:val="single" w:sz="4" w:space="0" w:color="auto"/>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both"/>
              <w:rPr>
                <w:rFonts w:cs="Times New Roman"/>
                <w:sz w:val="16"/>
                <w:szCs w:val="16"/>
                <w:lang w:eastAsia="en-US"/>
              </w:rPr>
            </w:pPr>
            <w:r w:rsidRPr="009E36D7">
              <w:rPr>
                <w:rFonts w:cs="Times New Roman"/>
                <w:sz w:val="16"/>
                <w:szCs w:val="16"/>
                <w:lang w:eastAsia="en-US"/>
              </w:rPr>
              <w:t xml:space="preserve"> N </w:t>
            </w:r>
            <w:r w:rsidRPr="009E36D7">
              <w:rPr>
                <w:rFonts w:cs="Times New Roman"/>
                <w:sz w:val="16"/>
                <w:szCs w:val="16"/>
                <w:lang w:eastAsia="en-US"/>
              </w:rPr>
              <w:br/>
            </w:r>
            <w:proofErr w:type="spellStart"/>
            <w:proofErr w:type="gramStart"/>
            <w:r w:rsidRPr="009E36D7">
              <w:rPr>
                <w:rFonts w:cs="Times New Roman"/>
                <w:sz w:val="16"/>
                <w:szCs w:val="16"/>
                <w:lang w:eastAsia="en-US"/>
              </w:rPr>
              <w:t>п</w:t>
            </w:r>
            <w:proofErr w:type="spellEnd"/>
            <w:proofErr w:type="gramEnd"/>
            <w:r w:rsidRPr="009E36D7">
              <w:rPr>
                <w:rFonts w:cs="Times New Roman"/>
                <w:sz w:val="16"/>
                <w:szCs w:val="16"/>
                <w:lang w:eastAsia="en-US"/>
              </w:rPr>
              <w:t>/</w:t>
            </w:r>
            <w:proofErr w:type="spellStart"/>
            <w:r w:rsidRPr="009E36D7">
              <w:rPr>
                <w:rFonts w:cs="Times New Roman"/>
                <w:sz w:val="16"/>
                <w:szCs w:val="16"/>
                <w:lang w:eastAsia="en-US"/>
              </w:rPr>
              <w:t>п</w:t>
            </w:r>
            <w:proofErr w:type="spellEnd"/>
          </w:p>
        </w:tc>
        <w:tc>
          <w:tcPr>
            <w:tcW w:w="2139" w:type="dxa"/>
            <w:vMerge w:val="restart"/>
            <w:tcBorders>
              <w:top w:val="single" w:sz="4" w:space="0" w:color="auto"/>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rPr>
                <w:rFonts w:cs="Times New Roman"/>
                <w:sz w:val="16"/>
                <w:szCs w:val="16"/>
                <w:lang w:eastAsia="en-US"/>
              </w:rPr>
            </w:pPr>
            <w:r w:rsidRPr="009E36D7">
              <w:rPr>
                <w:rFonts w:cs="Times New Roman"/>
                <w:sz w:val="16"/>
                <w:szCs w:val="16"/>
                <w:lang w:eastAsia="en-US"/>
              </w:rPr>
              <w:t xml:space="preserve"> Наименование  </w:t>
            </w:r>
            <w:r w:rsidRPr="009E36D7">
              <w:rPr>
                <w:rFonts w:cs="Times New Roman"/>
                <w:sz w:val="16"/>
                <w:szCs w:val="16"/>
                <w:lang w:eastAsia="en-US"/>
              </w:rPr>
              <w:br/>
              <w:t xml:space="preserve">  программы,   </w:t>
            </w:r>
            <w:r w:rsidRPr="009E36D7">
              <w:rPr>
                <w:rFonts w:cs="Times New Roman"/>
                <w:sz w:val="16"/>
                <w:szCs w:val="16"/>
                <w:lang w:eastAsia="en-US"/>
              </w:rPr>
              <w:br/>
              <w:t xml:space="preserve"> наименование  </w:t>
            </w:r>
            <w:r w:rsidRPr="009E36D7">
              <w:rPr>
                <w:rFonts w:cs="Times New Roman"/>
                <w:sz w:val="16"/>
                <w:szCs w:val="16"/>
                <w:lang w:eastAsia="en-US"/>
              </w:rPr>
              <w:br/>
              <w:t xml:space="preserve">  показателя   </w:t>
            </w:r>
          </w:p>
        </w:tc>
        <w:tc>
          <w:tcPr>
            <w:tcW w:w="1245" w:type="dxa"/>
            <w:vMerge w:val="restart"/>
            <w:tcBorders>
              <w:top w:val="single" w:sz="4" w:space="0" w:color="auto"/>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hanging="20"/>
              <w:rPr>
                <w:rFonts w:cs="Times New Roman"/>
                <w:sz w:val="16"/>
                <w:szCs w:val="16"/>
                <w:lang w:eastAsia="en-US"/>
              </w:rPr>
            </w:pPr>
            <w:r w:rsidRPr="009E36D7">
              <w:rPr>
                <w:rFonts w:cs="Times New Roman"/>
                <w:sz w:val="16"/>
                <w:szCs w:val="16"/>
                <w:lang w:eastAsia="en-US"/>
              </w:rPr>
              <w:t>Единица измерения</w:t>
            </w:r>
          </w:p>
        </w:tc>
        <w:tc>
          <w:tcPr>
            <w:tcW w:w="6841" w:type="dxa"/>
            <w:gridSpan w:val="9"/>
            <w:tcBorders>
              <w:top w:val="single" w:sz="4" w:space="0" w:color="auto"/>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both"/>
              <w:rPr>
                <w:rFonts w:cs="Times New Roman"/>
                <w:sz w:val="16"/>
                <w:szCs w:val="16"/>
                <w:lang w:eastAsia="en-US"/>
              </w:rPr>
            </w:pPr>
            <w:r w:rsidRPr="009E36D7">
              <w:rPr>
                <w:rFonts w:cs="Times New Roman"/>
                <w:sz w:val="16"/>
                <w:szCs w:val="16"/>
                <w:lang w:eastAsia="en-US"/>
              </w:rPr>
              <w:t xml:space="preserve">     Значение показателей эффективности      </w:t>
            </w:r>
          </w:p>
        </w:tc>
      </w:tr>
      <w:tr w:rsidR="003D3210" w:rsidRPr="009E36D7" w:rsidTr="003D3210">
        <w:trPr>
          <w:trHeight w:val="1166"/>
          <w:tblCellSpacing w:w="5" w:type="nil"/>
        </w:trPr>
        <w:tc>
          <w:tcPr>
            <w:tcW w:w="555" w:type="dxa"/>
            <w:vMerge/>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both"/>
              <w:rPr>
                <w:rFonts w:cs="Times New Roman"/>
                <w:sz w:val="16"/>
                <w:szCs w:val="16"/>
                <w:lang w:eastAsia="en-US"/>
              </w:rPr>
            </w:pPr>
          </w:p>
        </w:tc>
        <w:tc>
          <w:tcPr>
            <w:tcW w:w="2139" w:type="dxa"/>
            <w:vMerge/>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both"/>
              <w:rPr>
                <w:rFonts w:cs="Times New Roman"/>
                <w:sz w:val="16"/>
                <w:szCs w:val="16"/>
                <w:lang w:eastAsia="en-US"/>
              </w:rPr>
            </w:pPr>
          </w:p>
        </w:tc>
        <w:tc>
          <w:tcPr>
            <w:tcW w:w="1245" w:type="dxa"/>
            <w:vMerge/>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both"/>
              <w:rPr>
                <w:rFonts w:cs="Times New Roman"/>
                <w:sz w:val="16"/>
                <w:szCs w:val="16"/>
                <w:lang w:eastAsia="en-US"/>
              </w:rPr>
            </w:pPr>
          </w:p>
        </w:tc>
        <w:tc>
          <w:tcPr>
            <w:tcW w:w="813"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hanging="20"/>
              <w:jc w:val="center"/>
              <w:rPr>
                <w:rFonts w:cs="Times New Roman"/>
                <w:sz w:val="16"/>
                <w:szCs w:val="16"/>
                <w:lang w:eastAsia="en-US"/>
              </w:rPr>
            </w:pPr>
            <w:r w:rsidRPr="009E36D7">
              <w:rPr>
                <w:rFonts w:cs="Times New Roman"/>
                <w:sz w:val="16"/>
                <w:szCs w:val="16"/>
                <w:lang w:eastAsia="en-US"/>
              </w:rPr>
              <w:t>2012</w:t>
            </w:r>
          </w:p>
          <w:p w:rsidR="003D3210" w:rsidRPr="009E36D7" w:rsidRDefault="003D3210" w:rsidP="003D3210">
            <w:pPr>
              <w:pStyle w:val="210"/>
              <w:spacing w:line="270" w:lineRule="exact"/>
              <w:ind w:left="20" w:right="-1" w:hanging="20"/>
              <w:jc w:val="center"/>
              <w:rPr>
                <w:rFonts w:cs="Times New Roman"/>
                <w:sz w:val="16"/>
                <w:szCs w:val="16"/>
                <w:lang w:eastAsia="en-US"/>
              </w:rPr>
            </w:pPr>
            <w:r w:rsidRPr="009E36D7">
              <w:rPr>
                <w:rFonts w:cs="Times New Roman"/>
                <w:sz w:val="16"/>
                <w:szCs w:val="16"/>
                <w:lang w:eastAsia="en-US"/>
              </w:rPr>
              <w:t>год</w:t>
            </w:r>
          </w:p>
          <w:p w:rsidR="003D3210" w:rsidRPr="009E36D7" w:rsidRDefault="003D3210" w:rsidP="003D3210">
            <w:pPr>
              <w:pStyle w:val="210"/>
              <w:spacing w:line="270" w:lineRule="exact"/>
              <w:ind w:left="20" w:right="-1" w:hanging="20"/>
              <w:jc w:val="center"/>
              <w:rPr>
                <w:rFonts w:cs="Times New Roman"/>
                <w:sz w:val="16"/>
                <w:szCs w:val="16"/>
                <w:lang w:eastAsia="en-US"/>
              </w:rPr>
            </w:pPr>
            <w:r w:rsidRPr="009E36D7">
              <w:rPr>
                <w:rFonts w:cs="Times New Roman"/>
                <w:sz w:val="16"/>
                <w:szCs w:val="16"/>
                <w:lang w:eastAsia="en-US"/>
              </w:rPr>
              <w:t>(базовый)</w:t>
            </w:r>
          </w:p>
        </w:tc>
        <w:tc>
          <w:tcPr>
            <w:tcW w:w="992"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hanging="20"/>
              <w:jc w:val="center"/>
              <w:rPr>
                <w:rFonts w:cs="Times New Roman"/>
                <w:sz w:val="16"/>
                <w:szCs w:val="16"/>
                <w:lang w:eastAsia="en-US"/>
              </w:rPr>
            </w:pPr>
            <w:r w:rsidRPr="009E36D7">
              <w:rPr>
                <w:rFonts w:cs="Times New Roman"/>
                <w:sz w:val="16"/>
                <w:szCs w:val="16"/>
                <w:lang w:eastAsia="en-US"/>
              </w:rPr>
              <w:t>2013</w:t>
            </w:r>
          </w:p>
          <w:p w:rsidR="003D3210" w:rsidRPr="009E36D7" w:rsidRDefault="003D3210" w:rsidP="003D3210">
            <w:pPr>
              <w:pStyle w:val="210"/>
              <w:spacing w:line="270" w:lineRule="exact"/>
              <w:ind w:left="20" w:right="-1" w:hanging="20"/>
              <w:jc w:val="center"/>
              <w:rPr>
                <w:rFonts w:cs="Times New Roman"/>
                <w:sz w:val="16"/>
                <w:szCs w:val="16"/>
                <w:lang w:eastAsia="en-US"/>
              </w:rPr>
            </w:pPr>
            <w:r w:rsidRPr="009E36D7">
              <w:rPr>
                <w:rFonts w:cs="Times New Roman"/>
                <w:sz w:val="16"/>
                <w:szCs w:val="16"/>
                <w:lang w:eastAsia="en-US"/>
              </w:rPr>
              <w:t>год</w:t>
            </w:r>
          </w:p>
          <w:p w:rsidR="003D3210" w:rsidRPr="009E36D7" w:rsidRDefault="003D3210" w:rsidP="003D3210">
            <w:pPr>
              <w:pStyle w:val="210"/>
              <w:spacing w:line="270" w:lineRule="exact"/>
              <w:ind w:left="20" w:right="-1" w:hanging="20"/>
              <w:jc w:val="center"/>
              <w:rPr>
                <w:rFonts w:cs="Times New Roman"/>
                <w:sz w:val="16"/>
                <w:szCs w:val="16"/>
                <w:lang w:eastAsia="en-US"/>
              </w:rPr>
            </w:pPr>
            <w:r w:rsidRPr="009E36D7">
              <w:rPr>
                <w:rFonts w:cs="Times New Roman"/>
                <w:sz w:val="16"/>
                <w:szCs w:val="16"/>
                <w:lang w:eastAsia="en-US"/>
              </w:rPr>
              <w:t>(оценка)</w:t>
            </w:r>
          </w:p>
        </w:tc>
        <w:tc>
          <w:tcPr>
            <w:tcW w:w="709"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hanging="20"/>
              <w:jc w:val="center"/>
              <w:rPr>
                <w:rFonts w:cs="Times New Roman"/>
                <w:sz w:val="16"/>
                <w:szCs w:val="16"/>
                <w:lang w:eastAsia="en-US"/>
              </w:rPr>
            </w:pPr>
            <w:r w:rsidRPr="009E36D7">
              <w:rPr>
                <w:rFonts w:cs="Times New Roman"/>
                <w:sz w:val="16"/>
                <w:szCs w:val="16"/>
                <w:lang w:eastAsia="en-US"/>
              </w:rPr>
              <w:t>2014</w:t>
            </w:r>
          </w:p>
          <w:p w:rsidR="003D3210" w:rsidRPr="009E36D7" w:rsidRDefault="003D3210" w:rsidP="003D3210">
            <w:pPr>
              <w:pStyle w:val="210"/>
              <w:spacing w:line="270" w:lineRule="exact"/>
              <w:ind w:left="20" w:right="-1" w:hanging="20"/>
              <w:jc w:val="center"/>
              <w:rPr>
                <w:rFonts w:cs="Times New Roman"/>
                <w:sz w:val="16"/>
                <w:szCs w:val="16"/>
                <w:lang w:eastAsia="en-US"/>
              </w:rPr>
            </w:pPr>
            <w:r w:rsidRPr="009E36D7">
              <w:rPr>
                <w:rFonts w:cs="Times New Roman"/>
                <w:sz w:val="16"/>
                <w:szCs w:val="16"/>
                <w:lang w:eastAsia="en-US"/>
              </w:rPr>
              <w:t>год</w:t>
            </w:r>
          </w:p>
        </w:tc>
        <w:tc>
          <w:tcPr>
            <w:tcW w:w="709"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29"/>
              <w:jc w:val="center"/>
              <w:rPr>
                <w:rFonts w:cs="Times New Roman"/>
                <w:sz w:val="16"/>
                <w:szCs w:val="16"/>
                <w:lang w:eastAsia="en-US"/>
              </w:rPr>
            </w:pPr>
            <w:r w:rsidRPr="009E36D7">
              <w:rPr>
                <w:rFonts w:cs="Times New Roman"/>
                <w:sz w:val="16"/>
                <w:szCs w:val="16"/>
                <w:lang w:eastAsia="en-US"/>
              </w:rPr>
              <w:t>2015</w:t>
            </w:r>
          </w:p>
          <w:p w:rsidR="003D3210" w:rsidRPr="009E36D7" w:rsidRDefault="003D3210" w:rsidP="003D3210">
            <w:pPr>
              <w:pStyle w:val="210"/>
              <w:spacing w:line="270" w:lineRule="exact"/>
              <w:ind w:left="20" w:right="-1" w:firstLine="29"/>
              <w:jc w:val="center"/>
              <w:rPr>
                <w:rFonts w:cs="Times New Roman"/>
                <w:sz w:val="16"/>
                <w:szCs w:val="16"/>
                <w:lang w:eastAsia="en-US"/>
              </w:rPr>
            </w:pPr>
            <w:r w:rsidRPr="009E36D7">
              <w:rPr>
                <w:rFonts w:cs="Times New Roman"/>
                <w:sz w:val="16"/>
                <w:szCs w:val="16"/>
                <w:lang w:eastAsia="en-US"/>
              </w:rPr>
              <w:t xml:space="preserve">год   </w:t>
            </w:r>
            <w:r w:rsidRPr="009E36D7">
              <w:rPr>
                <w:rFonts w:cs="Times New Roman"/>
                <w:sz w:val="16"/>
                <w:szCs w:val="16"/>
                <w:lang w:eastAsia="en-US"/>
              </w:rPr>
              <w:br/>
            </w:r>
          </w:p>
        </w:tc>
        <w:tc>
          <w:tcPr>
            <w:tcW w:w="746"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jc w:val="center"/>
              <w:rPr>
                <w:rFonts w:cs="Times New Roman"/>
                <w:sz w:val="16"/>
                <w:szCs w:val="16"/>
                <w:lang w:eastAsia="en-US"/>
              </w:rPr>
            </w:pPr>
            <w:r w:rsidRPr="009E36D7">
              <w:rPr>
                <w:rFonts w:cs="Times New Roman"/>
                <w:sz w:val="16"/>
                <w:szCs w:val="16"/>
                <w:lang w:eastAsia="en-US"/>
              </w:rPr>
              <w:t>2016</w:t>
            </w:r>
          </w:p>
          <w:p w:rsidR="003D3210" w:rsidRPr="009E36D7" w:rsidRDefault="003D3210" w:rsidP="003D3210">
            <w:pPr>
              <w:pStyle w:val="210"/>
              <w:spacing w:line="270" w:lineRule="exact"/>
              <w:ind w:left="20" w:right="-1"/>
              <w:jc w:val="center"/>
              <w:rPr>
                <w:rFonts w:cs="Times New Roman"/>
                <w:sz w:val="16"/>
                <w:szCs w:val="16"/>
                <w:lang w:eastAsia="en-US"/>
              </w:rPr>
            </w:pPr>
            <w:r w:rsidRPr="009E36D7">
              <w:rPr>
                <w:rFonts w:cs="Times New Roman"/>
                <w:sz w:val="16"/>
                <w:szCs w:val="16"/>
                <w:lang w:eastAsia="en-US"/>
              </w:rPr>
              <w:t>год</w:t>
            </w:r>
          </w:p>
          <w:p w:rsidR="003D3210" w:rsidRPr="009E36D7" w:rsidRDefault="003D3210" w:rsidP="003D3210">
            <w:pPr>
              <w:pStyle w:val="210"/>
              <w:spacing w:line="270" w:lineRule="exact"/>
              <w:ind w:left="20" w:right="-1"/>
              <w:jc w:val="center"/>
              <w:rPr>
                <w:rFonts w:cs="Times New Roman"/>
                <w:sz w:val="16"/>
                <w:szCs w:val="16"/>
                <w:lang w:eastAsia="en-US"/>
              </w:rPr>
            </w:pPr>
          </w:p>
        </w:tc>
        <w:tc>
          <w:tcPr>
            <w:tcW w:w="709"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jc w:val="center"/>
              <w:rPr>
                <w:rFonts w:cs="Times New Roman"/>
                <w:sz w:val="16"/>
                <w:szCs w:val="16"/>
                <w:lang w:eastAsia="en-US"/>
              </w:rPr>
            </w:pPr>
            <w:r w:rsidRPr="009E36D7">
              <w:rPr>
                <w:rFonts w:cs="Times New Roman"/>
                <w:sz w:val="16"/>
                <w:szCs w:val="16"/>
                <w:lang w:eastAsia="en-US"/>
              </w:rPr>
              <w:t>2017 год</w:t>
            </w:r>
          </w:p>
        </w:tc>
        <w:tc>
          <w:tcPr>
            <w:tcW w:w="746"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jc w:val="center"/>
              <w:rPr>
                <w:rFonts w:cs="Times New Roman"/>
                <w:sz w:val="16"/>
                <w:szCs w:val="16"/>
                <w:lang w:eastAsia="en-US"/>
              </w:rPr>
            </w:pPr>
            <w:r w:rsidRPr="009E36D7">
              <w:rPr>
                <w:rFonts w:cs="Times New Roman"/>
                <w:sz w:val="16"/>
                <w:szCs w:val="16"/>
                <w:lang w:eastAsia="en-US"/>
              </w:rPr>
              <w:t>2018 год</w:t>
            </w:r>
          </w:p>
        </w:tc>
        <w:tc>
          <w:tcPr>
            <w:tcW w:w="709"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jc w:val="center"/>
              <w:rPr>
                <w:rFonts w:cs="Times New Roman"/>
                <w:sz w:val="16"/>
                <w:szCs w:val="16"/>
                <w:lang w:eastAsia="en-US"/>
              </w:rPr>
            </w:pPr>
            <w:r w:rsidRPr="009E36D7">
              <w:rPr>
                <w:rFonts w:cs="Times New Roman"/>
                <w:sz w:val="16"/>
                <w:szCs w:val="16"/>
                <w:lang w:eastAsia="en-US"/>
              </w:rPr>
              <w:t>2019</w:t>
            </w:r>
          </w:p>
          <w:p w:rsidR="003D3210" w:rsidRPr="009E36D7" w:rsidRDefault="003D3210" w:rsidP="003D3210">
            <w:pPr>
              <w:pStyle w:val="210"/>
              <w:spacing w:line="270" w:lineRule="exact"/>
              <w:ind w:left="20" w:right="-1"/>
              <w:jc w:val="center"/>
              <w:rPr>
                <w:rFonts w:cs="Times New Roman"/>
                <w:sz w:val="16"/>
                <w:szCs w:val="16"/>
                <w:lang w:eastAsia="en-US"/>
              </w:rPr>
            </w:pPr>
            <w:r w:rsidRPr="009E36D7">
              <w:rPr>
                <w:rFonts w:cs="Times New Roman"/>
                <w:sz w:val="16"/>
                <w:szCs w:val="16"/>
                <w:lang w:eastAsia="en-US"/>
              </w:rPr>
              <w:t>год</w:t>
            </w:r>
          </w:p>
        </w:tc>
        <w:tc>
          <w:tcPr>
            <w:tcW w:w="708"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jc w:val="center"/>
              <w:rPr>
                <w:rFonts w:cs="Times New Roman"/>
                <w:sz w:val="16"/>
                <w:szCs w:val="16"/>
                <w:lang w:eastAsia="en-US"/>
              </w:rPr>
            </w:pPr>
            <w:r w:rsidRPr="009E36D7">
              <w:rPr>
                <w:rFonts w:cs="Times New Roman"/>
                <w:sz w:val="16"/>
                <w:szCs w:val="16"/>
                <w:lang w:eastAsia="en-US"/>
              </w:rPr>
              <w:t>2020 год</w:t>
            </w:r>
          </w:p>
        </w:tc>
      </w:tr>
      <w:tr w:rsidR="003D3210" w:rsidRPr="009E36D7" w:rsidTr="003D3210">
        <w:trPr>
          <w:trHeight w:val="360"/>
          <w:tblCellSpacing w:w="5" w:type="nil"/>
        </w:trPr>
        <w:tc>
          <w:tcPr>
            <w:tcW w:w="555"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both"/>
              <w:rPr>
                <w:rFonts w:cs="Times New Roman"/>
                <w:sz w:val="16"/>
                <w:szCs w:val="16"/>
                <w:lang w:eastAsia="en-US"/>
              </w:rPr>
            </w:pPr>
          </w:p>
        </w:tc>
        <w:tc>
          <w:tcPr>
            <w:tcW w:w="2139"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jc w:val="both"/>
              <w:rPr>
                <w:rFonts w:cs="Times New Roman"/>
                <w:sz w:val="16"/>
                <w:szCs w:val="16"/>
                <w:lang w:eastAsia="en-US"/>
              </w:rPr>
            </w:pPr>
            <w:r w:rsidRPr="009E36D7">
              <w:rPr>
                <w:rFonts w:cs="Times New Roman"/>
                <w:sz w:val="16"/>
                <w:szCs w:val="16"/>
                <w:lang w:eastAsia="en-US"/>
              </w:rPr>
              <w:t>Муниципальная</w:t>
            </w:r>
            <w:r w:rsidRPr="009E36D7">
              <w:rPr>
                <w:rFonts w:cs="Times New Roman"/>
                <w:sz w:val="16"/>
                <w:szCs w:val="16"/>
                <w:lang w:eastAsia="en-US"/>
              </w:rPr>
              <w:br/>
              <w:t xml:space="preserve">программа      </w:t>
            </w:r>
          </w:p>
        </w:tc>
        <w:tc>
          <w:tcPr>
            <w:tcW w:w="1245"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both"/>
              <w:rPr>
                <w:rFonts w:cs="Times New Roman"/>
                <w:sz w:val="16"/>
                <w:szCs w:val="16"/>
                <w:lang w:eastAsia="en-US"/>
              </w:rPr>
            </w:pPr>
          </w:p>
        </w:tc>
        <w:tc>
          <w:tcPr>
            <w:tcW w:w="813"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center"/>
              <w:rPr>
                <w:rFonts w:cs="Times New Roman"/>
                <w:sz w:val="16"/>
                <w:szCs w:val="16"/>
                <w:lang w:eastAsia="en-US"/>
              </w:rPr>
            </w:pPr>
          </w:p>
        </w:tc>
        <w:tc>
          <w:tcPr>
            <w:tcW w:w="992"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center"/>
              <w:rPr>
                <w:rFonts w:cs="Times New Roman"/>
                <w:sz w:val="16"/>
                <w:szCs w:val="16"/>
                <w:lang w:eastAsia="en-US"/>
              </w:rPr>
            </w:pPr>
          </w:p>
        </w:tc>
        <w:tc>
          <w:tcPr>
            <w:tcW w:w="709"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center"/>
              <w:rPr>
                <w:rFonts w:cs="Times New Roman"/>
                <w:sz w:val="16"/>
                <w:szCs w:val="16"/>
                <w:lang w:eastAsia="en-US"/>
              </w:rPr>
            </w:pPr>
          </w:p>
        </w:tc>
        <w:tc>
          <w:tcPr>
            <w:tcW w:w="709"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center"/>
              <w:rPr>
                <w:rFonts w:cs="Times New Roman"/>
                <w:sz w:val="16"/>
                <w:szCs w:val="16"/>
                <w:lang w:eastAsia="en-US"/>
              </w:rPr>
            </w:pPr>
          </w:p>
        </w:tc>
        <w:tc>
          <w:tcPr>
            <w:tcW w:w="746"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center"/>
              <w:rPr>
                <w:rFonts w:cs="Times New Roman"/>
                <w:sz w:val="16"/>
                <w:szCs w:val="16"/>
                <w:lang w:eastAsia="en-US"/>
              </w:rPr>
            </w:pPr>
          </w:p>
        </w:tc>
        <w:tc>
          <w:tcPr>
            <w:tcW w:w="709"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center"/>
              <w:rPr>
                <w:rFonts w:cs="Times New Roman"/>
                <w:sz w:val="16"/>
                <w:szCs w:val="16"/>
                <w:lang w:eastAsia="en-US"/>
              </w:rPr>
            </w:pPr>
          </w:p>
        </w:tc>
        <w:tc>
          <w:tcPr>
            <w:tcW w:w="746"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center"/>
              <w:rPr>
                <w:rFonts w:cs="Times New Roman"/>
                <w:sz w:val="16"/>
                <w:szCs w:val="16"/>
                <w:lang w:eastAsia="en-US"/>
              </w:rPr>
            </w:pPr>
          </w:p>
        </w:tc>
        <w:tc>
          <w:tcPr>
            <w:tcW w:w="709"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center"/>
              <w:rPr>
                <w:rFonts w:cs="Times New Roman"/>
                <w:sz w:val="16"/>
                <w:szCs w:val="16"/>
                <w:lang w:eastAsia="en-US"/>
              </w:rPr>
            </w:pPr>
          </w:p>
        </w:tc>
        <w:tc>
          <w:tcPr>
            <w:tcW w:w="708"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center"/>
              <w:rPr>
                <w:rFonts w:cs="Times New Roman"/>
                <w:sz w:val="16"/>
                <w:szCs w:val="16"/>
                <w:lang w:eastAsia="en-US"/>
              </w:rPr>
            </w:pPr>
          </w:p>
        </w:tc>
      </w:tr>
      <w:tr w:rsidR="003D3210" w:rsidRPr="009E36D7" w:rsidTr="003D3210">
        <w:trPr>
          <w:tblCellSpacing w:w="5" w:type="nil"/>
        </w:trPr>
        <w:tc>
          <w:tcPr>
            <w:tcW w:w="555"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both"/>
              <w:rPr>
                <w:rFonts w:cs="Times New Roman"/>
                <w:sz w:val="16"/>
                <w:szCs w:val="16"/>
                <w:lang w:eastAsia="en-US"/>
              </w:rPr>
            </w:pPr>
          </w:p>
          <w:p w:rsidR="003D3210" w:rsidRPr="009E36D7" w:rsidRDefault="003D3210" w:rsidP="003D3210">
            <w:pPr>
              <w:rPr>
                <w:rFonts w:ascii="Times New Roman" w:hAnsi="Times New Roman" w:cs="Times New Roman"/>
                <w:sz w:val="16"/>
                <w:szCs w:val="16"/>
              </w:rPr>
            </w:pPr>
            <w:r w:rsidRPr="009E36D7">
              <w:rPr>
                <w:rFonts w:ascii="Times New Roman" w:hAnsi="Times New Roman" w:cs="Times New Roman"/>
                <w:sz w:val="16"/>
                <w:szCs w:val="16"/>
              </w:rPr>
              <w:t>1.</w:t>
            </w:r>
          </w:p>
        </w:tc>
        <w:tc>
          <w:tcPr>
            <w:tcW w:w="2139" w:type="dxa"/>
            <w:tcBorders>
              <w:left w:val="single" w:sz="4" w:space="0" w:color="auto"/>
              <w:bottom w:val="single" w:sz="4" w:space="0" w:color="auto"/>
              <w:right w:val="single" w:sz="4" w:space="0" w:color="auto"/>
            </w:tcBorders>
          </w:tcPr>
          <w:p w:rsidR="003D3210" w:rsidRPr="009E36D7" w:rsidRDefault="003D3210" w:rsidP="003D3210">
            <w:pPr>
              <w:pStyle w:val="210"/>
              <w:spacing w:line="240" w:lineRule="auto"/>
              <w:rPr>
                <w:rFonts w:cs="Times New Roman"/>
                <w:sz w:val="16"/>
                <w:szCs w:val="16"/>
                <w:lang w:eastAsia="en-US"/>
              </w:rPr>
            </w:pPr>
            <w:r w:rsidRPr="009E36D7">
              <w:rPr>
                <w:rFonts w:cs="Times New Roman"/>
                <w:sz w:val="16"/>
                <w:szCs w:val="16"/>
                <w:lang w:eastAsia="en-US"/>
              </w:rPr>
              <w:t xml:space="preserve">Охват численности населения Орловского района системой оповещений при возникновении чрезвычайных ситуаций природного и техногенного характера   </w:t>
            </w:r>
          </w:p>
        </w:tc>
        <w:tc>
          <w:tcPr>
            <w:tcW w:w="1245"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hanging="127"/>
              <w:jc w:val="both"/>
              <w:rPr>
                <w:rFonts w:cs="Times New Roman"/>
                <w:sz w:val="16"/>
                <w:szCs w:val="16"/>
                <w:lang w:eastAsia="en-US"/>
              </w:rPr>
            </w:pPr>
            <w:r w:rsidRPr="009E36D7">
              <w:rPr>
                <w:rFonts w:cs="Times New Roman"/>
                <w:bCs/>
                <w:sz w:val="16"/>
                <w:szCs w:val="16"/>
                <w:lang w:eastAsia="en-US"/>
              </w:rPr>
              <w:t>процентов</w:t>
            </w:r>
          </w:p>
        </w:tc>
        <w:tc>
          <w:tcPr>
            <w:tcW w:w="813"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jc w:val="center"/>
              <w:rPr>
                <w:rFonts w:cs="Times New Roman"/>
                <w:sz w:val="16"/>
                <w:szCs w:val="16"/>
                <w:lang w:eastAsia="en-US"/>
              </w:rPr>
            </w:pPr>
            <w:r w:rsidRPr="009E36D7">
              <w:rPr>
                <w:rFonts w:cs="Times New Roman"/>
                <w:sz w:val="16"/>
                <w:szCs w:val="16"/>
                <w:lang w:eastAsia="en-US"/>
              </w:rPr>
              <w:t>61</w:t>
            </w:r>
          </w:p>
        </w:tc>
        <w:tc>
          <w:tcPr>
            <w:tcW w:w="992"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jc w:val="center"/>
              <w:rPr>
                <w:rFonts w:cs="Times New Roman"/>
                <w:sz w:val="16"/>
                <w:szCs w:val="16"/>
                <w:lang w:eastAsia="en-US"/>
              </w:rPr>
            </w:pPr>
            <w:r w:rsidRPr="009E36D7">
              <w:rPr>
                <w:rFonts w:cs="Times New Roman"/>
                <w:sz w:val="16"/>
                <w:szCs w:val="16"/>
                <w:lang w:eastAsia="en-US"/>
              </w:rPr>
              <w:t>63</w:t>
            </w:r>
          </w:p>
        </w:tc>
        <w:tc>
          <w:tcPr>
            <w:tcW w:w="709" w:type="dxa"/>
            <w:tcBorders>
              <w:left w:val="single" w:sz="4" w:space="0" w:color="auto"/>
              <w:bottom w:val="single" w:sz="4" w:space="0" w:color="auto"/>
              <w:right w:val="single" w:sz="4" w:space="0" w:color="auto"/>
            </w:tcBorders>
          </w:tcPr>
          <w:p w:rsidR="003D3210" w:rsidRPr="009E36D7" w:rsidRDefault="003D3210" w:rsidP="003D3210">
            <w:pPr>
              <w:pStyle w:val="210"/>
              <w:shd w:val="clear" w:color="auto" w:fill="auto"/>
              <w:spacing w:line="240" w:lineRule="auto"/>
              <w:ind w:left="139" w:right="148"/>
              <w:jc w:val="center"/>
              <w:rPr>
                <w:rFonts w:cs="Times New Roman"/>
                <w:sz w:val="16"/>
                <w:szCs w:val="16"/>
                <w:lang w:eastAsia="en-US"/>
              </w:rPr>
            </w:pPr>
            <w:r w:rsidRPr="009E36D7">
              <w:rPr>
                <w:rFonts w:cs="Times New Roman"/>
                <w:sz w:val="16"/>
                <w:szCs w:val="16"/>
                <w:lang w:eastAsia="en-US"/>
              </w:rPr>
              <w:t>75</w:t>
            </w:r>
          </w:p>
        </w:tc>
        <w:tc>
          <w:tcPr>
            <w:tcW w:w="709" w:type="dxa"/>
            <w:tcBorders>
              <w:left w:val="single" w:sz="4" w:space="0" w:color="auto"/>
              <w:bottom w:val="single" w:sz="4" w:space="0" w:color="auto"/>
              <w:right w:val="single" w:sz="4" w:space="0" w:color="auto"/>
            </w:tcBorders>
          </w:tcPr>
          <w:p w:rsidR="003D3210" w:rsidRPr="009E36D7" w:rsidRDefault="003D3210" w:rsidP="003D3210">
            <w:pPr>
              <w:pStyle w:val="210"/>
              <w:shd w:val="clear" w:color="auto" w:fill="auto"/>
              <w:spacing w:line="240" w:lineRule="auto"/>
              <w:ind w:left="139" w:right="148"/>
              <w:jc w:val="center"/>
              <w:rPr>
                <w:rFonts w:cs="Times New Roman"/>
                <w:sz w:val="16"/>
                <w:szCs w:val="16"/>
                <w:lang w:eastAsia="en-US"/>
              </w:rPr>
            </w:pPr>
            <w:r w:rsidRPr="009E36D7">
              <w:rPr>
                <w:rFonts w:cs="Times New Roman"/>
                <w:sz w:val="16"/>
                <w:szCs w:val="16"/>
                <w:lang w:eastAsia="en-US"/>
              </w:rPr>
              <w:t>77</w:t>
            </w:r>
          </w:p>
        </w:tc>
        <w:tc>
          <w:tcPr>
            <w:tcW w:w="746" w:type="dxa"/>
            <w:tcBorders>
              <w:left w:val="single" w:sz="4" w:space="0" w:color="auto"/>
              <w:bottom w:val="single" w:sz="4" w:space="0" w:color="auto"/>
              <w:right w:val="single" w:sz="4" w:space="0" w:color="auto"/>
            </w:tcBorders>
          </w:tcPr>
          <w:p w:rsidR="003D3210" w:rsidRPr="009E36D7" w:rsidRDefault="003D3210" w:rsidP="003D3210">
            <w:pPr>
              <w:pStyle w:val="210"/>
              <w:shd w:val="clear" w:color="auto" w:fill="auto"/>
              <w:spacing w:line="240" w:lineRule="auto"/>
              <w:ind w:left="139" w:right="148"/>
              <w:jc w:val="center"/>
              <w:rPr>
                <w:rFonts w:cs="Times New Roman"/>
                <w:sz w:val="16"/>
                <w:szCs w:val="16"/>
                <w:lang w:eastAsia="en-US"/>
              </w:rPr>
            </w:pPr>
            <w:r w:rsidRPr="009E36D7">
              <w:rPr>
                <w:rFonts w:cs="Times New Roman"/>
                <w:sz w:val="16"/>
                <w:szCs w:val="16"/>
                <w:lang w:eastAsia="en-US"/>
              </w:rPr>
              <w:t>78</w:t>
            </w:r>
          </w:p>
        </w:tc>
        <w:tc>
          <w:tcPr>
            <w:tcW w:w="709" w:type="dxa"/>
            <w:tcBorders>
              <w:left w:val="single" w:sz="4" w:space="0" w:color="auto"/>
              <w:bottom w:val="single" w:sz="4" w:space="0" w:color="auto"/>
              <w:right w:val="single" w:sz="4" w:space="0" w:color="auto"/>
            </w:tcBorders>
          </w:tcPr>
          <w:p w:rsidR="003D3210" w:rsidRPr="009E36D7" w:rsidRDefault="003D3210" w:rsidP="003D3210">
            <w:pPr>
              <w:pStyle w:val="210"/>
              <w:shd w:val="clear" w:color="auto" w:fill="auto"/>
              <w:spacing w:line="240" w:lineRule="auto"/>
              <w:ind w:left="139" w:right="148"/>
              <w:jc w:val="center"/>
              <w:rPr>
                <w:rFonts w:cs="Times New Roman"/>
                <w:sz w:val="16"/>
                <w:szCs w:val="16"/>
                <w:lang w:eastAsia="en-US"/>
              </w:rPr>
            </w:pPr>
            <w:r w:rsidRPr="009E36D7">
              <w:rPr>
                <w:rFonts w:cs="Times New Roman"/>
                <w:sz w:val="16"/>
                <w:szCs w:val="16"/>
                <w:lang w:eastAsia="en-US"/>
              </w:rPr>
              <w:t>80</w:t>
            </w:r>
          </w:p>
        </w:tc>
        <w:tc>
          <w:tcPr>
            <w:tcW w:w="746" w:type="dxa"/>
            <w:tcBorders>
              <w:left w:val="single" w:sz="4" w:space="0" w:color="auto"/>
              <w:bottom w:val="single" w:sz="4" w:space="0" w:color="auto"/>
              <w:right w:val="single" w:sz="4" w:space="0" w:color="auto"/>
            </w:tcBorders>
          </w:tcPr>
          <w:p w:rsidR="003D3210" w:rsidRPr="009E36D7" w:rsidRDefault="003D3210" w:rsidP="003D3210">
            <w:pPr>
              <w:pStyle w:val="210"/>
              <w:shd w:val="clear" w:color="auto" w:fill="auto"/>
              <w:spacing w:line="240" w:lineRule="auto"/>
              <w:ind w:left="139" w:right="148"/>
              <w:jc w:val="center"/>
              <w:rPr>
                <w:rFonts w:cs="Times New Roman"/>
                <w:sz w:val="16"/>
                <w:szCs w:val="16"/>
                <w:lang w:eastAsia="en-US"/>
              </w:rPr>
            </w:pPr>
            <w:r w:rsidRPr="009E36D7">
              <w:rPr>
                <w:rFonts w:cs="Times New Roman"/>
                <w:sz w:val="16"/>
                <w:szCs w:val="16"/>
                <w:lang w:eastAsia="en-US"/>
              </w:rPr>
              <w:t>82</w:t>
            </w:r>
          </w:p>
        </w:tc>
        <w:tc>
          <w:tcPr>
            <w:tcW w:w="709" w:type="dxa"/>
            <w:tcBorders>
              <w:left w:val="single" w:sz="4" w:space="0" w:color="auto"/>
              <w:bottom w:val="single" w:sz="4" w:space="0" w:color="auto"/>
              <w:right w:val="single" w:sz="4" w:space="0" w:color="auto"/>
            </w:tcBorders>
          </w:tcPr>
          <w:p w:rsidR="003D3210" w:rsidRPr="009E36D7" w:rsidRDefault="003D3210" w:rsidP="003D3210">
            <w:pPr>
              <w:pStyle w:val="210"/>
              <w:shd w:val="clear" w:color="auto" w:fill="auto"/>
              <w:spacing w:line="240" w:lineRule="auto"/>
              <w:ind w:left="139" w:right="148"/>
              <w:jc w:val="center"/>
              <w:rPr>
                <w:rFonts w:cs="Times New Roman"/>
                <w:sz w:val="16"/>
                <w:szCs w:val="16"/>
                <w:lang w:eastAsia="en-US"/>
              </w:rPr>
            </w:pPr>
            <w:r w:rsidRPr="009E36D7">
              <w:rPr>
                <w:rFonts w:cs="Times New Roman"/>
                <w:sz w:val="16"/>
                <w:szCs w:val="16"/>
                <w:lang w:eastAsia="en-US"/>
              </w:rPr>
              <w:t>83</w:t>
            </w:r>
          </w:p>
        </w:tc>
        <w:tc>
          <w:tcPr>
            <w:tcW w:w="708" w:type="dxa"/>
            <w:tcBorders>
              <w:left w:val="single" w:sz="4" w:space="0" w:color="auto"/>
              <w:bottom w:val="single" w:sz="4" w:space="0" w:color="auto"/>
              <w:right w:val="single" w:sz="4" w:space="0" w:color="auto"/>
            </w:tcBorders>
          </w:tcPr>
          <w:p w:rsidR="003D3210" w:rsidRPr="009E36D7" w:rsidRDefault="003D3210" w:rsidP="003D3210">
            <w:pPr>
              <w:pStyle w:val="210"/>
              <w:shd w:val="clear" w:color="auto" w:fill="auto"/>
              <w:spacing w:line="240" w:lineRule="auto"/>
              <w:ind w:left="139" w:right="148"/>
              <w:jc w:val="center"/>
              <w:rPr>
                <w:rFonts w:cs="Times New Roman"/>
                <w:sz w:val="16"/>
                <w:szCs w:val="16"/>
                <w:lang w:eastAsia="en-US"/>
              </w:rPr>
            </w:pPr>
            <w:r w:rsidRPr="009E36D7">
              <w:rPr>
                <w:rFonts w:cs="Times New Roman"/>
                <w:sz w:val="16"/>
                <w:szCs w:val="16"/>
                <w:lang w:eastAsia="en-US"/>
              </w:rPr>
              <w:t>84</w:t>
            </w:r>
          </w:p>
        </w:tc>
      </w:tr>
      <w:tr w:rsidR="003D3210" w:rsidRPr="009E36D7" w:rsidTr="003D3210">
        <w:trPr>
          <w:tblCellSpacing w:w="5" w:type="nil"/>
        </w:trPr>
        <w:tc>
          <w:tcPr>
            <w:tcW w:w="555"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both"/>
              <w:rPr>
                <w:rFonts w:cs="Times New Roman"/>
                <w:sz w:val="16"/>
                <w:szCs w:val="16"/>
                <w:lang w:eastAsia="en-US"/>
              </w:rPr>
            </w:pPr>
            <w:r w:rsidRPr="009E36D7">
              <w:rPr>
                <w:rFonts w:cs="Times New Roman"/>
                <w:sz w:val="16"/>
                <w:szCs w:val="16"/>
                <w:lang w:eastAsia="en-US"/>
              </w:rPr>
              <w:t>2</w:t>
            </w:r>
          </w:p>
          <w:p w:rsidR="003D3210" w:rsidRPr="009E36D7" w:rsidRDefault="003D3210" w:rsidP="003D3210">
            <w:pPr>
              <w:rPr>
                <w:rFonts w:ascii="Times New Roman" w:hAnsi="Times New Roman" w:cs="Times New Roman"/>
                <w:sz w:val="16"/>
                <w:szCs w:val="16"/>
              </w:rPr>
            </w:pPr>
            <w:r w:rsidRPr="009E36D7">
              <w:rPr>
                <w:rFonts w:ascii="Times New Roman" w:hAnsi="Times New Roman" w:cs="Times New Roman"/>
                <w:sz w:val="16"/>
                <w:szCs w:val="16"/>
              </w:rPr>
              <w:t>2.</w:t>
            </w:r>
          </w:p>
        </w:tc>
        <w:tc>
          <w:tcPr>
            <w:tcW w:w="2139" w:type="dxa"/>
            <w:tcBorders>
              <w:left w:val="single" w:sz="4" w:space="0" w:color="auto"/>
              <w:bottom w:val="single" w:sz="4" w:space="0" w:color="auto"/>
              <w:right w:val="single" w:sz="4" w:space="0" w:color="auto"/>
            </w:tcBorders>
          </w:tcPr>
          <w:p w:rsidR="003D3210" w:rsidRPr="009E36D7" w:rsidRDefault="003D3210" w:rsidP="003D3210">
            <w:pPr>
              <w:pStyle w:val="210"/>
              <w:spacing w:line="240" w:lineRule="auto"/>
              <w:ind w:hanging="20"/>
              <w:rPr>
                <w:rFonts w:cs="Times New Roman"/>
                <w:sz w:val="16"/>
                <w:szCs w:val="16"/>
                <w:lang w:eastAsia="en-US"/>
              </w:rPr>
            </w:pPr>
            <w:r w:rsidRPr="009E36D7">
              <w:rPr>
                <w:rFonts w:cs="Times New Roman"/>
                <w:sz w:val="16"/>
                <w:szCs w:val="16"/>
                <w:lang w:eastAsia="en-US"/>
              </w:rPr>
              <w:t>Оснащение средствами индивидуальной защиты населения Орловского района(%)</w:t>
            </w:r>
          </w:p>
        </w:tc>
        <w:tc>
          <w:tcPr>
            <w:tcW w:w="1245"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hanging="20"/>
              <w:jc w:val="both"/>
              <w:rPr>
                <w:rFonts w:cs="Times New Roman"/>
                <w:sz w:val="16"/>
                <w:szCs w:val="16"/>
                <w:lang w:eastAsia="en-US"/>
              </w:rPr>
            </w:pPr>
            <w:r w:rsidRPr="009E36D7">
              <w:rPr>
                <w:rFonts w:cs="Times New Roman"/>
                <w:bCs/>
                <w:sz w:val="16"/>
                <w:szCs w:val="16"/>
                <w:lang w:eastAsia="en-US"/>
              </w:rPr>
              <w:t>процентов</w:t>
            </w:r>
          </w:p>
        </w:tc>
        <w:tc>
          <w:tcPr>
            <w:tcW w:w="813"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jc w:val="center"/>
              <w:rPr>
                <w:rFonts w:cs="Times New Roman"/>
                <w:sz w:val="16"/>
                <w:szCs w:val="16"/>
                <w:lang w:eastAsia="en-US"/>
              </w:rPr>
            </w:pPr>
            <w:r w:rsidRPr="009E36D7">
              <w:rPr>
                <w:rFonts w:cs="Times New Roman"/>
                <w:sz w:val="16"/>
                <w:szCs w:val="16"/>
                <w:lang w:eastAsia="en-US"/>
              </w:rPr>
              <w:t>60</w:t>
            </w:r>
          </w:p>
        </w:tc>
        <w:tc>
          <w:tcPr>
            <w:tcW w:w="992"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jc w:val="center"/>
              <w:rPr>
                <w:rFonts w:cs="Times New Roman"/>
                <w:sz w:val="16"/>
                <w:szCs w:val="16"/>
                <w:lang w:eastAsia="en-US"/>
              </w:rPr>
            </w:pPr>
            <w:r w:rsidRPr="009E36D7">
              <w:rPr>
                <w:rFonts w:cs="Times New Roman"/>
                <w:sz w:val="16"/>
                <w:szCs w:val="16"/>
                <w:lang w:eastAsia="en-US"/>
              </w:rPr>
              <w:t>60</w:t>
            </w:r>
          </w:p>
        </w:tc>
        <w:tc>
          <w:tcPr>
            <w:tcW w:w="709" w:type="dxa"/>
            <w:tcBorders>
              <w:left w:val="single" w:sz="4" w:space="0" w:color="auto"/>
              <w:bottom w:val="single" w:sz="4" w:space="0" w:color="auto"/>
              <w:right w:val="single" w:sz="4" w:space="0" w:color="auto"/>
            </w:tcBorders>
          </w:tcPr>
          <w:p w:rsidR="003D3210" w:rsidRPr="009E36D7" w:rsidRDefault="003D3210" w:rsidP="003D3210">
            <w:pPr>
              <w:pStyle w:val="210"/>
              <w:shd w:val="clear" w:color="auto" w:fill="auto"/>
              <w:spacing w:line="240" w:lineRule="auto"/>
              <w:ind w:left="139" w:right="148"/>
              <w:jc w:val="center"/>
              <w:rPr>
                <w:rFonts w:cs="Times New Roman"/>
                <w:sz w:val="16"/>
                <w:szCs w:val="16"/>
                <w:lang w:eastAsia="en-US"/>
              </w:rPr>
            </w:pPr>
            <w:r w:rsidRPr="009E36D7">
              <w:rPr>
                <w:rFonts w:cs="Times New Roman"/>
                <w:sz w:val="16"/>
                <w:szCs w:val="16"/>
                <w:lang w:eastAsia="en-US"/>
              </w:rPr>
              <w:t>75</w:t>
            </w:r>
          </w:p>
        </w:tc>
        <w:tc>
          <w:tcPr>
            <w:tcW w:w="709" w:type="dxa"/>
            <w:tcBorders>
              <w:left w:val="single" w:sz="4" w:space="0" w:color="auto"/>
              <w:bottom w:val="single" w:sz="4" w:space="0" w:color="auto"/>
              <w:right w:val="single" w:sz="4" w:space="0" w:color="auto"/>
            </w:tcBorders>
          </w:tcPr>
          <w:p w:rsidR="003D3210" w:rsidRPr="009E36D7" w:rsidRDefault="003D3210" w:rsidP="003D3210">
            <w:pPr>
              <w:pStyle w:val="210"/>
              <w:shd w:val="clear" w:color="auto" w:fill="auto"/>
              <w:spacing w:line="240" w:lineRule="auto"/>
              <w:ind w:left="139" w:right="148"/>
              <w:jc w:val="center"/>
              <w:rPr>
                <w:rFonts w:cs="Times New Roman"/>
                <w:sz w:val="16"/>
                <w:szCs w:val="16"/>
                <w:lang w:eastAsia="en-US"/>
              </w:rPr>
            </w:pPr>
            <w:r w:rsidRPr="009E36D7">
              <w:rPr>
                <w:rFonts w:cs="Times New Roman"/>
                <w:sz w:val="16"/>
                <w:szCs w:val="16"/>
                <w:lang w:eastAsia="en-US"/>
              </w:rPr>
              <w:t>80</w:t>
            </w:r>
          </w:p>
        </w:tc>
        <w:tc>
          <w:tcPr>
            <w:tcW w:w="746" w:type="dxa"/>
            <w:tcBorders>
              <w:left w:val="single" w:sz="4" w:space="0" w:color="auto"/>
              <w:bottom w:val="single" w:sz="4" w:space="0" w:color="auto"/>
              <w:right w:val="single" w:sz="4" w:space="0" w:color="auto"/>
            </w:tcBorders>
          </w:tcPr>
          <w:p w:rsidR="003D3210" w:rsidRPr="009E36D7" w:rsidRDefault="003D3210" w:rsidP="003D3210">
            <w:pPr>
              <w:pStyle w:val="210"/>
              <w:shd w:val="clear" w:color="auto" w:fill="auto"/>
              <w:spacing w:line="240" w:lineRule="auto"/>
              <w:ind w:left="139" w:right="148"/>
              <w:jc w:val="center"/>
              <w:rPr>
                <w:rFonts w:cs="Times New Roman"/>
                <w:sz w:val="16"/>
                <w:szCs w:val="16"/>
                <w:lang w:eastAsia="en-US"/>
              </w:rPr>
            </w:pPr>
            <w:r w:rsidRPr="009E36D7">
              <w:rPr>
                <w:rFonts w:cs="Times New Roman"/>
                <w:sz w:val="16"/>
                <w:szCs w:val="16"/>
                <w:lang w:eastAsia="en-US"/>
              </w:rPr>
              <w:t>80</w:t>
            </w:r>
          </w:p>
        </w:tc>
        <w:tc>
          <w:tcPr>
            <w:tcW w:w="709" w:type="dxa"/>
            <w:tcBorders>
              <w:left w:val="single" w:sz="4" w:space="0" w:color="auto"/>
              <w:bottom w:val="single" w:sz="4" w:space="0" w:color="auto"/>
              <w:right w:val="single" w:sz="4" w:space="0" w:color="auto"/>
            </w:tcBorders>
          </w:tcPr>
          <w:p w:rsidR="003D3210" w:rsidRPr="009E36D7" w:rsidRDefault="003D3210" w:rsidP="003D3210">
            <w:pPr>
              <w:pStyle w:val="210"/>
              <w:shd w:val="clear" w:color="auto" w:fill="auto"/>
              <w:spacing w:line="240" w:lineRule="auto"/>
              <w:ind w:left="139" w:right="148"/>
              <w:jc w:val="center"/>
              <w:rPr>
                <w:rFonts w:cs="Times New Roman"/>
                <w:sz w:val="16"/>
                <w:szCs w:val="16"/>
                <w:lang w:eastAsia="en-US"/>
              </w:rPr>
            </w:pPr>
            <w:r w:rsidRPr="009E36D7">
              <w:rPr>
                <w:rFonts w:cs="Times New Roman"/>
                <w:sz w:val="16"/>
                <w:szCs w:val="16"/>
                <w:lang w:eastAsia="en-US"/>
              </w:rPr>
              <w:t>85</w:t>
            </w:r>
          </w:p>
        </w:tc>
        <w:tc>
          <w:tcPr>
            <w:tcW w:w="746" w:type="dxa"/>
            <w:tcBorders>
              <w:left w:val="single" w:sz="4" w:space="0" w:color="auto"/>
              <w:bottom w:val="single" w:sz="4" w:space="0" w:color="auto"/>
              <w:right w:val="single" w:sz="4" w:space="0" w:color="auto"/>
            </w:tcBorders>
          </w:tcPr>
          <w:p w:rsidR="003D3210" w:rsidRPr="009E36D7" w:rsidRDefault="003D3210" w:rsidP="003D3210">
            <w:pPr>
              <w:pStyle w:val="210"/>
              <w:shd w:val="clear" w:color="auto" w:fill="auto"/>
              <w:spacing w:line="240" w:lineRule="auto"/>
              <w:ind w:left="139" w:right="148"/>
              <w:jc w:val="center"/>
              <w:rPr>
                <w:rFonts w:cs="Times New Roman"/>
                <w:sz w:val="16"/>
                <w:szCs w:val="16"/>
                <w:lang w:eastAsia="en-US"/>
              </w:rPr>
            </w:pPr>
            <w:r w:rsidRPr="009E36D7">
              <w:rPr>
                <w:rFonts w:cs="Times New Roman"/>
                <w:sz w:val="16"/>
                <w:szCs w:val="16"/>
                <w:lang w:eastAsia="en-US"/>
              </w:rPr>
              <w:t>87</w:t>
            </w:r>
          </w:p>
        </w:tc>
        <w:tc>
          <w:tcPr>
            <w:tcW w:w="709" w:type="dxa"/>
            <w:tcBorders>
              <w:left w:val="single" w:sz="4" w:space="0" w:color="auto"/>
              <w:bottom w:val="single" w:sz="4" w:space="0" w:color="auto"/>
              <w:right w:val="single" w:sz="4" w:space="0" w:color="auto"/>
            </w:tcBorders>
          </w:tcPr>
          <w:p w:rsidR="003D3210" w:rsidRPr="009E36D7" w:rsidRDefault="003D3210" w:rsidP="003D3210">
            <w:pPr>
              <w:pStyle w:val="210"/>
              <w:shd w:val="clear" w:color="auto" w:fill="auto"/>
              <w:spacing w:line="240" w:lineRule="auto"/>
              <w:ind w:left="139" w:right="148"/>
              <w:jc w:val="center"/>
              <w:rPr>
                <w:rFonts w:cs="Times New Roman"/>
                <w:sz w:val="16"/>
                <w:szCs w:val="16"/>
                <w:lang w:eastAsia="en-US"/>
              </w:rPr>
            </w:pPr>
            <w:r w:rsidRPr="009E36D7">
              <w:rPr>
                <w:rFonts w:cs="Times New Roman"/>
                <w:sz w:val="16"/>
                <w:szCs w:val="16"/>
                <w:lang w:eastAsia="en-US"/>
              </w:rPr>
              <w:t>89</w:t>
            </w:r>
          </w:p>
        </w:tc>
        <w:tc>
          <w:tcPr>
            <w:tcW w:w="708" w:type="dxa"/>
            <w:tcBorders>
              <w:left w:val="single" w:sz="4" w:space="0" w:color="auto"/>
              <w:bottom w:val="single" w:sz="4" w:space="0" w:color="auto"/>
              <w:right w:val="single" w:sz="4" w:space="0" w:color="auto"/>
            </w:tcBorders>
          </w:tcPr>
          <w:p w:rsidR="003D3210" w:rsidRPr="009E36D7" w:rsidRDefault="003D3210" w:rsidP="003D3210">
            <w:pPr>
              <w:pStyle w:val="210"/>
              <w:shd w:val="clear" w:color="auto" w:fill="auto"/>
              <w:spacing w:line="240" w:lineRule="auto"/>
              <w:ind w:left="139" w:right="148"/>
              <w:jc w:val="center"/>
              <w:rPr>
                <w:rFonts w:cs="Times New Roman"/>
                <w:sz w:val="16"/>
                <w:szCs w:val="16"/>
                <w:lang w:eastAsia="en-US"/>
              </w:rPr>
            </w:pPr>
            <w:r w:rsidRPr="009E36D7">
              <w:rPr>
                <w:rFonts w:cs="Times New Roman"/>
                <w:sz w:val="16"/>
                <w:szCs w:val="16"/>
                <w:lang w:eastAsia="en-US"/>
              </w:rPr>
              <w:t>90</w:t>
            </w:r>
          </w:p>
        </w:tc>
      </w:tr>
      <w:tr w:rsidR="003D3210" w:rsidRPr="009E36D7" w:rsidTr="003D3210">
        <w:trPr>
          <w:tblCellSpacing w:w="5" w:type="nil"/>
        </w:trPr>
        <w:tc>
          <w:tcPr>
            <w:tcW w:w="555"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both"/>
              <w:rPr>
                <w:rFonts w:cs="Times New Roman"/>
                <w:sz w:val="16"/>
                <w:szCs w:val="16"/>
                <w:lang w:eastAsia="en-US"/>
              </w:rPr>
            </w:pPr>
          </w:p>
        </w:tc>
        <w:tc>
          <w:tcPr>
            <w:tcW w:w="2139" w:type="dxa"/>
            <w:tcBorders>
              <w:left w:val="single" w:sz="4" w:space="0" w:color="auto"/>
              <w:bottom w:val="single" w:sz="4" w:space="0" w:color="auto"/>
              <w:right w:val="single" w:sz="4" w:space="0" w:color="auto"/>
            </w:tcBorders>
          </w:tcPr>
          <w:p w:rsidR="003D3210" w:rsidRPr="009E36D7" w:rsidRDefault="003D3210" w:rsidP="003D3210">
            <w:pPr>
              <w:pStyle w:val="210"/>
              <w:spacing w:line="240" w:lineRule="auto"/>
              <w:ind w:hanging="20"/>
              <w:rPr>
                <w:rFonts w:cs="Times New Roman"/>
                <w:sz w:val="16"/>
                <w:szCs w:val="16"/>
                <w:lang w:eastAsia="en-US"/>
              </w:rPr>
            </w:pPr>
            <w:r w:rsidRPr="009E36D7">
              <w:rPr>
                <w:rFonts w:eastAsia="Arial Unicode MS" w:cs="Times New Roman"/>
                <w:sz w:val="16"/>
                <w:szCs w:val="16"/>
                <w:lang w:eastAsia="en-US"/>
              </w:rPr>
              <w:t xml:space="preserve">Количество объектов с массовым пребыванием граждан, оборудованных техническими средствами </w:t>
            </w:r>
            <w:proofErr w:type="gramStart"/>
            <w:r w:rsidRPr="009E36D7">
              <w:rPr>
                <w:rFonts w:eastAsia="Arial Unicode MS" w:cs="Times New Roman"/>
                <w:sz w:val="16"/>
                <w:szCs w:val="16"/>
                <w:lang w:eastAsia="en-US"/>
              </w:rPr>
              <w:t>контроля за</w:t>
            </w:r>
            <w:proofErr w:type="gramEnd"/>
            <w:r w:rsidRPr="009E36D7">
              <w:rPr>
                <w:rFonts w:eastAsia="Arial Unicode MS" w:cs="Times New Roman"/>
                <w:sz w:val="16"/>
                <w:szCs w:val="16"/>
                <w:lang w:eastAsia="en-US"/>
              </w:rPr>
              <w:t xml:space="preserve"> ситуацией </w:t>
            </w:r>
          </w:p>
        </w:tc>
        <w:tc>
          <w:tcPr>
            <w:tcW w:w="1245"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hanging="20"/>
              <w:jc w:val="both"/>
              <w:rPr>
                <w:rFonts w:cs="Times New Roman"/>
                <w:sz w:val="16"/>
                <w:szCs w:val="16"/>
                <w:lang w:eastAsia="en-US"/>
              </w:rPr>
            </w:pPr>
            <w:r w:rsidRPr="009E36D7">
              <w:rPr>
                <w:rFonts w:cs="Times New Roman"/>
                <w:bCs/>
                <w:sz w:val="16"/>
                <w:szCs w:val="16"/>
                <w:lang w:eastAsia="en-US"/>
              </w:rPr>
              <w:t>единиц</w:t>
            </w:r>
          </w:p>
        </w:tc>
        <w:tc>
          <w:tcPr>
            <w:tcW w:w="813"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jc w:val="center"/>
              <w:rPr>
                <w:rFonts w:cs="Times New Roman"/>
                <w:sz w:val="16"/>
                <w:szCs w:val="16"/>
                <w:lang w:eastAsia="en-US"/>
              </w:rPr>
            </w:pPr>
            <w:r w:rsidRPr="009E36D7">
              <w:rPr>
                <w:rFonts w:cs="Times New Roman"/>
                <w:sz w:val="16"/>
                <w:szCs w:val="16"/>
                <w:lang w:eastAsia="en-US"/>
              </w:rPr>
              <w:t>20</w:t>
            </w:r>
          </w:p>
        </w:tc>
        <w:tc>
          <w:tcPr>
            <w:tcW w:w="992"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jc w:val="center"/>
              <w:rPr>
                <w:rFonts w:cs="Times New Roman"/>
                <w:sz w:val="16"/>
                <w:szCs w:val="16"/>
                <w:lang w:eastAsia="en-US"/>
              </w:rPr>
            </w:pPr>
            <w:r w:rsidRPr="009E36D7">
              <w:rPr>
                <w:rFonts w:cs="Times New Roman"/>
                <w:sz w:val="16"/>
                <w:szCs w:val="16"/>
                <w:lang w:eastAsia="en-US"/>
              </w:rPr>
              <w:t>20</w:t>
            </w:r>
          </w:p>
        </w:tc>
        <w:tc>
          <w:tcPr>
            <w:tcW w:w="709" w:type="dxa"/>
            <w:tcBorders>
              <w:left w:val="single" w:sz="4" w:space="0" w:color="auto"/>
              <w:bottom w:val="single" w:sz="4" w:space="0" w:color="auto"/>
              <w:right w:val="single" w:sz="4" w:space="0" w:color="auto"/>
            </w:tcBorders>
          </w:tcPr>
          <w:p w:rsidR="003D3210" w:rsidRPr="009E36D7" w:rsidRDefault="003D3210" w:rsidP="003D3210">
            <w:pPr>
              <w:spacing w:after="0" w:line="240" w:lineRule="auto"/>
              <w:rPr>
                <w:rFonts w:ascii="Times New Roman" w:eastAsia="Arial Unicode MS" w:hAnsi="Times New Roman" w:cs="Times New Roman"/>
                <w:color w:val="FF0000"/>
                <w:sz w:val="16"/>
                <w:szCs w:val="16"/>
              </w:rPr>
            </w:pPr>
            <w:r w:rsidRPr="009E36D7">
              <w:rPr>
                <w:rFonts w:ascii="Times New Roman" w:eastAsia="Arial Unicode MS" w:hAnsi="Times New Roman" w:cs="Times New Roman"/>
                <w:sz w:val="16"/>
                <w:szCs w:val="16"/>
              </w:rPr>
              <w:t>20</w:t>
            </w:r>
          </w:p>
        </w:tc>
        <w:tc>
          <w:tcPr>
            <w:tcW w:w="709" w:type="dxa"/>
            <w:tcBorders>
              <w:left w:val="single" w:sz="4" w:space="0" w:color="auto"/>
              <w:bottom w:val="single" w:sz="4" w:space="0" w:color="auto"/>
              <w:right w:val="single" w:sz="4" w:space="0" w:color="auto"/>
            </w:tcBorders>
          </w:tcPr>
          <w:p w:rsidR="003D3210" w:rsidRPr="009E36D7" w:rsidRDefault="003D3210" w:rsidP="003D3210">
            <w:pPr>
              <w:spacing w:after="0" w:line="240" w:lineRule="auto"/>
              <w:rPr>
                <w:rFonts w:ascii="Times New Roman" w:eastAsia="Arial Unicode MS" w:hAnsi="Times New Roman" w:cs="Times New Roman"/>
                <w:sz w:val="16"/>
                <w:szCs w:val="16"/>
              </w:rPr>
            </w:pPr>
            <w:r w:rsidRPr="009E36D7">
              <w:rPr>
                <w:rFonts w:ascii="Times New Roman" w:eastAsia="Arial Unicode MS" w:hAnsi="Times New Roman" w:cs="Times New Roman"/>
                <w:sz w:val="16"/>
                <w:szCs w:val="16"/>
              </w:rPr>
              <w:t>23</w:t>
            </w:r>
          </w:p>
        </w:tc>
        <w:tc>
          <w:tcPr>
            <w:tcW w:w="746" w:type="dxa"/>
            <w:tcBorders>
              <w:left w:val="single" w:sz="4" w:space="0" w:color="auto"/>
              <w:bottom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sz w:val="16"/>
                <w:szCs w:val="16"/>
              </w:rPr>
            </w:pPr>
            <w:r w:rsidRPr="009E36D7">
              <w:rPr>
                <w:rFonts w:ascii="Times New Roman" w:eastAsia="Arial Unicode MS" w:hAnsi="Times New Roman" w:cs="Times New Roman"/>
                <w:sz w:val="16"/>
                <w:szCs w:val="16"/>
              </w:rPr>
              <w:t>24</w:t>
            </w:r>
          </w:p>
        </w:tc>
        <w:tc>
          <w:tcPr>
            <w:tcW w:w="709" w:type="dxa"/>
            <w:tcBorders>
              <w:left w:val="single" w:sz="4" w:space="0" w:color="auto"/>
              <w:bottom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sz w:val="16"/>
                <w:szCs w:val="16"/>
              </w:rPr>
            </w:pPr>
            <w:r w:rsidRPr="009E36D7">
              <w:rPr>
                <w:rFonts w:ascii="Times New Roman" w:eastAsia="Arial Unicode MS" w:hAnsi="Times New Roman" w:cs="Times New Roman"/>
                <w:sz w:val="16"/>
                <w:szCs w:val="16"/>
              </w:rPr>
              <w:t>25</w:t>
            </w:r>
          </w:p>
        </w:tc>
        <w:tc>
          <w:tcPr>
            <w:tcW w:w="746" w:type="dxa"/>
            <w:tcBorders>
              <w:left w:val="single" w:sz="4" w:space="0" w:color="auto"/>
              <w:bottom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sz w:val="16"/>
                <w:szCs w:val="16"/>
              </w:rPr>
            </w:pPr>
            <w:r w:rsidRPr="009E36D7">
              <w:rPr>
                <w:rFonts w:ascii="Times New Roman" w:eastAsia="Arial Unicode MS" w:hAnsi="Times New Roman" w:cs="Times New Roman"/>
                <w:sz w:val="16"/>
                <w:szCs w:val="16"/>
              </w:rPr>
              <w:t>25</w:t>
            </w:r>
          </w:p>
        </w:tc>
        <w:tc>
          <w:tcPr>
            <w:tcW w:w="709" w:type="dxa"/>
            <w:tcBorders>
              <w:left w:val="single" w:sz="4" w:space="0" w:color="auto"/>
              <w:bottom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sz w:val="16"/>
                <w:szCs w:val="16"/>
              </w:rPr>
            </w:pPr>
            <w:r w:rsidRPr="009E36D7">
              <w:rPr>
                <w:rFonts w:ascii="Times New Roman" w:eastAsia="Arial Unicode MS" w:hAnsi="Times New Roman" w:cs="Times New Roman"/>
                <w:sz w:val="16"/>
                <w:szCs w:val="16"/>
              </w:rPr>
              <w:t>25</w:t>
            </w:r>
          </w:p>
        </w:tc>
        <w:tc>
          <w:tcPr>
            <w:tcW w:w="708" w:type="dxa"/>
            <w:tcBorders>
              <w:left w:val="single" w:sz="4" w:space="0" w:color="auto"/>
              <w:bottom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sz w:val="16"/>
                <w:szCs w:val="16"/>
              </w:rPr>
            </w:pPr>
            <w:r w:rsidRPr="009E36D7">
              <w:rPr>
                <w:rFonts w:ascii="Times New Roman" w:eastAsia="Arial Unicode MS" w:hAnsi="Times New Roman" w:cs="Times New Roman"/>
                <w:sz w:val="16"/>
                <w:szCs w:val="16"/>
              </w:rPr>
              <w:t>25</w:t>
            </w:r>
          </w:p>
        </w:tc>
      </w:tr>
      <w:tr w:rsidR="003D3210" w:rsidRPr="009E36D7" w:rsidTr="003D3210">
        <w:trPr>
          <w:tblCellSpacing w:w="5" w:type="nil"/>
        </w:trPr>
        <w:tc>
          <w:tcPr>
            <w:tcW w:w="555" w:type="dxa"/>
            <w:tcBorders>
              <w:left w:val="single" w:sz="4" w:space="0" w:color="auto"/>
              <w:right w:val="single" w:sz="4" w:space="0" w:color="auto"/>
            </w:tcBorders>
          </w:tcPr>
          <w:p w:rsidR="003D3210" w:rsidRPr="009E36D7" w:rsidRDefault="003D3210" w:rsidP="003D3210">
            <w:pPr>
              <w:pStyle w:val="210"/>
              <w:spacing w:line="270" w:lineRule="exact"/>
              <w:ind w:left="20" w:right="-1" w:firstLine="520"/>
              <w:jc w:val="both"/>
              <w:rPr>
                <w:rFonts w:cs="Times New Roman"/>
                <w:sz w:val="16"/>
                <w:szCs w:val="16"/>
                <w:lang w:eastAsia="en-US"/>
              </w:rPr>
            </w:pPr>
          </w:p>
          <w:p w:rsidR="003D3210" w:rsidRPr="009E36D7" w:rsidRDefault="003D3210" w:rsidP="003D3210">
            <w:pPr>
              <w:rPr>
                <w:rFonts w:ascii="Times New Roman" w:hAnsi="Times New Roman" w:cs="Times New Roman"/>
                <w:sz w:val="16"/>
                <w:szCs w:val="16"/>
              </w:rPr>
            </w:pPr>
            <w:r w:rsidRPr="009E36D7">
              <w:rPr>
                <w:rFonts w:ascii="Times New Roman" w:hAnsi="Times New Roman" w:cs="Times New Roman"/>
                <w:sz w:val="16"/>
                <w:szCs w:val="16"/>
              </w:rPr>
              <w:t>3.</w:t>
            </w:r>
          </w:p>
        </w:tc>
        <w:tc>
          <w:tcPr>
            <w:tcW w:w="2139" w:type="dxa"/>
            <w:tcBorders>
              <w:left w:val="single" w:sz="4" w:space="0" w:color="auto"/>
              <w:right w:val="single" w:sz="4" w:space="0" w:color="auto"/>
            </w:tcBorders>
          </w:tcPr>
          <w:p w:rsidR="003D3210" w:rsidRPr="009E36D7" w:rsidRDefault="003D3210" w:rsidP="003D3210">
            <w:pPr>
              <w:pStyle w:val="210"/>
              <w:spacing w:line="240" w:lineRule="auto"/>
              <w:ind w:hanging="20"/>
              <w:rPr>
                <w:rFonts w:cs="Times New Roman"/>
                <w:sz w:val="16"/>
                <w:szCs w:val="16"/>
                <w:lang w:eastAsia="en-US"/>
              </w:rPr>
            </w:pPr>
            <w:r w:rsidRPr="009E36D7">
              <w:rPr>
                <w:rFonts w:eastAsia="Arial Unicode MS" w:cs="Times New Roman"/>
                <w:sz w:val="16"/>
                <w:szCs w:val="16"/>
                <w:lang w:eastAsia="en-US"/>
              </w:rPr>
              <w:t xml:space="preserve">Развитие АПК «Безопасный город» </w:t>
            </w:r>
          </w:p>
        </w:tc>
        <w:tc>
          <w:tcPr>
            <w:tcW w:w="1245" w:type="dxa"/>
            <w:tcBorders>
              <w:left w:val="single" w:sz="4" w:space="0" w:color="auto"/>
              <w:right w:val="single" w:sz="4" w:space="0" w:color="auto"/>
            </w:tcBorders>
          </w:tcPr>
          <w:p w:rsidR="003D3210" w:rsidRPr="009E36D7" w:rsidRDefault="003D3210" w:rsidP="003D3210">
            <w:pPr>
              <w:pStyle w:val="210"/>
              <w:spacing w:line="270" w:lineRule="exact"/>
              <w:ind w:left="20" w:right="-1" w:hanging="20"/>
              <w:jc w:val="center"/>
              <w:rPr>
                <w:rFonts w:cs="Times New Roman"/>
                <w:sz w:val="16"/>
                <w:szCs w:val="16"/>
                <w:lang w:eastAsia="en-US"/>
              </w:rPr>
            </w:pPr>
            <w:r w:rsidRPr="009E36D7">
              <w:rPr>
                <w:rFonts w:cs="Times New Roman"/>
                <w:bCs/>
                <w:sz w:val="16"/>
                <w:szCs w:val="16"/>
                <w:lang w:eastAsia="en-US"/>
              </w:rPr>
              <w:t>процентов</w:t>
            </w:r>
          </w:p>
        </w:tc>
        <w:tc>
          <w:tcPr>
            <w:tcW w:w="813" w:type="dxa"/>
            <w:tcBorders>
              <w:left w:val="single" w:sz="4" w:space="0" w:color="auto"/>
              <w:right w:val="single" w:sz="4" w:space="0" w:color="auto"/>
            </w:tcBorders>
          </w:tcPr>
          <w:p w:rsidR="003D3210" w:rsidRPr="009E36D7" w:rsidRDefault="003D3210" w:rsidP="003D3210">
            <w:pPr>
              <w:pStyle w:val="210"/>
              <w:spacing w:line="270" w:lineRule="exact"/>
              <w:ind w:left="20" w:right="-1"/>
              <w:jc w:val="center"/>
              <w:rPr>
                <w:rFonts w:cs="Times New Roman"/>
                <w:sz w:val="16"/>
                <w:szCs w:val="16"/>
                <w:lang w:eastAsia="en-US"/>
              </w:rPr>
            </w:pPr>
            <w:r w:rsidRPr="009E36D7">
              <w:rPr>
                <w:rFonts w:cs="Times New Roman"/>
                <w:sz w:val="16"/>
                <w:szCs w:val="16"/>
                <w:lang w:eastAsia="en-US"/>
              </w:rPr>
              <w:t>0</w:t>
            </w:r>
          </w:p>
        </w:tc>
        <w:tc>
          <w:tcPr>
            <w:tcW w:w="992" w:type="dxa"/>
            <w:tcBorders>
              <w:left w:val="single" w:sz="4" w:space="0" w:color="auto"/>
              <w:right w:val="single" w:sz="4" w:space="0" w:color="auto"/>
            </w:tcBorders>
          </w:tcPr>
          <w:p w:rsidR="003D3210" w:rsidRPr="009E36D7" w:rsidRDefault="003D3210" w:rsidP="003D3210">
            <w:pPr>
              <w:pStyle w:val="210"/>
              <w:spacing w:line="270" w:lineRule="exact"/>
              <w:ind w:right="-1"/>
              <w:jc w:val="center"/>
              <w:rPr>
                <w:rFonts w:cs="Times New Roman"/>
                <w:sz w:val="16"/>
                <w:szCs w:val="16"/>
                <w:lang w:eastAsia="en-US"/>
              </w:rPr>
            </w:pPr>
            <w:r w:rsidRPr="009E36D7">
              <w:rPr>
                <w:rFonts w:cs="Times New Roman"/>
                <w:sz w:val="16"/>
                <w:szCs w:val="16"/>
                <w:lang w:eastAsia="en-US"/>
              </w:rPr>
              <w:t>0</w:t>
            </w:r>
          </w:p>
        </w:tc>
        <w:tc>
          <w:tcPr>
            <w:tcW w:w="709" w:type="dxa"/>
            <w:tcBorders>
              <w:left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color w:val="FF0000"/>
                <w:sz w:val="16"/>
                <w:szCs w:val="16"/>
              </w:rPr>
            </w:pPr>
            <w:r w:rsidRPr="009E36D7">
              <w:rPr>
                <w:rFonts w:ascii="Times New Roman" w:eastAsia="Arial Unicode MS" w:hAnsi="Times New Roman" w:cs="Times New Roman"/>
                <w:sz w:val="16"/>
                <w:szCs w:val="16"/>
              </w:rPr>
              <w:t>0</w:t>
            </w:r>
          </w:p>
        </w:tc>
        <w:tc>
          <w:tcPr>
            <w:tcW w:w="709" w:type="dxa"/>
            <w:tcBorders>
              <w:left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sz w:val="16"/>
                <w:szCs w:val="16"/>
              </w:rPr>
            </w:pPr>
            <w:r w:rsidRPr="009E36D7">
              <w:rPr>
                <w:rFonts w:ascii="Times New Roman" w:eastAsia="Arial Unicode MS" w:hAnsi="Times New Roman" w:cs="Times New Roman"/>
                <w:sz w:val="16"/>
                <w:szCs w:val="16"/>
              </w:rPr>
              <w:t>0</w:t>
            </w:r>
          </w:p>
        </w:tc>
        <w:tc>
          <w:tcPr>
            <w:tcW w:w="746" w:type="dxa"/>
            <w:tcBorders>
              <w:left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sz w:val="16"/>
                <w:szCs w:val="16"/>
              </w:rPr>
            </w:pPr>
            <w:r w:rsidRPr="009E36D7">
              <w:rPr>
                <w:rFonts w:ascii="Times New Roman" w:eastAsia="Arial Unicode MS" w:hAnsi="Times New Roman" w:cs="Times New Roman"/>
                <w:sz w:val="16"/>
                <w:szCs w:val="16"/>
              </w:rPr>
              <w:t>0</w:t>
            </w:r>
          </w:p>
        </w:tc>
        <w:tc>
          <w:tcPr>
            <w:tcW w:w="709" w:type="dxa"/>
            <w:tcBorders>
              <w:left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sz w:val="16"/>
                <w:szCs w:val="16"/>
              </w:rPr>
            </w:pPr>
            <w:r w:rsidRPr="009E36D7">
              <w:rPr>
                <w:rFonts w:ascii="Times New Roman" w:eastAsia="Arial Unicode MS" w:hAnsi="Times New Roman" w:cs="Times New Roman"/>
                <w:sz w:val="16"/>
                <w:szCs w:val="16"/>
              </w:rPr>
              <w:t>30</w:t>
            </w:r>
          </w:p>
        </w:tc>
        <w:tc>
          <w:tcPr>
            <w:tcW w:w="746" w:type="dxa"/>
            <w:tcBorders>
              <w:left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sz w:val="16"/>
                <w:szCs w:val="16"/>
              </w:rPr>
            </w:pPr>
            <w:r w:rsidRPr="009E36D7">
              <w:rPr>
                <w:rFonts w:ascii="Times New Roman" w:eastAsia="Arial Unicode MS" w:hAnsi="Times New Roman" w:cs="Times New Roman"/>
                <w:sz w:val="16"/>
                <w:szCs w:val="16"/>
              </w:rPr>
              <w:t>70</w:t>
            </w:r>
          </w:p>
        </w:tc>
        <w:tc>
          <w:tcPr>
            <w:tcW w:w="709" w:type="dxa"/>
            <w:tcBorders>
              <w:left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sz w:val="16"/>
                <w:szCs w:val="16"/>
              </w:rPr>
            </w:pPr>
            <w:r w:rsidRPr="009E36D7">
              <w:rPr>
                <w:rFonts w:ascii="Times New Roman" w:eastAsia="Arial Unicode MS" w:hAnsi="Times New Roman" w:cs="Times New Roman"/>
                <w:sz w:val="16"/>
                <w:szCs w:val="16"/>
              </w:rPr>
              <w:t>90</w:t>
            </w:r>
          </w:p>
        </w:tc>
        <w:tc>
          <w:tcPr>
            <w:tcW w:w="708" w:type="dxa"/>
            <w:tcBorders>
              <w:left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sz w:val="16"/>
                <w:szCs w:val="16"/>
              </w:rPr>
            </w:pPr>
            <w:r w:rsidRPr="009E36D7">
              <w:rPr>
                <w:rFonts w:ascii="Times New Roman" w:eastAsia="Arial Unicode MS" w:hAnsi="Times New Roman" w:cs="Times New Roman"/>
                <w:sz w:val="16"/>
                <w:szCs w:val="16"/>
              </w:rPr>
              <w:t>100</w:t>
            </w:r>
          </w:p>
        </w:tc>
      </w:tr>
      <w:tr w:rsidR="003D3210" w:rsidRPr="009E36D7" w:rsidTr="003D3210">
        <w:trPr>
          <w:trHeight w:val="60"/>
          <w:tblCellSpacing w:w="5" w:type="nil"/>
        </w:trPr>
        <w:tc>
          <w:tcPr>
            <w:tcW w:w="555"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both"/>
              <w:rPr>
                <w:rFonts w:cs="Times New Roman"/>
                <w:sz w:val="16"/>
                <w:szCs w:val="16"/>
                <w:lang w:eastAsia="en-US"/>
              </w:rPr>
            </w:pPr>
          </w:p>
        </w:tc>
        <w:tc>
          <w:tcPr>
            <w:tcW w:w="2139"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hanging="20"/>
              <w:jc w:val="both"/>
              <w:rPr>
                <w:rFonts w:eastAsia="Arial Unicode MS" w:cs="Times New Roman"/>
                <w:sz w:val="16"/>
                <w:szCs w:val="16"/>
                <w:lang w:eastAsia="en-US"/>
              </w:rPr>
            </w:pPr>
          </w:p>
        </w:tc>
        <w:tc>
          <w:tcPr>
            <w:tcW w:w="1245"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hanging="20"/>
              <w:jc w:val="both"/>
              <w:rPr>
                <w:rFonts w:cs="Times New Roman"/>
                <w:bCs/>
                <w:sz w:val="16"/>
                <w:szCs w:val="16"/>
                <w:lang w:eastAsia="en-US"/>
              </w:rPr>
            </w:pPr>
          </w:p>
        </w:tc>
        <w:tc>
          <w:tcPr>
            <w:tcW w:w="813"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jc w:val="center"/>
              <w:rPr>
                <w:rFonts w:cs="Times New Roman"/>
                <w:sz w:val="16"/>
                <w:szCs w:val="16"/>
                <w:lang w:eastAsia="en-US"/>
              </w:rPr>
            </w:pPr>
          </w:p>
        </w:tc>
        <w:tc>
          <w:tcPr>
            <w:tcW w:w="992" w:type="dxa"/>
            <w:tcBorders>
              <w:left w:val="single" w:sz="4" w:space="0" w:color="auto"/>
              <w:bottom w:val="single" w:sz="4" w:space="0" w:color="auto"/>
              <w:right w:val="single" w:sz="4" w:space="0" w:color="auto"/>
            </w:tcBorders>
          </w:tcPr>
          <w:p w:rsidR="003D3210" w:rsidRPr="009E36D7" w:rsidRDefault="003D3210" w:rsidP="003D3210">
            <w:pPr>
              <w:pStyle w:val="210"/>
              <w:spacing w:line="270" w:lineRule="exact"/>
              <w:ind w:left="20" w:right="-1" w:firstLine="520"/>
              <w:jc w:val="center"/>
              <w:rPr>
                <w:rFonts w:cs="Times New Roman"/>
                <w:sz w:val="16"/>
                <w:szCs w:val="16"/>
                <w:lang w:eastAsia="en-US"/>
              </w:rPr>
            </w:pPr>
          </w:p>
        </w:tc>
        <w:tc>
          <w:tcPr>
            <w:tcW w:w="709" w:type="dxa"/>
            <w:tcBorders>
              <w:left w:val="single" w:sz="4" w:space="0" w:color="auto"/>
              <w:bottom w:val="single" w:sz="4" w:space="0" w:color="auto"/>
              <w:right w:val="single" w:sz="4" w:space="0" w:color="auto"/>
            </w:tcBorders>
          </w:tcPr>
          <w:p w:rsidR="003D3210" w:rsidRPr="009E36D7" w:rsidRDefault="003D3210" w:rsidP="003D3210">
            <w:pPr>
              <w:spacing w:after="0" w:line="240" w:lineRule="auto"/>
              <w:ind w:left="460"/>
              <w:jc w:val="center"/>
              <w:rPr>
                <w:rFonts w:ascii="Times New Roman" w:eastAsia="Arial Unicode MS" w:hAnsi="Times New Roman" w:cs="Times New Roman"/>
                <w:sz w:val="16"/>
                <w:szCs w:val="16"/>
              </w:rPr>
            </w:pPr>
          </w:p>
        </w:tc>
        <w:tc>
          <w:tcPr>
            <w:tcW w:w="709" w:type="dxa"/>
            <w:tcBorders>
              <w:left w:val="single" w:sz="4" w:space="0" w:color="auto"/>
              <w:bottom w:val="single" w:sz="4" w:space="0" w:color="auto"/>
              <w:right w:val="single" w:sz="4" w:space="0" w:color="auto"/>
            </w:tcBorders>
          </w:tcPr>
          <w:p w:rsidR="003D3210" w:rsidRPr="009E36D7" w:rsidRDefault="003D3210" w:rsidP="003D3210">
            <w:pPr>
              <w:spacing w:after="0" w:line="240" w:lineRule="auto"/>
              <w:ind w:left="360"/>
              <w:jc w:val="center"/>
              <w:rPr>
                <w:rFonts w:ascii="Times New Roman" w:eastAsia="Arial Unicode MS" w:hAnsi="Times New Roman" w:cs="Times New Roman"/>
                <w:sz w:val="16"/>
                <w:szCs w:val="16"/>
              </w:rPr>
            </w:pPr>
          </w:p>
        </w:tc>
        <w:tc>
          <w:tcPr>
            <w:tcW w:w="746" w:type="dxa"/>
            <w:tcBorders>
              <w:left w:val="single" w:sz="4" w:space="0" w:color="auto"/>
              <w:bottom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sz w:val="16"/>
                <w:szCs w:val="16"/>
              </w:rPr>
            </w:pPr>
          </w:p>
        </w:tc>
        <w:tc>
          <w:tcPr>
            <w:tcW w:w="709" w:type="dxa"/>
            <w:tcBorders>
              <w:left w:val="single" w:sz="4" w:space="0" w:color="auto"/>
              <w:bottom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sz w:val="16"/>
                <w:szCs w:val="16"/>
              </w:rPr>
            </w:pPr>
          </w:p>
        </w:tc>
        <w:tc>
          <w:tcPr>
            <w:tcW w:w="746" w:type="dxa"/>
            <w:tcBorders>
              <w:left w:val="single" w:sz="4" w:space="0" w:color="auto"/>
              <w:bottom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sz w:val="16"/>
                <w:szCs w:val="16"/>
              </w:rPr>
            </w:pPr>
          </w:p>
        </w:tc>
        <w:tc>
          <w:tcPr>
            <w:tcW w:w="709" w:type="dxa"/>
            <w:tcBorders>
              <w:left w:val="single" w:sz="4" w:space="0" w:color="auto"/>
              <w:bottom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sz w:val="16"/>
                <w:szCs w:val="16"/>
              </w:rPr>
            </w:pPr>
          </w:p>
        </w:tc>
        <w:tc>
          <w:tcPr>
            <w:tcW w:w="708" w:type="dxa"/>
            <w:tcBorders>
              <w:left w:val="single" w:sz="4" w:space="0" w:color="auto"/>
              <w:bottom w:val="single" w:sz="4" w:space="0" w:color="auto"/>
              <w:right w:val="single" w:sz="4" w:space="0" w:color="auto"/>
            </w:tcBorders>
          </w:tcPr>
          <w:p w:rsidR="003D3210" w:rsidRPr="009E36D7" w:rsidRDefault="003D3210" w:rsidP="003D3210">
            <w:pPr>
              <w:spacing w:after="0" w:line="240" w:lineRule="auto"/>
              <w:jc w:val="center"/>
              <w:rPr>
                <w:rFonts w:ascii="Times New Roman" w:eastAsia="Arial Unicode MS" w:hAnsi="Times New Roman" w:cs="Times New Roman"/>
                <w:sz w:val="16"/>
                <w:szCs w:val="16"/>
              </w:rPr>
            </w:pPr>
          </w:p>
        </w:tc>
      </w:tr>
    </w:tbl>
    <w:p w:rsidR="003D3210" w:rsidRPr="009E36D7" w:rsidRDefault="003D3210" w:rsidP="003D3210">
      <w:pPr>
        <w:pStyle w:val="210"/>
        <w:spacing w:line="270" w:lineRule="exact"/>
        <w:ind w:left="20" w:right="-1" w:firstLine="520"/>
        <w:jc w:val="both"/>
        <w:rPr>
          <w:rFonts w:cs="Times New Roman"/>
          <w:sz w:val="16"/>
          <w:szCs w:val="16"/>
        </w:rPr>
      </w:pPr>
    </w:p>
    <w:p w:rsidR="003D3210" w:rsidRPr="009E36D7" w:rsidRDefault="003D3210" w:rsidP="003D3210">
      <w:pPr>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Источник получения информации по оценочным показателям – ведомственный статистический учет.</w:t>
      </w:r>
    </w:p>
    <w:p w:rsidR="003D3210" w:rsidRPr="009E36D7" w:rsidRDefault="003D3210" w:rsidP="003D3210">
      <w:pPr>
        <w:pStyle w:val="210"/>
        <w:shd w:val="clear" w:color="auto" w:fill="auto"/>
        <w:spacing w:line="240" w:lineRule="auto"/>
        <w:ind w:left="20" w:right="-1" w:firstLine="520"/>
        <w:jc w:val="both"/>
        <w:rPr>
          <w:rFonts w:cs="Times New Roman"/>
          <w:sz w:val="16"/>
          <w:szCs w:val="16"/>
        </w:rPr>
      </w:pPr>
      <w:r w:rsidRPr="009E36D7">
        <w:rPr>
          <w:rFonts w:cs="Times New Roman"/>
          <w:sz w:val="16"/>
          <w:szCs w:val="16"/>
        </w:rPr>
        <w:t>Реализация муниципальной программы позволит достичь следующих результатов:</w:t>
      </w:r>
    </w:p>
    <w:p w:rsidR="003D3210" w:rsidRPr="009E36D7" w:rsidRDefault="003D3210" w:rsidP="003D3210">
      <w:pPr>
        <w:pStyle w:val="ConsPlusCell"/>
        <w:ind w:firstLine="567"/>
        <w:rPr>
          <w:sz w:val="16"/>
          <w:szCs w:val="16"/>
        </w:rPr>
      </w:pPr>
      <w:r w:rsidRPr="009E36D7">
        <w:rPr>
          <w:sz w:val="16"/>
          <w:szCs w:val="16"/>
        </w:rPr>
        <w:t xml:space="preserve">  - увеличение  охвата  численности  населения  Орловского района РСО  при возникновении чрезвычайных  ситуаций природного и  техногенного  характера,  а  также  при переводе гражданской обороны на военное положение к 2020 году до 84%;  </w:t>
      </w:r>
    </w:p>
    <w:p w:rsidR="003D3210" w:rsidRPr="009E36D7" w:rsidRDefault="003D3210" w:rsidP="003D3210">
      <w:pPr>
        <w:pStyle w:val="ConsPlusCell"/>
        <w:ind w:firstLine="567"/>
        <w:rPr>
          <w:sz w:val="16"/>
          <w:szCs w:val="16"/>
        </w:rPr>
      </w:pPr>
      <w:r w:rsidRPr="009E36D7">
        <w:rPr>
          <w:sz w:val="16"/>
          <w:szCs w:val="16"/>
        </w:rPr>
        <w:t xml:space="preserve">  - оснащение средствами индивидуальной защиты населения Орловского района к 2019 году до 89%; </w:t>
      </w:r>
    </w:p>
    <w:p w:rsidR="003D3210" w:rsidRPr="009E36D7" w:rsidRDefault="003D3210" w:rsidP="003D3210">
      <w:pPr>
        <w:pStyle w:val="210"/>
        <w:shd w:val="clear" w:color="auto" w:fill="auto"/>
        <w:spacing w:line="240" w:lineRule="auto"/>
        <w:ind w:left="20" w:right="-1" w:firstLine="567"/>
        <w:jc w:val="both"/>
        <w:rPr>
          <w:rFonts w:cs="Times New Roman"/>
          <w:sz w:val="16"/>
          <w:szCs w:val="16"/>
        </w:rPr>
      </w:pPr>
      <w:r w:rsidRPr="009E36D7">
        <w:rPr>
          <w:rFonts w:eastAsia="Arial Unicode MS" w:cs="Times New Roman"/>
          <w:sz w:val="16"/>
          <w:szCs w:val="16"/>
        </w:rPr>
        <w:t xml:space="preserve">  -увеличение количества объектов с массовым пребыванием граждан, оборудованных техническими средствами </w:t>
      </w:r>
      <w:proofErr w:type="gramStart"/>
      <w:r w:rsidRPr="009E36D7">
        <w:rPr>
          <w:rFonts w:eastAsia="Arial Unicode MS" w:cs="Times New Roman"/>
          <w:sz w:val="16"/>
          <w:szCs w:val="16"/>
        </w:rPr>
        <w:t>контроля за</w:t>
      </w:r>
      <w:proofErr w:type="gramEnd"/>
      <w:r w:rsidRPr="009E36D7">
        <w:rPr>
          <w:rFonts w:eastAsia="Arial Unicode MS" w:cs="Times New Roman"/>
          <w:sz w:val="16"/>
          <w:szCs w:val="16"/>
        </w:rPr>
        <w:t xml:space="preserve"> ситуацией </w:t>
      </w:r>
      <w:r w:rsidRPr="009E36D7">
        <w:rPr>
          <w:rFonts w:cs="Times New Roman"/>
          <w:sz w:val="16"/>
          <w:szCs w:val="16"/>
        </w:rPr>
        <w:t xml:space="preserve">к 2020 году </w:t>
      </w:r>
      <w:r w:rsidRPr="009E36D7">
        <w:rPr>
          <w:rFonts w:eastAsia="Arial Unicode MS" w:cs="Times New Roman"/>
          <w:sz w:val="16"/>
          <w:szCs w:val="16"/>
        </w:rPr>
        <w:t>(ед.) до 25.</w:t>
      </w:r>
    </w:p>
    <w:p w:rsidR="003D3210" w:rsidRPr="009E36D7" w:rsidRDefault="003D3210" w:rsidP="003D3210">
      <w:pPr>
        <w:pStyle w:val="210"/>
        <w:spacing w:line="240" w:lineRule="auto"/>
        <w:ind w:right="-1" w:firstLine="567"/>
        <w:rPr>
          <w:rFonts w:cs="Times New Roman"/>
          <w:sz w:val="16"/>
          <w:szCs w:val="16"/>
        </w:rPr>
      </w:pPr>
      <w:r w:rsidRPr="009E36D7">
        <w:rPr>
          <w:rFonts w:cs="Times New Roman"/>
          <w:sz w:val="16"/>
          <w:szCs w:val="16"/>
        </w:rPr>
        <w:t>-выполнение мероприятий по развитию аппаратно-программного комплекса «Безопасный город» на 100 %</w:t>
      </w:r>
    </w:p>
    <w:p w:rsidR="003D3210" w:rsidRPr="009E36D7" w:rsidRDefault="003D3210" w:rsidP="003D3210">
      <w:pPr>
        <w:pStyle w:val="210"/>
        <w:shd w:val="clear" w:color="auto" w:fill="auto"/>
        <w:spacing w:line="240" w:lineRule="auto"/>
        <w:ind w:left="20" w:right="-1" w:firstLine="567"/>
        <w:jc w:val="both"/>
        <w:rPr>
          <w:rFonts w:cs="Times New Roman"/>
          <w:sz w:val="16"/>
          <w:szCs w:val="16"/>
        </w:rPr>
      </w:pPr>
    </w:p>
    <w:p w:rsidR="003D3210" w:rsidRPr="009E36D7" w:rsidRDefault="003D3210" w:rsidP="003D3210">
      <w:pPr>
        <w:pStyle w:val="210"/>
        <w:shd w:val="clear" w:color="auto" w:fill="auto"/>
        <w:spacing w:line="240" w:lineRule="auto"/>
        <w:ind w:left="20" w:right="-1" w:firstLine="567"/>
        <w:jc w:val="both"/>
        <w:rPr>
          <w:rFonts w:cs="Times New Roman"/>
          <w:b/>
          <w:sz w:val="16"/>
          <w:szCs w:val="16"/>
        </w:rPr>
      </w:pPr>
    </w:p>
    <w:p w:rsidR="003D3210" w:rsidRPr="009E36D7" w:rsidRDefault="003D3210" w:rsidP="003D3210">
      <w:pPr>
        <w:pStyle w:val="210"/>
        <w:shd w:val="clear" w:color="auto" w:fill="auto"/>
        <w:spacing w:line="240" w:lineRule="auto"/>
        <w:ind w:left="20" w:right="-1" w:firstLine="567"/>
        <w:jc w:val="both"/>
        <w:rPr>
          <w:rFonts w:cs="Times New Roman"/>
          <w:b/>
          <w:sz w:val="16"/>
          <w:szCs w:val="16"/>
        </w:rPr>
      </w:pPr>
    </w:p>
    <w:p w:rsidR="003D3210" w:rsidRPr="009E36D7" w:rsidRDefault="003D3210" w:rsidP="003D3210">
      <w:pPr>
        <w:pStyle w:val="210"/>
        <w:shd w:val="clear" w:color="auto" w:fill="auto"/>
        <w:spacing w:line="240" w:lineRule="auto"/>
        <w:ind w:left="20" w:right="-1" w:firstLine="567"/>
        <w:jc w:val="both"/>
        <w:rPr>
          <w:rFonts w:cs="Times New Roman"/>
          <w:b/>
          <w:sz w:val="16"/>
          <w:szCs w:val="16"/>
        </w:rPr>
      </w:pPr>
    </w:p>
    <w:p w:rsidR="003D3210" w:rsidRPr="009E36D7" w:rsidRDefault="003D3210" w:rsidP="003D3210">
      <w:pPr>
        <w:pStyle w:val="210"/>
        <w:shd w:val="clear" w:color="auto" w:fill="auto"/>
        <w:spacing w:line="240" w:lineRule="auto"/>
        <w:ind w:left="20" w:right="-1" w:firstLine="567"/>
        <w:jc w:val="both"/>
        <w:rPr>
          <w:rFonts w:cs="Times New Roman"/>
          <w:b/>
          <w:sz w:val="16"/>
          <w:szCs w:val="16"/>
        </w:rPr>
      </w:pPr>
      <w:r w:rsidRPr="009E36D7">
        <w:rPr>
          <w:rFonts w:cs="Times New Roman"/>
          <w:b/>
          <w:sz w:val="16"/>
          <w:szCs w:val="16"/>
        </w:rPr>
        <w:t>Срок реализация Программы 2017-2020 годы.</w:t>
      </w:r>
      <w:r w:rsidRPr="009E36D7">
        <w:rPr>
          <w:rFonts w:cs="Times New Roman"/>
          <w:b/>
          <w:sz w:val="16"/>
          <w:szCs w:val="16"/>
        </w:rPr>
        <w:tab/>
      </w:r>
    </w:p>
    <w:p w:rsidR="003D3210" w:rsidRPr="009E36D7" w:rsidRDefault="003D3210" w:rsidP="003D3210">
      <w:pPr>
        <w:pStyle w:val="210"/>
        <w:shd w:val="clear" w:color="auto" w:fill="auto"/>
        <w:tabs>
          <w:tab w:val="left" w:pos="8138"/>
        </w:tabs>
        <w:spacing w:line="240" w:lineRule="auto"/>
        <w:ind w:left="20" w:right="-1" w:firstLine="520"/>
        <w:jc w:val="both"/>
        <w:rPr>
          <w:rFonts w:cs="Times New Roman"/>
          <w:sz w:val="16"/>
          <w:szCs w:val="16"/>
        </w:rPr>
      </w:pPr>
      <w:r w:rsidRPr="009E36D7">
        <w:rPr>
          <w:rFonts w:cs="Times New Roman"/>
          <w:sz w:val="16"/>
          <w:szCs w:val="16"/>
        </w:rPr>
        <w:t>Поскольку сложившаяся проблемная ситуация требует постоянного анализа и корректировки мер реагирования, предусмотренные Программой задачи решаются в течение всего периода реализации Программы. Программа не имеет разбивки на этапы.</w:t>
      </w:r>
    </w:p>
    <w:p w:rsidR="003D3210" w:rsidRPr="009E36D7" w:rsidRDefault="003D3210" w:rsidP="003D3210">
      <w:pPr>
        <w:pStyle w:val="60"/>
        <w:shd w:val="clear" w:color="auto" w:fill="auto"/>
        <w:spacing w:line="260" w:lineRule="exact"/>
        <w:jc w:val="center"/>
        <w:rPr>
          <w:rFonts w:cs="Times New Roman"/>
          <w:sz w:val="16"/>
          <w:szCs w:val="16"/>
        </w:rPr>
      </w:pPr>
    </w:p>
    <w:p w:rsidR="003D3210" w:rsidRPr="009E36D7" w:rsidRDefault="003D3210" w:rsidP="003D3210">
      <w:pPr>
        <w:pStyle w:val="60"/>
        <w:shd w:val="clear" w:color="auto" w:fill="auto"/>
        <w:spacing w:line="260" w:lineRule="exact"/>
        <w:jc w:val="center"/>
        <w:rPr>
          <w:rFonts w:cs="Times New Roman"/>
          <w:sz w:val="16"/>
          <w:szCs w:val="16"/>
        </w:rPr>
      </w:pPr>
      <w:r w:rsidRPr="009E36D7">
        <w:rPr>
          <w:rFonts w:cs="Times New Roman"/>
          <w:sz w:val="16"/>
          <w:szCs w:val="16"/>
        </w:rPr>
        <w:t>4. Обобщенная характеристика мероприятий муниципальной программы</w:t>
      </w:r>
    </w:p>
    <w:p w:rsidR="003D3210" w:rsidRPr="009E36D7" w:rsidRDefault="003D3210" w:rsidP="003D3210">
      <w:pPr>
        <w:pStyle w:val="60"/>
        <w:shd w:val="clear" w:color="auto" w:fill="auto"/>
        <w:spacing w:line="260" w:lineRule="exact"/>
        <w:jc w:val="center"/>
        <w:rPr>
          <w:rFonts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119"/>
        <w:gridCol w:w="5670"/>
      </w:tblGrid>
      <w:tr w:rsidR="003D3210" w:rsidRPr="009E36D7" w:rsidTr="003D3210">
        <w:trPr>
          <w:trHeight w:val="699"/>
        </w:trPr>
        <w:tc>
          <w:tcPr>
            <w:tcW w:w="567" w:type="dxa"/>
            <w:vMerge w:val="restart"/>
          </w:tcPr>
          <w:p w:rsidR="003D3210" w:rsidRPr="009E36D7" w:rsidRDefault="003D3210" w:rsidP="003D3210">
            <w:pPr>
              <w:pStyle w:val="60"/>
              <w:shd w:val="clear" w:color="auto" w:fill="auto"/>
              <w:spacing w:line="260" w:lineRule="exact"/>
              <w:jc w:val="center"/>
              <w:rPr>
                <w:rFonts w:cs="Times New Roman"/>
                <w:b w:val="0"/>
                <w:bCs/>
                <w:sz w:val="16"/>
                <w:szCs w:val="16"/>
                <w:lang w:eastAsia="en-US"/>
              </w:rPr>
            </w:pPr>
          </w:p>
          <w:p w:rsidR="003D3210" w:rsidRPr="009E36D7" w:rsidRDefault="003D3210" w:rsidP="003D3210">
            <w:pPr>
              <w:pStyle w:val="60"/>
              <w:shd w:val="clear" w:color="auto" w:fill="auto"/>
              <w:spacing w:line="260" w:lineRule="exact"/>
              <w:jc w:val="center"/>
              <w:rPr>
                <w:rFonts w:cs="Times New Roman"/>
                <w:b w:val="0"/>
                <w:bCs/>
                <w:sz w:val="16"/>
                <w:szCs w:val="16"/>
                <w:lang w:eastAsia="en-US"/>
              </w:rPr>
            </w:pPr>
            <w:r w:rsidRPr="009E36D7">
              <w:rPr>
                <w:rFonts w:cs="Times New Roman"/>
                <w:b w:val="0"/>
                <w:bCs/>
                <w:sz w:val="16"/>
                <w:szCs w:val="16"/>
                <w:lang w:eastAsia="en-US"/>
              </w:rPr>
              <w:t>1.</w:t>
            </w:r>
          </w:p>
        </w:tc>
        <w:tc>
          <w:tcPr>
            <w:tcW w:w="3119" w:type="dxa"/>
            <w:vMerge w:val="restart"/>
          </w:tcPr>
          <w:p w:rsidR="003D3210" w:rsidRPr="009E36D7" w:rsidRDefault="003D3210" w:rsidP="003D3210">
            <w:pPr>
              <w:pStyle w:val="a9"/>
              <w:shd w:val="clear" w:color="auto" w:fill="auto"/>
              <w:tabs>
                <w:tab w:val="left" w:pos="2362"/>
              </w:tabs>
              <w:spacing w:line="274" w:lineRule="exact"/>
              <w:ind w:left="20"/>
              <w:jc w:val="both"/>
              <w:rPr>
                <w:sz w:val="16"/>
                <w:szCs w:val="16"/>
              </w:rPr>
            </w:pPr>
          </w:p>
          <w:p w:rsidR="003D3210" w:rsidRPr="009E36D7" w:rsidRDefault="003D3210" w:rsidP="003D3210">
            <w:pPr>
              <w:pStyle w:val="a9"/>
              <w:shd w:val="clear" w:color="auto" w:fill="auto"/>
              <w:tabs>
                <w:tab w:val="left" w:pos="2362"/>
              </w:tabs>
              <w:spacing w:line="274" w:lineRule="exact"/>
              <w:ind w:left="20"/>
              <w:jc w:val="both"/>
              <w:rPr>
                <w:sz w:val="16"/>
                <w:szCs w:val="16"/>
              </w:rPr>
            </w:pPr>
            <w:r w:rsidRPr="009E36D7">
              <w:rPr>
                <w:sz w:val="16"/>
                <w:szCs w:val="16"/>
              </w:rPr>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p w:rsidR="003D3210" w:rsidRPr="009E36D7" w:rsidRDefault="003D3210" w:rsidP="003D3210">
            <w:pPr>
              <w:pStyle w:val="60"/>
              <w:shd w:val="clear" w:color="auto" w:fill="auto"/>
              <w:spacing w:line="260" w:lineRule="exact"/>
              <w:rPr>
                <w:rFonts w:cs="Times New Roman"/>
                <w:bCs/>
                <w:sz w:val="16"/>
                <w:szCs w:val="16"/>
                <w:lang w:eastAsia="en-US"/>
              </w:rPr>
            </w:pPr>
          </w:p>
        </w:tc>
        <w:tc>
          <w:tcPr>
            <w:tcW w:w="5670" w:type="dxa"/>
          </w:tcPr>
          <w:p w:rsidR="003D3210" w:rsidRPr="009E36D7" w:rsidRDefault="003D3210" w:rsidP="003D3210">
            <w:pPr>
              <w:pStyle w:val="a9"/>
              <w:shd w:val="clear" w:color="auto" w:fill="auto"/>
              <w:tabs>
                <w:tab w:val="left" w:pos="3152"/>
              </w:tabs>
              <w:spacing w:line="278" w:lineRule="exact"/>
              <w:ind w:left="-1" w:right="-108"/>
              <w:rPr>
                <w:sz w:val="16"/>
                <w:szCs w:val="16"/>
              </w:rPr>
            </w:pPr>
          </w:p>
          <w:p w:rsidR="003D3210" w:rsidRPr="009E36D7" w:rsidRDefault="003D3210" w:rsidP="003D3210">
            <w:pPr>
              <w:pStyle w:val="a9"/>
              <w:shd w:val="clear" w:color="auto" w:fill="auto"/>
              <w:tabs>
                <w:tab w:val="left" w:pos="3152"/>
              </w:tabs>
              <w:spacing w:line="278" w:lineRule="exact"/>
              <w:ind w:left="-1" w:right="-108"/>
              <w:rPr>
                <w:bCs/>
                <w:sz w:val="16"/>
                <w:szCs w:val="16"/>
              </w:rPr>
            </w:pPr>
            <w:r w:rsidRPr="009E36D7">
              <w:rPr>
                <w:sz w:val="16"/>
                <w:szCs w:val="16"/>
              </w:rPr>
              <w:t>1.1.Проведение мероприятий по гражданской обороне, разработке и реализации планов по ГО и защите населения.</w:t>
            </w:r>
          </w:p>
        </w:tc>
      </w:tr>
      <w:tr w:rsidR="003D3210" w:rsidRPr="009E36D7" w:rsidTr="003D3210">
        <w:tc>
          <w:tcPr>
            <w:tcW w:w="567"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3119"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5670" w:type="dxa"/>
          </w:tcPr>
          <w:p w:rsidR="003D3210" w:rsidRPr="009E36D7" w:rsidRDefault="003D3210" w:rsidP="003D3210">
            <w:pPr>
              <w:pStyle w:val="60"/>
              <w:shd w:val="clear" w:color="auto" w:fill="auto"/>
              <w:tabs>
                <w:tab w:val="left" w:pos="3152"/>
              </w:tabs>
              <w:spacing w:line="260" w:lineRule="exact"/>
              <w:ind w:left="-1" w:right="-108"/>
              <w:jc w:val="both"/>
              <w:rPr>
                <w:rFonts w:cs="Times New Roman"/>
                <w:b w:val="0"/>
                <w:bCs/>
                <w:sz w:val="16"/>
                <w:szCs w:val="16"/>
                <w:lang w:eastAsia="en-US"/>
              </w:rPr>
            </w:pPr>
            <w:r w:rsidRPr="009E36D7">
              <w:rPr>
                <w:rFonts w:cs="Times New Roman"/>
                <w:b w:val="0"/>
                <w:bCs/>
                <w:sz w:val="16"/>
                <w:szCs w:val="16"/>
                <w:lang w:eastAsia="en-US"/>
              </w:rPr>
              <w:t>1.2.Разработка, своевременная корректировка и реализация эвакуации населения в военное время</w:t>
            </w:r>
          </w:p>
        </w:tc>
      </w:tr>
      <w:tr w:rsidR="003D3210" w:rsidRPr="009E36D7" w:rsidTr="003D3210">
        <w:tc>
          <w:tcPr>
            <w:tcW w:w="567"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3119"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5670" w:type="dxa"/>
          </w:tcPr>
          <w:p w:rsidR="003D3210" w:rsidRPr="009E36D7" w:rsidRDefault="003D3210" w:rsidP="003D3210">
            <w:pPr>
              <w:pStyle w:val="60"/>
              <w:shd w:val="clear" w:color="auto" w:fill="auto"/>
              <w:tabs>
                <w:tab w:val="left" w:pos="3152"/>
              </w:tabs>
              <w:spacing w:line="260" w:lineRule="exact"/>
              <w:ind w:left="-1" w:right="-108"/>
              <w:jc w:val="both"/>
              <w:rPr>
                <w:rFonts w:cs="Times New Roman"/>
                <w:b w:val="0"/>
                <w:bCs/>
                <w:sz w:val="16"/>
                <w:szCs w:val="16"/>
                <w:lang w:eastAsia="en-US"/>
              </w:rPr>
            </w:pPr>
            <w:r w:rsidRPr="009E36D7">
              <w:rPr>
                <w:rFonts w:cs="Times New Roman"/>
                <w:b w:val="0"/>
                <w:bCs/>
                <w:sz w:val="16"/>
                <w:szCs w:val="16"/>
                <w:lang w:eastAsia="en-US"/>
              </w:rPr>
              <w:t>1.3.Организация работ по установке и поддержанию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p>
        </w:tc>
      </w:tr>
      <w:tr w:rsidR="003D3210" w:rsidRPr="009E36D7" w:rsidTr="003D3210">
        <w:tc>
          <w:tcPr>
            <w:tcW w:w="567"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3119"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5670" w:type="dxa"/>
          </w:tcPr>
          <w:p w:rsidR="003D3210" w:rsidRPr="009E36D7" w:rsidRDefault="003D3210" w:rsidP="003D3210">
            <w:pPr>
              <w:pStyle w:val="60"/>
              <w:shd w:val="clear" w:color="auto" w:fill="auto"/>
              <w:tabs>
                <w:tab w:val="left" w:pos="3152"/>
              </w:tabs>
              <w:spacing w:line="260" w:lineRule="exact"/>
              <w:ind w:left="-1" w:right="-108"/>
              <w:jc w:val="both"/>
              <w:rPr>
                <w:rFonts w:cs="Times New Roman"/>
                <w:b w:val="0"/>
                <w:bCs/>
                <w:sz w:val="16"/>
                <w:szCs w:val="16"/>
                <w:lang w:eastAsia="en-US"/>
              </w:rPr>
            </w:pPr>
            <w:r w:rsidRPr="009E36D7">
              <w:rPr>
                <w:rFonts w:cs="Times New Roman"/>
                <w:b w:val="0"/>
                <w:bCs/>
                <w:sz w:val="16"/>
                <w:szCs w:val="16"/>
                <w:lang w:eastAsia="en-US"/>
              </w:rPr>
              <w:t>1.4.</w:t>
            </w:r>
            <w:r w:rsidRPr="009E36D7">
              <w:rPr>
                <w:rStyle w:val="FontStyle18"/>
                <w:rFonts w:cs="Times New Roman"/>
                <w:bCs/>
                <w:sz w:val="16"/>
                <w:szCs w:val="16"/>
                <w:lang w:eastAsia="en-US"/>
              </w:rPr>
              <w:t xml:space="preserve"> </w:t>
            </w:r>
            <w:r w:rsidRPr="009E36D7">
              <w:rPr>
                <w:rStyle w:val="FontStyle18"/>
                <w:rFonts w:cs="Times New Roman"/>
                <w:b w:val="0"/>
                <w:bCs/>
                <w:sz w:val="16"/>
                <w:szCs w:val="16"/>
                <w:lang w:eastAsia="en-US"/>
              </w:rPr>
              <w:t>Совершенствование системы оповещения населения Орловского</w:t>
            </w:r>
          </w:p>
        </w:tc>
      </w:tr>
      <w:tr w:rsidR="003D3210" w:rsidRPr="009E36D7" w:rsidTr="003D3210">
        <w:tc>
          <w:tcPr>
            <w:tcW w:w="567"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3119"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5670" w:type="dxa"/>
          </w:tcPr>
          <w:p w:rsidR="003D3210" w:rsidRPr="009E36D7" w:rsidRDefault="003D3210" w:rsidP="003D3210">
            <w:pPr>
              <w:pStyle w:val="a9"/>
              <w:shd w:val="clear" w:color="auto" w:fill="auto"/>
              <w:tabs>
                <w:tab w:val="left" w:pos="2976"/>
                <w:tab w:val="left" w:leader="underscore" w:pos="6246"/>
              </w:tabs>
              <w:spacing w:line="274" w:lineRule="exact"/>
              <w:ind w:left="-1" w:right="-108"/>
              <w:jc w:val="both"/>
              <w:rPr>
                <w:sz w:val="16"/>
                <w:szCs w:val="16"/>
              </w:rPr>
            </w:pPr>
            <w:r w:rsidRPr="009E36D7">
              <w:rPr>
                <w:sz w:val="16"/>
                <w:szCs w:val="16"/>
              </w:rPr>
              <w:t>1.5.Прием обращений (информативных сообщений об угрозе или возникновении ЧС).</w:t>
            </w:r>
          </w:p>
        </w:tc>
      </w:tr>
      <w:tr w:rsidR="003D3210" w:rsidRPr="009E36D7" w:rsidTr="003D3210">
        <w:tc>
          <w:tcPr>
            <w:tcW w:w="567"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3119"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5670" w:type="dxa"/>
          </w:tcPr>
          <w:p w:rsidR="003D3210" w:rsidRPr="009E36D7" w:rsidRDefault="003D3210" w:rsidP="003D3210">
            <w:pPr>
              <w:pStyle w:val="a9"/>
              <w:shd w:val="clear" w:color="auto" w:fill="auto"/>
              <w:tabs>
                <w:tab w:val="left" w:pos="2976"/>
                <w:tab w:val="left" w:leader="underscore" w:pos="6236"/>
              </w:tabs>
              <w:spacing w:line="274" w:lineRule="exact"/>
              <w:ind w:left="-1" w:right="-108"/>
              <w:jc w:val="both"/>
              <w:rPr>
                <w:sz w:val="16"/>
                <w:szCs w:val="16"/>
              </w:rPr>
            </w:pPr>
            <w:r w:rsidRPr="009E36D7">
              <w:rPr>
                <w:sz w:val="16"/>
                <w:szCs w:val="16"/>
              </w:rPr>
              <w:t>1.6.Согласование планов действий по предупреждению ЧС и планов основных мероприятий организаций города.</w:t>
            </w:r>
          </w:p>
        </w:tc>
      </w:tr>
      <w:tr w:rsidR="003D3210" w:rsidRPr="009E36D7" w:rsidTr="003D3210">
        <w:tc>
          <w:tcPr>
            <w:tcW w:w="567"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3119"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5670" w:type="dxa"/>
          </w:tcPr>
          <w:p w:rsidR="003D3210" w:rsidRPr="009E36D7" w:rsidRDefault="003D3210" w:rsidP="003D3210">
            <w:pPr>
              <w:pStyle w:val="a9"/>
              <w:shd w:val="clear" w:color="auto" w:fill="auto"/>
              <w:tabs>
                <w:tab w:val="left" w:pos="2976"/>
                <w:tab w:val="left" w:leader="underscore" w:pos="6241"/>
              </w:tabs>
              <w:spacing w:line="278" w:lineRule="exact"/>
              <w:ind w:left="-1" w:right="-108"/>
              <w:jc w:val="both"/>
              <w:rPr>
                <w:sz w:val="16"/>
                <w:szCs w:val="16"/>
              </w:rPr>
            </w:pPr>
            <w:r w:rsidRPr="009E36D7">
              <w:rPr>
                <w:sz w:val="16"/>
                <w:szCs w:val="16"/>
              </w:rPr>
              <w:t>1.7.Участие в проведение ТСУ, КШУ и тренировок.</w:t>
            </w:r>
          </w:p>
        </w:tc>
      </w:tr>
      <w:tr w:rsidR="003D3210" w:rsidRPr="009E36D7" w:rsidTr="003D3210">
        <w:tc>
          <w:tcPr>
            <w:tcW w:w="567"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3119" w:type="dxa"/>
            <w:vMerge/>
            <w:tcBorders>
              <w:bottom w:val="nil"/>
            </w:tcBorders>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5670" w:type="dxa"/>
          </w:tcPr>
          <w:p w:rsidR="003D3210" w:rsidRPr="009E36D7" w:rsidRDefault="003D3210" w:rsidP="003D3210">
            <w:pPr>
              <w:pStyle w:val="a9"/>
              <w:shd w:val="clear" w:color="auto" w:fill="auto"/>
              <w:tabs>
                <w:tab w:val="left" w:pos="2976"/>
                <w:tab w:val="left" w:leader="underscore" w:pos="6246"/>
              </w:tabs>
              <w:spacing w:line="274" w:lineRule="exact"/>
              <w:ind w:left="-1" w:right="-108"/>
              <w:jc w:val="both"/>
              <w:rPr>
                <w:sz w:val="16"/>
                <w:szCs w:val="16"/>
              </w:rPr>
            </w:pPr>
            <w:r w:rsidRPr="009E36D7">
              <w:rPr>
                <w:sz w:val="16"/>
                <w:szCs w:val="16"/>
              </w:rPr>
              <w:t>1.8.Подготовка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tc>
      </w:tr>
      <w:tr w:rsidR="003D3210" w:rsidRPr="009E36D7" w:rsidTr="003D3210">
        <w:tc>
          <w:tcPr>
            <w:tcW w:w="567"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3119" w:type="dxa"/>
            <w:tcBorders>
              <w:top w:val="nil"/>
              <w:bottom w:val="nil"/>
            </w:tcBorders>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5670" w:type="dxa"/>
          </w:tcPr>
          <w:p w:rsidR="003D3210" w:rsidRPr="009E36D7" w:rsidRDefault="003D3210" w:rsidP="003D3210">
            <w:pPr>
              <w:pStyle w:val="a9"/>
              <w:shd w:val="clear" w:color="auto" w:fill="auto"/>
              <w:tabs>
                <w:tab w:val="left" w:pos="2976"/>
                <w:tab w:val="left" w:leader="underscore" w:pos="6236"/>
              </w:tabs>
              <w:spacing w:line="274" w:lineRule="exact"/>
              <w:ind w:left="-1" w:right="-108"/>
              <w:jc w:val="both"/>
              <w:rPr>
                <w:sz w:val="16"/>
                <w:szCs w:val="16"/>
              </w:rPr>
            </w:pPr>
            <w:r w:rsidRPr="009E36D7">
              <w:rPr>
                <w:sz w:val="16"/>
                <w:szCs w:val="16"/>
              </w:rPr>
              <w:t>1.9.Подготовка предложений по созданию резервов финансовых и материальных ресурсов для ликвидации чрезвычайных ситуаций.</w:t>
            </w:r>
          </w:p>
        </w:tc>
      </w:tr>
      <w:tr w:rsidR="003D3210" w:rsidRPr="009E36D7" w:rsidTr="003D3210">
        <w:tc>
          <w:tcPr>
            <w:tcW w:w="567"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3119" w:type="dxa"/>
            <w:tcBorders>
              <w:top w:val="nil"/>
              <w:bottom w:val="nil"/>
            </w:tcBorders>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5670" w:type="dxa"/>
          </w:tcPr>
          <w:p w:rsidR="003D3210" w:rsidRPr="009E36D7" w:rsidRDefault="003D3210" w:rsidP="003D3210">
            <w:pPr>
              <w:pStyle w:val="a9"/>
              <w:shd w:val="clear" w:color="auto" w:fill="auto"/>
              <w:tabs>
                <w:tab w:val="left" w:pos="2976"/>
                <w:tab w:val="left" w:leader="underscore" w:pos="6390"/>
              </w:tabs>
              <w:spacing w:line="274" w:lineRule="exact"/>
              <w:ind w:left="-1" w:right="-108"/>
              <w:jc w:val="both"/>
              <w:rPr>
                <w:sz w:val="16"/>
                <w:szCs w:val="16"/>
              </w:rPr>
            </w:pPr>
            <w:r w:rsidRPr="009E36D7">
              <w:rPr>
                <w:sz w:val="16"/>
                <w:szCs w:val="16"/>
              </w:rPr>
              <w:t>1.10.Подготовка предложений по созданию и содержанию в целях гражданской обороны запасов материально-технических продовольственных, медицинских и иных средств.</w:t>
            </w:r>
          </w:p>
        </w:tc>
      </w:tr>
      <w:tr w:rsidR="003D3210" w:rsidRPr="009E36D7" w:rsidTr="003D3210">
        <w:tc>
          <w:tcPr>
            <w:tcW w:w="567"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3119" w:type="dxa"/>
            <w:tcBorders>
              <w:top w:val="nil"/>
              <w:bottom w:val="nil"/>
            </w:tcBorders>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5670" w:type="dxa"/>
          </w:tcPr>
          <w:p w:rsidR="003D3210" w:rsidRPr="009E36D7" w:rsidRDefault="003D3210" w:rsidP="003D3210">
            <w:pPr>
              <w:pStyle w:val="60"/>
              <w:shd w:val="clear" w:color="auto" w:fill="auto"/>
              <w:tabs>
                <w:tab w:val="left" w:pos="2976"/>
              </w:tabs>
              <w:spacing w:line="260" w:lineRule="exact"/>
              <w:ind w:left="-1" w:right="-108"/>
              <w:jc w:val="both"/>
              <w:rPr>
                <w:rFonts w:cs="Times New Roman"/>
                <w:b w:val="0"/>
                <w:bCs/>
                <w:sz w:val="16"/>
                <w:szCs w:val="16"/>
                <w:lang w:eastAsia="en-US"/>
              </w:rPr>
            </w:pPr>
            <w:r w:rsidRPr="009E36D7">
              <w:rPr>
                <w:rFonts w:cs="Times New Roman"/>
                <w:b w:val="0"/>
                <w:bCs/>
                <w:sz w:val="16"/>
                <w:szCs w:val="16"/>
                <w:lang w:eastAsia="en-US"/>
              </w:rPr>
              <w:t>1.11.Организация и проведение аварийно-спасательных и других неотложных работ.</w:t>
            </w:r>
          </w:p>
        </w:tc>
      </w:tr>
      <w:tr w:rsidR="003D3210" w:rsidRPr="009E36D7" w:rsidTr="003D3210">
        <w:tc>
          <w:tcPr>
            <w:tcW w:w="567"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3119" w:type="dxa"/>
            <w:tcBorders>
              <w:top w:val="nil"/>
              <w:bottom w:val="nil"/>
            </w:tcBorders>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5670" w:type="dxa"/>
          </w:tcPr>
          <w:p w:rsidR="003D3210" w:rsidRPr="009E36D7" w:rsidRDefault="003D3210" w:rsidP="003D3210">
            <w:pPr>
              <w:pStyle w:val="a9"/>
              <w:shd w:val="clear" w:color="auto" w:fill="auto"/>
              <w:tabs>
                <w:tab w:val="left" w:pos="2976"/>
                <w:tab w:val="left" w:leader="underscore" w:pos="6246"/>
              </w:tabs>
              <w:spacing w:line="278" w:lineRule="exact"/>
              <w:ind w:left="-1" w:right="-108"/>
              <w:jc w:val="both"/>
              <w:rPr>
                <w:sz w:val="16"/>
                <w:szCs w:val="16"/>
              </w:rPr>
            </w:pPr>
            <w:r w:rsidRPr="009E36D7">
              <w:rPr>
                <w:sz w:val="16"/>
                <w:szCs w:val="16"/>
              </w:rPr>
              <w:t xml:space="preserve">1.12.Участие в подготовке нормативных актов по вопросам организационно-правового, финансового, материально технического обеспечения первичных мер ПБ </w:t>
            </w:r>
            <w:proofErr w:type="gramStart"/>
            <w:r w:rsidRPr="009E36D7">
              <w:rPr>
                <w:sz w:val="16"/>
                <w:szCs w:val="16"/>
              </w:rPr>
              <w:t>в</w:t>
            </w:r>
            <w:proofErr w:type="gramEnd"/>
            <w:r w:rsidRPr="009E36D7">
              <w:rPr>
                <w:sz w:val="16"/>
                <w:szCs w:val="16"/>
              </w:rPr>
              <w:t xml:space="preserve"> граница района.</w:t>
            </w:r>
          </w:p>
        </w:tc>
      </w:tr>
      <w:tr w:rsidR="003D3210" w:rsidRPr="009E36D7" w:rsidTr="003D3210">
        <w:tc>
          <w:tcPr>
            <w:tcW w:w="567"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3119" w:type="dxa"/>
            <w:tcBorders>
              <w:top w:val="nil"/>
            </w:tcBorders>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5670" w:type="dxa"/>
          </w:tcPr>
          <w:p w:rsidR="003D3210" w:rsidRPr="009E36D7" w:rsidRDefault="003D3210" w:rsidP="003D3210">
            <w:pPr>
              <w:pStyle w:val="a9"/>
              <w:shd w:val="clear" w:color="auto" w:fill="auto"/>
              <w:tabs>
                <w:tab w:val="left" w:pos="2976"/>
              </w:tabs>
              <w:spacing w:line="278" w:lineRule="exact"/>
              <w:ind w:left="-1" w:right="-108"/>
              <w:jc w:val="both"/>
              <w:rPr>
                <w:sz w:val="16"/>
                <w:szCs w:val="16"/>
              </w:rPr>
            </w:pPr>
            <w:r w:rsidRPr="009E36D7">
              <w:rPr>
                <w:sz w:val="16"/>
                <w:szCs w:val="16"/>
              </w:rPr>
              <w:t>1.13.Организация повышения количества обучающихся руководителей в области гражданской обороны, защиты от чрезвычайных ситуаций, обеспечения пожарной безопасности и безопасности на водных объектах.</w:t>
            </w:r>
          </w:p>
        </w:tc>
      </w:tr>
      <w:tr w:rsidR="003D3210" w:rsidRPr="009E36D7" w:rsidTr="003D3210">
        <w:tc>
          <w:tcPr>
            <w:tcW w:w="567" w:type="dxa"/>
            <w:vMerge w:val="restart"/>
          </w:tcPr>
          <w:p w:rsidR="003D3210" w:rsidRPr="009E36D7" w:rsidRDefault="003D3210" w:rsidP="003D3210">
            <w:pPr>
              <w:pStyle w:val="60"/>
              <w:shd w:val="clear" w:color="auto" w:fill="auto"/>
              <w:spacing w:line="260" w:lineRule="exact"/>
              <w:jc w:val="center"/>
              <w:rPr>
                <w:rFonts w:cs="Times New Roman"/>
                <w:b w:val="0"/>
                <w:bCs/>
                <w:sz w:val="16"/>
                <w:szCs w:val="16"/>
                <w:lang w:eastAsia="en-US"/>
              </w:rPr>
            </w:pPr>
            <w:r w:rsidRPr="009E36D7">
              <w:rPr>
                <w:rFonts w:cs="Times New Roman"/>
                <w:b w:val="0"/>
                <w:bCs/>
                <w:sz w:val="16"/>
                <w:szCs w:val="16"/>
                <w:lang w:eastAsia="en-US"/>
              </w:rPr>
              <w:t>2.</w:t>
            </w:r>
          </w:p>
        </w:tc>
        <w:tc>
          <w:tcPr>
            <w:tcW w:w="3119" w:type="dxa"/>
            <w:vMerge w:val="restart"/>
          </w:tcPr>
          <w:p w:rsidR="003D3210" w:rsidRPr="009E36D7" w:rsidRDefault="003D3210" w:rsidP="003D3210">
            <w:pPr>
              <w:pStyle w:val="60"/>
              <w:shd w:val="clear" w:color="auto" w:fill="auto"/>
              <w:spacing w:line="260" w:lineRule="exact"/>
              <w:jc w:val="both"/>
              <w:rPr>
                <w:rFonts w:cs="Times New Roman"/>
                <w:b w:val="0"/>
                <w:bCs/>
                <w:sz w:val="16"/>
                <w:szCs w:val="16"/>
                <w:lang w:eastAsia="en-US"/>
              </w:rPr>
            </w:pPr>
            <w:r w:rsidRPr="009E36D7">
              <w:rPr>
                <w:rFonts w:cs="Times New Roman"/>
                <w:b w:val="0"/>
                <w:bCs/>
                <w:sz w:val="16"/>
                <w:szCs w:val="16"/>
                <w:lang w:eastAsia="en-US"/>
              </w:rPr>
              <w:t>Содержание и организация деятельности Единой дежурно-диспетчерской службы Орловского района</w:t>
            </w:r>
          </w:p>
        </w:tc>
        <w:tc>
          <w:tcPr>
            <w:tcW w:w="5670" w:type="dxa"/>
          </w:tcPr>
          <w:p w:rsidR="003D3210" w:rsidRPr="009E36D7" w:rsidRDefault="003D3210" w:rsidP="003D3210">
            <w:pPr>
              <w:pStyle w:val="60"/>
              <w:shd w:val="clear" w:color="auto" w:fill="auto"/>
              <w:tabs>
                <w:tab w:val="left" w:pos="2976"/>
              </w:tabs>
              <w:spacing w:line="260" w:lineRule="exact"/>
              <w:ind w:left="-1" w:right="-108"/>
              <w:jc w:val="both"/>
              <w:rPr>
                <w:rFonts w:cs="Times New Roman"/>
                <w:b w:val="0"/>
                <w:bCs/>
                <w:sz w:val="16"/>
                <w:szCs w:val="16"/>
                <w:lang w:eastAsia="en-US"/>
              </w:rPr>
            </w:pPr>
            <w:r w:rsidRPr="009E36D7">
              <w:rPr>
                <w:rFonts w:cs="Times New Roman"/>
                <w:b w:val="0"/>
                <w:bCs/>
                <w:sz w:val="16"/>
                <w:szCs w:val="16"/>
                <w:lang w:eastAsia="en-US"/>
              </w:rPr>
              <w:t>2.1.Содержание и развитие Единой дежурно-диспетчерской службы Орловского района.</w:t>
            </w:r>
          </w:p>
        </w:tc>
      </w:tr>
      <w:tr w:rsidR="003D3210" w:rsidRPr="009E36D7" w:rsidTr="003D3210">
        <w:tc>
          <w:tcPr>
            <w:tcW w:w="567" w:type="dxa"/>
            <w:vMerge/>
            <w:tcBorders>
              <w:bottom w:val="nil"/>
            </w:tcBorders>
          </w:tcPr>
          <w:p w:rsidR="003D3210" w:rsidRPr="009E36D7" w:rsidRDefault="003D3210" w:rsidP="003D3210">
            <w:pPr>
              <w:pStyle w:val="60"/>
              <w:shd w:val="clear" w:color="auto" w:fill="auto"/>
              <w:spacing w:line="260" w:lineRule="exact"/>
              <w:jc w:val="center"/>
              <w:rPr>
                <w:rFonts w:cs="Times New Roman"/>
                <w:b w:val="0"/>
                <w:bCs/>
                <w:sz w:val="16"/>
                <w:szCs w:val="16"/>
                <w:lang w:eastAsia="en-US"/>
              </w:rPr>
            </w:pPr>
          </w:p>
        </w:tc>
        <w:tc>
          <w:tcPr>
            <w:tcW w:w="3119" w:type="dxa"/>
            <w:vMerge/>
          </w:tcPr>
          <w:p w:rsidR="003D3210" w:rsidRPr="009E36D7" w:rsidRDefault="003D3210" w:rsidP="003D3210">
            <w:pPr>
              <w:pStyle w:val="60"/>
              <w:shd w:val="clear" w:color="auto" w:fill="auto"/>
              <w:spacing w:line="260" w:lineRule="exact"/>
              <w:jc w:val="both"/>
              <w:rPr>
                <w:rFonts w:cs="Times New Roman"/>
                <w:b w:val="0"/>
                <w:bCs/>
                <w:sz w:val="16"/>
                <w:szCs w:val="16"/>
                <w:lang w:eastAsia="en-US"/>
              </w:rPr>
            </w:pPr>
          </w:p>
        </w:tc>
        <w:tc>
          <w:tcPr>
            <w:tcW w:w="5670" w:type="dxa"/>
          </w:tcPr>
          <w:p w:rsidR="003D3210" w:rsidRPr="009E36D7" w:rsidRDefault="003D3210" w:rsidP="003D3210">
            <w:pPr>
              <w:tabs>
                <w:tab w:val="left" w:pos="317"/>
              </w:tabs>
              <w:autoSpaceDE w:val="0"/>
              <w:autoSpaceDN w:val="0"/>
              <w:adjustRightInd w:val="0"/>
              <w:spacing w:after="0" w:line="240" w:lineRule="auto"/>
              <w:jc w:val="both"/>
              <w:rPr>
                <w:rFonts w:ascii="Times New Roman" w:hAnsi="Times New Roman" w:cs="Times New Roman"/>
                <w:b/>
                <w:sz w:val="16"/>
                <w:szCs w:val="16"/>
              </w:rPr>
            </w:pPr>
            <w:r w:rsidRPr="009E36D7">
              <w:rPr>
                <w:rFonts w:ascii="Times New Roman" w:hAnsi="Times New Roman" w:cs="Times New Roman"/>
                <w:sz w:val="16"/>
                <w:szCs w:val="16"/>
              </w:rPr>
              <w:t>2.2.Совершенствовать программное и техническое оснащение  ЕДДС Орловского района, создание условий для сбора, обработки и обмена информацией о происшествиях, кризисных и чрезвычайных ситуациях между информационным центром Правительства Кировской области, единой дежурно-диспетчерской службой и  дежурно-диспетчерскими службами организаций.</w:t>
            </w:r>
          </w:p>
        </w:tc>
      </w:tr>
      <w:tr w:rsidR="003D3210" w:rsidRPr="009E36D7" w:rsidTr="003D3210">
        <w:tc>
          <w:tcPr>
            <w:tcW w:w="567" w:type="dxa"/>
            <w:tcBorders>
              <w:top w:val="nil"/>
            </w:tcBorders>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3119" w:type="dxa"/>
            <w:vMerge/>
          </w:tcPr>
          <w:p w:rsidR="003D3210" w:rsidRPr="009E36D7" w:rsidRDefault="003D3210" w:rsidP="003D3210">
            <w:pPr>
              <w:pStyle w:val="60"/>
              <w:shd w:val="clear" w:color="auto" w:fill="auto"/>
              <w:spacing w:line="260" w:lineRule="exact"/>
              <w:jc w:val="both"/>
              <w:rPr>
                <w:rFonts w:cs="Times New Roman"/>
                <w:bCs/>
                <w:sz w:val="16"/>
                <w:szCs w:val="16"/>
                <w:lang w:eastAsia="en-US"/>
              </w:rPr>
            </w:pPr>
          </w:p>
        </w:tc>
        <w:tc>
          <w:tcPr>
            <w:tcW w:w="5670" w:type="dxa"/>
          </w:tcPr>
          <w:p w:rsidR="003D3210" w:rsidRPr="009E36D7" w:rsidRDefault="003D3210" w:rsidP="003D3210">
            <w:pPr>
              <w:pStyle w:val="a9"/>
              <w:shd w:val="clear" w:color="auto" w:fill="auto"/>
              <w:spacing w:line="278" w:lineRule="exact"/>
              <w:ind w:right="-108"/>
              <w:jc w:val="both"/>
              <w:rPr>
                <w:sz w:val="16"/>
                <w:szCs w:val="16"/>
              </w:rPr>
            </w:pPr>
            <w:r w:rsidRPr="009E36D7">
              <w:rPr>
                <w:sz w:val="16"/>
                <w:szCs w:val="16"/>
              </w:rPr>
              <w:t>2.3.Прием обращений (информативных сообщений об угрозе или возникновении ЧС).</w:t>
            </w:r>
          </w:p>
        </w:tc>
      </w:tr>
      <w:tr w:rsidR="003D3210" w:rsidRPr="009E36D7" w:rsidTr="003D3210">
        <w:tc>
          <w:tcPr>
            <w:tcW w:w="567" w:type="dxa"/>
          </w:tcPr>
          <w:p w:rsidR="003D3210" w:rsidRPr="009E36D7" w:rsidRDefault="003D3210" w:rsidP="003D3210">
            <w:pPr>
              <w:pStyle w:val="60"/>
              <w:shd w:val="clear" w:color="auto" w:fill="auto"/>
              <w:spacing w:line="260" w:lineRule="exact"/>
              <w:jc w:val="center"/>
              <w:rPr>
                <w:rFonts w:cs="Times New Roman"/>
                <w:b w:val="0"/>
                <w:bCs/>
                <w:sz w:val="16"/>
                <w:szCs w:val="16"/>
                <w:lang w:eastAsia="en-US"/>
              </w:rPr>
            </w:pPr>
            <w:r w:rsidRPr="009E36D7">
              <w:rPr>
                <w:rFonts w:cs="Times New Roman"/>
                <w:b w:val="0"/>
                <w:bCs/>
                <w:sz w:val="16"/>
                <w:szCs w:val="16"/>
                <w:lang w:eastAsia="en-US"/>
              </w:rPr>
              <w:t>3.</w:t>
            </w:r>
          </w:p>
        </w:tc>
        <w:tc>
          <w:tcPr>
            <w:tcW w:w="3119" w:type="dxa"/>
          </w:tcPr>
          <w:p w:rsidR="003D3210" w:rsidRPr="009E36D7" w:rsidRDefault="003D3210" w:rsidP="003D3210">
            <w:pPr>
              <w:pStyle w:val="60"/>
              <w:shd w:val="clear" w:color="auto" w:fill="auto"/>
              <w:spacing w:line="260" w:lineRule="exact"/>
              <w:jc w:val="both"/>
              <w:rPr>
                <w:rFonts w:cs="Times New Roman"/>
                <w:b w:val="0"/>
                <w:bCs/>
                <w:sz w:val="16"/>
                <w:szCs w:val="16"/>
                <w:lang w:eastAsia="en-US"/>
              </w:rPr>
            </w:pPr>
            <w:r w:rsidRPr="009E36D7">
              <w:rPr>
                <w:rFonts w:cs="Times New Roman"/>
                <w:b w:val="0"/>
                <w:bCs/>
                <w:sz w:val="16"/>
                <w:szCs w:val="16"/>
                <w:lang w:eastAsia="en-US"/>
              </w:rPr>
              <w:t xml:space="preserve">Финансовое обеспечение непредвиденных расходов, связанных с </w:t>
            </w:r>
            <w:r w:rsidRPr="009E36D7">
              <w:rPr>
                <w:rFonts w:cs="Times New Roman"/>
                <w:b w:val="0"/>
                <w:bCs/>
                <w:sz w:val="16"/>
                <w:szCs w:val="16"/>
                <w:lang w:eastAsia="en-US"/>
              </w:rPr>
              <w:lastRenderedPageBreak/>
              <w:t>ликвидацией последствий и других чрезвычайных ситуаций</w:t>
            </w:r>
          </w:p>
        </w:tc>
        <w:tc>
          <w:tcPr>
            <w:tcW w:w="5670" w:type="dxa"/>
          </w:tcPr>
          <w:p w:rsidR="003D3210" w:rsidRPr="009E36D7" w:rsidRDefault="003D3210" w:rsidP="003D3210">
            <w:pPr>
              <w:pStyle w:val="60"/>
              <w:shd w:val="clear" w:color="auto" w:fill="auto"/>
              <w:tabs>
                <w:tab w:val="left" w:pos="2976"/>
              </w:tabs>
              <w:spacing w:line="260" w:lineRule="exact"/>
              <w:ind w:left="-1" w:right="-108" w:firstLine="176"/>
              <w:rPr>
                <w:rFonts w:cs="Times New Roman"/>
                <w:b w:val="0"/>
                <w:bCs/>
                <w:sz w:val="16"/>
                <w:szCs w:val="16"/>
                <w:lang w:eastAsia="en-US"/>
              </w:rPr>
            </w:pPr>
            <w:r w:rsidRPr="009E36D7">
              <w:rPr>
                <w:rFonts w:cs="Times New Roman"/>
                <w:b w:val="0"/>
                <w:bCs/>
                <w:sz w:val="16"/>
                <w:szCs w:val="16"/>
                <w:lang w:eastAsia="en-US"/>
              </w:rPr>
              <w:lastRenderedPageBreak/>
              <w:t>Создание финансового резерва для ликвидации чрезвычайных ситуаций</w:t>
            </w:r>
          </w:p>
        </w:tc>
      </w:tr>
      <w:tr w:rsidR="003D3210" w:rsidRPr="009E36D7" w:rsidTr="003D3210">
        <w:tc>
          <w:tcPr>
            <w:tcW w:w="567" w:type="dxa"/>
            <w:vMerge w:val="restart"/>
          </w:tcPr>
          <w:p w:rsidR="003D3210" w:rsidRPr="009E36D7" w:rsidRDefault="003D3210" w:rsidP="003D3210">
            <w:pPr>
              <w:pStyle w:val="60"/>
              <w:shd w:val="clear" w:color="auto" w:fill="auto"/>
              <w:spacing w:line="260" w:lineRule="exact"/>
              <w:jc w:val="center"/>
              <w:rPr>
                <w:rFonts w:cs="Times New Roman"/>
                <w:b w:val="0"/>
                <w:bCs/>
                <w:sz w:val="16"/>
                <w:szCs w:val="16"/>
                <w:lang w:eastAsia="en-US"/>
              </w:rPr>
            </w:pPr>
            <w:r w:rsidRPr="009E36D7">
              <w:rPr>
                <w:rFonts w:cs="Times New Roman"/>
                <w:b w:val="0"/>
                <w:bCs/>
                <w:sz w:val="16"/>
                <w:szCs w:val="16"/>
                <w:lang w:eastAsia="en-US"/>
              </w:rPr>
              <w:lastRenderedPageBreak/>
              <w:t>4.</w:t>
            </w:r>
          </w:p>
        </w:tc>
        <w:tc>
          <w:tcPr>
            <w:tcW w:w="3119" w:type="dxa"/>
            <w:vMerge w:val="restart"/>
          </w:tcPr>
          <w:p w:rsidR="003D3210" w:rsidRPr="009E36D7" w:rsidRDefault="003D3210" w:rsidP="003D3210">
            <w:pPr>
              <w:pStyle w:val="a9"/>
              <w:shd w:val="clear" w:color="auto" w:fill="auto"/>
              <w:spacing w:line="274" w:lineRule="exact"/>
              <w:jc w:val="both"/>
              <w:rPr>
                <w:sz w:val="16"/>
                <w:szCs w:val="16"/>
              </w:rPr>
            </w:pPr>
            <w:r w:rsidRPr="009E36D7">
              <w:rPr>
                <w:sz w:val="16"/>
                <w:szCs w:val="16"/>
              </w:rPr>
              <w:t>Усиление антитеррористической защищенности объектов Орловского района</w:t>
            </w:r>
          </w:p>
        </w:tc>
        <w:tc>
          <w:tcPr>
            <w:tcW w:w="5670" w:type="dxa"/>
          </w:tcPr>
          <w:p w:rsidR="003D3210" w:rsidRPr="009E36D7" w:rsidRDefault="003D3210" w:rsidP="003D3210">
            <w:pPr>
              <w:pStyle w:val="60"/>
              <w:shd w:val="clear" w:color="auto" w:fill="auto"/>
              <w:tabs>
                <w:tab w:val="left" w:pos="3152"/>
              </w:tabs>
              <w:spacing w:line="260" w:lineRule="exact"/>
              <w:ind w:left="-1" w:right="-108" w:firstLine="1"/>
              <w:jc w:val="both"/>
              <w:rPr>
                <w:rFonts w:cs="Times New Roman"/>
                <w:b w:val="0"/>
                <w:bCs/>
                <w:sz w:val="16"/>
                <w:szCs w:val="16"/>
                <w:highlight w:val="yellow"/>
                <w:lang w:eastAsia="en-US"/>
              </w:rPr>
            </w:pPr>
            <w:r w:rsidRPr="009E36D7">
              <w:rPr>
                <w:rFonts w:cs="Times New Roman"/>
                <w:b w:val="0"/>
                <w:bCs/>
                <w:sz w:val="16"/>
                <w:szCs w:val="16"/>
                <w:lang w:eastAsia="en-US"/>
              </w:rPr>
              <w:t>4.1.Поддержание на должном уровне антитеррористической защищенности объектов с массовым пребыванием граждан, в т.ч.:</w:t>
            </w:r>
          </w:p>
        </w:tc>
      </w:tr>
      <w:tr w:rsidR="003D3210" w:rsidRPr="009E36D7" w:rsidTr="003D3210">
        <w:tc>
          <w:tcPr>
            <w:tcW w:w="567" w:type="dxa"/>
            <w:vMerge/>
          </w:tcPr>
          <w:p w:rsidR="003D3210" w:rsidRPr="009E36D7" w:rsidRDefault="003D3210" w:rsidP="003D3210">
            <w:pPr>
              <w:pStyle w:val="60"/>
              <w:shd w:val="clear" w:color="auto" w:fill="auto"/>
              <w:spacing w:line="260" w:lineRule="exact"/>
              <w:rPr>
                <w:rFonts w:cs="Times New Roman"/>
                <w:bCs/>
                <w:sz w:val="16"/>
                <w:szCs w:val="16"/>
                <w:lang w:eastAsia="en-US"/>
              </w:rPr>
            </w:pPr>
          </w:p>
        </w:tc>
        <w:tc>
          <w:tcPr>
            <w:tcW w:w="3119"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5670" w:type="dxa"/>
            <w:vAlign w:val="center"/>
          </w:tcPr>
          <w:p w:rsidR="003D3210" w:rsidRPr="009E36D7" w:rsidRDefault="003D3210" w:rsidP="003D3210">
            <w:pPr>
              <w:pStyle w:val="ConsPlusNormal"/>
              <w:tabs>
                <w:tab w:val="left" w:pos="317"/>
              </w:tabs>
              <w:ind w:left="34" w:firstLine="1"/>
              <w:jc w:val="both"/>
              <w:rPr>
                <w:rFonts w:ascii="Times New Roman" w:hAnsi="Times New Roman" w:cs="Times New Roman"/>
                <w:sz w:val="16"/>
                <w:szCs w:val="16"/>
              </w:rPr>
            </w:pPr>
            <w:r w:rsidRPr="009E36D7">
              <w:rPr>
                <w:rFonts w:ascii="Times New Roman" w:hAnsi="Times New Roman" w:cs="Times New Roman"/>
                <w:spacing w:val="-4"/>
                <w:sz w:val="16"/>
                <w:szCs w:val="16"/>
              </w:rPr>
              <w:t xml:space="preserve">4.1.1.установка турникетов </w:t>
            </w:r>
            <w:r w:rsidRPr="009E36D7">
              <w:rPr>
                <w:rFonts w:ascii="Times New Roman" w:hAnsi="Times New Roman" w:cs="Times New Roman"/>
                <w:sz w:val="16"/>
                <w:szCs w:val="16"/>
              </w:rPr>
              <w:t xml:space="preserve">и организация пропускного режима </w:t>
            </w:r>
            <w:r w:rsidRPr="009E36D7">
              <w:rPr>
                <w:rFonts w:ascii="Times New Roman" w:hAnsi="Times New Roman" w:cs="Times New Roman"/>
                <w:spacing w:val="-4"/>
                <w:sz w:val="16"/>
                <w:szCs w:val="16"/>
              </w:rPr>
              <w:t>в</w:t>
            </w:r>
            <w:r w:rsidRPr="009E36D7">
              <w:rPr>
                <w:rFonts w:ascii="Times New Roman" w:hAnsi="Times New Roman" w:cs="Times New Roman"/>
                <w:color w:val="4F81BD"/>
                <w:spacing w:val="-4"/>
                <w:sz w:val="16"/>
                <w:szCs w:val="16"/>
              </w:rPr>
              <w:t xml:space="preserve"> </w:t>
            </w:r>
            <w:r w:rsidRPr="009E36D7">
              <w:rPr>
                <w:rFonts w:ascii="Times New Roman" w:hAnsi="Times New Roman" w:cs="Times New Roman"/>
                <w:spacing w:val="-4"/>
                <w:sz w:val="16"/>
                <w:szCs w:val="16"/>
              </w:rPr>
              <w:t xml:space="preserve"> местах массового скопления граждан (здание администрации Орловского района).</w:t>
            </w:r>
          </w:p>
        </w:tc>
      </w:tr>
      <w:tr w:rsidR="003D3210" w:rsidRPr="009E36D7" w:rsidTr="003D3210">
        <w:tc>
          <w:tcPr>
            <w:tcW w:w="567" w:type="dxa"/>
            <w:vMerge/>
          </w:tcPr>
          <w:p w:rsidR="003D3210" w:rsidRPr="009E36D7" w:rsidRDefault="003D3210" w:rsidP="003D3210">
            <w:pPr>
              <w:pStyle w:val="60"/>
              <w:shd w:val="clear" w:color="auto" w:fill="auto"/>
              <w:spacing w:line="260" w:lineRule="exact"/>
              <w:rPr>
                <w:rFonts w:cs="Times New Roman"/>
                <w:bCs/>
                <w:sz w:val="16"/>
                <w:szCs w:val="16"/>
                <w:lang w:eastAsia="en-US"/>
              </w:rPr>
            </w:pPr>
          </w:p>
        </w:tc>
        <w:tc>
          <w:tcPr>
            <w:tcW w:w="3119"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5670" w:type="dxa"/>
            <w:vAlign w:val="center"/>
          </w:tcPr>
          <w:p w:rsidR="003D3210" w:rsidRPr="009E36D7" w:rsidRDefault="003D3210" w:rsidP="003D3210">
            <w:pPr>
              <w:pStyle w:val="ConsPlusNormal"/>
              <w:tabs>
                <w:tab w:val="left" w:pos="317"/>
              </w:tabs>
              <w:ind w:left="34" w:firstLine="1"/>
              <w:jc w:val="both"/>
              <w:rPr>
                <w:rFonts w:ascii="Times New Roman" w:hAnsi="Times New Roman" w:cs="Times New Roman"/>
                <w:spacing w:val="-4"/>
                <w:sz w:val="16"/>
                <w:szCs w:val="16"/>
              </w:rPr>
            </w:pPr>
            <w:r w:rsidRPr="009E36D7">
              <w:rPr>
                <w:rFonts w:ascii="Times New Roman" w:hAnsi="Times New Roman" w:cs="Times New Roman"/>
                <w:color w:val="000000"/>
                <w:sz w:val="16"/>
                <w:szCs w:val="16"/>
              </w:rPr>
              <w:t>4.1.2.установка системы видеонаблюдения</w:t>
            </w:r>
            <w:r w:rsidRPr="009E36D7">
              <w:rPr>
                <w:rFonts w:ascii="Times New Roman" w:hAnsi="Times New Roman" w:cs="Times New Roman"/>
                <w:spacing w:val="-4"/>
                <w:sz w:val="16"/>
                <w:szCs w:val="16"/>
                <w:lang w:eastAsia="en-US"/>
              </w:rPr>
              <w:t xml:space="preserve"> </w:t>
            </w:r>
            <w:r w:rsidRPr="009E36D7">
              <w:rPr>
                <w:rFonts w:ascii="Times New Roman" w:hAnsi="Times New Roman" w:cs="Times New Roman"/>
                <w:color w:val="000000"/>
                <w:sz w:val="16"/>
                <w:szCs w:val="16"/>
              </w:rPr>
              <w:t>в  местах массового скопления граждан (здание администрации Орловского района).</w:t>
            </w:r>
          </w:p>
        </w:tc>
      </w:tr>
      <w:tr w:rsidR="003D3210" w:rsidRPr="009E36D7" w:rsidTr="003D3210">
        <w:tc>
          <w:tcPr>
            <w:tcW w:w="567" w:type="dxa"/>
            <w:vMerge/>
          </w:tcPr>
          <w:p w:rsidR="003D3210" w:rsidRPr="009E36D7" w:rsidRDefault="003D3210" w:rsidP="003D3210">
            <w:pPr>
              <w:pStyle w:val="60"/>
              <w:shd w:val="clear" w:color="auto" w:fill="auto"/>
              <w:spacing w:line="260" w:lineRule="exact"/>
              <w:rPr>
                <w:rFonts w:cs="Times New Roman"/>
                <w:bCs/>
                <w:sz w:val="16"/>
                <w:szCs w:val="16"/>
                <w:lang w:eastAsia="en-US"/>
              </w:rPr>
            </w:pPr>
          </w:p>
        </w:tc>
        <w:tc>
          <w:tcPr>
            <w:tcW w:w="3119" w:type="dxa"/>
            <w:vMerge/>
          </w:tcPr>
          <w:p w:rsidR="003D3210" w:rsidRPr="009E36D7" w:rsidRDefault="003D3210" w:rsidP="003D3210">
            <w:pPr>
              <w:pStyle w:val="60"/>
              <w:shd w:val="clear" w:color="auto" w:fill="auto"/>
              <w:spacing w:line="260" w:lineRule="exact"/>
              <w:jc w:val="center"/>
              <w:rPr>
                <w:rFonts w:cs="Times New Roman"/>
                <w:bCs/>
                <w:sz w:val="16"/>
                <w:szCs w:val="16"/>
                <w:lang w:eastAsia="en-US"/>
              </w:rPr>
            </w:pPr>
          </w:p>
        </w:tc>
        <w:tc>
          <w:tcPr>
            <w:tcW w:w="5670" w:type="dxa"/>
            <w:vAlign w:val="center"/>
          </w:tcPr>
          <w:p w:rsidR="003D3210" w:rsidRPr="009E36D7" w:rsidRDefault="003D3210" w:rsidP="003D3210">
            <w:pPr>
              <w:spacing w:after="0" w:line="240" w:lineRule="auto"/>
              <w:ind w:firstLine="1"/>
              <w:jc w:val="both"/>
              <w:rPr>
                <w:rFonts w:ascii="Times New Roman" w:hAnsi="Times New Roman" w:cs="Times New Roman"/>
                <w:spacing w:val="-4"/>
                <w:sz w:val="16"/>
                <w:szCs w:val="16"/>
              </w:rPr>
            </w:pPr>
            <w:r w:rsidRPr="009E36D7">
              <w:rPr>
                <w:rFonts w:ascii="Times New Roman" w:hAnsi="Times New Roman" w:cs="Times New Roman"/>
                <w:sz w:val="16"/>
                <w:szCs w:val="16"/>
              </w:rPr>
              <w:t>4.2.Профилактика терроризма, а также минимизация и (или) ликвидация последствий его проявлений</w:t>
            </w:r>
          </w:p>
        </w:tc>
      </w:tr>
      <w:tr w:rsidR="003D3210" w:rsidRPr="009E36D7" w:rsidTr="003D3210">
        <w:tc>
          <w:tcPr>
            <w:tcW w:w="567" w:type="dxa"/>
          </w:tcPr>
          <w:p w:rsidR="003D3210" w:rsidRPr="009E36D7" w:rsidRDefault="003D3210" w:rsidP="003D3210">
            <w:pPr>
              <w:pStyle w:val="60"/>
              <w:shd w:val="clear" w:color="auto" w:fill="auto"/>
              <w:spacing w:line="260" w:lineRule="exact"/>
              <w:rPr>
                <w:rFonts w:cs="Times New Roman"/>
                <w:b w:val="0"/>
                <w:bCs/>
                <w:sz w:val="16"/>
                <w:szCs w:val="16"/>
                <w:lang w:eastAsia="en-US"/>
              </w:rPr>
            </w:pPr>
            <w:r w:rsidRPr="009E36D7">
              <w:rPr>
                <w:rFonts w:cs="Times New Roman"/>
                <w:b w:val="0"/>
                <w:bCs/>
                <w:sz w:val="16"/>
                <w:szCs w:val="16"/>
                <w:lang w:eastAsia="en-US"/>
              </w:rPr>
              <w:t>5.</w:t>
            </w:r>
          </w:p>
        </w:tc>
        <w:tc>
          <w:tcPr>
            <w:tcW w:w="3119" w:type="dxa"/>
          </w:tcPr>
          <w:p w:rsidR="003D3210" w:rsidRPr="009E36D7" w:rsidRDefault="003D3210" w:rsidP="003D3210">
            <w:pPr>
              <w:pStyle w:val="60"/>
              <w:spacing w:line="260" w:lineRule="exact"/>
              <w:rPr>
                <w:rFonts w:cs="Times New Roman"/>
                <w:bCs/>
                <w:sz w:val="16"/>
                <w:szCs w:val="16"/>
                <w:lang w:eastAsia="en-US"/>
              </w:rPr>
            </w:pPr>
            <w:r w:rsidRPr="009E36D7">
              <w:rPr>
                <w:rFonts w:cs="Times New Roman"/>
                <w:b w:val="0"/>
                <w:bCs/>
                <w:sz w:val="16"/>
                <w:szCs w:val="16"/>
                <w:lang w:eastAsia="en-US"/>
              </w:rPr>
              <w:t>Финансирование мероприятий по развитию аппаратно-программного комплекса «Безопасный город»</w:t>
            </w:r>
          </w:p>
        </w:tc>
        <w:tc>
          <w:tcPr>
            <w:tcW w:w="5670" w:type="dxa"/>
          </w:tcPr>
          <w:p w:rsidR="003D3210" w:rsidRPr="009E36D7" w:rsidRDefault="003D3210" w:rsidP="003D3210">
            <w:pPr>
              <w:pStyle w:val="60"/>
              <w:spacing w:line="260" w:lineRule="exact"/>
              <w:ind w:firstLine="1"/>
              <w:jc w:val="both"/>
              <w:rPr>
                <w:rFonts w:cs="Times New Roman"/>
                <w:b w:val="0"/>
                <w:bCs/>
                <w:sz w:val="16"/>
                <w:szCs w:val="16"/>
                <w:lang w:eastAsia="en-US"/>
              </w:rPr>
            </w:pPr>
            <w:r w:rsidRPr="009E36D7">
              <w:rPr>
                <w:rFonts w:cs="Times New Roman"/>
                <w:b w:val="0"/>
                <w:bCs/>
                <w:sz w:val="16"/>
                <w:szCs w:val="16"/>
                <w:lang w:eastAsia="en-US"/>
              </w:rPr>
              <w:t>Проведение мероприятий по развитию аппаратно-программного комплекса «Безопасный город»</w:t>
            </w:r>
          </w:p>
          <w:p w:rsidR="003D3210" w:rsidRPr="009E36D7" w:rsidRDefault="003D3210" w:rsidP="003D3210">
            <w:pPr>
              <w:pStyle w:val="ConsPlusNormal"/>
              <w:tabs>
                <w:tab w:val="left" w:pos="317"/>
              </w:tabs>
              <w:ind w:left="175" w:right="-57" w:firstLine="1"/>
              <w:jc w:val="both"/>
              <w:rPr>
                <w:rFonts w:ascii="Times New Roman" w:hAnsi="Times New Roman" w:cs="Times New Roman"/>
                <w:spacing w:val="-4"/>
                <w:sz w:val="16"/>
                <w:szCs w:val="16"/>
              </w:rPr>
            </w:pPr>
          </w:p>
        </w:tc>
      </w:tr>
    </w:tbl>
    <w:p w:rsidR="003D3210" w:rsidRPr="009E36D7" w:rsidRDefault="003D3210" w:rsidP="003D3210">
      <w:pPr>
        <w:pStyle w:val="12"/>
        <w:shd w:val="clear" w:color="auto" w:fill="auto"/>
        <w:spacing w:before="0" w:line="240" w:lineRule="auto"/>
        <w:ind w:firstLine="567"/>
        <w:rPr>
          <w:rFonts w:cs="Times New Roman"/>
          <w:sz w:val="16"/>
          <w:szCs w:val="16"/>
        </w:rPr>
      </w:pPr>
      <w:bookmarkStart w:id="5" w:name="bookmark4"/>
    </w:p>
    <w:p w:rsidR="003D3210" w:rsidRPr="009E36D7" w:rsidRDefault="003D3210" w:rsidP="003D3210">
      <w:pPr>
        <w:pStyle w:val="12"/>
        <w:shd w:val="clear" w:color="auto" w:fill="auto"/>
        <w:spacing w:before="0" w:line="240" w:lineRule="auto"/>
        <w:ind w:firstLine="567"/>
        <w:rPr>
          <w:rFonts w:cs="Times New Roman"/>
          <w:sz w:val="16"/>
          <w:szCs w:val="16"/>
        </w:rPr>
      </w:pPr>
    </w:p>
    <w:p w:rsidR="003D3210" w:rsidRPr="009E36D7" w:rsidRDefault="003D3210" w:rsidP="003D3210">
      <w:pPr>
        <w:pStyle w:val="12"/>
        <w:shd w:val="clear" w:color="auto" w:fill="auto"/>
        <w:spacing w:before="0" w:line="240" w:lineRule="auto"/>
        <w:ind w:firstLine="567"/>
        <w:rPr>
          <w:rFonts w:cs="Times New Roman"/>
          <w:sz w:val="16"/>
          <w:szCs w:val="16"/>
        </w:rPr>
      </w:pPr>
      <w:r w:rsidRPr="009E36D7">
        <w:rPr>
          <w:rFonts w:cs="Times New Roman"/>
          <w:sz w:val="16"/>
          <w:szCs w:val="16"/>
        </w:rPr>
        <w:t>5. Основные меры правового регулирования в сфере реализации</w:t>
      </w:r>
      <w:bookmarkEnd w:id="5"/>
    </w:p>
    <w:p w:rsidR="003D3210" w:rsidRPr="009E36D7" w:rsidRDefault="003D3210" w:rsidP="003D3210">
      <w:pPr>
        <w:pStyle w:val="12"/>
        <w:shd w:val="clear" w:color="auto" w:fill="auto"/>
        <w:spacing w:before="0" w:line="240" w:lineRule="auto"/>
        <w:ind w:firstLine="567"/>
        <w:rPr>
          <w:rFonts w:cs="Times New Roman"/>
          <w:sz w:val="16"/>
          <w:szCs w:val="16"/>
        </w:rPr>
      </w:pPr>
      <w:r w:rsidRPr="009E36D7">
        <w:rPr>
          <w:rFonts w:cs="Times New Roman"/>
          <w:sz w:val="16"/>
          <w:szCs w:val="16"/>
        </w:rPr>
        <w:t>муниципальной программы</w:t>
      </w:r>
    </w:p>
    <w:p w:rsidR="003D3210" w:rsidRPr="009E36D7" w:rsidRDefault="003D3210" w:rsidP="003D3210">
      <w:pPr>
        <w:pStyle w:val="12"/>
        <w:shd w:val="clear" w:color="auto" w:fill="auto"/>
        <w:spacing w:before="0" w:line="240" w:lineRule="auto"/>
        <w:ind w:firstLine="567"/>
        <w:rPr>
          <w:rFonts w:cs="Times New Roman"/>
          <w:sz w:val="16"/>
          <w:szCs w:val="16"/>
        </w:rPr>
      </w:pPr>
    </w:p>
    <w:p w:rsidR="003D3210" w:rsidRPr="009E36D7" w:rsidRDefault="003D3210" w:rsidP="003D3210">
      <w:pPr>
        <w:pStyle w:val="210"/>
        <w:shd w:val="clear" w:color="auto" w:fill="auto"/>
        <w:spacing w:line="240" w:lineRule="auto"/>
        <w:ind w:firstLine="567"/>
        <w:jc w:val="both"/>
        <w:rPr>
          <w:rFonts w:cs="Times New Roman"/>
          <w:sz w:val="16"/>
          <w:szCs w:val="16"/>
        </w:rPr>
      </w:pPr>
      <w:r w:rsidRPr="009E36D7">
        <w:rPr>
          <w:rFonts w:cs="Times New Roman"/>
          <w:sz w:val="16"/>
          <w:szCs w:val="16"/>
        </w:rPr>
        <w:t>В настоящее время сформированы и утверждены нормативно-правовые</w:t>
      </w:r>
      <w:r w:rsidRPr="009E36D7">
        <w:rPr>
          <w:rFonts w:cs="Times New Roman"/>
          <w:sz w:val="16"/>
          <w:szCs w:val="16"/>
        </w:rPr>
        <w:br/>
        <w:t>акты необходимые для реализации Программы. В дальнейшем разработка</w:t>
      </w:r>
      <w:r w:rsidRPr="009E36D7">
        <w:rPr>
          <w:rFonts w:cs="Times New Roman"/>
          <w:sz w:val="16"/>
          <w:szCs w:val="16"/>
        </w:rPr>
        <w:br/>
        <w:t>дополнительных нормативно-правовых актов будет обусловлена изменениями законодательства Российской Федерации, Кировской области и муниципальными правовыми актами.</w:t>
      </w:r>
    </w:p>
    <w:p w:rsidR="003D3210" w:rsidRPr="009E36D7" w:rsidRDefault="003D3210" w:rsidP="003D3210">
      <w:pPr>
        <w:pStyle w:val="210"/>
        <w:shd w:val="clear" w:color="auto" w:fill="auto"/>
        <w:spacing w:line="240" w:lineRule="auto"/>
        <w:ind w:firstLine="567"/>
        <w:jc w:val="both"/>
        <w:rPr>
          <w:rFonts w:cs="Times New Roman"/>
          <w:sz w:val="16"/>
          <w:szCs w:val="16"/>
        </w:rPr>
      </w:pPr>
      <w:r w:rsidRPr="009E36D7">
        <w:rPr>
          <w:rFonts w:cs="Times New Roman"/>
          <w:sz w:val="16"/>
          <w:szCs w:val="16"/>
        </w:rPr>
        <w:t>Общее управление реализацией Программы осуществляет администрация муниципального образования в лице отдела организационного обеспечения.</w:t>
      </w:r>
    </w:p>
    <w:p w:rsidR="003D3210" w:rsidRPr="009E36D7" w:rsidRDefault="003D3210" w:rsidP="003D3210">
      <w:pPr>
        <w:pStyle w:val="210"/>
        <w:shd w:val="clear" w:color="auto" w:fill="auto"/>
        <w:spacing w:line="240" w:lineRule="auto"/>
        <w:ind w:firstLine="567"/>
        <w:jc w:val="both"/>
        <w:rPr>
          <w:rFonts w:cs="Times New Roman"/>
          <w:sz w:val="16"/>
          <w:szCs w:val="16"/>
        </w:rPr>
      </w:pPr>
      <w:r w:rsidRPr="009E36D7">
        <w:rPr>
          <w:rFonts w:cs="Times New Roman"/>
          <w:sz w:val="16"/>
          <w:szCs w:val="16"/>
        </w:rPr>
        <w:t>Исполнители могут вносить предложения по совершенствованию реализации мероприятия Программы.</w:t>
      </w:r>
    </w:p>
    <w:p w:rsidR="003D3210" w:rsidRPr="009E36D7" w:rsidRDefault="003D3210" w:rsidP="003D3210">
      <w:pPr>
        <w:pStyle w:val="210"/>
        <w:shd w:val="clear" w:color="auto" w:fill="auto"/>
        <w:spacing w:line="240" w:lineRule="auto"/>
        <w:ind w:firstLine="567"/>
        <w:jc w:val="both"/>
        <w:rPr>
          <w:rFonts w:cs="Times New Roman"/>
          <w:sz w:val="16"/>
          <w:szCs w:val="16"/>
        </w:rPr>
      </w:pPr>
      <w:r w:rsidRPr="009E36D7">
        <w:rPr>
          <w:rFonts w:cs="Times New Roman"/>
          <w:sz w:val="16"/>
          <w:szCs w:val="16"/>
        </w:rPr>
        <w:t>Для выполнения мероприятий Программы могут создаваться комиссии и рабочие группы.</w:t>
      </w:r>
    </w:p>
    <w:p w:rsidR="003D3210" w:rsidRPr="009E36D7" w:rsidRDefault="003D3210" w:rsidP="003D3210">
      <w:pPr>
        <w:pStyle w:val="210"/>
        <w:shd w:val="clear" w:color="auto" w:fill="auto"/>
        <w:spacing w:line="240" w:lineRule="auto"/>
        <w:ind w:firstLine="567"/>
        <w:jc w:val="both"/>
        <w:rPr>
          <w:rFonts w:cs="Times New Roman"/>
          <w:sz w:val="16"/>
          <w:szCs w:val="16"/>
        </w:rPr>
      </w:pPr>
      <w:r w:rsidRPr="009E36D7">
        <w:rPr>
          <w:rFonts w:cs="Times New Roman"/>
          <w:sz w:val="16"/>
          <w:szCs w:val="16"/>
        </w:rPr>
        <w:t>При изменении действующего законодательства, на основании которого разработана Программа, а также по инициативе исполнителей мероприятий Программы вносятся соответствующие изменения в Программу.</w:t>
      </w:r>
    </w:p>
    <w:p w:rsidR="003D3210" w:rsidRPr="009E36D7" w:rsidRDefault="003D3210" w:rsidP="003D3210">
      <w:pPr>
        <w:pStyle w:val="12"/>
        <w:shd w:val="clear" w:color="auto" w:fill="auto"/>
        <w:spacing w:before="0" w:line="240" w:lineRule="auto"/>
        <w:ind w:firstLine="567"/>
        <w:rPr>
          <w:rFonts w:cs="Times New Roman"/>
          <w:sz w:val="16"/>
          <w:szCs w:val="16"/>
        </w:rPr>
      </w:pPr>
      <w:bookmarkStart w:id="6" w:name="bookmark6"/>
    </w:p>
    <w:p w:rsidR="003D3210" w:rsidRPr="009E36D7" w:rsidRDefault="003D3210" w:rsidP="003D3210">
      <w:pPr>
        <w:pStyle w:val="12"/>
        <w:shd w:val="clear" w:color="auto" w:fill="auto"/>
        <w:spacing w:before="0" w:line="240" w:lineRule="auto"/>
        <w:ind w:firstLine="567"/>
        <w:rPr>
          <w:rFonts w:cs="Times New Roman"/>
          <w:sz w:val="16"/>
          <w:szCs w:val="16"/>
        </w:rPr>
      </w:pPr>
      <w:r w:rsidRPr="009E36D7">
        <w:rPr>
          <w:rFonts w:cs="Times New Roman"/>
          <w:sz w:val="16"/>
          <w:szCs w:val="16"/>
        </w:rPr>
        <w:t xml:space="preserve">6. Ресурсное обеспечение </w:t>
      </w:r>
      <w:bookmarkEnd w:id="6"/>
      <w:r w:rsidRPr="009E36D7">
        <w:rPr>
          <w:rFonts w:cs="Times New Roman"/>
          <w:sz w:val="16"/>
          <w:szCs w:val="16"/>
        </w:rPr>
        <w:t>муниципальной программы</w:t>
      </w:r>
    </w:p>
    <w:p w:rsidR="003D3210" w:rsidRPr="009E36D7" w:rsidRDefault="003D3210" w:rsidP="003D3210">
      <w:pPr>
        <w:pStyle w:val="12"/>
        <w:shd w:val="clear" w:color="auto" w:fill="auto"/>
        <w:spacing w:before="0" w:line="240" w:lineRule="auto"/>
        <w:ind w:firstLine="567"/>
        <w:jc w:val="left"/>
        <w:rPr>
          <w:rFonts w:cs="Times New Roman"/>
          <w:sz w:val="16"/>
          <w:szCs w:val="16"/>
        </w:rPr>
      </w:pPr>
    </w:p>
    <w:p w:rsidR="003D3210" w:rsidRPr="009E36D7" w:rsidRDefault="003D3210" w:rsidP="003D3210">
      <w:pPr>
        <w:pStyle w:val="210"/>
        <w:ind w:firstLine="567"/>
        <w:jc w:val="both"/>
        <w:rPr>
          <w:rFonts w:cs="Times New Roman"/>
          <w:sz w:val="16"/>
          <w:szCs w:val="16"/>
        </w:rPr>
      </w:pPr>
      <w:r w:rsidRPr="009E36D7">
        <w:rPr>
          <w:rFonts w:cs="Times New Roman"/>
          <w:sz w:val="16"/>
          <w:szCs w:val="16"/>
        </w:rPr>
        <w:t xml:space="preserve">Общий объем финансирования мероприятий программы составляет </w:t>
      </w:r>
      <w:r w:rsidRPr="009E36D7">
        <w:rPr>
          <w:rFonts w:cs="Times New Roman"/>
          <w:bCs/>
          <w:sz w:val="16"/>
          <w:szCs w:val="16"/>
          <w:u w:val="single"/>
        </w:rPr>
        <w:t>9045,81</w:t>
      </w:r>
      <w:r w:rsidRPr="009E36D7">
        <w:rPr>
          <w:rFonts w:cs="Times New Roman"/>
          <w:bCs/>
          <w:sz w:val="16"/>
          <w:szCs w:val="16"/>
        </w:rPr>
        <w:t xml:space="preserve"> </w:t>
      </w:r>
      <w:r w:rsidRPr="009E36D7">
        <w:rPr>
          <w:rFonts w:cs="Times New Roman"/>
          <w:sz w:val="16"/>
          <w:szCs w:val="16"/>
        </w:rPr>
        <w:t>тыс. руб., в том числе по годам:</w:t>
      </w:r>
    </w:p>
    <w:p w:rsidR="003D3210" w:rsidRPr="009E36D7" w:rsidRDefault="003D3210" w:rsidP="003D3210">
      <w:pPr>
        <w:pStyle w:val="210"/>
        <w:ind w:firstLine="567"/>
        <w:jc w:val="both"/>
        <w:rPr>
          <w:rFonts w:cs="Times New Roman"/>
          <w:sz w:val="16"/>
          <w:szCs w:val="16"/>
        </w:rPr>
      </w:pPr>
      <w:r w:rsidRPr="009E36D7">
        <w:rPr>
          <w:rFonts w:cs="Times New Roman"/>
          <w:sz w:val="16"/>
          <w:szCs w:val="16"/>
        </w:rPr>
        <w:t>средства федерального бюджета – 0 рублей,</w:t>
      </w:r>
    </w:p>
    <w:p w:rsidR="003D3210" w:rsidRPr="009E36D7" w:rsidRDefault="003D3210" w:rsidP="003D3210">
      <w:pPr>
        <w:pStyle w:val="210"/>
        <w:ind w:firstLine="567"/>
        <w:jc w:val="both"/>
        <w:rPr>
          <w:rFonts w:cs="Times New Roman"/>
          <w:sz w:val="16"/>
          <w:szCs w:val="16"/>
        </w:rPr>
      </w:pPr>
      <w:r w:rsidRPr="009E36D7">
        <w:rPr>
          <w:rFonts w:cs="Times New Roman"/>
          <w:sz w:val="16"/>
          <w:szCs w:val="16"/>
        </w:rPr>
        <w:t xml:space="preserve">средства областного бюджета – </w:t>
      </w:r>
      <w:r w:rsidRPr="009E36D7">
        <w:rPr>
          <w:rFonts w:cs="Times New Roman"/>
          <w:sz w:val="16"/>
          <w:szCs w:val="16"/>
          <w:u w:val="single"/>
        </w:rPr>
        <w:t>1020</w:t>
      </w:r>
      <w:r w:rsidRPr="009E36D7">
        <w:rPr>
          <w:rFonts w:cs="Times New Roman"/>
          <w:sz w:val="16"/>
          <w:szCs w:val="16"/>
        </w:rPr>
        <w:t xml:space="preserve"> тыс</w:t>
      </w:r>
      <w:proofErr w:type="gramStart"/>
      <w:r w:rsidRPr="009E36D7">
        <w:rPr>
          <w:rFonts w:cs="Times New Roman"/>
          <w:sz w:val="16"/>
          <w:szCs w:val="16"/>
        </w:rPr>
        <w:t>.р</w:t>
      </w:r>
      <w:proofErr w:type="gramEnd"/>
      <w:r w:rsidRPr="009E36D7">
        <w:rPr>
          <w:rFonts w:cs="Times New Roman"/>
          <w:sz w:val="16"/>
          <w:szCs w:val="16"/>
        </w:rPr>
        <w:t>ублей,</w:t>
      </w:r>
    </w:p>
    <w:p w:rsidR="003D3210" w:rsidRPr="009E36D7" w:rsidRDefault="003D3210" w:rsidP="003D3210">
      <w:pPr>
        <w:pStyle w:val="210"/>
        <w:ind w:firstLine="567"/>
        <w:jc w:val="both"/>
        <w:rPr>
          <w:rFonts w:cs="Times New Roman"/>
          <w:sz w:val="16"/>
          <w:szCs w:val="16"/>
        </w:rPr>
      </w:pPr>
      <w:r w:rsidRPr="009E36D7">
        <w:rPr>
          <w:rFonts w:cs="Times New Roman"/>
          <w:sz w:val="16"/>
          <w:szCs w:val="16"/>
        </w:rPr>
        <w:t xml:space="preserve">средства местного бюджета </w:t>
      </w:r>
      <w:r w:rsidRPr="009E36D7">
        <w:rPr>
          <w:rFonts w:cs="Times New Roman"/>
          <w:bCs/>
          <w:sz w:val="16"/>
          <w:szCs w:val="16"/>
          <w:u w:val="single"/>
        </w:rPr>
        <w:t>8025,81</w:t>
      </w:r>
      <w:r w:rsidRPr="009E36D7">
        <w:rPr>
          <w:rFonts w:cs="Times New Roman"/>
          <w:bCs/>
          <w:sz w:val="16"/>
          <w:szCs w:val="16"/>
        </w:rPr>
        <w:t xml:space="preserve"> </w:t>
      </w:r>
      <w:r w:rsidRPr="009E36D7">
        <w:rPr>
          <w:rFonts w:cs="Times New Roman"/>
          <w:sz w:val="16"/>
          <w:szCs w:val="16"/>
        </w:rPr>
        <w:t>тыс</w:t>
      </w:r>
      <w:proofErr w:type="gramStart"/>
      <w:r w:rsidRPr="009E36D7">
        <w:rPr>
          <w:rFonts w:cs="Times New Roman"/>
          <w:sz w:val="16"/>
          <w:szCs w:val="16"/>
        </w:rPr>
        <w:t>.р</w:t>
      </w:r>
      <w:proofErr w:type="gramEnd"/>
      <w:r w:rsidRPr="009E36D7">
        <w:rPr>
          <w:rFonts w:cs="Times New Roman"/>
          <w:sz w:val="16"/>
          <w:szCs w:val="16"/>
        </w:rPr>
        <w:t>уб.</w:t>
      </w:r>
    </w:p>
    <w:p w:rsidR="003D3210" w:rsidRPr="009E36D7" w:rsidRDefault="003D3210" w:rsidP="003D3210">
      <w:pPr>
        <w:pStyle w:val="210"/>
        <w:ind w:firstLine="567"/>
        <w:jc w:val="both"/>
        <w:rPr>
          <w:rFonts w:cs="Times New Roman"/>
          <w:sz w:val="16"/>
          <w:szCs w:val="16"/>
        </w:rPr>
      </w:pPr>
      <w:r w:rsidRPr="009E36D7">
        <w:rPr>
          <w:rFonts w:cs="Times New Roman"/>
          <w:sz w:val="16"/>
          <w:szCs w:val="16"/>
        </w:rPr>
        <w:t>2014 год – 939,14 тыс</w:t>
      </w:r>
      <w:proofErr w:type="gramStart"/>
      <w:r w:rsidRPr="009E36D7">
        <w:rPr>
          <w:rFonts w:cs="Times New Roman"/>
          <w:sz w:val="16"/>
          <w:szCs w:val="16"/>
        </w:rPr>
        <w:t>.р</w:t>
      </w:r>
      <w:proofErr w:type="gramEnd"/>
      <w:r w:rsidRPr="009E36D7">
        <w:rPr>
          <w:rFonts w:cs="Times New Roman"/>
          <w:sz w:val="16"/>
          <w:szCs w:val="16"/>
        </w:rPr>
        <w:t>ублей</w:t>
      </w:r>
    </w:p>
    <w:p w:rsidR="003D3210" w:rsidRPr="009E36D7" w:rsidRDefault="003D3210" w:rsidP="003D3210">
      <w:pPr>
        <w:pStyle w:val="210"/>
        <w:ind w:firstLine="567"/>
        <w:jc w:val="both"/>
        <w:rPr>
          <w:rFonts w:cs="Times New Roman"/>
          <w:sz w:val="16"/>
          <w:szCs w:val="16"/>
        </w:rPr>
      </w:pPr>
      <w:r w:rsidRPr="009E36D7">
        <w:rPr>
          <w:rFonts w:cs="Times New Roman"/>
          <w:sz w:val="16"/>
          <w:szCs w:val="16"/>
        </w:rPr>
        <w:t>2015 год – 995,82 тыс</w:t>
      </w:r>
      <w:proofErr w:type="gramStart"/>
      <w:r w:rsidRPr="009E36D7">
        <w:rPr>
          <w:rFonts w:cs="Times New Roman"/>
          <w:sz w:val="16"/>
          <w:szCs w:val="16"/>
        </w:rPr>
        <w:t>.р</w:t>
      </w:r>
      <w:proofErr w:type="gramEnd"/>
      <w:r w:rsidRPr="009E36D7">
        <w:rPr>
          <w:rFonts w:cs="Times New Roman"/>
          <w:sz w:val="16"/>
          <w:szCs w:val="16"/>
        </w:rPr>
        <w:t>ублей</w:t>
      </w:r>
    </w:p>
    <w:p w:rsidR="003D3210" w:rsidRPr="009E36D7" w:rsidRDefault="003D3210" w:rsidP="003D3210">
      <w:pPr>
        <w:pStyle w:val="210"/>
        <w:ind w:firstLine="567"/>
        <w:jc w:val="both"/>
        <w:rPr>
          <w:rFonts w:cs="Times New Roman"/>
          <w:sz w:val="16"/>
          <w:szCs w:val="16"/>
        </w:rPr>
      </w:pPr>
      <w:r w:rsidRPr="009E36D7">
        <w:rPr>
          <w:rFonts w:cs="Times New Roman"/>
          <w:sz w:val="16"/>
          <w:szCs w:val="16"/>
        </w:rPr>
        <w:t>2016 год – 1008,9 тыс</w:t>
      </w:r>
      <w:proofErr w:type="gramStart"/>
      <w:r w:rsidRPr="009E36D7">
        <w:rPr>
          <w:rFonts w:cs="Times New Roman"/>
          <w:sz w:val="16"/>
          <w:szCs w:val="16"/>
        </w:rPr>
        <w:t>.р</w:t>
      </w:r>
      <w:proofErr w:type="gramEnd"/>
      <w:r w:rsidRPr="009E36D7">
        <w:rPr>
          <w:rFonts w:cs="Times New Roman"/>
          <w:sz w:val="16"/>
          <w:szCs w:val="16"/>
        </w:rPr>
        <w:t>ублей</w:t>
      </w:r>
    </w:p>
    <w:p w:rsidR="003D3210" w:rsidRPr="009E36D7" w:rsidRDefault="003D3210" w:rsidP="003D3210">
      <w:pPr>
        <w:pStyle w:val="210"/>
        <w:ind w:firstLine="567"/>
        <w:jc w:val="both"/>
        <w:rPr>
          <w:rFonts w:cs="Times New Roman"/>
          <w:sz w:val="16"/>
          <w:szCs w:val="16"/>
        </w:rPr>
      </w:pPr>
      <w:r w:rsidRPr="009E36D7">
        <w:rPr>
          <w:rFonts w:cs="Times New Roman"/>
          <w:sz w:val="16"/>
          <w:szCs w:val="16"/>
        </w:rPr>
        <w:t xml:space="preserve">2017 год – </w:t>
      </w:r>
      <w:r w:rsidRPr="009E36D7">
        <w:rPr>
          <w:rFonts w:cs="Times New Roman"/>
          <w:bCs/>
          <w:sz w:val="16"/>
          <w:szCs w:val="16"/>
        </w:rPr>
        <w:t xml:space="preserve">2352,25 </w:t>
      </w:r>
      <w:r w:rsidRPr="009E36D7">
        <w:rPr>
          <w:rFonts w:cs="Times New Roman"/>
          <w:sz w:val="16"/>
          <w:szCs w:val="16"/>
        </w:rPr>
        <w:t>тыс</w:t>
      </w:r>
      <w:proofErr w:type="gramStart"/>
      <w:r w:rsidRPr="009E36D7">
        <w:rPr>
          <w:rFonts w:cs="Times New Roman"/>
          <w:sz w:val="16"/>
          <w:szCs w:val="16"/>
        </w:rPr>
        <w:t>.р</w:t>
      </w:r>
      <w:proofErr w:type="gramEnd"/>
      <w:r w:rsidRPr="009E36D7">
        <w:rPr>
          <w:rFonts w:cs="Times New Roman"/>
          <w:sz w:val="16"/>
          <w:szCs w:val="16"/>
        </w:rPr>
        <w:t>ублей</w:t>
      </w:r>
    </w:p>
    <w:p w:rsidR="003D3210" w:rsidRPr="009E36D7" w:rsidRDefault="003D3210" w:rsidP="003D3210">
      <w:pPr>
        <w:pStyle w:val="210"/>
        <w:ind w:firstLine="567"/>
        <w:jc w:val="both"/>
        <w:rPr>
          <w:rFonts w:cs="Times New Roman"/>
          <w:sz w:val="16"/>
          <w:szCs w:val="16"/>
        </w:rPr>
      </w:pPr>
      <w:r w:rsidRPr="009E36D7">
        <w:rPr>
          <w:rFonts w:cs="Times New Roman"/>
          <w:sz w:val="16"/>
          <w:szCs w:val="16"/>
        </w:rPr>
        <w:t>2018 год – 1154,3 тыс</w:t>
      </w:r>
      <w:proofErr w:type="gramStart"/>
      <w:r w:rsidRPr="009E36D7">
        <w:rPr>
          <w:rFonts w:cs="Times New Roman"/>
          <w:sz w:val="16"/>
          <w:szCs w:val="16"/>
        </w:rPr>
        <w:t>.р</w:t>
      </w:r>
      <w:proofErr w:type="gramEnd"/>
      <w:r w:rsidRPr="009E36D7">
        <w:rPr>
          <w:rFonts w:cs="Times New Roman"/>
          <w:sz w:val="16"/>
          <w:szCs w:val="16"/>
        </w:rPr>
        <w:t>ублей</w:t>
      </w:r>
    </w:p>
    <w:p w:rsidR="003D3210" w:rsidRPr="009E36D7" w:rsidRDefault="003D3210" w:rsidP="003D3210">
      <w:pPr>
        <w:pStyle w:val="210"/>
        <w:ind w:firstLine="567"/>
        <w:jc w:val="both"/>
        <w:rPr>
          <w:rFonts w:cs="Times New Roman"/>
          <w:sz w:val="16"/>
          <w:szCs w:val="16"/>
        </w:rPr>
      </w:pPr>
      <w:r w:rsidRPr="009E36D7">
        <w:rPr>
          <w:rFonts w:cs="Times New Roman"/>
          <w:sz w:val="16"/>
          <w:szCs w:val="16"/>
        </w:rPr>
        <w:t>2019 год  - 1297,7 тыс</w:t>
      </w:r>
      <w:proofErr w:type="gramStart"/>
      <w:r w:rsidRPr="009E36D7">
        <w:rPr>
          <w:rFonts w:cs="Times New Roman"/>
          <w:sz w:val="16"/>
          <w:szCs w:val="16"/>
        </w:rPr>
        <w:t>.р</w:t>
      </w:r>
      <w:proofErr w:type="gramEnd"/>
      <w:r w:rsidRPr="009E36D7">
        <w:rPr>
          <w:rFonts w:cs="Times New Roman"/>
          <w:sz w:val="16"/>
          <w:szCs w:val="16"/>
        </w:rPr>
        <w:t>ублей</w:t>
      </w:r>
    </w:p>
    <w:p w:rsidR="003D3210" w:rsidRPr="009E36D7" w:rsidRDefault="003D3210" w:rsidP="003D3210">
      <w:pPr>
        <w:pStyle w:val="210"/>
        <w:shd w:val="clear" w:color="auto" w:fill="auto"/>
        <w:spacing w:line="240" w:lineRule="auto"/>
        <w:ind w:firstLine="567"/>
        <w:jc w:val="both"/>
        <w:rPr>
          <w:rFonts w:cs="Times New Roman"/>
          <w:sz w:val="16"/>
          <w:szCs w:val="16"/>
        </w:rPr>
      </w:pPr>
      <w:r w:rsidRPr="009E36D7">
        <w:rPr>
          <w:rFonts w:cs="Times New Roman"/>
          <w:sz w:val="16"/>
          <w:szCs w:val="16"/>
        </w:rPr>
        <w:t>2020 год  - 1297,7 тыс</w:t>
      </w:r>
      <w:proofErr w:type="gramStart"/>
      <w:r w:rsidRPr="009E36D7">
        <w:rPr>
          <w:rFonts w:cs="Times New Roman"/>
          <w:sz w:val="16"/>
          <w:szCs w:val="16"/>
        </w:rPr>
        <w:t>.р</w:t>
      </w:r>
      <w:proofErr w:type="gramEnd"/>
      <w:r w:rsidRPr="009E36D7">
        <w:rPr>
          <w:rFonts w:cs="Times New Roman"/>
          <w:sz w:val="16"/>
          <w:szCs w:val="16"/>
        </w:rPr>
        <w:t>ублей</w:t>
      </w:r>
    </w:p>
    <w:p w:rsidR="003D3210" w:rsidRPr="009E36D7" w:rsidRDefault="003D3210" w:rsidP="003D3210">
      <w:pPr>
        <w:pStyle w:val="210"/>
        <w:shd w:val="clear" w:color="auto" w:fill="auto"/>
        <w:spacing w:line="240" w:lineRule="auto"/>
        <w:ind w:firstLine="567"/>
        <w:jc w:val="both"/>
        <w:rPr>
          <w:rFonts w:cs="Times New Roman"/>
          <w:sz w:val="16"/>
          <w:szCs w:val="16"/>
        </w:rPr>
      </w:pPr>
      <w:r w:rsidRPr="009E36D7">
        <w:rPr>
          <w:rFonts w:cs="Times New Roman"/>
          <w:sz w:val="16"/>
          <w:szCs w:val="16"/>
        </w:rPr>
        <w:t>Источником финансирования муниципальной программы является бюджет области, бюджет муниципального образования.</w:t>
      </w:r>
    </w:p>
    <w:p w:rsidR="003D3210" w:rsidRPr="009E36D7" w:rsidRDefault="003D3210" w:rsidP="003D3210">
      <w:pPr>
        <w:pStyle w:val="210"/>
        <w:shd w:val="clear" w:color="auto" w:fill="auto"/>
        <w:spacing w:line="240" w:lineRule="auto"/>
        <w:ind w:firstLine="567"/>
        <w:jc w:val="both"/>
        <w:rPr>
          <w:rFonts w:cs="Times New Roman"/>
          <w:sz w:val="16"/>
          <w:szCs w:val="16"/>
        </w:rPr>
      </w:pPr>
      <w:r w:rsidRPr="009E36D7">
        <w:rPr>
          <w:rFonts w:cs="Times New Roman"/>
          <w:sz w:val="16"/>
          <w:szCs w:val="16"/>
        </w:rPr>
        <w:t>Расчёт затрат на реализацию программных мероприятий произведен</w:t>
      </w:r>
      <w:r w:rsidRPr="009E36D7">
        <w:rPr>
          <w:rFonts w:cs="Times New Roman"/>
          <w:sz w:val="16"/>
          <w:szCs w:val="16"/>
        </w:rPr>
        <w:br/>
        <w:t>расчётным путем.</w:t>
      </w:r>
    </w:p>
    <w:p w:rsidR="003D3210" w:rsidRPr="009E36D7" w:rsidRDefault="003D3210" w:rsidP="003D3210">
      <w:pPr>
        <w:pStyle w:val="ConsPlusNonformat"/>
        <w:jc w:val="center"/>
        <w:rPr>
          <w:rFonts w:ascii="Times New Roman" w:hAnsi="Times New Roman" w:cs="Times New Roman"/>
          <w:b/>
          <w:bCs/>
          <w:sz w:val="16"/>
          <w:szCs w:val="16"/>
        </w:rPr>
      </w:pPr>
    </w:p>
    <w:p w:rsidR="003D3210" w:rsidRPr="009E36D7" w:rsidRDefault="003D3210" w:rsidP="003D3210">
      <w:pPr>
        <w:pStyle w:val="ConsPlusNonformat"/>
        <w:jc w:val="center"/>
        <w:rPr>
          <w:rFonts w:ascii="Times New Roman" w:hAnsi="Times New Roman" w:cs="Times New Roman"/>
          <w:b/>
          <w:bCs/>
          <w:sz w:val="16"/>
          <w:szCs w:val="16"/>
        </w:rPr>
      </w:pPr>
      <w:r w:rsidRPr="009E36D7">
        <w:rPr>
          <w:rFonts w:ascii="Times New Roman" w:hAnsi="Times New Roman" w:cs="Times New Roman"/>
          <w:b/>
          <w:bCs/>
          <w:sz w:val="16"/>
          <w:szCs w:val="16"/>
        </w:rPr>
        <w:t xml:space="preserve">Объемы и источники финансирования </w:t>
      </w:r>
      <w:r w:rsidRPr="009E36D7">
        <w:rPr>
          <w:rFonts w:ascii="Times New Roman" w:hAnsi="Times New Roman" w:cs="Times New Roman"/>
          <w:b/>
          <w:sz w:val="16"/>
          <w:szCs w:val="16"/>
        </w:rPr>
        <w:t>муниципальной программы</w:t>
      </w:r>
    </w:p>
    <w:p w:rsidR="003D3210" w:rsidRPr="009E36D7" w:rsidRDefault="003D3210" w:rsidP="003D3210">
      <w:pPr>
        <w:pStyle w:val="ConsPlusNonformat"/>
        <w:jc w:val="center"/>
        <w:rPr>
          <w:rFonts w:ascii="Times New Roman" w:hAnsi="Times New Roman" w:cs="Times New Roman"/>
          <w:sz w:val="16"/>
          <w:szCs w:val="16"/>
          <w:u w:val="single"/>
        </w:rPr>
      </w:pPr>
      <w:r w:rsidRPr="009E36D7">
        <w:rPr>
          <w:rFonts w:ascii="Times New Roman" w:hAnsi="Times New Roman" w:cs="Times New Roman"/>
          <w:bCs/>
          <w:sz w:val="16"/>
          <w:szCs w:val="16"/>
          <w:u w:val="single"/>
        </w:rPr>
        <w:t xml:space="preserve">10612,81 </w:t>
      </w:r>
      <w:r w:rsidRPr="009E36D7">
        <w:rPr>
          <w:rFonts w:ascii="Times New Roman" w:hAnsi="Times New Roman" w:cs="Times New Roman"/>
          <w:sz w:val="16"/>
          <w:szCs w:val="16"/>
          <w:u w:val="single"/>
        </w:rPr>
        <w:t>тыс. рублей</w:t>
      </w:r>
    </w:p>
    <w:p w:rsidR="003D3210" w:rsidRPr="009E36D7" w:rsidRDefault="003D3210" w:rsidP="003D3210">
      <w:pPr>
        <w:pStyle w:val="a8"/>
        <w:shd w:val="clear" w:color="auto" w:fill="auto"/>
        <w:spacing w:after="0" w:line="260" w:lineRule="exact"/>
        <w:jc w:val="center"/>
        <w:rPr>
          <w:rFonts w:cs="Times New Roman"/>
          <w:sz w:val="16"/>
          <w:szCs w:val="16"/>
        </w:rPr>
      </w:pPr>
    </w:p>
    <w:tbl>
      <w:tblPr>
        <w:tblW w:w="10348" w:type="dxa"/>
        <w:tblInd w:w="-137" w:type="dxa"/>
        <w:tblLayout w:type="fixed"/>
        <w:tblCellMar>
          <w:left w:w="0" w:type="dxa"/>
          <w:right w:w="0" w:type="dxa"/>
        </w:tblCellMar>
        <w:tblLook w:val="0000"/>
      </w:tblPr>
      <w:tblGrid>
        <w:gridCol w:w="426"/>
        <w:gridCol w:w="2409"/>
        <w:gridCol w:w="851"/>
        <w:gridCol w:w="992"/>
        <w:gridCol w:w="993"/>
        <w:gridCol w:w="992"/>
        <w:gridCol w:w="1134"/>
        <w:gridCol w:w="850"/>
        <w:gridCol w:w="709"/>
        <w:gridCol w:w="992"/>
      </w:tblGrid>
      <w:tr w:rsidR="003D3210" w:rsidRPr="009E36D7" w:rsidTr="003D3210">
        <w:trPr>
          <w:trHeight w:val="658"/>
        </w:trPr>
        <w:tc>
          <w:tcPr>
            <w:tcW w:w="426" w:type="dxa"/>
            <w:vMerge w:val="restart"/>
            <w:tcBorders>
              <w:top w:val="single" w:sz="4" w:space="0" w:color="auto"/>
              <w:left w:val="single" w:sz="4" w:space="0" w:color="auto"/>
              <w:bottom w:val="nil"/>
              <w:right w:val="single" w:sz="4" w:space="0" w:color="auto"/>
            </w:tcBorders>
            <w:shd w:val="clear" w:color="auto" w:fill="FFFFFF"/>
          </w:tcPr>
          <w:p w:rsidR="003D3210" w:rsidRPr="009E36D7" w:rsidRDefault="003D3210" w:rsidP="003D3210">
            <w:pPr>
              <w:pStyle w:val="210"/>
              <w:shd w:val="clear" w:color="auto" w:fill="auto"/>
              <w:spacing w:line="317" w:lineRule="exact"/>
              <w:jc w:val="center"/>
              <w:rPr>
                <w:rFonts w:cs="Times New Roman"/>
                <w:sz w:val="16"/>
                <w:szCs w:val="16"/>
                <w:lang w:eastAsia="en-US"/>
              </w:rPr>
            </w:pPr>
            <w:r w:rsidRPr="009E36D7">
              <w:rPr>
                <w:rFonts w:cs="Times New Roman"/>
                <w:sz w:val="16"/>
                <w:szCs w:val="16"/>
                <w:lang w:eastAsia="en-US"/>
              </w:rPr>
              <w:t xml:space="preserve">№ </w:t>
            </w:r>
            <w:proofErr w:type="spellStart"/>
            <w:proofErr w:type="gramStart"/>
            <w:r w:rsidRPr="009E36D7">
              <w:rPr>
                <w:rFonts w:cs="Times New Roman"/>
                <w:sz w:val="16"/>
                <w:szCs w:val="16"/>
                <w:lang w:eastAsia="en-US"/>
              </w:rPr>
              <w:t>п</w:t>
            </w:r>
            <w:proofErr w:type="spellEnd"/>
            <w:proofErr w:type="gramEnd"/>
            <w:r w:rsidRPr="009E36D7">
              <w:rPr>
                <w:rFonts w:cs="Times New Roman"/>
                <w:sz w:val="16"/>
                <w:szCs w:val="16"/>
                <w:lang w:eastAsia="en-US"/>
              </w:rPr>
              <w:t>/</w:t>
            </w:r>
            <w:proofErr w:type="spellStart"/>
            <w:r w:rsidRPr="009E36D7">
              <w:rPr>
                <w:rFonts w:cs="Times New Roman"/>
                <w:sz w:val="16"/>
                <w:szCs w:val="16"/>
                <w:lang w:eastAsia="en-US"/>
              </w:rPr>
              <w:t>п</w:t>
            </w:r>
            <w:proofErr w:type="spellEnd"/>
          </w:p>
        </w:tc>
        <w:tc>
          <w:tcPr>
            <w:tcW w:w="2409" w:type="dxa"/>
            <w:vMerge w:val="restart"/>
            <w:tcBorders>
              <w:top w:val="single" w:sz="4" w:space="0" w:color="auto"/>
              <w:left w:val="single" w:sz="4" w:space="0" w:color="auto"/>
              <w:bottom w:val="nil"/>
              <w:right w:val="single" w:sz="4" w:space="0" w:color="auto"/>
            </w:tcBorders>
            <w:shd w:val="clear" w:color="auto" w:fill="FFFFFF"/>
          </w:tcPr>
          <w:p w:rsidR="003D3210" w:rsidRPr="009E36D7" w:rsidRDefault="003D3210" w:rsidP="003D3210">
            <w:pPr>
              <w:pStyle w:val="210"/>
              <w:shd w:val="clear" w:color="auto" w:fill="auto"/>
              <w:ind w:left="82"/>
              <w:jc w:val="center"/>
              <w:rPr>
                <w:rFonts w:cs="Times New Roman"/>
                <w:sz w:val="16"/>
                <w:szCs w:val="16"/>
                <w:lang w:eastAsia="en-US"/>
              </w:rPr>
            </w:pPr>
            <w:r w:rsidRPr="009E36D7">
              <w:rPr>
                <w:rFonts w:cs="Times New Roman"/>
                <w:sz w:val="16"/>
                <w:szCs w:val="16"/>
                <w:lang w:eastAsia="en-US"/>
              </w:rPr>
              <w:t>Наименование источника финансирования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pStyle w:val="210"/>
              <w:shd w:val="clear" w:color="auto" w:fill="auto"/>
              <w:spacing w:line="317" w:lineRule="exact"/>
              <w:ind w:right="160"/>
              <w:jc w:val="center"/>
              <w:rPr>
                <w:rFonts w:cs="Times New Roman"/>
                <w:sz w:val="16"/>
                <w:szCs w:val="16"/>
                <w:lang w:eastAsia="en-US"/>
              </w:rPr>
            </w:pPr>
            <w:r w:rsidRPr="009E36D7">
              <w:rPr>
                <w:rFonts w:cs="Times New Roman"/>
                <w:sz w:val="16"/>
                <w:szCs w:val="16"/>
                <w:lang w:eastAsia="en-US"/>
              </w:rPr>
              <w:t>Год</w:t>
            </w:r>
          </w:p>
        </w:tc>
        <w:tc>
          <w:tcPr>
            <w:tcW w:w="5670" w:type="dxa"/>
            <w:gridSpan w:val="6"/>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pStyle w:val="210"/>
              <w:shd w:val="clear" w:color="auto" w:fill="auto"/>
              <w:spacing w:line="240" w:lineRule="auto"/>
              <w:ind w:left="220"/>
              <w:rPr>
                <w:rFonts w:cs="Times New Roman"/>
                <w:sz w:val="16"/>
                <w:szCs w:val="16"/>
                <w:lang w:eastAsia="en-US"/>
              </w:rPr>
            </w:pPr>
            <w:r w:rsidRPr="009E36D7">
              <w:rPr>
                <w:rFonts w:cs="Times New Roman"/>
                <w:sz w:val="16"/>
                <w:szCs w:val="16"/>
                <w:lang w:eastAsia="en-US"/>
              </w:rPr>
              <w:t>Годы реализации Программы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pStyle w:val="210"/>
              <w:shd w:val="clear" w:color="auto" w:fill="auto"/>
              <w:spacing w:line="240" w:lineRule="auto"/>
              <w:ind w:left="220"/>
              <w:rPr>
                <w:rFonts w:cs="Times New Roman"/>
                <w:sz w:val="16"/>
                <w:szCs w:val="16"/>
                <w:lang w:eastAsia="en-US"/>
              </w:rPr>
            </w:pPr>
            <w:r w:rsidRPr="009E36D7">
              <w:rPr>
                <w:rFonts w:cs="Times New Roman"/>
                <w:sz w:val="16"/>
                <w:szCs w:val="16"/>
                <w:lang w:eastAsia="en-US"/>
              </w:rPr>
              <w:t>Всего</w:t>
            </w:r>
          </w:p>
        </w:tc>
      </w:tr>
      <w:tr w:rsidR="003D3210" w:rsidRPr="009E36D7" w:rsidTr="003D3210">
        <w:trPr>
          <w:trHeight w:val="263"/>
        </w:trPr>
        <w:tc>
          <w:tcPr>
            <w:tcW w:w="426" w:type="dxa"/>
            <w:vMerge/>
            <w:tcBorders>
              <w:top w:val="nil"/>
              <w:left w:val="single" w:sz="4" w:space="0" w:color="auto"/>
              <w:bottom w:val="single" w:sz="4" w:space="0" w:color="auto"/>
              <w:right w:val="single" w:sz="4" w:space="0" w:color="auto"/>
            </w:tcBorders>
            <w:shd w:val="clear" w:color="auto" w:fill="FFFFFF"/>
          </w:tcPr>
          <w:p w:rsidR="003D3210" w:rsidRPr="009E36D7" w:rsidRDefault="003D3210" w:rsidP="003D3210">
            <w:pPr>
              <w:pStyle w:val="210"/>
              <w:shd w:val="clear" w:color="auto" w:fill="auto"/>
              <w:spacing w:line="240" w:lineRule="auto"/>
              <w:jc w:val="center"/>
              <w:rPr>
                <w:rFonts w:cs="Times New Roman"/>
                <w:sz w:val="16"/>
                <w:szCs w:val="16"/>
                <w:lang w:eastAsia="en-US"/>
              </w:rPr>
            </w:pPr>
          </w:p>
        </w:tc>
        <w:tc>
          <w:tcPr>
            <w:tcW w:w="2409" w:type="dxa"/>
            <w:vMerge/>
            <w:tcBorders>
              <w:top w:val="nil"/>
              <w:left w:val="single" w:sz="4" w:space="0" w:color="auto"/>
              <w:bottom w:val="single" w:sz="4" w:space="0" w:color="auto"/>
              <w:right w:val="single" w:sz="4" w:space="0" w:color="auto"/>
            </w:tcBorders>
            <w:shd w:val="clear" w:color="auto" w:fill="FFFFFF"/>
          </w:tcPr>
          <w:p w:rsidR="003D3210" w:rsidRPr="009E36D7" w:rsidRDefault="003D3210" w:rsidP="003D3210">
            <w:pPr>
              <w:pStyle w:val="210"/>
              <w:shd w:val="clear" w:color="auto" w:fill="auto"/>
              <w:spacing w:line="240" w:lineRule="auto"/>
              <w:ind w:left="82"/>
              <w:rPr>
                <w:rFonts w:cs="Times New Roman"/>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pStyle w:val="210"/>
              <w:shd w:val="clear" w:color="auto" w:fill="auto"/>
              <w:spacing w:line="240" w:lineRule="auto"/>
              <w:ind w:right="160"/>
              <w:jc w:val="center"/>
              <w:rPr>
                <w:rFonts w:cs="Times New Roman"/>
                <w:sz w:val="16"/>
                <w:szCs w:val="16"/>
                <w:lang w:eastAsia="en-US"/>
              </w:rPr>
            </w:pPr>
            <w:r w:rsidRPr="009E36D7">
              <w:rPr>
                <w:rFonts w:cs="Times New Roman"/>
                <w:sz w:val="16"/>
                <w:szCs w:val="16"/>
                <w:lang w:eastAsia="en-US"/>
              </w:rPr>
              <w:t>2014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pStyle w:val="210"/>
              <w:shd w:val="clear" w:color="auto" w:fill="auto"/>
              <w:spacing w:line="240" w:lineRule="auto"/>
              <w:ind w:left="200"/>
              <w:jc w:val="center"/>
              <w:rPr>
                <w:rFonts w:cs="Times New Roman"/>
                <w:sz w:val="16"/>
                <w:szCs w:val="16"/>
                <w:lang w:eastAsia="en-US"/>
              </w:rPr>
            </w:pPr>
            <w:r w:rsidRPr="009E36D7">
              <w:rPr>
                <w:rFonts w:cs="Times New Roman"/>
                <w:sz w:val="16"/>
                <w:szCs w:val="16"/>
                <w:lang w:eastAsia="en-US"/>
              </w:rPr>
              <w:t>2015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pStyle w:val="210"/>
              <w:shd w:val="clear" w:color="auto" w:fill="auto"/>
              <w:spacing w:line="240" w:lineRule="auto"/>
              <w:ind w:left="300"/>
              <w:jc w:val="center"/>
              <w:rPr>
                <w:rFonts w:cs="Times New Roman"/>
                <w:sz w:val="16"/>
                <w:szCs w:val="16"/>
                <w:lang w:eastAsia="en-US"/>
              </w:rPr>
            </w:pPr>
            <w:r w:rsidRPr="009E36D7">
              <w:rPr>
                <w:rFonts w:cs="Times New Roman"/>
                <w:sz w:val="16"/>
                <w:szCs w:val="16"/>
                <w:lang w:eastAsia="en-US"/>
              </w:rPr>
              <w:t>2016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spacing w:after="0"/>
              <w:jc w:val="center"/>
              <w:rPr>
                <w:rFonts w:ascii="Times New Roman" w:hAnsi="Times New Roman" w:cs="Times New Roman"/>
                <w:sz w:val="16"/>
                <w:szCs w:val="16"/>
              </w:rPr>
            </w:pPr>
            <w:r w:rsidRPr="009E36D7">
              <w:rPr>
                <w:rFonts w:ascii="Times New Roman" w:hAnsi="Times New Roman" w:cs="Times New Roman"/>
                <w:sz w:val="16"/>
                <w:szCs w:val="16"/>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spacing w:after="0"/>
              <w:jc w:val="center"/>
              <w:rPr>
                <w:rFonts w:ascii="Times New Roman" w:hAnsi="Times New Roman" w:cs="Times New Roman"/>
                <w:sz w:val="16"/>
                <w:szCs w:val="16"/>
              </w:rPr>
            </w:pPr>
            <w:r w:rsidRPr="009E36D7">
              <w:rPr>
                <w:rFonts w:ascii="Times New Roman" w:hAnsi="Times New Roman" w:cs="Times New Roman"/>
                <w:sz w:val="16"/>
                <w:szCs w:val="16"/>
              </w:rPr>
              <w:t>2018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spacing w:after="0"/>
              <w:jc w:val="center"/>
              <w:rPr>
                <w:rFonts w:ascii="Times New Roman" w:hAnsi="Times New Roman" w:cs="Times New Roman"/>
                <w:sz w:val="16"/>
                <w:szCs w:val="16"/>
              </w:rPr>
            </w:pPr>
            <w:r w:rsidRPr="009E36D7">
              <w:rPr>
                <w:rFonts w:ascii="Times New Roman" w:hAnsi="Times New Roman" w:cs="Times New Roman"/>
                <w:sz w:val="16"/>
                <w:szCs w:val="16"/>
              </w:rPr>
              <w:t>2019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spacing w:after="0"/>
              <w:jc w:val="center"/>
              <w:rPr>
                <w:rFonts w:ascii="Times New Roman" w:hAnsi="Times New Roman" w:cs="Times New Roman"/>
                <w:sz w:val="16"/>
                <w:szCs w:val="16"/>
              </w:rPr>
            </w:pPr>
            <w:r w:rsidRPr="009E36D7">
              <w:rPr>
                <w:rFonts w:ascii="Times New Roman" w:hAnsi="Times New Roman" w:cs="Times New Roman"/>
                <w:sz w:val="16"/>
                <w:szCs w:val="16"/>
              </w:rPr>
              <w:t>2020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spacing w:after="0"/>
              <w:jc w:val="center"/>
              <w:rPr>
                <w:rFonts w:ascii="Times New Roman" w:hAnsi="Times New Roman" w:cs="Times New Roman"/>
                <w:sz w:val="16"/>
                <w:szCs w:val="16"/>
              </w:rPr>
            </w:pPr>
          </w:p>
        </w:tc>
      </w:tr>
      <w:tr w:rsidR="003D3210" w:rsidRPr="009E36D7" w:rsidTr="003D3210">
        <w:trPr>
          <w:trHeight w:val="374"/>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pStyle w:val="210"/>
              <w:shd w:val="clear" w:color="auto" w:fill="auto"/>
              <w:spacing w:line="240" w:lineRule="auto"/>
              <w:jc w:val="center"/>
              <w:rPr>
                <w:rFonts w:cs="Times New Roman"/>
                <w:sz w:val="16"/>
                <w:szCs w:val="16"/>
                <w:lang w:eastAsia="en-US"/>
              </w:rPr>
            </w:pPr>
            <w:r w:rsidRPr="009E36D7">
              <w:rPr>
                <w:rFonts w:cs="Times New Roman"/>
                <w:sz w:val="16"/>
                <w:szCs w:val="16"/>
                <w:lang w:eastAsia="en-US"/>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pStyle w:val="210"/>
              <w:shd w:val="clear" w:color="auto" w:fill="auto"/>
              <w:spacing w:line="240" w:lineRule="auto"/>
              <w:ind w:left="82"/>
              <w:rPr>
                <w:rFonts w:cs="Times New Roman"/>
                <w:sz w:val="16"/>
                <w:szCs w:val="16"/>
                <w:lang w:eastAsia="en-US"/>
              </w:rPr>
            </w:pPr>
            <w:r w:rsidRPr="009E36D7">
              <w:rPr>
                <w:rFonts w:cs="Times New Roman"/>
                <w:sz w:val="16"/>
                <w:szCs w:val="16"/>
                <w:lang w:eastAsia="en-US"/>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1020,0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1020</w:t>
            </w:r>
          </w:p>
        </w:tc>
      </w:tr>
      <w:tr w:rsidR="003D3210" w:rsidRPr="009E36D7" w:rsidTr="003D3210">
        <w:trPr>
          <w:trHeight w:val="374"/>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pStyle w:val="210"/>
              <w:shd w:val="clear" w:color="auto" w:fill="auto"/>
              <w:spacing w:line="240" w:lineRule="auto"/>
              <w:jc w:val="center"/>
              <w:rPr>
                <w:rFonts w:cs="Times New Roman"/>
                <w:sz w:val="16"/>
                <w:szCs w:val="16"/>
                <w:lang w:eastAsia="en-US"/>
              </w:rPr>
            </w:pPr>
            <w:r w:rsidRPr="009E36D7">
              <w:rPr>
                <w:rFonts w:cs="Times New Roman"/>
                <w:sz w:val="16"/>
                <w:szCs w:val="16"/>
                <w:lang w:eastAsia="en-US"/>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pStyle w:val="210"/>
              <w:shd w:val="clear" w:color="auto" w:fill="auto"/>
              <w:spacing w:line="240" w:lineRule="auto"/>
              <w:ind w:left="82"/>
              <w:rPr>
                <w:rFonts w:cs="Times New Roman"/>
                <w:sz w:val="16"/>
                <w:szCs w:val="16"/>
                <w:lang w:eastAsia="en-US"/>
              </w:rPr>
            </w:pPr>
            <w:r w:rsidRPr="009E36D7">
              <w:rPr>
                <w:rFonts w:cs="Times New Roman"/>
                <w:sz w:val="16"/>
                <w:szCs w:val="16"/>
                <w:lang w:eastAsia="en-US"/>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939,14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995,82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highlight w:val="yellow"/>
                <w:lang w:eastAsia="en-US"/>
              </w:rPr>
            </w:pPr>
            <w:r w:rsidRPr="009E36D7">
              <w:rPr>
                <w:rFonts w:cs="Times New Roman"/>
                <w:bCs/>
                <w:sz w:val="16"/>
                <w:szCs w:val="16"/>
                <w:lang w:eastAsia="en-US"/>
              </w:rPr>
              <w:t>1008,9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highlight w:val="yellow"/>
                <w:lang w:eastAsia="en-US"/>
              </w:rPr>
            </w:pPr>
            <w:r w:rsidRPr="009E36D7">
              <w:rPr>
                <w:rFonts w:cs="Times New Roman"/>
                <w:bCs/>
                <w:sz w:val="16"/>
                <w:szCs w:val="16"/>
                <w:lang w:eastAsia="en-US"/>
              </w:rPr>
              <w:t>1332,25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1154,3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highlight w:val="yellow"/>
                <w:lang w:eastAsia="en-US"/>
              </w:rPr>
            </w:pPr>
            <w:r w:rsidRPr="009E36D7">
              <w:rPr>
                <w:rFonts w:cs="Times New Roman"/>
                <w:bCs/>
                <w:sz w:val="16"/>
                <w:szCs w:val="16"/>
                <w:lang w:eastAsia="en-US"/>
              </w:rPr>
              <w:t>1297,7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1297,7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8025,81</w:t>
            </w:r>
          </w:p>
        </w:tc>
      </w:tr>
      <w:tr w:rsidR="003D3210" w:rsidRPr="009E36D7" w:rsidTr="003D3210">
        <w:trPr>
          <w:trHeight w:val="37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spacing w:after="0"/>
              <w:jc w:val="center"/>
              <w:rPr>
                <w:rFonts w:ascii="Times New Roman" w:hAnsi="Times New Roman" w:cs="Times New Roman"/>
                <w:sz w:val="16"/>
                <w:szCs w:val="16"/>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D3210" w:rsidRPr="009E36D7" w:rsidRDefault="003D3210" w:rsidP="003D3210">
            <w:pPr>
              <w:pStyle w:val="210"/>
              <w:shd w:val="clear" w:color="auto" w:fill="auto"/>
              <w:spacing w:line="240" w:lineRule="auto"/>
              <w:ind w:left="82"/>
              <w:rPr>
                <w:rFonts w:cs="Times New Roman"/>
                <w:sz w:val="16"/>
                <w:szCs w:val="16"/>
                <w:lang w:eastAsia="en-US"/>
              </w:rPr>
            </w:pPr>
            <w:r w:rsidRPr="009E36D7">
              <w:rPr>
                <w:rFonts w:cs="Times New Roman"/>
                <w:sz w:val="16"/>
                <w:szCs w:val="16"/>
                <w:lang w:eastAsia="en-US"/>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939,14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995,82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highlight w:val="yellow"/>
                <w:lang w:eastAsia="en-US"/>
              </w:rPr>
            </w:pPr>
            <w:r w:rsidRPr="009E36D7">
              <w:rPr>
                <w:rFonts w:cs="Times New Roman"/>
                <w:bCs/>
                <w:sz w:val="16"/>
                <w:szCs w:val="16"/>
                <w:lang w:eastAsia="en-US"/>
              </w:rPr>
              <w:t>1008,9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highlight w:val="yellow"/>
                <w:lang w:eastAsia="en-US"/>
              </w:rPr>
            </w:pPr>
            <w:r w:rsidRPr="009E36D7">
              <w:rPr>
                <w:rFonts w:cs="Times New Roman"/>
                <w:bCs/>
                <w:sz w:val="16"/>
                <w:szCs w:val="16"/>
                <w:lang w:eastAsia="en-US"/>
              </w:rPr>
              <w:t>2352,25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1154,3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highlight w:val="yellow"/>
                <w:lang w:eastAsia="en-US"/>
              </w:rPr>
            </w:pPr>
            <w:r w:rsidRPr="009E36D7">
              <w:rPr>
                <w:rFonts w:cs="Times New Roman"/>
                <w:bCs/>
                <w:sz w:val="16"/>
                <w:szCs w:val="16"/>
                <w:lang w:eastAsia="en-US"/>
              </w:rPr>
              <w:t>1297,7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1297,7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9045,81</w:t>
            </w:r>
          </w:p>
        </w:tc>
      </w:tr>
    </w:tbl>
    <w:p w:rsidR="003D3210" w:rsidRPr="009E36D7" w:rsidRDefault="003D3210" w:rsidP="003D3210">
      <w:pPr>
        <w:pStyle w:val="a8"/>
        <w:shd w:val="clear" w:color="auto" w:fill="auto"/>
        <w:spacing w:after="0" w:line="260" w:lineRule="exact"/>
        <w:jc w:val="center"/>
        <w:rPr>
          <w:rFonts w:cs="Times New Roman"/>
          <w:sz w:val="16"/>
          <w:szCs w:val="16"/>
        </w:rPr>
      </w:pPr>
    </w:p>
    <w:p w:rsidR="003D3210" w:rsidRPr="009E36D7" w:rsidRDefault="003D3210" w:rsidP="003D3210">
      <w:pPr>
        <w:pStyle w:val="210"/>
        <w:spacing w:line="240" w:lineRule="auto"/>
        <w:ind w:firstLine="567"/>
        <w:jc w:val="both"/>
        <w:rPr>
          <w:rFonts w:cs="Times New Roman"/>
          <w:sz w:val="16"/>
          <w:szCs w:val="16"/>
        </w:rPr>
      </w:pPr>
      <w:r w:rsidRPr="009E36D7">
        <w:rPr>
          <w:rFonts w:cs="Times New Roman"/>
          <w:sz w:val="16"/>
          <w:szCs w:val="16"/>
        </w:rPr>
        <w:t>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w:t>
      </w:r>
    </w:p>
    <w:p w:rsidR="003D3210" w:rsidRPr="009E36D7" w:rsidRDefault="003D3210" w:rsidP="003D3210">
      <w:pPr>
        <w:pStyle w:val="210"/>
        <w:spacing w:line="240" w:lineRule="auto"/>
        <w:ind w:firstLine="567"/>
        <w:jc w:val="both"/>
        <w:rPr>
          <w:rFonts w:cs="Times New Roman"/>
          <w:sz w:val="16"/>
          <w:szCs w:val="16"/>
        </w:rPr>
      </w:pPr>
      <w:r w:rsidRPr="009E36D7">
        <w:rPr>
          <w:rFonts w:cs="Times New Roman"/>
          <w:sz w:val="16"/>
          <w:szCs w:val="16"/>
        </w:rPr>
        <w:t>Таблица мероприятий Программы прилагается (Приложение 1).</w:t>
      </w:r>
    </w:p>
    <w:p w:rsidR="003D3210" w:rsidRPr="009E36D7" w:rsidRDefault="003D3210" w:rsidP="003D3210">
      <w:pPr>
        <w:pStyle w:val="12"/>
        <w:shd w:val="clear" w:color="auto" w:fill="auto"/>
        <w:spacing w:before="0"/>
        <w:ind w:left="3440" w:right="640"/>
        <w:jc w:val="both"/>
        <w:rPr>
          <w:rFonts w:cs="Times New Roman"/>
          <w:sz w:val="16"/>
          <w:szCs w:val="16"/>
        </w:rPr>
      </w:pPr>
      <w:bookmarkStart w:id="7" w:name="bookmark7"/>
    </w:p>
    <w:p w:rsidR="003D3210" w:rsidRPr="009E36D7" w:rsidRDefault="003D3210" w:rsidP="003D3210">
      <w:pPr>
        <w:pStyle w:val="12"/>
        <w:shd w:val="clear" w:color="auto" w:fill="auto"/>
        <w:spacing w:before="0"/>
        <w:ind w:right="-1" w:firstLine="0"/>
        <w:rPr>
          <w:rFonts w:cs="Times New Roman"/>
          <w:sz w:val="16"/>
          <w:szCs w:val="16"/>
        </w:rPr>
      </w:pPr>
      <w:r w:rsidRPr="009E36D7">
        <w:rPr>
          <w:rFonts w:cs="Times New Roman"/>
          <w:sz w:val="16"/>
          <w:szCs w:val="16"/>
        </w:rPr>
        <w:t>7. Анализ рисков реализации муниципальной программы и описание мер управления рисками</w:t>
      </w:r>
      <w:bookmarkEnd w:id="7"/>
    </w:p>
    <w:p w:rsidR="003D3210" w:rsidRPr="009E36D7" w:rsidRDefault="003D3210" w:rsidP="003D3210">
      <w:pPr>
        <w:autoSpaceDE w:val="0"/>
        <w:autoSpaceDN w:val="0"/>
        <w:adjustRightInd w:val="0"/>
        <w:spacing w:after="0" w:line="240"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Реализация муниципальной программы сопряжена с финансово-экономическими рисками, которые могут препятствовать достижению запланированных результатов.</w:t>
      </w:r>
    </w:p>
    <w:p w:rsidR="003D3210" w:rsidRPr="009E36D7" w:rsidRDefault="003D3210" w:rsidP="003D3210">
      <w:pPr>
        <w:autoSpaceDE w:val="0"/>
        <w:autoSpaceDN w:val="0"/>
        <w:adjustRightInd w:val="0"/>
        <w:spacing w:after="0" w:line="240"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lastRenderedPageBreak/>
        <w:t>Одним из наиболее важных рисков является уменьшение объема средств местного бюджета в связи с оптимизацией расходов при его формировании, которые направлены на реализацию мероприятий муниципальной  программы. Снижение уровня финансирования муниципальной  программы, в свою очередь, не позволит выполнить задачи муниципальной  программы, что негативно скажется на достижении ее целей.</w:t>
      </w:r>
    </w:p>
    <w:p w:rsidR="003D3210" w:rsidRPr="009E36D7" w:rsidRDefault="003D3210" w:rsidP="003D3210">
      <w:pPr>
        <w:autoSpaceDE w:val="0"/>
        <w:autoSpaceDN w:val="0"/>
        <w:adjustRightInd w:val="0"/>
        <w:spacing w:after="0" w:line="240"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К финансово-экономическим рискам можно отнести неэффективное и нерациональное использование ресурсов муниципальной  программы. На уровне макроэкономики - это вероятность (возможность) снижения темпов роста экономики, высокая инфляция.</w:t>
      </w:r>
    </w:p>
    <w:p w:rsidR="003D3210" w:rsidRPr="009E36D7" w:rsidRDefault="003D3210" w:rsidP="003D3210">
      <w:pPr>
        <w:autoSpaceDE w:val="0"/>
        <w:autoSpaceDN w:val="0"/>
        <w:adjustRightInd w:val="0"/>
        <w:spacing w:after="0" w:line="240"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В качестве мер управления рисками реализации муниципальной программы можно выделить следующие:</w:t>
      </w:r>
    </w:p>
    <w:p w:rsidR="003D3210" w:rsidRPr="009E36D7" w:rsidRDefault="003D3210" w:rsidP="003D3210">
      <w:pPr>
        <w:autoSpaceDE w:val="0"/>
        <w:autoSpaceDN w:val="0"/>
        <w:adjustRightInd w:val="0"/>
        <w:spacing w:after="0" w:line="240"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проведение экономического анализа использования ресурсов муниципальной программы, определение экономии средств и перенесение их на наиболее затратные мероприятия, что минимизирует риски, а также сократит потери выделенных сре</w:t>
      </w:r>
      <w:proofErr w:type="gramStart"/>
      <w:r w:rsidRPr="009E36D7">
        <w:rPr>
          <w:rFonts w:ascii="Times New Roman" w:hAnsi="Times New Roman" w:cs="Times New Roman"/>
          <w:sz w:val="16"/>
          <w:szCs w:val="16"/>
        </w:rPr>
        <w:t>дств в т</w:t>
      </w:r>
      <w:proofErr w:type="gramEnd"/>
      <w:r w:rsidRPr="009E36D7">
        <w:rPr>
          <w:rFonts w:ascii="Times New Roman" w:hAnsi="Times New Roman" w:cs="Times New Roman"/>
          <w:sz w:val="16"/>
          <w:szCs w:val="16"/>
        </w:rPr>
        <w:t>ечение финансового года;</w:t>
      </w:r>
    </w:p>
    <w:p w:rsidR="003D3210" w:rsidRPr="009E36D7" w:rsidRDefault="003D3210" w:rsidP="003D3210">
      <w:pPr>
        <w:autoSpaceDE w:val="0"/>
        <w:autoSpaceDN w:val="0"/>
        <w:adjustRightInd w:val="0"/>
        <w:spacing w:after="0" w:line="240"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своевременное принятие управленческих решений о более эффективном использовании средств и ресурсов муниципальной  программы, а также минимизации непредвиденных рисков позволит реализовать мероприятия в полном объеме;</w:t>
      </w:r>
    </w:p>
    <w:p w:rsidR="003D3210" w:rsidRPr="009E36D7" w:rsidRDefault="003D3210" w:rsidP="003D3210">
      <w:pPr>
        <w:autoSpaceDE w:val="0"/>
        <w:autoSpaceDN w:val="0"/>
        <w:adjustRightInd w:val="0"/>
        <w:spacing w:after="0" w:line="240"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 xml:space="preserve">осуществление </w:t>
      </w:r>
      <w:proofErr w:type="gramStart"/>
      <w:r w:rsidRPr="009E36D7">
        <w:rPr>
          <w:rFonts w:ascii="Times New Roman" w:hAnsi="Times New Roman" w:cs="Times New Roman"/>
          <w:sz w:val="16"/>
          <w:szCs w:val="16"/>
        </w:rPr>
        <w:t>контроля за</w:t>
      </w:r>
      <w:proofErr w:type="gramEnd"/>
      <w:r w:rsidRPr="009E36D7">
        <w:rPr>
          <w:rFonts w:ascii="Times New Roman" w:hAnsi="Times New Roman" w:cs="Times New Roman"/>
          <w:sz w:val="16"/>
          <w:szCs w:val="16"/>
        </w:rPr>
        <w:t xml:space="preserve"> применением в пределах своей компетенции федеральных и областных нормативных правовых актов, непрерывное обновление, анализ и пересмотр имеющейся информации позволят значительно уменьшить риски реализации муниципальной  программы;</w:t>
      </w:r>
    </w:p>
    <w:p w:rsidR="003D3210" w:rsidRPr="009E36D7" w:rsidRDefault="003D3210" w:rsidP="003D3210">
      <w:pPr>
        <w:widowControl w:val="0"/>
        <w:spacing w:after="0" w:line="298" w:lineRule="exact"/>
        <w:ind w:left="20" w:right="20" w:firstLine="700"/>
        <w:jc w:val="both"/>
        <w:rPr>
          <w:rFonts w:ascii="Times New Roman" w:hAnsi="Times New Roman" w:cs="Times New Roman"/>
          <w:color w:val="000000"/>
          <w:spacing w:val="-1"/>
          <w:sz w:val="16"/>
          <w:szCs w:val="16"/>
        </w:rPr>
      </w:pPr>
      <w:r w:rsidRPr="009E36D7">
        <w:rPr>
          <w:rFonts w:ascii="Times New Roman" w:hAnsi="Times New Roman" w:cs="Times New Roman"/>
          <w:color w:val="000000"/>
          <w:spacing w:val="-1"/>
          <w:sz w:val="16"/>
          <w:szCs w:val="16"/>
        </w:rPr>
        <w:t>внесений изменений в решения Орловской районной Думы о бюджете на очередной финансовый год и плановый период.</w:t>
      </w:r>
    </w:p>
    <w:p w:rsidR="003D3210" w:rsidRPr="009E36D7" w:rsidRDefault="003D3210" w:rsidP="003D3210">
      <w:pPr>
        <w:autoSpaceDE w:val="0"/>
        <w:autoSpaceDN w:val="0"/>
        <w:adjustRightInd w:val="0"/>
        <w:spacing w:after="0" w:line="240"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Своевременно принятые меры по управлению рисками приведут к достижению поставленных целей и конечных результатов реализации муниципальной  программы.</w:t>
      </w:r>
    </w:p>
    <w:p w:rsidR="003D3210" w:rsidRPr="009E36D7" w:rsidRDefault="003D3210" w:rsidP="003D3210">
      <w:pPr>
        <w:pStyle w:val="12"/>
        <w:shd w:val="clear" w:color="auto" w:fill="auto"/>
        <w:spacing w:before="0" w:line="240" w:lineRule="auto"/>
        <w:ind w:firstLine="0"/>
        <w:rPr>
          <w:rFonts w:cs="Times New Roman"/>
          <w:sz w:val="16"/>
          <w:szCs w:val="16"/>
        </w:rPr>
      </w:pPr>
      <w:bookmarkStart w:id="8" w:name="bookmark8"/>
    </w:p>
    <w:p w:rsidR="003D3210" w:rsidRPr="009E36D7" w:rsidRDefault="003D3210" w:rsidP="003D3210">
      <w:pPr>
        <w:pStyle w:val="12"/>
        <w:shd w:val="clear" w:color="auto" w:fill="auto"/>
        <w:spacing w:before="0" w:line="240" w:lineRule="auto"/>
        <w:ind w:firstLine="0"/>
        <w:rPr>
          <w:rFonts w:cs="Times New Roman"/>
          <w:sz w:val="16"/>
          <w:szCs w:val="16"/>
        </w:rPr>
      </w:pPr>
      <w:r w:rsidRPr="009E36D7">
        <w:rPr>
          <w:rFonts w:cs="Times New Roman"/>
          <w:sz w:val="16"/>
          <w:szCs w:val="16"/>
        </w:rPr>
        <w:t xml:space="preserve">8. </w:t>
      </w:r>
      <w:bookmarkEnd w:id="8"/>
      <w:r w:rsidRPr="009E36D7">
        <w:rPr>
          <w:rFonts w:cs="Times New Roman"/>
          <w:sz w:val="16"/>
          <w:szCs w:val="16"/>
        </w:rPr>
        <w:t>Методика оценки эффективности реализации муниципальной программы</w:t>
      </w:r>
    </w:p>
    <w:p w:rsidR="003D3210" w:rsidRPr="009E36D7" w:rsidRDefault="003D3210" w:rsidP="003D3210">
      <w:pPr>
        <w:pStyle w:val="12"/>
        <w:shd w:val="clear" w:color="auto" w:fill="auto"/>
        <w:spacing w:before="0" w:line="240" w:lineRule="auto"/>
        <w:ind w:firstLine="0"/>
        <w:rPr>
          <w:rFonts w:cs="Times New Roman"/>
          <w:sz w:val="16"/>
          <w:szCs w:val="16"/>
        </w:rPr>
      </w:pPr>
    </w:p>
    <w:p w:rsidR="003D3210" w:rsidRPr="009E36D7" w:rsidRDefault="003D3210" w:rsidP="003D3210">
      <w:pPr>
        <w:pStyle w:val="210"/>
        <w:shd w:val="clear" w:color="auto" w:fill="auto"/>
        <w:spacing w:line="240" w:lineRule="auto"/>
        <w:ind w:right="20" w:firstLine="567"/>
        <w:jc w:val="both"/>
        <w:rPr>
          <w:rFonts w:cs="Times New Roman"/>
          <w:sz w:val="16"/>
          <w:szCs w:val="16"/>
        </w:rPr>
      </w:pPr>
      <w:r w:rsidRPr="009E36D7">
        <w:rPr>
          <w:rFonts w:cs="Times New Roman"/>
          <w:sz w:val="16"/>
          <w:szCs w:val="16"/>
        </w:rPr>
        <w:t xml:space="preserve">Оценка эффективности реализации муниципальной программы проводится ежегодно на основе </w:t>
      </w:r>
      <w:proofErr w:type="gramStart"/>
      <w:r w:rsidRPr="009E36D7">
        <w:rPr>
          <w:rFonts w:cs="Times New Roman"/>
          <w:sz w:val="16"/>
          <w:szCs w:val="16"/>
        </w:rPr>
        <w:t>оценки достижения показателей эффективности реализации Подпрограммы</w:t>
      </w:r>
      <w:proofErr w:type="gramEnd"/>
      <w:r w:rsidRPr="009E36D7">
        <w:rPr>
          <w:rFonts w:cs="Times New Roman"/>
          <w:sz w:val="16"/>
          <w:szCs w:val="16"/>
        </w:rPr>
        <w:t xml:space="preserve"> с учетом объема ресурсов, направленных на реализацию Подпрограммы.</w:t>
      </w:r>
    </w:p>
    <w:p w:rsidR="003D3210" w:rsidRPr="009E36D7" w:rsidRDefault="003D3210" w:rsidP="003D3210">
      <w:pPr>
        <w:pStyle w:val="210"/>
        <w:shd w:val="clear" w:color="auto" w:fill="auto"/>
        <w:spacing w:line="240" w:lineRule="auto"/>
        <w:ind w:right="20" w:firstLine="567"/>
        <w:jc w:val="both"/>
        <w:rPr>
          <w:rFonts w:cs="Times New Roman"/>
          <w:sz w:val="16"/>
          <w:szCs w:val="16"/>
        </w:rPr>
      </w:pPr>
      <w:r w:rsidRPr="009E36D7">
        <w:rPr>
          <w:rFonts w:cs="Times New Roman"/>
          <w:sz w:val="16"/>
          <w:szCs w:val="16"/>
        </w:rPr>
        <w:t xml:space="preserve">Оценка </w:t>
      </w:r>
      <w:proofErr w:type="gramStart"/>
      <w:r w:rsidRPr="009E36D7">
        <w:rPr>
          <w:rFonts w:cs="Times New Roman"/>
          <w:sz w:val="16"/>
          <w:szCs w:val="16"/>
        </w:rPr>
        <w:t>достижения показателей эффективности реализации муниципальной программы</w:t>
      </w:r>
      <w:proofErr w:type="gramEnd"/>
      <w:r w:rsidRPr="009E36D7">
        <w:rPr>
          <w:rFonts w:cs="Times New Roman"/>
          <w:sz w:val="16"/>
          <w:szCs w:val="16"/>
        </w:rPr>
        <w:t xml:space="preserve"> осуществляется по формуле:</w:t>
      </w:r>
    </w:p>
    <w:p w:rsidR="003D3210" w:rsidRPr="009E36D7" w:rsidRDefault="003D3210" w:rsidP="003D3210">
      <w:pPr>
        <w:pStyle w:val="210"/>
        <w:shd w:val="clear" w:color="auto" w:fill="auto"/>
        <w:spacing w:line="240" w:lineRule="auto"/>
        <w:ind w:firstLine="567"/>
        <w:jc w:val="both"/>
        <w:rPr>
          <w:rFonts w:cs="Times New Roman"/>
          <w:sz w:val="16"/>
          <w:szCs w:val="16"/>
        </w:rPr>
      </w:pPr>
    </w:p>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 где</w:t>
      </w:r>
    </w:p>
    <w:p w:rsidR="003D3210" w:rsidRPr="009E36D7" w:rsidRDefault="003D3210" w:rsidP="003D3210">
      <w:pPr>
        <w:pStyle w:val="210"/>
        <w:shd w:val="clear" w:color="auto" w:fill="auto"/>
        <w:spacing w:line="240" w:lineRule="auto"/>
        <w:ind w:firstLine="567"/>
        <w:jc w:val="both"/>
        <w:rPr>
          <w:rFonts w:cs="Times New Roman"/>
          <w:sz w:val="16"/>
          <w:szCs w:val="16"/>
        </w:rPr>
      </w:pPr>
      <w:r w:rsidRPr="009E36D7">
        <w:rPr>
          <w:rFonts w:cs="Times New Roman"/>
          <w:sz w:val="16"/>
          <w:szCs w:val="16"/>
        </w:rPr>
        <w:fldChar w:fldCharType="begin"/>
      </w:r>
      <w:r w:rsidRPr="009E36D7">
        <w:rPr>
          <w:rFonts w:cs="Times New Roman"/>
          <w:sz w:val="16"/>
          <w:szCs w:val="16"/>
        </w:rPr>
        <w:instrText xml:space="preserve"> QUOTE </w:instrText>
      </w:r>
      <w:r w:rsidRPr="009E36D7">
        <w:rPr>
          <w:rFonts w:cs="Times New Roman"/>
          <w:sz w:val="16"/>
          <w:szCs w:val="16"/>
        </w:rPr>
        <w:pict>
          <v:shape id="_x0000_i1026" type="#_x0000_t75" style="width:60pt;height:66.75pt" equationxml="&lt;">
            <v:imagedata r:id="rId7" o:title="" chromakey="white"/>
          </v:shape>
        </w:pict>
      </w:r>
      <w:r w:rsidRPr="009E36D7">
        <w:rPr>
          <w:rFonts w:cs="Times New Roman"/>
          <w:sz w:val="16"/>
          <w:szCs w:val="16"/>
        </w:rPr>
        <w:instrText xml:space="preserve"> </w:instrText>
      </w:r>
      <w:r w:rsidRPr="009E36D7">
        <w:rPr>
          <w:rFonts w:cs="Times New Roman"/>
          <w:sz w:val="16"/>
          <w:szCs w:val="16"/>
        </w:rPr>
        <w:fldChar w:fldCharType="separate"/>
      </w:r>
      <w:r w:rsidRPr="009E36D7">
        <w:rPr>
          <w:rFonts w:cs="Times New Roman"/>
          <w:sz w:val="16"/>
          <w:szCs w:val="16"/>
        </w:rPr>
        <w:pict>
          <v:shape id="_x0000_i1027" type="#_x0000_t75" style="width:60pt;height:66.75pt" equationxml="&lt;">
            <v:imagedata r:id="rId7" o:title="" chromakey="white"/>
          </v:shape>
        </w:pict>
      </w:r>
      <w:r w:rsidRPr="009E36D7">
        <w:rPr>
          <w:rFonts w:cs="Times New Roman"/>
          <w:sz w:val="16"/>
          <w:szCs w:val="16"/>
        </w:rPr>
        <w:fldChar w:fldCharType="end"/>
      </w:r>
      <w:r w:rsidRPr="009E36D7">
        <w:rPr>
          <w:rFonts w:cs="Times New Roman"/>
          <w:sz w:val="16"/>
          <w:szCs w:val="16"/>
        </w:rPr>
        <w:t xml:space="preserve">- степень </w:t>
      </w:r>
      <w:proofErr w:type="gramStart"/>
      <w:r w:rsidRPr="009E36D7">
        <w:rPr>
          <w:rFonts w:cs="Times New Roman"/>
          <w:sz w:val="16"/>
          <w:szCs w:val="16"/>
        </w:rPr>
        <w:t>достижения показателей эффективности реализации муниципальной программы</w:t>
      </w:r>
      <w:proofErr w:type="gramEnd"/>
      <w:r w:rsidRPr="009E36D7">
        <w:rPr>
          <w:rFonts w:cs="Times New Roman"/>
          <w:sz w:val="16"/>
          <w:szCs w:val="16"/>
        </w:rPr>
        <w:t xml:space="preserve"> в целом (%);</w:t>
      </w:r>
    </w:p>
    <w:p w:rsidR="003D3210" w:rsidRPr="009E36D7" w:rsidRDefault="003D3210" w:rsidP="003D3210">
      <w:pPr>
        <w:pStyle w:val="210"/>
        <w:shd w:val="clear" w:color="auto" w:fill="auto"/>
        <w:spacing w:line="240" w:lineRule="auto"/>
        <w:ind w:firstLine="567"/>
        <w:jc w:val="both"/>
        <w:rPr>
          <w:rFonts w:cs="Times New Roman"/>
          <w:sz w:val="16"/>
          <w:szCs w:val="16"/>
        </w:rPr>
      </w:pPr>
      <w:r w:rsidRPr="009E36D7">
        <w:rPr>
          <w:rFonts w:cs="Times New Roman"/>
          <w:sz w:val="16"/>
          <w:szCs w:val="16"/>
        </w:rPr>
        <w:fldChar w:fldCharType="begin"/>
      </w:r>
      <w:r w:rsidRPr="009E36D7">
        <w:rPr>
          <w:rFonts w:cs="Times New Roman"/>
          <w:sz w:val="16"/>
          <w:szCs w:val="16"/>
        </w:rPr>
        <w:instrText xml:space="preserve"> QUOTE </w:instrText>
      </w:r>
      <w:r w:rsidRPr="009E36D7">
        <w:rPr>
          <w:rFonts w:cs="Times New Roman"/>
          <w:sz w:val="16"/>
          <w:szCs w:val="16"/>
        </w:rPr>
        <w:pict>
          <v:shape id="_x0000_i1028" type="#_x0000_t75" style="width:61.5pt;height:66.75pt" equationxml="&lt;">
            <v:imagedata r:id="rId8" o:title="" chromakey="white"/>
          </v:shape>
        </w:pict>
      </w:r>
      <w:r w:rsidRPr="009E36D7">
        <w:rPr>
          <w:rFonts w:cs="Times New Roman"/>
          <w:sz w:val="16"/>
          <w:szCs w:val="16"/>
        </w:rPr>
        <w:instrText xml:space="preserve"> </w:instrText>
      </w:r>
      <w:r w:rsidRPr="009E36D7">
        <w:rPr>
          <w:rFonts w:cs="Times New Roman"/>
          <w:sz w:val="16"/>
          <w:szCs w:val="16"/>
        </w:rPr>
        <w:fldChar w:fldCharType="separate"/>
      </w:r>
      <w:r w:rsidRPr="009E36D7">
        <w:rPr>
          <w:rFonts w:cs="Times New Roman"/>
          <w:sz w:val="16"/>
          <w:szCs w:val="16"/>
        </w:rPr>
        <w:pict>
          <v:shape id="_x0000_i1029" type="#_x0000_t75" style="width:61.5pt;height:66.75pt" equationxml="&lt;">
            <v:imagedata r:id="rId8" o:title="" chromakey="white"/>
          </v:shape>
        </w:pict>
      </w:r>
      <w:r w:rsidRPr="009E36D7">
        <w:rPr>
          <w:rFonts w:cs="Times New Roman"/>
          <w:sz w:val="16"/>
          <w:szCs w:val="16"/>
        </w:rPr>
        <w:fldChar w:fldCharType="end"/>
      </w:r>
      <w:r w:rsidRPr="009E36D7">
        <w:rPr>
          <w:rFonts w:cs="Times New Roman"/>
          <w:sz w:val="16"/>
          <w:szCs w:val="16"/>
        </w:rPr>
        <w:t xml:space="preserve">- степень достижения </w:t>
      </w:r>
      <w:proofErr w:type="spellStart"/>
      <w:r w:rsidRPr="009E36D7">
        <w:rPr>
          <w:rFonts w:cs="Times New Roman"/>
          <w:sz w:val="16"/>
          <w:szCs w:val="16"/>
          <w:lang w:val="en-US"/>
        </w:rPr>
        <w:t>i</w:t>
      </w:r>
      <w:proofErr w:type="spellEnd"/>
      <w:r w:rsidRPr="009E36D7">
        <w:rPr>
          <w:rFonts w:cs="Times New Roman"/>
          <w:sz w:val="16"/>
          <w:szCs w:val="16"/>
        </w:rPr>
        <w:t>-того показателя эффективности реализации муниципальной программы в целом</w:t>
      </w:r>
      <w:proofErr w:type="gramStart"/>
      <w:r w:rsidRPr="009E36D7">
        <w:rPr>
          <w:rFonts w:cs="Times New Roman"/>
          <w:sz w:val="16"/>
          <w:szCs w:val="16"/>
        </w:rPr>
        <w:t xml:space="preserve"> (%);</w:t>
      </w:r>
      <w:proofErr w:type="gramEnd"/>
    </w:p>
    <w:p w:rsidR="003D3210" w:rsidRPr="009E36D7" w:rsidRDefault="003D3210" w:rsidP="003D3210">
      <w:pPr>
        <w:pStyle w:val="210"/>
        <w:shd w:val="clear" w:color="auto" w:fill="auto"/>
        <w:spacing w:line="240" w:lineRule="auto"/>
        <w:ind w:firstLine="567"/>
        <w:jc w:val="both"/>
        <w:rPr>
          <w:rFonts w:cs="Times New Roman"/>
          <w:sz w:val="16"/>
          <w:szCs w:val="16"/>
        </w:rPr>
      </w:pPr>
      <w:r w:rsidRPr="009E36D7">
        <w:rPr>
          <w:rFonts w:cs="Times New Roman"/>
          <w:sz w:val="16"/>
          <w:szCs w:val="16"/>
          <w:lang w:val="en-US"/>
        </w:rPr>
        <w:t>n</w:t>
      </w:r>
      <w:r w:rsidRPr="009E36D7">
        <w:rPr>
          <w:rFonts w:cs="Times New Roman"/>
          <w:sz w:val="16"/>
          <w:szCs w:val="16"/>
        </w:rPr>
        <w:t xml:space="preserve"> – </w:t>
      </w:r>
      <w:proofErr w:type="gramStart"/>
      <w:r w:rsidRPr="009E36D7">
        <w:rPr>
          <w:rFonts w:cs="Times New Roman"/>
          <w:sz w:val="16"/>
          <w:szCs w:val="16"/>
        </w:rPr>
        <w:t>количество</w:t>
      </w:r>
      <w:proofErr w:type="gramEnd"/>
      <w:r w:rsidRPr="009E36D7">
        <w:rPr>
          <w:rFonts w:cs="Times New Roman"/>
          <w:sz w:val="16"/>
          <w:szCs w:val="16"/>
        </w:rPr>
        <w:t xml:space="preserve"> показателей эффективности реализации муниципальной программы.</w:t>
      </w:r>
    </w:p>
    <w:p w:rsidR="003D3210" w:rsidRPr="009E36D7" w:rsidRDefault="003D3210" w:rsidP="003D3210">
      <w:pPr>
        <w:pStyle w:val="210"/>
        <w:shd w:val="clear" w:color="auto" w:fill="auto"/>
        <w:spacing w:line="240" w:lineRule="auto"/>
        <w:ind w:left="20" w:right="20" w:firstLine="640"/>
        <w:jc w:val="both"/>
        <w:rPr>
          <w:rFonts w:cs="Times New Roman"/>
          <w:sz w:val="16"/>
          <w:szCs w:val="16"/>
        </w:rPr>
      </w:pPr>
      <w:r w:rsidRPr="009E36D7">
        <w:rPr>
          <w:rFonts w:cs="Times New Roman"/>
          <w:sz w:val="16"/>
          <w:szCs w:val="16"/>
        </w:rPr>
        <w:t xml:space="preserve">Степень достижения </w:t>
      </w:r>
      <w:proofErr w:type="spellStart"/>
      <w:r w:rsidRPr="009E36D7">
        <w:rPr>
          <w:rFonts w:cs="Times New Roman"/>
          <w:sz w:val="16"/>
          <w:szCs w:val="16"/>
          <w:lang w:val="en-US"/>
        </w:rPr>
        <w:t>i</w:t>
      </w:r>
      <w:proofErr w:type="spellEnd"/>
      <w:r w:rsidRPr="009E36D7">
        <w:rPr>
          <w:rFonts w:cs="Times New Roman"/>
          <w:sz w:val="16"/>
          <w:szCs w:val="16"/>
        </w:rPr>
        <w:t>-го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3D3210" w:rsidRPr="009E36D7" w:rsidRDefault="003D3210" w:rsidP="003D3210">
      <w:pPr>
        <w:pStyle w:val="210"/>
        <w:shd w:val="clear" w:color="auto" w:fill="auto"/>
        <w:spacing w:line="240" w:lineRule="auto"/>
        <w:ind w:left="20" w:right="20" w:firstLine="640"/>
        <w:jc w:val="both"/>
        <w:rPr>
          <w:rFonts w:cs="Times New Roman"/>
          <w:sz w:val="16"/>
          <w:szCs w:val="16"/>
        </w:rPr>
      </w:pPr>
      <w:r w:rsidRPr="009E36D7">
        <w:rPr>
          <w:rFonts w:cs="Times New Roman"/>
          <w:sz w:val="16"/>
          <w:szCs w:val="16"/>
        </w:rPr>
        <w:t>для показателей, желаемой тенденцией развития которых является рост значений:</w:t>
      </w:r>
    </w:p>
    <w:p w:rsidR="003D3210" w:rsidRPr="009E36D7" w:rsidRDefault="003D3210" w:rsidP="003D3210">
      <w:pPr>
        <w:pStyle w:val="210"/>
        <w:shd w:val="clear" w:color="auto" w:fill="auto"/>
        <w:tabs>
          <w:tab w:val="left" w:pos="975"/>
        </w:tabs>
        <w:spacing w:line="240" w:lineRule="auto"/>
        <w:ind w:left="540" w:right="20"/>
        <w:jc w:val="both"/>
        <w:rPr>
          <w:rFonts w:cs="Times New Roman"/>
          <w:sz w:val="16"/>
          <w:szCs w:val="16"/>
        </w:rPr>
      </w:pPr>
    </w:p>
    <w:p w:rsidR="003D3210" w:rsidRPr="009E36D7" w:rsidRDefault="003D3210" w:rsidP="003D3210">
      <w:pPr>
        <w:pStyle w:val="210"/>
        <w:shd w:val="clear" w:color="auto" w:fill="auto"/>
        <w:spacing w:line="240" w:lineRule="auto"/>
        <w:ind w:left="20" w:right="20" w:firstLine="689"/>
        <w:jc w:val="both"/>
        <w:rPr>
          <w:rFonts w:cs="Times New Roman"/>
          <w:sz w:val="16"/>
          <w:szCs w:val="16"/>
        </w:rPr>
      </w:pPr>
      <w:r w:rsidRPr="009E36D7">
        <w:rPr>
          <w:rFonts w:cs="Times New Roman"/>
          <w:sz w:val="16"/>
          <w:szCs w:val="16"/>
        </w:rPr>
        <w:t>для показателей, желаемой тенденцией развития которых является снижение значений:</w:t>
      </w: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210"/>
        <w:shd w:val="clear" w:color="auto" w:fill="auto"/>
        <w:spacing w:line="240" w:lineRule="auto"/>
        <w:ind w:left="20" w:right="20" w:firstLine="547"/>
        <w:jc w:val="both"/>
        <w:rPr>
          <w:rFonts w:cs="Times New Roman"/>
          <w:sz w:val="16"/>
          <w:szCs w:val="16"/>
        </w:rPr>
      </w:pPr>
      <w:r w:rsidRPr="009E36D7">
        <w:rPr>
          <w:rFonts w:cs="Times New Roman"/>
          <w:sz w:val="16"/>
          <w:szCs w:val="16"/>
        </w:rPr>
        <w:fldChar w:fldCharType="begin"/>
      </w:r>
      <w:r w:rsidRPr="009E36D7">
        <w:rPr>
          <w:rFonts w:cs="Times New Roman"/>
          <w:sz w:val="16"/>
          <w:szCs w:val="16"/>
        </w:rPr>
        <w:instrText xml:space="preserve"> QUOTE </w:instrText>
      </w:r>
      <w:r w:rsidRPr="009E36D7">
        <w:rPr>
          <w:rFonts w:cs="Times New Roman"/>
          <w:sz w:val="16"/>
          <w:szCs w:val="16"/>
        </w:rPr>
        <w:pict>
          <v:shape id="_x0000_i1030" type="#_x0000_t75" style="width:48.75pt;height:66.75pt" equationxml="&lt;">
            <v:imagedata r:id="rId9" o:title="" chromakey="white"/>
          </v:shape>
        </w:pict>
      </w:r>
      <w:r w:rsidRPr="009E36D7">
        <w:rPr>
          <w:rFonts w:cs="Times New Roman"/>
          <w:sz w:val="16"/>
          <w:szCs w:val="16"/>
        </w:rPr>
        <w:instrText xml:space="preserve"> </w:instrText>
      </w:r>
      <w:r w:rsidRPr="009E36D7">
        <w:rPr>
          <w:rFonts w:cs="Times New Roman"/>
          <w:sz w:val="16"/>
          <w:szCs w:val="16"/>
        </w:rPr>
        <w:fldChar w:fldCharType="separate"/>
      </w:r>
      <w:r w:rsidRPr="009E36D7">
        <w:rPr>
          <w:rFonts w:cs="Times New Roman"/>
          <w:sz w:val="16"/>
          <w:szCs w:val="16"/>
        </w:rPr>
        <w:pict>
          <v:shape id="_x0000_i1031" type="#_x0000_t75" style="width:48.75pt;height:66.75pt" equationxml="&lt;">
            <v:imagedata r:id="rId9" o:title="" chromakey="white"/>
          </v:shape>
        </w:pict>
      </w:r>
      <w:r w:rsidRPr="009E36D7">
        <w:rPr>
          <w:rFonts w:cs="Times New Roman"/>
          <w:sz w:val="16"/>
          <w:szCs w:val="16"/>
        </w:rPr>
        <w:fldChar w:fldCharType="end"/>
      </w:r>
      <w:r w:rsidRPr="009E36D7">
        <w:rPr>
          <w:rFonts w:cs="Times New Roman"/>
          <w:sz w:val="16"/>
          <w:szCs w:val="16"/>
        </w:rPr>
        <w:t xml:space="preserve">- фактическое значение </w:t>
      </w:r>
      <w:proofErr w:type="spellStart"/>
      <w:r w:rsidRPr="009E36D7">
        <w:rPr>
          <w:rFonts w:cs="Times New Roman"/>
          <w:sz w:val="16"/>
          <w:szCs w:val="16"/>
          <w:lang w:val="en-US"/>
        </w:rPr>
        <w:t>i</w:t>
      </w:r>
      <w:proofErr w:type="spellEnd"/>
      <w:r w:rsidRPr="009E36D7">
        <w:rPr>
          <w:rFonts w:cs="Times New Roman"/>
          <w:sz w:val="16"/>
          <w:szCs w:val="16"/>
        </w:rPr>
        <w:t>-того показателя эффективности реализации муниципальной программы (в соответствующих единицах измерения);</w:t>
      </w:r>
    </w:p>
    <w:p w:rsidR="003D3210" w:rsidRPr="009E36D7" w:rsidRDefault="003D3210" w:rsidP="003D3210">
      <w:pPr>
        <w:pStyle w:val="210"/>
        <w:shd w:val="clear" w:color="auto" w:fill="auto"/>
        <w:spacing w:line="240" w:lineRule="auto"/>
        <w:ind w:left="20" w:right="20" w:firstLine="547"/>
        <w:jc w:val="both"/>
        <w:rPr>
          <w:rFonts w:cs="Times New Roman"/>
          <w:sz w:val="16"/>
          <w:szCs w:val="16"/>
        </w:rPr>
      </w:pPr>
      <w:r w:rsidRPr="009E36D7">
        <w:rPr>
          <w:rFonts w:cs="Times New Roman"/>
          <w:sz w:val="16"/>
          <w:szCs w:val="16"/>
        </w:rPr>
        <w:fldChar w:fldCharType="begin"/>
      </w:r>
      <w:r w:rsidRPr="009E36D7">
        <w:rPr>
          <w:rFonts w:cs="Times New Roman"/>
          <w:sz w:val="16"/>
          <w:szCs w:val="16"/>
        </w:rPr>
        <w:instrText xml:space="preserve"> QUOTE </w:instrText>
      </w:r>
      <w:r w:rsidRPr="009E36D7">
        <w:rPr>
          <w:rFonts w:cs="Times New Roman"/>
          <w:sz w:val="16"/>
          <w:szCs w:val="16"/>
        </w:rPr>
        <w:pict>
          <v:shape id="_x0000_i1032" type="#_x0000_t75" style="width:52.5pt;height:66.75pt" equationxml="&lt;">
            <v:imagedata r:id="rId10" o:title="" chromakey="white"/>
          </v:shape>
        </w:pict>
      </w:r>
      <w:r w:rsidRPr="009E36D7">
        <w:rPr>
          <w:rFonts w:cs="Times New Roman"/>
          <w:sz w:val="16"/>
          <w:szCs w:val="16"/>
        </w:rPr>
        <w:instrText xml:space="preserve"> </w:instrText>
      </w:r>
      <w:r w:rsidRPr="009E36D7">
        <w:rPr>
          <w:rFonts w:cs="Times New Roman"/>
          <w:sz w:val="16"/>
          <w:szCs w:val="16"/>
        </w:rPr>
        <w:fldChar w:fldCharType="separate"/>
      </w:r>
      <w:r w:rsidRPr="009E36D7">
        <w:rPr>
          <w:rFonts w:cs="Times New Roman"/>
          <w:sz w:val="16"/>
          <w:szCs w:val="16"/>
        </w:rPr>
        <w:pict>
          <v:shape id="_x0000_i1033" type="#_x0000_t75" style="width:52.5pt;height:66.75pt" equationxml="&lt;">
            <v:imagedata r:id="rId10" o:title="" chromakey="white"/>
          </v:shape>
        </w:pict>
      </w:r>
      <w:r w:rsidRPr="009E36D7">
        <w:rPr>
          <w:rFonts w:cs="Times New Roman"/>
          <w:sz w:val="16"/>
          <w:szCs w:val="16"/>
        </w:rPr>
        <w:fldChar w:fldCharType="end"/>
      </w:r>
      <w:r w:rsidRPr="009E36D7">
        <w:rPr>
          <w:rFonts w:cs="Times New Roman"/>
          <w:sz w:val="16"/>
          <w:szCs w:val="16"/>
        </w:rPr>
        <w:t xml:space="preserve">- плановое значение </w:t>
      </w:r>
      <w:proofErr w:type="spellStart"/>
      <w:r w:rsidRPr="009E36D7">
        <w:rPr>
          <w:rFonts w:cs="Times New Roman"/>
          <w:sz w:val="16"/>
          <w:szCs w:val="16"/>
          <w:lang w:val="en-US"/>
        </w:rPr>
        <w:t>i</w:t>
      </w:r>
      <w:proofErr w:type="spellEnd"/>
      <w:r w:rsidRPr="009E36D7">
        <w:rPr>
          <w:rFonts w:cs="Times New Roman"/>
          <w:sz w:val="16"/>
          <w:szCs w:val="16"/>
        </w:rPr>
        <w:t>-того показателя эффективности реализации муниципальной программы (в соответствующих единицах измерения).</w:t>
      </w:r>
    </w:p>
    <w:p w:rsidR="003D3210" w:rsidRPr="009E36D7" w:rsidRDefault="003D3210" w:rsidP="003D3210">
      <w:pPr>
        <w:pStyle w:val="210"/>
        <w:spacing w:line="240" w:lineRule="auto"/>
        <w:ind w:left="20" w:right="20" w:firstLine="640"/>
        <w:jc w:val="both"/>
        <w:rPr>
          <w:rFonts w:cs="Times New Roman"/>
          <w:sz w:val="16"/>
          <w:szCs w:val="16"/>
        </w:rPr>
      </w:pPr>
      <w:r w:rsidRPr="009E36D7">
        <w:rPr>
          <w:rFonts w:cs="Times New Roman"/>
          <w:sz w:val="16"/>
          <w:szCs w:val="16"/>
        </w:rPr>
        <w:t>При условии выполнения значений показателей «не более», «не менее» степень достижения i-го показателя эффективности реализации муниципальной программы считать равным 1.</w:t>
      </w:r>
    </w:p>
    <w:p w:rsidR="003D3210" w:rsidRPr="009E36D7" w:rsidRDefault="003D3210" w:rsidP="003D3210">
      <w:pPr>
        <w:pStyle w:val="210"/>
        <w:spacing w:line="240" w:lineRule="auto"/>
        <w:ind w:left="20" w:right="20" w:firstLine="640"/>
        <w:jc w:val="both"/>
        <w:rPr>
          <w:rFonts w:cs="Times New Roman"/>
          <w:sz w:val="16"/>
          <w:szCs w:val="16"/>
        </w:rPr>
      </w:pPr>
      <w:r w:rsidRPr="009E36D7">
        <w:rPr>
          <w:rFonts w:cs="Times New Roman"/>
          <w:sz w:val="16"/>
          <w:szCs w:val="16"/>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3D3210" w:rsidRPr="009E36D7" w:rsidRDefault="003D3210" w:rsidP="003D3210">
      <w:pPr>
        <w:pStyle w:val="210"/>
        <w:spacing w:line="240" w:lineRule="auto"/>
        <w:ind w:left="20" w:right="20" w:firstLine="640"/>
        <w:jc w:val="both"/>
        <w:rPr>
          <w:rFonts w:cs="Times New Roman"/>
          <w:sz w:val="16"/>
          <w:szCs w:val="16"/>
        </w:rPr>
      </w:pPr>
      <w:r w:rsidRPr="009E36D7">
        <w:rPr>
          <w:rFonts w:cs="Times New Roman"/>
          <w:sz w:val="16"/>
          <w:szCs w:val="16"/>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pict>
          <v:shape id="_x0000_i1034" type="#_x0000_t75" style="width:180pt;height:66.75pt" equationxml="&lt;">
            <v:imagedata r:id="rId11" o:title="" chromakey="white"/>
          </v:shape>
        </w:pict>
      </w:r>
    </w:p>
    <w:p w:rsidR="003D3210" w:rsidRPr="009E36D7" w:rsidRDefault="003D3210" w:rsidP="003D3210">
      <w:pPr>
        <w:pStyle w:val="ConsPlusNonformat"/>
        <w:ind w:firstLine="709"/>
        <w:jc w:val="both"/>
        <w:rPr>
          <w:rFonts w:ascii="Times New Roman" w:hAnsi="Times New Roman" w:cs="Times New Roman"/>
          <w:sz w:val="16"/>
          <w:szCs w:val="16"/>
        </w:rPr>
      </w:pPr>
      <w:r w:rsidRPr="009E36D7">
        <w:rPr>
          <w:rFonts w:ascii="Times New Roman" w:hAnsi="Times New Roman" w:cs="Times New Roman"/>
          <w:sz w:val="16"/>
          <w:szCs w:val="16"/>
        </w:rPr>
        <w:lastRenderedPageBreak/>
        <w:fldChar w:fldCharType="begin"/>
      </w:r>
      <w:r w:rsidRPr="009E36D7">
        <w:rPr>
          <w:rFonts w:ascii="Times New Roman" w:hAnsi="Times New Roman" w:cs="Times New Roman"/>
          <w:sz w:val="16"/>
          <w:szCs w:val="16"/>
        </w:rPr>
        <w:instrText xml:space="preserve"> QUOTE </w:instrText>
      </w:r>
      <w:r w:rsidRPr="009E36D7">
        <w:rPr>
          <w:rFonts w:ascii="Times New Roman" w:hAnsi="Times New Roman" w:cs="Times New Roman"/>
          <w:sz w:val="16"/>
          <w:szCs w:val="16"/>
        </w:rPr>
        <w:pict>
          <v:shape id="_x0000_i1035" type="#_x0000_t75" style="width:31.5pt;height:54.75pt" equationxml="&lt;">
            <v:imagedata r:id="rId12" o:title="" chromakey="white"/>
          </v:shape>
        </w:pict>
      </w:r>
      <w:r w:rsidRPr="009E36D7">
        <w:rPr>
          <w:rFonts w:ascii="Times New Roman" w:hAnsi="Times New Roman" w:cs="Times New Roman"/>
          <w:sz w:val="16"/>
          <w:szCs w:val="16"/>
        </w:rPr>
        <w:instrText xml:space="preserve"> </w:instrText>
      </w:r>
      <w:r w:rsidRPr="009E36D7">
        <w:rPr>
          <w:rFonts w:ascii="Times New Roman" w:hAnsi="Times New Roman" w:cs="Times New Roman"/>
          <w:sz w:val="16"/>
          <w:szCs w:val="16"/>
        </w:rPr>
        <w:fldChar w:fldCharType="separate"/>
      </w:r>
      <w:r w:rsidRPr="009E36D7">
        <w:rPr>
          <w:rFonts w:ascii="Times New Roman" w:hAnsi="Times New Roman" w:cs="Times New Roman"/>
          <w:sz w:val="16"/>
          <w:szCs w:val="16"/>
        </w:rPr>
        <w:pict>
          <v:shape id="_x0000_i1036" type="#_x0000_t75" style="width:31.5pt;height:54.75pt" equationxml="&lt;">
            <v:imagedata r:id="rId12" o:title="" chromakey="white"/>
          </v:shape>
        </w:pict>
      </w:r>
      <w:r w:rsidRPr="009E36D7">
        <w:rPr>
          <w:rFonts w:ascii="Times New Roman" w:hAnsi="Times New Roman" w:cs="Times New Roman"/>
          <w:sz w:val="16"/>
          <w:szCs w:val="16"/>
        </w:rPr>
        <w:fldChar w:fldCharType="end"/>
      </w:r>
      <w:r w:rsidRPr="009E36D7">
        <w:rPr>
          <w:rFonts w:ascii="Times New Roman" w:hAnsi="Times New Roman" w:cs="Times New Roman"/>
          <w:sz w:val="16"/>
          <w:szCs w:val="16"/>
        </w:rPr>
        <w:t>– уровень финансирования муниципальной программы в целом;</w:t>
      </w:r>
    </w:p>
    <w:p w:rsidR="003D3210" w:rsidRPr="009E36D7" w:rsidRDefault="003D3210" w:rsidP="003D3210">
      <w:pPr>
        <w:pStyle w:val="210"/>
        <w:shd w:val="clear" w:color="auto" w:fill="auto"/>
        <w:spacing w:line="240" w:lineRule="auto"/>
        <w:ind w:firstLine="709"/>
        <w:jc w:val="both"/>
        <w:rPr>
          <w:rFonts w:cs="Times New Roman"/>
          <w:sz w:val="16"/>
          <w:szCs w:val="16"/>
        </w:rPr>
      </w:pPr>
      <w:r w:rsidRPr="009E36D7">
        <w:rPr>
          <w:rFonts w:cs="Times New Roman"/>
          <w:sz w:val="16"/>
          <w:szCs w:val="16"/>
        </w:rPr>
        <w:fldChar w:fldCharType="begin"/>
      </w:r>
      <w:r w:rsidRPr="009E36D7">
        <w:rPr>
          <w:rFonts w:cs="Times New Roman"/>
          <w:sz w:val="16"/>
          <w:szCs w:val="16"/>
        </w:rPr>
        <w:instrText xml:space="preserve"> QUOTE </w:instrText>
      </w:r>
      <w:r w:rsidRPr="009E36D7">
        <w:rPr>
          <w:rFonts w:cs="Times New Roman"/>
          <w:sz w:val="16"/>
          <w:szCs w:val="16"/>
        </w:rPr>
        <w:pict>
          <v:shape id="_x0000_i1037" type="#_x0000_t75" style="width:35.25pt;height:54.75pt" equationxml="&lt;">
            <v:imagedata r:id="rId13" o:title="" chromakey="white"/>
          </v:shape>
        </w:pict>
      </w:r>
      <w:r w:rsidRPr="009E36D7">
        <w:rPr>
          <w:rFonts w:cs="Times New Roman"/>
          <w:sz w:val="16"/>
          <w:szCs w:val="16"/>
        </w:rPr>
        <w:instrText xml:space="preserve"> </w:instrText>
      </w:r>
      <w:r w:rsidRPr="009E36D7">
        <w:rPr>
          <w:rFonts w:cs="Times New Roman"/>
          <w:sz w:val="16"/>
          <w:szCs w:val="16"/>
        </w:rPr>
        <w:fldChar w:fldCharType="separate"/>
      </w:r>
      <w:r w:rsidRPr="009E36D7">
        <w:rPr>
          <w:rFonts w:cs="Times New Roman"/>
          <w:sz w:val="16"/>
          <w:szCs w:val="16"/>
        </w:rPr>
        <w:pict>
          <v:shape id="_x0000_i1038" type="#_x0000_t75" style="width:35.25pt;height:54.75pt" equationxml="&lt;">
            <v:imagedata r:id="rId13" o:title="" chromakey="white"/>
          </v:shape>
        </w:pict>
      </w:r>
      <w:r w:rsidRPr="009E36D7">
        <w:rPr>
          <w:rFonts w:cs="Times New Roman"/>
          <w:sz w:val="16"/>
          <w:szCs w:val="16"/>
        </w:rPr>
        <w:fldChar w:fldCharType="end"/>
      </w:r>
      <w:r w:rsidRPr="009E36D7">
        <w:rPr>
          <w:rFonts w:cs="Times New Roman"/>
          <w:sz w:val="16"/>
          <w:szCs w:val="16"/>
        </w:rPr>
        <w:t>- фактический объем финансовых ресурсов за счет всех источников финансирования, направленный в отчетном периоде на реализацию мероприятий Подпрограммы (тыс. рублей);</w:t>
      </w:r>
    </w:p>
    <w:p w:rsidR="003D3210" w:rsidRPr="009E36D7" w:rsidRDefault="003D3210" w:rsidP="003D3210">
      <w:pPr>
        <w:pStyle w:val="210"/>
        <w:shd w:val="clear" w:color="auto" w:fill="auto"/>
        <w:spacing w:line="240" w:lineRule="auto"/>
        <w:ind w:firstLine="709"/>
        <w:rPr>
          <w:rFonts w:cs="Times New Roman"/>
          <w:sz w:val="16"/>
          <w:szCs w:val="16"/>
        </w:rPr>
      </w:pPr>
      <w:proofErr w:type="spellStart"/>
      <w:r w:rsidRPr="009E36D7">
        <w:rPr>
          <w:rStyle w:val="212"/>
          <w:sz w:val="16"/>
          <w:szCs w:val="16"/>
        </w:rPr>
        <w:t>Ф</w:t>
      </w:r>
      <w:r w:rsidRPr="009E36D7">
        <w:rPr>
          <w:rStyle w:val="212"/>
          <w:sz w:val="16"/>
          <w:szCs w:val="16"/>
          <w:vertAlign w:val="subscript"/>
        </w:rPr>
        <w:t>пл</w:t>
      </w:r>
      <w:proofErr w:type="spellEnd"/>
      <w:r w:rsidRPr="009E36D7">
        <w:rPr>
          <w:rFonts w:cs="Times New Roman"/>
          <w:sz w:val="16"/>
          <w:szCs w:val="16"/>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Подпрограммой (тыс. рублей).</w:t>
      </w:r>
    </w:p>
    <w:p w:rsidR="003D3210" w:rsidRPr="009E36D7" w:rsidRDefault="003D3210" w:rsidP="003D3210">
      <w:pPr>
        <w:pStyle w:val="210"/>
        <w:shd w:val="clear" w:color="auto" w:fill="auto"/>
        <w:spacing w:line="240" w:lineRule="auto"/>
        <w:ind w:firstLine="709"/>
        <w:rPr>
          <w:rFonts w:cs="Times New Roman"/>
          <w:sz w:val="16"/>
          <w:szCs w:val="16"/>
        </w:rPr>
      </w:pPr>
    </w:p>
    <w:p w:rsidR="003D3210" w:rsidRPr="009E36D7" w:rsidRDefault="003D3210" w:rsidP="003D3210">
      <w:pPr>
        <w:pStyle w:val="210"/>
        <w:shd w:val="clear" w:color="auto" w:fill="auto"/>
        <w:spacing w:line="240" w:lineRule="auto"/>
        <w:ind w:right="48" w:firstLine="660"/>
        <w:jc w:val="both"/>
        <w:rPr>
          <w:rFonts w:cs="Times New Roman"/>
          <w:sz w:val="16"/>
          <w:szCs w:val="16"/>
        </w:rPr>
      </w:pPr>
      <w:r w:rsidRPr="009E36D7">
        <w:rPr>
          <w:rFonts w:cs="Times New Roman"/>
          <w:sz w:val="16"/>
          <w:szCs w:val="16"/>
        </w:rPr>
        <w:t>Оценка эффективности реализации муниципальной программы производится по формуле:</w:t>
      </w:r>
    </w:p>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pict>
          <v:shape id="_x0000_i1039" type="#_x0000_t75" style="width:147pt;height:66.75pt" equationxml="&lt;">
            <v:imagedata r:id="rId14" o:title="" chromakey="white"/>
          </v:shape>
        </w:pict>
      </w:r>
    </w:p>
    <w:p w:rsidR="003D3210" w:rsidRPr="009E36D7" w:rsidRDefault="003D3210" w:rsidP="003D3210">
      <w:pPr>
        <w:pStyle w:val="210"/>
        <w:shd w:val="clear" w:color="auto" w:fill="auto"/>
        <w:spacing w:line="240" w:lineRule="auto"/>
        <w:ind w:firstLine="660"/>
        <w:jc w:val="both"/>
        <w:rPr>
          <w:rFonts w:cs="Times New Roman"/>
          <w:sz w:val="16"/>
          <w:szCs w:val="16"/>
        </w:rPr>
      </w:pPr>
      <w:r w:rsidRPr="009E36D7">
        <w:rPr>
          <w:rStyle w:val="2121"/>
          <w:sz w:val="16"/>
          <w:szCs w:val="16"/>
        </w:rPr>
        <w:t>Э</w:t>
      </w:r>
      <w:r w:rsidRPr="009E36D7">
        <w:rPr>
          <w:rStyle w:val="2121"/>
          <w:sz w:val="16"/>
          <w:szCs w:val="16"/>
          <w:vertAlign w:val="subscript"/>
        </w:rPr>
        <w:t>МП</w:t>
      </w:r>
      <w:r w:rsidRPr="009E36D7">
        <w:rPr>
          <w:rFonts w:cs="Times New Roman"/>
          <w:sz w:val="16"/>
          <w:szCs w:val="16"/>
        </w:rPr>
        <w:t xml:space="preserve"> - оценка эффективности реализации муниципальной программы</w:t>
      </w:r>
      <w:proofErr w:type="gramStart"/>
      <w:r w:rsidRPr="009E36D7">
        <w:rPr>
          <w:rFonts w:cs="Times New Roman"/>
          <w:sz w:val="16"/>
          <w:szCs w:val="16"/>
        </w:rPr>
        <w:t xml:space="preserve"> (%);</w:t>
      </w:r>
      <w:proofErr w:type="gramEnd"/>
    </w:p>
    <w:p w:rsidR="003D3210" w:rsidRPr="009E36D7" w:rsidRDefault="003D3210" w:rsidP="003D3210">
      <w:pPr>
        <w:pStyle w:val="210"/>
        <w:shd w:val="clear" w:color="auto" w:fill="auto"/>
        <w:spacing w:line="240" w:lineRule="auto"/>
        <w:ind w:firstLine="660"/>
        <w:jc w:val="both"/>
        <w:rPr>
          <w:rFonts w:cs="Times New Roman"/>
          <w:sz w:val="16"/>
          <w:szCs w:val="16"/>
        </w:rPr>
      </w:pPr>
      <w:r w:rsidRPr="009E36D7">
        <w:rPr>
          <w:rStyle w:val="2-1pt"/>
          <w:sz w:val="16"/>
          <w:szCs w:val="16"/>
        </w:rPr>
        <w:fldChar w:fldCharType="begin"/>
      </w:r>
      <w:r w:rsidRPr="009E36D7">
        <w:rPr>
          <w:rStyle w:val="2-1pt"/>
          <w:sz w:val="16"/>
          <w:szCs w:val="16"/>
        </w:rPr>
        <w:instrText xml:space="preserve"> QUOTE </w:instrText>
      </w:r>
      <w:r w:rsidRPr="009E36D7">
        <w:rPr>
          <w:rFonts w:cs="Times New Roman"/>
          <w:sz w:val="16"/>
          <w:szCs w:val="16"/>
        </w:rPr>
        <w:pict>
          <v:shape id="_x0000_i1040" type="#_x0000_t75" style="width:60pt;height:66.75pt" equationxml="&lt;">
            <v:imagedata r:id="rId7" o:title="" chromakey="white"/>
          </v:shape>
        </w:pict>
      </w:r>
      <w:r w:rsidRPr="009E36D7">
        <w:rPr>
          <w:rStyle w:val="2-1pt"/>
          <w:sz w:val="16"/>
          <w:szCs w:val="16"/>
        </w:rPr>
        <w:instrText xml:space="preserve"> </w:instrText>
      </w:r>
      <w:r w:rsidRPr="009E36D7">
        <w:rPr>
          <w:rStyle w:val="2-1pt"/>
          <w:sz w:val="16"/>
          <w:szCs w:val="16"/>
        </w:rPr>
        <w:fldChar w:fldCharType="separate"/>
      </w:r>
      <w:r w:rsidRPr="009E36D7">
        <w:rPr>
          <w:rFonts w:cs="Times New Roman"/>
          <w:sz w:val="16"/>
          <w:szCs w:val="16"/>
        </w:rPr>
        <w:pict>
          <v:shape id="_x0000_i1041" type="#_x0000_t75" style="width:60pt;height:66.75pt" equationxml="&lt;">
            <v:imagedata r:id="rId7" o:title="" chromakey="white"/>
          </v:shape>
        </w:pict>
      </w:r>
      <w:r w:rsidRPr="009E36D7">
        <w:rPr>
          <w:rStyle w:val="2-1pt"/>
          <w:sz w:val="16"/>
          <w:szCs w:val="16"/>
        </w:rPr>
        <w:fldChar w:fldCharType="end"/>
      </w:r>
      <w:r w:rsidRPr="009E36D7">
        <w:rPr>
          <w:rStyle w:val="2-1pt"/>
          <w:sz w:val="16"/>
          <w:szCs w:val="16"/>
        </w:rPr>
        <w:t xml:space="preserve"> -</w:t>
      </w:r>
      <w:r w:rsidRPr="009E36D7">
        <w:rPr>
          <w:rFonts w:cs="Times New Roman"/>
          <w:sz w:val="16"/>
          <w:szCs w:val="16"/>
        </w:rPr>
        <w:t xml:space="preserve"> степень </w:t>
      </w:r>
      <w:proofErr w:type="gramStart"/>
      <w:r w:rsidRPr="009E36D7">
        <w:rPr>
          <w:rFonts w:cs="Times New Roman"/>
          <w:sz w:val="16"/>
          <w:szCs w:val="16"/>
        </w:rPr>
        <w:t>достижения показателей эффективности реализации муниципальной программы</w:t>
      </w:r>
      <w:proofErr w:type="gramEnd"/>
      <w:r w:rsidRPr="009E36D7">
        <w:rPr>
          <w:rFonts w:cs="Times New Roman"/>
          <w:sz w:val="16"/>
          <w:szCs w:val="16"/>
        </w:rPr>
        <w:t xml:space="preserve"> (%);</w:t>
      </w:r>
    </w:p>
    <w:p w:rsidR="003D3210" w:rsidRPr="009E36D7" w:rsidRDefault="003D3210" w:rsidP="003D3210">
      <w:pPr>
        <w:pStyle w:val="210"/>
        <w:shd w:val="clear" w:color="auto" w:fill="auto"/>
        <w:spacing w:line="240" w:lineRule="auto"/>
        <w:ind w:firstLine="660"/>
        <w:jc w:val="both"/>
        <w:rPr>
          <w:rFonts w:cs="Times New Roman"/>
          <w:sz w:val="16"/>
          <w:szCs w:val="16"/>
        </w:rPr>
      </w:pPr>
      <w:r w:rsidRPr="009E36D7">
        <w:rPr>
          <w:rStyle w:val="2121"/>
          <w:sz w:val="16"/>
          <w:szCs w:val="16"/>
        </w:rPr>
        <w:t>Уф</w:t>
      </w:r>
      <w:r w:rsidRPr="009E36D7">
        <w:rPr>
          <w:rFonts w:cs="Times New Roman"/>
          <w:sz w:val="16"/>
          <w:szCs w:val="16"/>
        </w:rPr>
        <w:t xml:space="preserve"> - уровень финансирования муниципальной программы в целом</w:t>
      </w:r>
      <w:proofErr w:type="gramStart"/>
      <w:r w:rsidRPr="009E36D7">
        <w:rPr>
          <w:rFonts w:cs="Times New Roman"/>
          <w:sz w:val="16"/>
          <w:szCs w:val="16"/>
        </w:rPr>
        <w:t xml:space="preserve"> (%);</w:t>
      </w:r>
      <w:proofErr w:type="gramEnd"/>
    </w:p>
    <w:p w:rsidR="003D3210" w:rsidRPr="009E36D7" w:rsidRDefault="003D3210" w:rsidP="003D3210">
      <w:pPr>
        <w:pStyle w:val="210"/>
        <w:shd w:val="clear" w:color="auto" w:fill="auto"/>
        <w:spacing w:line="240" w:lineRule="auto"/>
        <w:ind w:firstLine="660"/>
        <w:jc w:val="both"/>
        <w:rPr>
          <w:rFonts w:cs="Times New Roman"/>
          <w:sz w:val="16"/>
          <w:szCs w:val="16"/>
        </w:rPr>
      </w:pPr>
      <w:r w:rsidRPr="009E36D7">
        <w:rPr>
          <w:rFonts w:cs="Times New Roman"/>
          <w:sz w:val="16"/>
          <w:szCs w:val="16"/>
        </w:rPr>
        <w:t>Для оценки эффективности реализации муниципальной программы устанавливаются следующие критерии:</w:t>
      </w:r>
    </w:p>
    <w:p w:rsidR="003D3210" w:rsidRPr="009E36D7" w:rsidRDefault="003D3210" w:rsidP="003D3210">
      <w:pPr>
        <w:pStyle w:val="210"/>
        <w:shd w:val="clear" w:color="auto" w:fill="auto"/>
        <w:spacing w:line="240" w:lineRule="auto"/>
        <w:ind w:firstLine="660"/>
        <w:jc w:val="both"/>
        <w:rPr>
          <w:rFonts w:cs="Times New Roman"/>
          <w:sz w:val="16"/>
          <w:szCs w:val="16"/>
        </w:rPr>
      </w:pPr>
      <w:r w:rsidRPr="009E36D7">
        <w:rPr>
          <w:rFonts w:cs="Times New Roman"/>
          <w:sz w:val="16"/>
          <w:szCs w:val="16"/>
        </w:rPr>
        <w:t>если значение</w:t>
      </w:r>
      <w:r w:rsidRPr="009E36D7">
        <w:rPr>
          <w:rFonts w:cs="Times New Roman"/>
          <w:sz w:val="16"/>
          <w:szCs w:val="16"/>
        </w:rPr>
        <w:fldChar w:fldCharType="begin"/>
      </w:r>
      <w:r w:rsidRPr="009E36D7">
        <w:rPr>
          <w:rFonts w:cs="Times New Roman"/>
          <w:sz w:val="16"/>
          <w:szCs w:val="16"/>
        </w:rPr>
        <w:instrText xml:space="preserve"> QUOTE </w:instrText>
      </w:r>
      <w:r w:rsidRPr="009E36D7">
        <w:rPr>
          <w:rFonts w:cs="Times New Roman"/>
          <w:sz w:val="16"/>
          <w:szCs w:val="16"/>
        </w:rPr>
        <w:pict>
          <v:shape id="_x0000_i1042" type="#_x0000_t75" style="width:36.75pt;height:66.75pt" equationxml="&lt;">
            <v:imagedata r:id="rId15" o:title="" chromakey="white"/>
          </v:shape>
        </w:pict>
      </w:r>
      <w:r w:rsidRPr="009E36D7">
        <w:rPr>
          <w:rFonts w:cs="Times New Roman"/>
          <w:sz w:val="16"/>
          <w:szCs w:val="16"/>
        </w:rPr>
        <w:instrText xml:space="preserve"> </w:instrText>
      </w:r>
      <w:r w:rsidRPr="009E36D7">
        <w:rPr>
          <w:rFonts w:cs="Times New Roman"/>
          <w:sz w:val="16"/>
          <w:szCs w:val="16"/>
        </w:rPr>
        <w:fldChar w:fldCharType="separate"/>
      </w:r>
      <w:r w:rsidRPr="009E36D7">
        <w:rPr>
          <w:rFonts w:cs="Times New Roman"/>
          <w:sz w:val="16"/>
          <w:szCs w:val="16"/>
        </w:rPr>
        <w:pict>
          <v:shape id="_x0000_i1043" type="#_x0000_t75" style="width:36.75pt;height:66.75pt" equationxml="&lt;">
            <v:imagedata r:id="rId15" o:title="" chromakey="white"/>
          </v:shape>
        </w:pict>
      </w:r>
      <w:r w:rsidRPr="009E36D7">
        <w:rPr>
          <w:rFonts w:cs="Times New Roman"/>
          <w:sz w:val="16"/>
          <w:szCs w:val="16"/>
        </w:rPr>
        <w:fldChar w:fldCharType="end"/>
      </w:r>
      <w:r w:rsidRPr="009E36D7">
        <w:rPr>
          <w:rFonts w:cs="Times New Roman"/>
          <w:sz w:val="16"/>
          <w:szCs w:val="16"/>
        </w:rPr>
        <w:t xml:space="preserve">равно 80% и выше, то уровень эффективности реализации муниципальной </w:t>
      </w:r>
      <w:proofErr w:type="spellStart"/>
      <w:proofErr w:type="gramStart"/>
      <w:r w:rsidRPr="009E36D7">
        <w:rPr>
          <w:rFonts w:cs="Times New Roman"/>
          <w:sz w:val="16"/>
          <w:szCs w:val="16"/>
        </w:rPr>
        <w:t>муниципальной</w:t>
      </w:r>
      <w:proofErr w:type="spellEnd"/>
      <w:proofErr w:type="gramEnd"/>
      <w:r w:rsidRPr="009E36D7">
        <w:rPr>
          <w:rFonts w:cs="Times New Roman"/>
          <w:sz w:val="16"/>
          <w:szCs w:val="16"/>
        </w:rPr>
        <w:t xml:space="preserve"> программы оценивается как высокий;</w:t>
      </w:r>
    </w:p>
    <w:p w:rsidR="003D3210" w:rsidRPr="009E36D7" w:rsidRDefault="003D3210" w:rsidP="003D3210">
      <w:pPr>
        <w:pStyle w:val="210"/>
        <w:shd w:val="clear" w:color="auto" w:fill="auto"/>
        <w:spacing w:line="240" w:lineRule="auto"/>
        <w:ind w:firstLine="660"/>
        <w:jc w:val="both"/>
        <w:rPr>
          <w:rFonts w:cs="Times New Roman"/>
          <w:sz w:val="16"/>
          <w:szCs w:val="16"/>
        </w:rPr>
      </w:pPr>
      <w:r w:rsidRPr="009E36D7">
        <w:rPr>
          <w:rFonts w:cs="Times New Roman"/>
          <w:sz w:val="16"/>
          <w:szCs w:val="16"/>
        </w:rPr>
        <w:t>если значение</w:t>
      </w:r>
      <w:r w:rsidRPr="009E36D7">
        <w:rPr>
          <w:rFonts w:cs="Times New Roman"/>
          <w:sz w:val="16"/>
          <w:szCs w:val="16"/>
        </w:rPr>
        <w:fldChar w:fldCharType="begin"/>
      </w:r>
      <w:r w:rsidRPr="009E36D7">
        <w:rPr>
          <w:rFonts w:cs="Times New Roman"/>
          <w:sz w:val="16"/>
          <w:szCs w:val="16"/>
        </w:rPr>
        <w:instrText xml:space="preserve"> QUOTE </w:instrText>
      </w:r>
      <w:r w:rsidRPr="009E36D7">
        <w:rPr>
          <w:rFonts w:cs="Times New Roman"/>
          <w:sz w:val="16"/>
          <w:szCs w:val="16"/>
        </w:rPr>
        <w:pict>
          <v:shape id="_x0000_i1044" type="#_x0000_t75" style="width:36.75pt;height:66.75pt" equationxml="&lt;">
            <v:imagedata r:id="rId15" o:title="" chromakey="white"/>
          </v:shape>
        </w:pict>
      </w:r>
      <w:r w:rsidRPr="009E36D7">
        <w:rPr>
          <w:rFonts w:cs="Times New Roman"/>
          <w:sz w:val="16"/>
          <w:szCs w:val="16"/>
        </w:rPr>
        <w:instrText xml:space="preserve"> </w:instrText>
      </w:r>
      <w:r w:rsidRPr="009E36D7">
        <w:rPr>
          <w:rFonts w:cs="Times New Roman"/>
          <w:sz w:val="16"/>
          <w:szCs w:val="16"/>
        </w:rPr>
        <w:fldChar w:fldCharType="separate"/>
      </w:r>
      <w:r w:rsidRPr="009E36D7">
        <w:rPr>
          <w:rFonts w:cs="Times New Roman"/>
          <w:sz w:val="16"/>
          <w:szCs w:val="16"/>
        </w:rPr>
        <w:pict>
          <v:shape id="_x0000_i1045" type="#_x0000_t75" style="width:36.75pt;height:66.75pt" equationxml="&lt;">
            <v:imagedata r:id="rId15" o:title="" chromakey="white"/>
          </v:shape>
        </w:pict>
      </w:r>
      <w:r w:rsidRPr="009E36D7">
        <w:rPr>
          <w:rFonts w:cs="Times New Roman"/>
          <w:sz w:val="16"/>
          <w:szCs w:val="16"/>
        </w:rPr>
        <w:fldChar w:fldCharType="end"/>
      </w:r>
      <w:r w:rsidRPr="009E36D7">
        <w:rPr>
          <w:rFonts w:cs="Times New Roman"/>
          <w:sz w:val="16"/>
          <w:szCs w:val="16"/>
        </w:rPr>
        <w:t xml:space="preserve"> от 60 до 80%, то уровень эффективности реализации муниципальной программы оценивается как удовлетворительный;</w:t>
      </w:r>
    </w:p>
    <w:p w:rsidR="003D3210" w:rsidRPr="009E36D7" w:rsidRDefault="003D3210" w:rsidP="003D3210">
      <w:pPr>
        <w:pStyle w:val="210"/>
        <w:shd w:val="clear" w:color="auto" w:fill="auto"/>
        <w:spacing w:line="240" w:lineRule="auto"/>
        <w:ind w:firstLine="660"/>
        <w:jc w:val="both"/>
        <w:rPr>
          <w:rFonts w:cs="Times New Roman"/>
          <w:sz w:val="16"/>
          <w:szCs w:val="16"/>
        </w:rPr>
      </w:pPr>
      <w:r w:rsidRPr="009E36D7">
        <w:rPr>
          <w:rFonts w:cs="Times New Roman"/>
          <w:sz w:val="16"/>
          <w:szCs w:val="16"/>
        </w:rPr>
        <w:t>если значение</w:t>
      </w:r>
      <w:r w:rsidRPr="009E36D7">
        <w:rPr>
          <w:rFonts w:cs="Times New Roman"/>
          <w:sz w:val="16"/>
          <w:szCs w:val="16"/>
        </w:rPr>
        <w:fldChar w:fldCharType="begin"/>
      </w:r>
      <w:r w:rsidRPr="009E36D7">
        <w:rPr>
          <w:rFonts w:cs="Times New Roman"/>
          <w:sz w:val="16"/>
          <w:szCs w:val="16"/>
        </w:rPr>
        <w:instrText xml:space="preserve"> QUOTE </w:instrText>
      </w:r>
      <w:r w:rsidRPr="009E36D7">
        <w:rPr>
          <w:rFonts w:cs="Times New Roman"/>
          <w:sz w:val="16"/>
          <w:szCs w:val="16"/>
        </w:rPr>
        <w:pict>
          <v:shape id="_x0000_i1046" type="#_x0000_t75" style="width:36.75pt;height:66.75pt" equationxml="&lt;">
            <v:imagedata r:id="rId15" o:title="" chromakey="white"/>
          </v:shape>
        </w:pict>
      </w:r>
      <w:r w:rsidRPr="009E36D7">
        <w:rPr>
          <w:rFonts w:cs="Times New Roman"/>
          <w:sz w:val="16"/>
          <w:szCs w:val="16"/>
        </w:rPr>
        <w:instrText xml:space="preserve"> </w:instrText>
      </w:r>
      <w:r w:rsidRPr="009E36D7">
        <w:rPr>
          <w:rFonts w:cs="Times New Roman"/>
          <w:sz w:val="16"/>
          <w:szCs w:val="16"/>
        </w:rPr>
        <w:fldChar w:fldCharType="separate"/>
      </w:r>
      <w:r w:rsidRPr="009E36D7">
        <w:rPr>
          <w:rFonts w:cs="Times New Roman"/>
          <w:sz w:val="16"/>
          <w:szCs w:val="16"/>
        </w:rPr>
        <w:pict>
          <v:shape id="_x0000_i1047" type="#_x0000_t75" style="width:36.75pt;height:66.75pt" equationxml="&lt;">
            <v:imagedata r:id="rId15" o:title="" chromakey="white"/>
          </v:shape>
        </w:pict>
      </w:r>
      <w:r w:rsidRPr="009E36D7">
        <w:rPr>
          <w:rFonts w:cs="Times New Roman"/>
          <w:sz w:val="16"/>
          <w:szCs w:val="16"/>
        </w:rPr>
        <w:fldChar w:fldCharType="end"/>
      </w:r>
      <w:r w:rsidRPr="009E36D7">
        <w:rPr>
          <w:rFonts w:cs="Times New Roman"/>
          <w:sz w:val="16"/>
          <w:szCs w:val="16"/>
        </w:rPr>
        <w:t xml:space="preserve"> ниже 60%, то уровень эффективности реализации муниципальной программы оценивается как неудовлетворительный;</w:t>
      </w:r>
    </w:p>
    <w:p w:rsidR="003D3210" w:rsidRPr="009E36D7" w:rsidRDefault="003D3210" w:rsidP="003D3210">
      <w:pPr>
        <w:pStyle w:val="210"/>
        <w:shd w:val="clear" w:color="auto" w:fill="auto"/>
        <w:spacing w:line="240" w:lineRule="auto"/>
        <w:ind w:firstLine="660"/>
        <w:jc w:val="both"/>
        <w:rPr>
          <w:rFonts w:cs="Times New Roman"/>
          <w:sz w:val="16"/>
          <w:szCs w:val="16"/>
        </w:rPr>
      </w:pPr>
      <w:r w:rsidRPr="009E36D7">
        <w:rPr>
          <w:rFonts w:cs="Times New Roman"/>
          <w:sz w:val="16"/>
          <w:szCs w:val="16"/>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3D3210" w:rsidRPr="009E36D7" w:rsidRDefault="003D3210" w:rsidP="003D3210">
      <w:pPr>
        <w:widowControl w:val="0"/>
        <w:suppressAutoHyphens/>
        <w:spacing w:after="0" w:line="240" w:lineRule="auto"/>
        <w:ind w:firstLine="360"/>
        <w:jc w:val="both"/>
        <w:rPr>
          <w:rFonts w:ascii="Times New Roman" w:hAnsi="Times New Roman" w:cs="Times New Roman"/>
          <w:kern w:val="28"/>
          <w:sz w:val="16"/>
          <w:szCs w:val="16"/>
        </w:rPr>
      </w:pPr>
      <w:r w:rsidRPr="009E36D7">
        <w:rPr>
          <w:rFonts w:ascii="Times New Roman" w:hAnsi="Times New Roman" w:cs="Times New Roman"/>
          <w:kern w:val="28"/>
          <w:sz w:val="16"/>
          <w:szCs w:val="16"/>
        </w:rPr>
        <w:t xml:space="preserve">Ответственные исполнители муниципальной программы ежеквартально в срок до 10 числа месяца, следующего за отчетным периодом и ежегодно, в срок до 1 марта года, следующего за отчетным, </w:t>
      </w:r>
      <w:proofErr w:type="gramStart"/>
      <w:r w:rsidRPr="009E36D7">
        <w:rPr>
          <w:rFonts w:ascii="Times New Roman" w:hAnsi="Times New Roman" w:cs="Times New Roman"/>
          <w:kern w:val="28"/>
          <w:sz w:val="16"/>
          <w:szCs w:val="16"/>
        </w:rPr>
        <w:t>предоставляют отчет</w:t>
      </w:r>
      <w:proofErr w:type="gramEnd"/>
      <w:r w:rsidRPr="009E36D7">
        <w:rPr>
          <w:rFonts w:ascii="Times New Roman" w:hAnsi="Times New Roman" w:cs="Times New Roman"/>
          <w:kern w:val="28"/>
          <w:sz w:val="16"/>
          <w:szCs w:val="16"/>
        </w:rPr>
        <w:t xml:space="preserve"> о ходе реализации и оценке эффективности реализации муниципальной подпрограммы. Согласованный отчёт с заместителем главы администрации муниципального образования, курирующим работу ответственного исполнителя муниципальной подпрограммы, предоставляется в отдел социально-экономического развития администрации муниципального образования.</w:t>
      </w:r>
    </w:p>
    <w:p w:rsidR="003D3210" w:rsidRPr="009E36D7" w:rsidRDefault="003D3210" w:rsidP="003D3210">
      <w:pPr>
        <w:pStyle w:val="210"/>
        <w:shd w:val="clear" w:color="auto" w:fill="auto"/>
        <w:spacing w:line="240" w:lineRule="auto"/>
        <w:ind w:left="20" w:right="20" w:firstLine="640"/>
        <w:jc w:val="both"/>
        <w:rPr>
          <w:rFonts w:cs="Times New Roman"/>
          <w:sz w:val="16"/>
          <w:szCs w:val="16"/>
        </w:rPr>
      </w:pP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12"/>
        <w:shd w:val="clear" w:color="auto" w:fill="auto"/>
        <w:spacing w:before="0" w:line="260" w:lineRule="exact"/>
        <w:ind w:firstLine="567"/>
        <w:jc w:val="both"/>
        <w:rPr>
          <w:rFonts w:cs="Times New Roman"/>
          <w:sz w:val="16"/>
          <w:szCs w:val="16"/>
        </w:rPr>
      </w:pPr>
    </w:p>
    <w:p w:rsidR="003D3210" w:rsidRPr="009E36D7" w:rsidRDefault="003D3210" w:rsidP="003D3210">
      <w:pPr>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 xml:space="preserve">                                             _____________________</w:t>
      </w:r>
    </w:p>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pStyle w:val="ConsPlusNonformat"/>
        <w:jc w:val="center"/>
        <w:rPr>
          <w:rFonts w:ascii="Times New Roman" w:hAnsi="Times New Roman" w:cs="Times New Roman"/>
          <w:sz w:val="16"/>
          <w:szCs w:val="16"/>
        </w:rPr>
        <w:sectPr w:rsidR="003D3210" w:rsidRPr="009E36D7" w:rsidSect="003D3210">
          <w:pgSz w:w="11906" w:h="16838"/>
          <w:pgMar w:top="1134" w:right="850" w:bottom="568" w:left="1276" w:header="708" w:footer="708" w:gutter="0"/>
          <w:cols w:space="708"/>
          <w:docGrid w:linePitch="360"/>
        </w:sectPr>
      </w:pPr>
    </w:p>
    <w:p w:rsidR="003D3210" w:rsidRPr="009E36D7" w:rsidRDefault="003D3210" w:rsidP="003D3210">
      <w:pPr>
        <w:spacing w:after="0" w:line="240" w:lineRule="auto"/>
        <w:rPr>
          <w:rFonts w:ascii="Times New Roman" w:hAnsi="Times New Roman" w:cs="Times New Roman"/>
          <w:sz w:val="16"/>
          <w:szCs w:val="16"/>
        </w:rPr>
      </w:pPr>
    </w:p>
    <w:tbl>
      <w:tblPr>
        <w:tblW w:w="105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1"/>
        <w:gridCol w:w="1296"/>
        <w:gridCol w:w="850"/>
        <w:gridCol w:w="429"/>
        <w:gridCol w:w="543"/>
        <w:gridCol w:w="19"/>
        <w:gridCol w:w="6"/>
        <w:gridCol w:w="656"/>
        <w:gridCol w:w="42"/>
        <w:gridCol w:w="6"/>
        <w:gridCol w:w="629"/>
        <w:gridCol w:w="64"/>
        <w:gridCol w:w="6"/>
        <w:gridCol w:w="933"/>
        <w:gridCol w:w="86"/>
        <w:gridCol w:w="6"/>
        <w:gridCol w:w="901"/>
        <w:gridCol w:w="86"/>
        <w:gridCol w:w="6"/>
        <w:gridCol w:w="900"/>
        <w:gridCol w:w="86"/>
        <w:gridCol w:w="17"/>
        <w:gridCol w:w="1173"/>
        <w:gridCol w:w="86"/>
        <w:gridCol w:w="6"/>
        <w:gridCol w:w="763"/>
        <w:gridCol w:w="86"/>
        <w:gridCol w:w="6"/>
      </w:tblGrid>
      <w:tr w:rsidR="003D3210" w:rsidRPr="009E36D7" w:rsidTr="003D3210">
        <w:tc>
          <w:tcPr>
            <w:tcW w:w="10518" w:type="dxa"/>
            <w:gridSpan w:val="28"/>
          </w:tcPr>
          <w:p w:rsidR="003D3210" w:rsidRPr="009E36D7" w:rsidRDefault="003D3210" w:rsidP="003D3210">
            <w:pPr>
              <w:pStyle w:val="ConsPlusNonformat"/>
              <w:jc w:val="right"/>
              <w:rPr>
                <w:rFonts w:ascii="Times New Roman" w:hAnsi="Times New Roman" w:cs="Times New Roman"/>
                <w:sz w:val="16"/>
                <w:szCs w:val="16"/>
              </w:rPr>
            </w:pPr>
            <w:r w:rsidRPr="009E36D7">
              <w:rPr>
                <w:rFonts w:ascii="Times New Roman" w:hAnsi="Times New Roman" w:cs="Times New Roman"/>
                <w:sz w:val="16"/>
                <w:szCs w:val="16"/>
              </w:rPr>
              <w:t>Приложение 1</w:t>
            </w:r>
          </w:p>
          <w:p w:rsidR="003D3210" w:rsidRPr="009E36D7" w:rsidRDefault="003D3210" w:rsidP="003D3210">
            <w:pPr>
              <w:pStyle w:val="ConsPlusNonformat"/>
              <w:jc w:val="right"/>
              <w:rPr>
                <w:rFonts w:ascii="Times New Roman" w:hAnsi="Times New Roman" w:cs="Times New Roman"/>
                <w:sz w:val="16"/>
                <w:szCs w:val="16"/>
              </w:rPr>
            </w:pPr>
            <w:r w:rsidRPr="009E36D7">
              <w:rPr>
                <w:rFonts w:ascii="Times New Roman" w:hAnsi="Times New Roman" w:cs="Times New Roman"/>
                <w:sz w:val="16"/>
                <w:szCs w:val="16"/>
              </w:rPr>
              <w:t>к Программе</w:t>
            </w:r>
          </w:p>
          <w:p w:rsidR="003D3210" w:rsidRPr="009E36D7" w:rsidRDefault="003D3210" w:rsidP="003D3210">
            <w:pPr>
              <w:pStyle w:val="ConsPlusNonformat"/>
              <w:jc w:val="right"/>
              <w:rPr>
                <w:rFonts w:ascii="Times New Roman" w:hAnsi="Times New Roman" w:cs="Times New Roman"/>
                <w:sz w:val="16"/>
                <w:szCs w:val="16"/>
              </w:rPr>
            </w:pPr>
          </w:p>
        </w:tc>
      </w:tr>
      <w:tr w:rsidR="003D3210" w:rsidRPr="009E36D7" w:rsidTr="003D3210">
        <w:tc>
          <w:tcPr>
            <w:tcW w:w="10518" w:type="dxa"/>
            <w:gridSpan w:val="28"/>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ab/>
              <w:t>Перечень мероприятий муниципальной программы</w:t>
            </w:r>
            <w:r w:rsidRPr="009E36D7">
              <w:rPr>
                <w:rFonts w:cs="Times New Roman"/>
                <w:bCs/>
                <w:sz w:val="16"/>
                <w:szCs w:val="16"/>
                <w:lang w:eastAsia="en-US"/>
              </w:rPr>
              <w:br/>
              <w:t>«Обеспечение безопасности и жизнедеятельности населения Орловского района Кировской области» на 2014-2020 годы</w:t>
            </w:r>
          </w:p>
          <w:p w:rsidR="003D3210" w:rsidRPr="009E36D7" w:rsidRDefault="003D3210" w:rsidP="003D3210">
            <w:pPr>
              <w:pStyle w:val="ConsPlusNonformat"/>
              <w:tabs>
                <w:tab w:val="left" w:pos="3722"/>
              </w:tabs>
              <w:rPr>
                <w:rFonts w:ascii="Times New Roman" w:hAnsi="Times New Roman" w:cs="Times New Roman"/>
                <w:sz w:val="16"/>
                <w:szCs w:val="16"/>
              </w:rPr>
            </w:pPr>
          </w:p>
        </w:tc>
      </w:tr>
      <w:tr w:rsidR="003D3210" w:rsidRPr="009E36D7" w:rsidTr="003D3210">
        <w:tc>
          <w:tcPr>
            <w:tcW w:w="831" w:type="dxa"/>
            <w:vMerge w:val="restart"/>
            <w:vAlign w:val="center"/>
          </w:tcPr>
          <w:p w:rsidR="003D3210" w:rsidRPr="009E36D7" w:rsidRDefault="003D3210" w:rsidP="003D3210">
            <w:pPr>
              <w:pStyle w:val="42"/>
              <w:shd w:val="clear" w:color="auto" w:fill="auto"/>
              <w:spacing w:before="0" w:line="240" w:lineRule="auto"/>
              <w:rPr>
                <w:rFonts w:cs="Times New Roman"/>
                <w:b w:val="0"/>
                <w:bCs/>
                <w:sz w:val="16"/>
                <w:szCs w:val="16"/>
                <w:lang w:eastAsia="en-US"/>
              </w:rPr>
            </w:pPr>
            <w:r w:rsidRPr="009E36D7">
              <w:rPr>
                <w:rFonts w:cs="Times New Roman"/>
                <w:b w:val="0"/>
                <w:bCs/>
                <w:sz w:val="16"/>
                <w:szCs w:val="16"/>
                <w:lang w:eastAsia="en-US"/>
              </w:rPr>
              <w:t>№</w:t>
            </w:r>
          </w:p>
          <w:p w:rsidR="003D3210" w:rsidRPr="009E36D7" w:rsidRDefault="003D3210" w:rsidP="003D3210">
            <w:pPr>
              <w:pStyle w:val="42"/>
              <w:shd w:val="clear" w:color="auto" w:fill="auto"/>
              <w:spacing w:before="0" w:line="240" w:lineRule="auto"/>
              <w:rPr>
                <w:rFonts w:cs="Times New Roman"/>
                <w:b w:val="0"/>
                <w:bCs/>
                <w:sz w:val="16"/>
                <w:szCs w:val="16"/>
                <w:lang w:eastAsia="en-US"/>
              </w:rPr>
            </w:pPr>
            <w:proofErr w:type="spellStart"/>
            <w:proofErr w:type="gramStart"/>
            <w:r w:rsidRPr="009E36D7">
              <w:rPr>
                <w:rFonts w:cs="Times New Roman"/>
                <w:b w:val="0"/>
                <w:bCs/>
                <w:sz w:val="16"/>
                <w:szCs w:val="16"/>
                <w:lang w:eastAsia="en-US"/>
              </w:rPr>
              <w:t>п</w:t>
            </w:r>
            <w:proofErr w:type="spellEnd"/>
            <w:proofErr w:type="gramEnd"/>
            <w:r w:rsidRPr="009E36D7">
              <w:rPr>
                <w:rFonts w:cs="Times New Roman"/>
                <w:b w:val="0"/>
                <w:bCs/>
                <w:sz w:val="16"/>
                <w:szCs w:val="16"/>
                <w:lang w:eastAsia="en-US"/>
              </w:rPr>
              <w:t>/</w:t>
            </w:r>
            <w:proofErr w:type="spellStart"/>
            <w:r w:rsidRPr="009E36D7">
              <w:rPr>
                <w:rFonts w:cs="Times New Roman"/>
                <w:b w:val="0"/>
                <w:bCs/>
                <w:sz w:val="16"/>
                <w:szCs w:val="16"/>
                <w:lang w:eastAsia="en-US"/>
              </w:rPr>
              <w:t>п</w:t>
            </w:r>
            <w:proofErr w:type="spellEnd"/>
          </w:p>
        </w:tc>
        <w:tc>
          <w:tcPr>
            <w:tcW w:w="1296" w:type="dxa"/>
            <w:vMerge w:val="restart"/>
            <w:vAlign w:val="center"/>
          </w:tcPr>
          <w:p w:rsidR="003D3210" w:rsidRPr="009E36D7" w:rsidRDefault="003D3210" w:rsidP="003D3210">
            <w:pPr>
              <w:pStyle w:val="42"/>
              <w:shd w:val="clear" w:color="auto" w:fill="auto"/>
              <w:spacing w:before="0" w:line="240" w:lineRule="auto"/>
              <w:rPr>
                <w:rFonts w:cs="Times New Roman"/>
                <w:b w:val="0"/>
                <w:bCs/>
                <w:sz w:val="16"/>
                <w:szCs w:val="16"/>
                <w:lang w:eastAsia="en-US"/>
              </w:rPr>
            </w:pPr>
            <w:r w:rsidRPr="009E36D7">
              <w:rPr>
                <w:rFonts w:cs="Times New Roman"/>
                <w:b w:val="0"/>
                <w:bCs/>
                <w:sz w:val="16"/>
                <w:szCs w:val="16"/>
                <w:lang w:eastAsia="en-US"/>
              </w:rPr>
              <w:t>Решаемые задачи, программные мероприятия</w:t>
            </w:r>
          </w:p>
        </w:tc>
        <w:tc>
          <w:tcPr>
            <w:tcW w:w="850" w:type="dxa"/>
            <w:vMerge w:val="restart"/>
            <w:vAlign w:val="center"/>
          </w:tcPr>
          <w:p w:rsidR="003D3210" w:rsidRPr="009E36D7" w:rsidRDefault="003D3210" w:rsidP="003D3210">
            <w:pPr>
              <w:pStyle w:val="42"/>
              <w:shd w:val="clear" w:color="auto" w:fill="auto"/>
              <w:spacing w:before="0" w:line="240" w:lineRule="auto"/>
              <w:rPr>
                <w:rFonts w:cs="Times New Roman"/>
                <w:b w:val="0"/>
                <w:bCs/>
                <w:sz w:val="16"/>
                <w:szCs w:val="16"/>
                <w:lang w:eastAsia="en-US"/>
              </w:rPr>
            </w:pPr>
            <w:r w:rsidRPr="009E36D7">
              <w:rPr>
                <w:rFonts w:cs="Times New Roman"/>
                <w:b w:val="0"/>
                <w:bCs/>
                <w:sz w:val="16"/>
                <w:szCs w:val="16"/>
                <w:lang w:eastAsia="en-US"/>
              </w:rPr>
              <w:t>Источники финансирования</w:t>
            </w:r>
          </w:p>
        </w:tc>
        <w:tc>
          <w:tcPr>
            <w:tcW w:w="429" w:type="dxa"/>
          </w:tcPr>
          <w:p w:rsidR="003D3210" w:rsidRPr="009E36D7" w:rsidRDefault="003D3210" w:rsidP="003D3210">
            <w:pPr>
              <w:pStyle w:val="ConsPlusNonformat"/>
              <w:jc w:val="center"/>
              <w:rPr>
                <w:rFonts w:ascii="Times New Roman" w:hAnsi="Times New Roman" w:cs="Times New Roman"/>
                <w:sz w:val="16"/>
                <w:szCs w:val="16"/>
              </w:rPr>
            </w:pPr>
          </w:p>
        </w:tc>
        <w:tc>
          <w:tcPr>
            <w:tcW w:w="6257" w:type="dxa"/>
            <w:gridSpan w:val="21"/>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Финансирование (тыс</w:t>
            </w:r>
            <w:proofErr w:type="gramStart"/>
            <w:r w:rsidRPr="009E36D7">
              <w:rPr>
                <w:rFonts w:ascii="Times New Roman" w:hAnsi="Times New Roman" w:cs="Times New Roman"/>
                <w:sz w:val="16"/>
                <w:szCs w:val="16"/>
              </w:rPr>
              <w:t>.р</w:t>
            </w:r>
            <w:proofErr w:type="gramEnd"/>
            <w:r w:rsidRPr="009E36D7">
              <w:rPr>
                <w:rFonts w:ascii="Times New Roman" w:hAnsi="Times New Roman" w:cs="Times New Roman"/>
                <w:sz w:val="16"/>
                <w:szCs w:val="16"/>
              </w:rPr>
              <w:t>уб.)</w:t>
            </w:r>
          </w:p>
        </w:tc>
        <w:tc>
          <w:tcPr>
            <w:tcW w:w="855" w:type="dxa"/>
            <w:gridSpan w:val="3"/>
            <w:vMerge w:val="restart"/>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Участники Программы</w:t>
            </w:r>
          </w:p>
        </w:tc>
      </w:tr>
      <w:tr w:rsidR="003D3210" w:rsidRPr="009E36D7" w:rsidTr="003D3210">
        <w:tc>
          <w:tcPr>
            <w:tcW w:w="831" w:type="dxa"/>
            <w:vMerge/>
          </w:tcPr>
          <w:p w:rsidR="003D3210" w:rsidRPr="009E36D7" w:rsidRDefault="003D3210" w:rsidP="003D3210">
            <w:pPr>
              <w:pStyle w:val="ConsPlusNonformat"/>
              <w:jc w:val="center"/>
              <w:rPr>
                <w:rFonts w:ascii="Times New Roman" w:hAnsi="Times New Roman" w:cs="Times New Roman"/>
                <w:sz w:val="16"/>
                <w:szCs w:val="16"/>
              </w:rPr>
            </w:pPr>
          </w:p>
        </w:tc>
        <w:tc>
          <w:tcPr>
            <w:tcW w:w="1296" w:type="dxa"/>
            <w:vMerge/>
          </w:tcPr>
          <w:p w:rsidR="003D3210" w:rsidRPr="009E36D7" w:rsidRDefault="003D3210" w:rsidP="003D3210">
            <w:pPr>
              <w:pStyle w:val="ConsPlusNonformat"/>
              <w:jc w:val="center"/>
              <w:rPr>
                <w:rFonts w:ascii="Times New Roman" w:hAnsi="Times New Roman" w:cs="Times New Roman"/>
                <w:sz w:val="16"/>
                <w:szCs w:val="16"/>
              </w:rPr>
            </w:pPr>
          </w:p>
        </w:tc>
        <w:tc>
          <w:tcPr>
            <w:tcW w:w="850" w:type="dxa"/>
            <w:vMerge/>
          </w:tcPr>
          <w:p w:rsidR="003D3210" w:rsidRPr="009E36D7" w:rsidRDefault="003D3210" w:rsidP="003D3210">
            <w:pPr>
              <w:pStyle w:val="ConsPlusNonformat"/>
              <w:jc w:val="center"/>
              <w:rPr>
                <w:rFonts w:ascii="Times New Roman" w:hAnsi="Times New Roman" w:cs="Times New Roman"/>
                <w:sz w:val="16"/>
                <w:szCs w:val="16"/>
              </w:rPr>
            </w:pPr>
          </w:p>
        </w:tc>
        <w:tc>
          <w:tcPr>
            <w:tcW w:w="429" w:type="dxa"/>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2014 год</w:t>
            </w:r>
          </w:p>
        </w:tc>
        <w:tc>
          <w:tcPr>
            <w:tcW w:w="568"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2015 год</w:t>
            </w:r>
          </w:p>
        </w:tc>
        <w:tc>
          <w:tcPr>
            <w:tcW w:w="704"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2016 год</w:t>
            </w:r>
          </w:p>
        </w:tc>
        <w:tc>
          <w:tcPr>
            <w:tcW w:w="699"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2017 год</w:t>
            </w:r>
          </w:p>
        </w:tc>
        <w:tc>
          <w:tcPr>
            <w:tcW w:w="1025"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2018 год</w:t>
            </w:r>
          </w:p>
        </w:tc>
        <w:tc>
          <w:tcPr>
            <w:tcW w:w="993"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2019год</w:t>
            </w:r>
          </w:p>
        </w:tc>
        <w:tc>
          <w:tcPr>
            <w:tcW w:w="1003"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2020год</w:t>
            </w:r>
          </w:p>
        </w:tc>
        <w:tc>
          <w:tcPr>
            <w:tcW w:w="1265"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5" w:type="dxa"/>
            <w:gridSpan w:val="3"/>
            <w:vMerge/>
          </w:tcPr>
          <w:p w:rsidR="003D3210" w:rsidRPr="009E36D7" w:rsidRDefault="003D3210" w:rsidP="003D3210">
            <w:pPr>
              <w:pStyle w:val="ConsPlusNonformat"/>
              <w:jc w:val="center"/>
              <w:rPr>
                <w:rFonts w:ascii="Times New Roman" w:hAnsi="Times New Roman" w:cs="Times New Roman"/>
                <w:sz w:val="16"/>
                <w:szCs w:val="16"/>
              </w:rPr>
            </w:pPr>
          </w:p>
        </w:tc>
      </w:tr>
      <w:tr w:rsidR="003D3210" w:rsidRPr="009E36D7" w:rsidTr="003D3210">
        <w:tc>
          <w:tcPr>
            <w:tcW w:w="831" w:type="dxa"/>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b/>
                <w:sz w:val="16"/>
                <w:szCs w:val="16"/>
              </w:rPr>
              <w:t>1</w:t>
            </w:r>
            <w:r w:rsidRPr="009E36D7">
              <w:rPr>
                <w:rFonts w:ascii="Times New Roman" w:hAnsi="Times New Roman" w:cs="Times New Roman"/>
                <w:sz w:val="16"/>
                <w:szCs w:val="16"/>
              </w:rPr>
              <w:t>.</w:t>
            </w:r>
          </w:p>
        </w:tc>
        <w:tc>
          <w:tcPr>
            <w:tcW w:w="9687" w:type="dxa"/>
            <w:gridSpan w:val="27"/>
          </w:tcPr>
          <w:p w:rsidR="003D3210" w:rsidRPr="009E36D7" w:rsidRDefault="003D3210" w:rsidP="003D321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r>
      <w:tr w:rsidR="003D3210" w:rsidRPr="009E36D7" w:rsidTr="003D3210">
        <w:tc>
          <w:tcPr>
            <w:tcW w:w="831" w:type="dxa"/>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1.1.</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Проведение мероприятий по гражданской обороне, разработке и реализации планов по ГО и защите населения</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Не</w:t>
            </w:r>
            <w:r w:rsidRPr="009E36D7">
              <w:rPr>
                <w:sz w:val="16"/>
                <w:szCs w:val="16"/>
                <w:lang w:val="en-US"/>
              </w:rPr>
              <w:t xml:space="preserve"> </w:t>
            </w:r>
            <w:r w:rsidRPr="009E36D7">
              <w:rPr>
                <w:sz w:val="16"/>
                <w:szCs w:val="16"/>
              </w:rPr>
              <w:t>требуется</w:t>
            </w:r>
          </w:p>
        </w:tc>
        <w:tc>
          <w:tcPr>
            <w:tcW w:w="429" w:type="dxa"/>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568"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704"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699"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25"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3"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03"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265"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rPr>
          <w:trHeight w:val="871"/>
        </w:trPr>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1.2.</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Разработка, своевременная корректировка и реализация эвакуации населения в военное время</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Не</w:t>
            </w:r>
            <w:r w:rsidRPr="009E36D7">
              <w:rPr>
                <w:sz w:val="16"/>
                <w:szCs w:val="16"/>
                <w:lang w:val="en-US"/>
              </w:rPr>
              <w:t xml:space="preserve"> </w:t>
            </w:r>
            <w:r w:rsidRPr="009E36D7">
              <w:rPr>
                <w:sz w:val="16"/>
                <w:szCs w:val="16"/>
              </w:rPr>
              <w:t>требуется</w:t>
            </w:r>
          </w:p>
        </w:tc>
        <w:tc>
          <w:tcPr>
            <w:tcW w:w="429" w:type="dxa"/>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568"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704"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699"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25"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3"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03"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265"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1.3.</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Организация работ по установке и поддержанию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в т.ч.</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p w:rsidR="003D3210" w:rsidRPr="009E36D7" w:rsidRDefault="003D3210" w:rsidP="003D3210">
            <w:pPr>
              <w:pStyle w:val="a9"/>
              <w:shd w:val="clear" w:color="auto" w:fill="auto"/>
              <w:spacing w:line="240" w:lineRule="auto"/>
              <w:jc w:val="center"/>
              <w:rPr>
                <w:spacing w:val="0"/>
                <w:sz w:val="16"/>
                <w:szCs w:val="16"/>
                <w:lang w:eastAsia="en-US"/>
              </w:rPr>
            </w:pPr>
          </w:p>
          <w:p w:rsidR="003D3210" w:rsidRPr="009E36D7" w:rsidRDefault="003D3210" w:rsidP="003D3210">
            <w:pPr>
              <w:pStyle w:val="a9"/>
              <w:shd w:val="clear" w:color="auto" w:fill="auto"/>
              <w:spacing w:line="240" w:lineRule="auto"/>
              <w:jc w:val="center"/>
              <w:rPr>
                <w:spacing w:val="0"/>
                <w:sz w:val="16"/>
                <w:szCs w:val="16"/>
                <w:lang w:eastAsia="en-US"/>
              </w:rPr>
            </w:pPr>
          </w:p>
          <w:p w:rsidR="003D3210" w:rsidRPr="009E36D7" w:rsidRDefault="003D3210" w:rsidP="003D3210">
            <w:pPr>
              <w:pStyle w:val="a9"/>
              <w:shd w:val="clear" w:color="auto" w:fill="auto"/>
              <w:spacing w:line="240" w:lineRule="auto"/>
              <w:jc w:val="center"/>
              <w:rPr>
                <w:sz w:val="16"/>
                <w:szCs w:val="16"/>
              </w:rPr>
            </w:pP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704"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99"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025" w:type="dxa"/>
            <w:gridSpan w:val="3"/>
          </w:tcPr>
          <w:p w:rsidR="003D3210" w:rsidRPr="009E36D7" w:rsidRDefault="003D3210" w:rsidP="003D3210">
            <w:pPr>
              <w:spacing w:after="0" w:line="240" w:lineRule="auto"/>
              <w:jc w:val="center"/>
              <w:rPr>
                <w:rFonts w:ascii="Times New Roman" w:hAnsi="Times New Roman" w:cs="Times New Roman"/>
                <w:spacing w:val="2"/>
                <w:sz w:val="16"/>
                <w:szCs w:val="16"/>
              </w:rPr>
            </w:pPr>
            <w:r w:rsidRPr="009E36D7">
              <w:rPr>
                <w:rFonts w:ascii="Times New Roman" w:hAnsi="Times New Roman" w:cs="Times New Roman"/>
                <w:spacing w:val="2"/>
                <w:sz w:val="16"/>
                <w:szCs w:val="16"/>
              </w:rPr>
              <w:t>7,0</w:t>
            </w:r>
          </w:p>
          <w:p w:rsidR="003D3210" w:rsidRPr="009E36D7" w:rsidRDefault="003D3210" w:rsidP="003D3210">
            <w:pPr>
              <w:spacing w:after="0" w:line="240" w:lineRule="auto"/>
              <w:jc w:val="center"/>
              <w:rPr>
                <w:rFonts w:ascii="Times New Roman" w:hAnsi="Times New Roman" w:cs="Times New Roman"/>
                <w:spacing w:val="2"/>
                <w:sz w:val="16"/>
                <w:szCs w:val="16"/>
              </w:rPr>
            </w:pPr>
          </w:p>
          <w:p w:rsidR="003D3210" w:rsidRPr="009E36D7" w:rsidRDefault="003D3210" w:rsidP="003D3210">
            <w:pPr>
              <w:spacing w:after="0" w:line="240" w:lineRule="auto"/>
              <w:jc w:val="center"/>
              <w:rPr>
                <w:rFonts w:ascii="Times New Roman" w:hAnsi="Times New Roman" w:cs="Times New Roman"/>
                <w:spacing w:val="2"/>
                <w:sz w:val="16"/>
                <w:szCs w:val="16"/>
              </w:rPr>
            </w:pPr>
          </w:p>
          <w:p w:rsidR="003D3210" w:rsidRPr="009E36D7" w:rsidRDefault="003D3210" w:rsidP="003D3210">
            <w:pPr>
              <w:spacing w:after="0" w:line="240" w:lineRule="auto"/>
              <w:jc w:val="center"/>
              <w:rPr>
                <w:rFonts w:ascii="Times New Roman" w:hAnsi="Times New Roman" w:cs="Times New Roman"/>
                <w:spacing w:val="2"/>
                <w:sz w:val="16"/>
                <w:szCs w:val="16"/>
              </w:rPr>
            </w:pPr>
          </w:p>
          <w:p w:rsidR="003D3210" w:rsidRPr="009E36D7" w:rsidRDefault="003D3210" w:rsidP="003D3210">
            <w:pPr>
              <w:pStyle w:val="a9"/>
              <w:shd w:val="clear" w:color="auto" w:fill="auto"/>
              <w:spacing w:line="240" w:lineRule="auto"/>
              <w:jc w:val="center"/>
              <w:rPr>
                <w:sz w:val="16"/>
                <w:szCs w:val="16"/>
              </w:rPr>
            </w:pP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10.0</w:t>
            </w:r>
          </w:p>
        </w:tc>
        <w:tc>
          <w:tcPr>
            <w:tcW w:w="100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10,0</w:t>
            </w:r>
          </w:p>
        </w:tc>
        <w:tc>
          <w:tcPr>
            <w:tcW w:w="1265"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27,0</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1.3.1</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pacing w:val="0"/>
                <w:sz w:val="16"/>
                <w:szCs w:val="16"/>
              </w:rPr>
              <w:t>Эксплуатационно-техническое обслуживание системы оповещения</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704"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99"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025" w:type="dxa"/>
            <w:gridSpan w:val="3"/>
          </w:tcPr>
          <w:p w:rsidR="003D3210" w:rsidRPr="009E36D7" w:rsidRDefault="003D3210" w:rsidP="003D3210">
            <w:pPr>
              <w:spacing w:after="0" w:line="240" w:lineRule="auto"/>
              <w:jc w:val="center"/>
              <w:rPr>
                <w:rFonts w:ascii="Times New Roman" w:hAnsi="Times New Roman" w:cs="Times New Roman"/>
                <w:spacing w:val="2"/>
                <w:sz w:val="16"/>
                <w:szCs w:val="16"/>
              </w:rPr>
            </w:pPr>
            <w:r w:rsidRPr="009E36D7">
              <w:rPr>
                <w:rFonts w:ascii="Times New Roman" w:hAnsi="Times New Roman" w:cs="Times New Roman"/>
                <w:spacing w:val="2"/>
                <w:sz w:val="16"/>
                <w:szCs w:val="16"/>
              </w:rPr>
              <w:t>7,0</w:t>
            </w: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10,0</w:t>
            </w:r>
          </w:p>
        </w:tc>
        <w:tc>
          <w:tcPr>
            <w:tcW w:w="100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10,0</w:t>
            </w:r>
          </w:p>
        </w:tc>
        <w:tc>
          <w:tcPr>
            <w:tcW w:w="1265"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27,0</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rPr>
          <w:trHeight w:val="852"/>
        </w:trPr>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1.4</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rStyle w:val="FontStyle18"/>
                <w:sz w:val="16"/>
                <w:szCs w:val="16"/>
              </w:rPr>
              <w:t xml:space="preserve">Совершенствование системы оповещения населения Орловского района, в т.ч. </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704"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12,0</w:t>
            </w:r>
          </w:p>
        </w:tc>
        <w:tc>
          <w:tcPr>
            <w:tcW w:w="699"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025"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00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265"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12,0</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rPr>
          <w:trHeight w:val="729"/>
        </w:trPr>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1.4.1</w:t>
            </w:r>
          </w:p>
        </w:tc>
        <w:tc>
          <w:tcPr>
            <w:tcW w:w="1296" w:type="dxa"/>
          </w:tcPr>
          <w:p w:rsidR="003D3210" w:rsidRPr="009E36D7" w:rsidRDefault="003D3210" w:rsidP="003D3210">
            <w:pPr>
              <w:pStyle w:val="a9"/>
              <w:shd w:val="clear" w:color="auto" w:fill="auto"/>
              <w:spacing w:line="240" w:lineRule="auto"/>
              <w:jc w:val="both"/>
              <w:rPr>
                <w:rStyle w:val="FontStyle18"/>
                <w:sz w:val="16"/>
                <w:szCs w:val="16"/>
              </w:rPr>
            </w:pPr>
            <w:r w:rsidRPr="009E36D7">
              <w:rPr>
                <w:spacing w:val="0"/>
                <w:sz w:val="16"/>
                <w:szCs w:val="16"/>
              </w:rPr>
              <w:t>Реконструкция местной системы оповещения</w:t>
            </w:r>
          </w:p>
        </w:tc>
        <w:tc>
          <w:tcPr>
            <w:tcW w:w="850" w:type="dxa"/>
          </w:tcPr>
          <w:p w:rsidR="003D3210" w:rsidRPr="009E36D7" w:rsidRDefault="003D3210" w:rsidP="003D3210">
            <w:pPr>
              <w:pStyle w:val="a9"/>
              <w:spacing w:line="240" w:lineRule="auto"/>
              <w:jc w:val="center"/>
              <w:rPr>
                <w:sz w:val="16"/>
                <w:szCs w:val="16"/>
              </w:rPr>
            </w:pPr>
            <w:r w:rsidRPr="009E36D7">
              <w:rPr>
                <w:sz w:val="16"/>
                <w:szCs w:val="16"/>
              </w:rPr>
              <w:t>районный бюджет</w:t>
            </w:r>
          </w:p>
          <w:p w:rsidR="003D3210" w:rsidRPr="009E36D7" w:rsidRDefault="003D3210" w:rsidP="003D3210">
            <w:pPr>
              <w:pStyle w:val="a9"/>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r w:rsidRPr="009E36D7">
              <w:rPr>
                <w:sz w:val="16"/>
                <w:szCs w:val="16"/>
              </w:rPr>
              <w:t>областной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704"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99"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025" w:type="dxa"/>
            <w:gridSpan w:val="3"/>
          </w:tcPr>
          <w:p w:rsidR="003D3210" w:rsidRPr="009E36D7" w:rsidRDefault="003D3210" w:rsidP="003D3210">
            <w:pPr>
              <w:pStyle w:val="a9"/>
              <w:spacing w:line="240" w:lineRule="auto"/>
              <w:jc w:val="center"/>
              <w:rPr>
                <w:sz w:val="16"/>
                <w:szCs w:val="16"/>
              </w:rPr>
            </w:pPr>
            <w:r w:rsidRPr="009E36D7">
              <w:rPr>
                <w:sz w:val="16"/>
                <w:szCs w:val="16"/>
              </w:rPr>
              <w:t>0</w:t>
            </w:r>
          </w:p>
          <w:p w:rsidR="003D3210" w:rsidRPr="009E36D7" w:rsidRDefault="003D3210" w:rsidP="003D3210">
            <w:pPr>
              <w:pStyle w:val="a9"/>
              <w:spacing w:line="240" w:lineRule="auto"/>
              <w:jc w:val="center"/>
              <w:rPr>
                <w:sz w:val="16"/>
                <w:szCs w:val="16"/>
              </w:rPr>
            </w:pPr>
          </w:p>
          <w:p w:rsidR="003D3210" w:rsidRPr="009E36D7" w:rsidRDefault="003D3210" w:rsidP="003D3210">
            <w:pPr>
              <w:pStyle w:val="a9"/>
              <w:spacing w:line="240" w:lineRule="auto"/>
              <w:jc w:val="center"/>
              <w:rPr>
                <w:sz w:val="16"/>
                <w:szCs w:val="16"/>
              </w:rPr>
            </w:pPr>
          </w:p>
          <w:p w:rsidR="003D3210" w:rsidRPr="009E36D7" w:rsidRDefault="003D3210" w:rsidP="003D3210">
            <w:pPr>
              <w:pStyle w:val="a9"/>
              <w:spacing w:line="240" w:lineRule="auto"/>
              <w:jc w:val="center"/>
              <w:rPr>
                <w:sz w:val="16"/>
                <w:szCs w:val="16"/>
              </w:rPr>
            </w:pPr>
          </w:p>
          <w:p w:rsidR="003D3210" w:rsidRPr="009E36D7" w:rsidRDefault="003D3210" w:rsidP="003D3210">
            <w:pPr>
              <w:pStyle w:val="a9"/>
              <w:spacing w:line="240" w:lineRule="auto"/>
              <w:jc w:val="center"/>
              <w:rPr>
                <w:sz w:val="16"/>
                <w:szCs w:val="16"/>
              </w:rPr>
            </w:pPr>
            <w:r w:rsidRPr="009E36D7">
              <w:rPr>
                <w:sz w:val="16"/>
                <w:szCs w:val="16"/>
              </w:rPr>
              <w:t>0</w:t>
            </w: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p w:rsidR="003D3210" w:rsidRPr="009E36D7" w:rsidRDefault="003D3210" w:rsidP="003D3210">
            <w:pPr>
              <w:pStyle w:val="a9"/>
              <w:shd w:val="clear" w:color="auto" w:fill="auto"/>
              <w:spacing w:line="240" w:lineRule="auto"/>
              <w:jc w:val="center"/>
              <w:rPr>
                <w:sz w:val="16"/>
                <w:szCs w:val="16"/>
              </w:rPr>
            </w:pPr>
          </w:p>
        </w:tc>
        <w:tc>
          <w:tcPr>
            <w:tcW w:w="100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265"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Правительство области</w:t>
            </w:r>
          </w:p>
        </w:tc>
      </w:tr>
      <w:tr w:rsidR="003D3210" w:rsidRPr="009E36D7" w:rsidTr="003D3210">
        <w:trPr>
          <w:trHeight w:val="729"/>
        </w:trPr>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1.4.2.</w:t>
            </w:r>
          </w:p>
        </w:tc>
        <w:tc>
          <w:tcPr>
            <w:tcW w:w="1296" w:type="dxa"/>
          </w:tcPr>
          <w:p w:rsidR="003D3210" w:rsidRPr="009E36D7" w:rsidRDefault="003D3210" w:rsidP="003D3210">
            <w:pPr>
              <w:pStyle w:val="a9"/>
              <w:shd w:val="clear" w:color="auto" w:fill="auto"/>
              <w:spacing w:line="240" w:lineRule="auto"/>
              <w:jc w:val="both"/>
              <w:rPr>
                <w:spacing w:val="0"/>
                <w:sz w:val="16"/>
                <w:szCs w:val="16"/>
              </w:rPr>
            </w:pPr>
            <w:r w:rsidRPr="009E36D7">
              <w:rPr>
                <w:spacing w:val="0"/>
                <w:sz w:val="16"/>
                <w:szCs w:val="16"/>
              </w:rPr>
              <w:t>Приобретение мобильных технических средств оповещения</w:t>
            </w:r>
          </w:p>
          <w:p w:rsidR="003D3210" w:rsidRPr="009E36D7" w:rsidRDefault="003D3210" w:rsidP="003D3210">
            <w:pPr>
              <w:pStyle w:val="a9"/>
              <w:shd w:val="clear" w:color="auto" w:fill="auto"/>
              <w:spacing w:line="240" w:lineRule="auto"/>
              <w:jc w:val="both"/>
              <w:rPr>
                <w:spacing w:val="0"/>
                <w:sz w:val="16"/>
                <w:szCs w:val="16"/>
              </w:rPr>
            </w:pPr>
            <w:r w:rsidRPr="009E36D7">
              <w:rPr>
                <w:spacing w:val="0"/>
                <w:sz w:val="16"/>
                <w:szCs w:val="16"/>
              </w:rPr>
              <w:t>(Ручная сирена СО-120)</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704"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12,0</w:t>
            </w:r>
          </w:p>
        </w:tc>
        <w:tc>
          <w:tcPr>
            <w:tcW w:w="699"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025" w:type="dxa"/>
            <w:gridSpan w:val="3"/>
          </w:tcPr>
          <w:p w:rsidR="003D3210" w:rsidRPr="009E36D7" w:rsidRDefault="003D3210" w:rsidP="003D3210">
            <w:pPr>
              <w:spacing w:after="0" w:line="240" w:lineRule="auto"/>
              <w:jc w:val="center"/>
              <w:rPr>
                <w:rFonts w:ascii="Times New Roman" w:hAnsi="Times New Roman" w:cs="Times New Roman"/>
                <w:spacing w:val="2"/>
                <w:sz w:val="16"/>
                <w:szCs w:val="16"/>
              </w:rPr>
            </w:pPr>
            <w:r w:rsidRPr="009E36D7">
              <w:rPr>
                <w:rFonts w:ascii="Times New Roman" w:hAnsi="Times New Roman" w:cs="Times New Roman"/>
                <w:spacing w:val="2"/>
                <w:sz w:val="16"/>
                <w:szCs w:val="16"/>
              </w:rPr>
              <w:t>0</w:t>
            </w: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00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265"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12,0</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1.5.</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 xml:space="preserve">Прием </w:t>
            </w:r>
            <w:r w:rsidRPr="009E36D7">
              <w:rPr>
                <w:sz w:val="16"/>
                <w:szCs w:val="16"/>
              </w:rPr>
              <w:lastRenderedPageBreak/>
              <w:t>обращений (информативных сообщений об угрозе или возникновении ЧС)</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lastRenderedPageBreak/>
              <w:t>Не</w:t>
            </w:r>
            <w:r w:rsidRPr="009E36D7">
              <w:rPr>
                <w:sz w:val="16"/>
                <w:szCs w:val="16"/>
                <w:lang w:val="en-US"/>
              </w:rPr>
              <w:t xml:space="preserve"> </w:t>
            </w:r>
            <w:r w:rsidRPr="009E36D7">
              <w:rPr>
                <w:sz w:val="16"/>
                <w:szCs w:val="16"/>
              </w:rPr>
              <w:lastRenderedPageBreak/>
              <w:t>требуется</w:t>
            </w:r>
          </w:p>
        </w:tc>
        <w:tc>
          <w:tcPr>
            <w:tcW w:w="429" w:type="dxa"/>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lastRenderedPageBreak/>
              <w:t>-</w:t>
            </w:r>
          </w:p>
        </w:tc>
        <w:tc>
          <w:tcPr>
            <w:tcW w:w="568"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704"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699"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25"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3"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03"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265"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w:t>
            </w:r>
            <w:r w:rsidRPr="009E36D7">
              <w:rPr>
                <w:rFonts w:ascii="Times New Roman" w:hAnsi="Times New Roman" w:cs="Times New Roman"/>
                <w:sz w:val="16"/>
                <w:szCs w:val="16"/>
              </w:rPr>
              <w:lastRenderedPageBreak/>
              <w:t>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lastRenderedPageBreak/>
              <w:t>1.6.</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Согласование планов действий по предупреждению ЧС и планов основных мероприятий организаций города</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Не</w:t>
            </w:r>
            <w:r w:rsidRPr="009E36D7">
              <w:rPr>
                <w:sz w:val="16"/>
                <w:szCs w:val="16"/>
                <w:lang w:val="en-US"/>
              </w:rPr>
              <w:t xml:space="preserve"> </w:t>
            </w:r>
            <w:r w:rsidRPr="009E36D7">
              <w:rPr>
                <w:sz w:val="16"/>
                <w:szCs w:val="16"/>
              </w:rPr>
              <w:t>требуется</w:t>
            </w:r>
          </w:p>
        </w:tc>
        <w:tc>
          <w:tcPr>
            <w:tcW w:w="429" w:type="dxa"/>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568"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704"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699" w:type="dxa"/>
            <w:gridSpan w:val="3"/>
          </w:tcPr>
          <w:p w:rsidR="003D3210" w:rsidRPr="009E36D7" w:rsidRDefault="003D3210" w:rsidP="003D321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w:t>
            </w:r>
          </w:p>
          <w:p w:rsidR="003D3210" w:rsidRPr="009E36D7" w:rsidRDefault="003D3210" w:rsidP="003D3210">
            <w:pPr>
              <w:spacing w:after="0" w:line="240" w:lineRule="auto"/>
              <w:jc w:val="center"/>
              <w:rPr>
                <w:rFonts w:ascii="Times New Roman" w:hAnsi="Times New Roman" w:cs="Times New Roman"/>
                <w:sz w:val="16"/>
                <w:szCs w:val="16"/>
              </w:rPr>
            </w:pPr>
          </w:p>
        </w:tc>
        <w:tc>
          <w:tcPr>
            <w:tcW w:w="1025"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w:t>
            </w: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w:t>
            </w:r>
          </w:p>
        </w:tc>
        <w:tc>
          <w:tcPr>
            <w:tcW w:w="100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w:t>
            </w:r>
          </w:p>
        </w:tc>
        <w:tc>
          <w:tcPr>
            <w:tcW w:w="1265"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w:t>
            </w:r>
          </w:p>
          <w:p w:rsidR="003D3210" w:rsidRPr="009E36D7" w:rsidRDefault="003D3210" w:rsidP="003D3210">
            <w:pPr>
              <w:pStyle w:val="a9"/>
              <w:spacing w:line="240" w:lineRule="auto"/>
              <w:jc w:val="center"/>
              <w:rPr>
                <w:sz w:val="16"/>
                <w:szCs w:val="16"/>
              </w:rPr>
            </w:pP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1.7.</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 xml:space="preserve">Участие в проведение ТСУ, КШУ и тренировок в организациях </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704"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99"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1025"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993"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1003"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1265"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1.8.</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Подготовка и содержание в готовности необходимых сил и сре</w:t>
            </w:r>
            <w:proofErr w:type="gramStart"/>
            <w:r w:rsidRPr="009E36D7">
              <w:rPr>
                <w:sz w:val="16"/>
                <w:szCs w:val="16"/>
              </w:rPr>
              <w:t>дств дл</w:t>
            </w:r>
            <w:proofErr w:type="gramEnd"/>
            <w:r w:rsidRPr="009E36D7">
              <w:rPr>
                <w:sz w:val="16"/>
                <w:szCs w:val="16"/>
              </w:rPr>
              <w:t>я защиты населения и территорий от чрезвычайных ситуаций, обучение населения способам защиты и действиям в этих ситуациях, в т.ч.</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704"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9,2</w:t>
            </w:r>
          </w:p>
        </w:tc>
        <w:tc>
          <w:tcPr>
            <w:tcW w:w="699" w:type="dxa"/>
            <w:gridSpan w:val="3"/>
          </w:tcPr>
          <w:p w:rsidR="003D3210" w:rsidRPr="009E36D7" w:rsidRDefault="003D3210" w:rsidP="003D3210">
            <w:pPr>
              <w:pStyle w:val="a9"/>
              <w:spacing w:line="240" w:lineRule="auto"/>
              <w:jc w:val="center"/>
              <w:rPr>
                <w:sz w:val="16"/>
                <w:szCs w:val="16"/>
              </w:rPr>
            </w:pPr>
            <w:r w:rsidRPr="009E36D7">
              <w:rPr>
                <w:sz w:val="16"/>
                <w:szCs w:val="16"/>
              </w:rPr>
              <w:t>4,0</w:t>
            </w:r>
          </w:p>
        </w:tc>
        <w:tc>
          <w:tcPr>
            <w:tcW w:w="1025"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993"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1003"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1265" w:type="dxa"/>
            <w:gridSpan w:val="3"/>
          </w:tcPr>
          <w:p w:rsidR="003D3210" w:rsidRPr="009E36D7" w:rsidRDefault="003D3210" w:rsidP="003D3210">
            <w:pPr>
              <w:pStyle w:val="a9"/>
              <w:spacing w:line="240" w:lineRule="auto"/>
              <w:jc w:val="center"/>
              <w:rPr>
                <w:sz w:val="16"/>
                <w:szCs w:val="16"/>
              </w:rPr>
            </w:pPr>
            <w:r w:rsidRPr="009E36D7">
              <w:rPr>
                <w:sz w:val="16"/>
                <w:szCs w:val="16"/>
              </w:rPr>
              <w:t>13,2</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1.8.1.</w:t>
            </w:r>
          </w:p>
        </w:tc>
        <w:tc>
          <w:tcPr>
            <w:tcW w:w="1296" w:type="dxa"/>
          </w:tcPr>
          <w:p w:rsidR="003D3210" w:rsidRPr="009E36D7" w:rsidRDefault="003D3210" w:rsidP="003D3210">
            <w:pPr>
              <w:spacing w:after="0" w:line="240" w:lineRule="auto"/>
              <w:ind w:left="12"/>
              <w:jc w:val="both"/>
              <w:rPr>
                <w:rFonts w:ascii="Times New Roman" w:hAnsi="Times New Roman" w:cs="Times New Roman"/>
                <w:sz w:val="16"/>
                <w:szCs w:val="16"/>
              </w:rPr>
            </w:pPr>
            <w:r w:rsidRPr="009E36D7">
              <w:rPr>
                <w:rFonts w:ascii="Times New Roman" w:hAnsi="Times New Roman" w:cs="Times New Roman"/>
                <w:sz w:val="16"/>
                <w:szCs w:val="16"/>
              </w:rPr>
              <w:t>Пропаганда знаний и области защиты населения и территорий от ЧС, участию в подготовке населения и работников организаций к действиям в условиях ЧС.</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704"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9,2</w:t>
            </w:r>
          </w:p>
        </w:tc>
        <w:tc>
          <w:tcPr>
            <w:tcW w:w="699" w:type="dxa"/>
            <w:gridSpan w:val="3"/>
          </w:tcPr>
          <w:p w:rsidR="003D3210" w:rsidRPr="009E36D7" w:rsidRDefault="003D3210" w:rsidP="003D3210">
            <w:pPr>
              <w:pStyle w:val="a9"/>
              <w:spacing w:line="240" w:lineRule="auto"/>
              <w:jc w:val="center"/>
              <w:rPr>
                <w:sz w:val="16"/>
                <w:szCs w:val="16"/>
              </w:rPr>
            </w:pPr>
            <w:r w:rsidRPr="009E36D7">
              <w:rPr>
                <w:sz w:val="16"/>
                <w:szCs w:val="16"/>
              </w:rPr>
              <w:t>4,0</w:t>
            </w:r>
          </w:p>
        </w:tc>
        <w:tc>
          <w:tcPr>
            <w:tcW w:w="1025" w:type="dxa"/>
            <w:gridSpan w:val="3"/>
          </w:tcPr>
          <w:p w:rsidR="003D3210" w:rsidRPr="009E36D7" w:rsidRDefault="003D3210" w:rsidP="003D3210">
            <w:pPr>
              <w:pStyle w:val="a9"/>
              <w:spacing w:line="240" w:lineRule="auto"/>
              <w:jc w:val="center"/>
              <w:rPr>
                <w:spacing w:val="0"/>
                <w:sz w:val="16"/>
                <w:szCs w:val="16"/>
                <w:lang w:eastAsia="en-US"/>
              </w:rPr>
            </w:pPr>
            <w:r w:rsidRPr="009E36D7">
              <w:rPr>
                <w:spacing w:val="0"/>
                <w:sz w:val="16"/>
                <w:szCs w:val="16"/>
                <w:lang w:eastAsia="en-US"/>
              </w:rPr>
              <w:t>0</w:t>
            </w:r>
          </w:p>
        </w:tc>
        <w:tc>
          <w:tcPr>
            <w:tcW w:w="993"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1003"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1265" w:type="dxa"/>
            <w:gridSpan w:val="3"/>
          </w:tcPr>
          <w:p w:rsidR="003D3210" w:rsidRPr="009E36D7" w:rsidRDefault="003D3210" w:rsidP="003D3210">
            <w:pPr>
              <w:pStyle w:val="a9"/>
              <w:spacing w:line="240" w:lineRule="auto"/>
              <w:jc w:val="center"/>
              <w:rPr>
                <w:sz w:val="16"/>
                <w:szCs w:val="16"/>
              </w:rPr>
            </w:pPr>
            <w:r w:rsidRPr="009E36D7">
              <w:rPr>
                <w:sz w:val="16"/>
                <w:szCs w:val="16"/>
              </w:rPr>
              <w:t>13,2</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1.8.2.</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pacing w:val="0"/>
                <w:sz w:val="16"/>
                <w:szCs w:val="16"/>
              </w:rPr>
              <w:t>Приобретение технических сре</w:t>
            </w:r>
            <w:proofErr w:type="gramStart"/>
            <w:r w:rsidRPr="009E36D7">
              <w:rPr>
                <w:spacing w:val="0"/>
                <w:sz w:val="16"/>
                <w:szCs w:val="16"/>
              </w:rPr>
              <w:t>дств дл</w:t>
            </w:r>
            <w:proofErr w:type="gramEnd"/>
            <w:r w:rsidRPr="009E36D7">
              <w:rPr>
                <w:spacing w:val="0"/>
                <w:sz w:val="16"/>
                <w:szCs w:val="16"/>
              </w:rPr>
              <w:t>я организации учебно-консультационных пунктов (телевизор, компьютер, проектор, цветной принтер)</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704"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99"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1025" w:type="dxa"/>
            <w:gridSpan w:val="3"/>
          </w:tcPr>
          <w:p w:rsidR="003D3210" w:rsidRPr="009E36D7" w:rsidRDefault="003D3210" w:rsidP="003D3210">
            <w:pPr>
              <w:pStyle w:val="a9"/>
              <w:spacing w:line="240" w:lineRule="auto"/>
              <w:jc w:val="center"/>
              <w:rPr>
                <w:spacing w:val="0"/>
                <w:sz w:val="16"/>
                <w:szCs w:val="16"/>
                <w:lang w:eastAsia="en-US"/>
              </w:rPr>
            </w:pPr>
            <w:r w:rsidRPr="009E36D7">
              <w:rPr>
                <w:spacing w:val="0"/>
                <w:sz w:val="16"/>
                <w:szCs w:val="16"/>
                <w:lang w:eastAsia="en-US"/>
              </w:rPr>
              <w:t>0</w:t>
            </w:r>
          </w:p>
        </w:tc>
        <w:tc>
          <w:tcPr>
            <w:tcW w:w="993"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1003"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1265"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1.8.3</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pacing w:val="0"/>
                <w:sz w:val="16"/>
                <w:szCs w:val="16"/>
              </w:rPr>
              <w:t>Подготовка и обучение руководителей, специалистов администрации Орловского района по гражданской обороне.</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704"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99"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1025" w:type="dxa"/>
            <w:gridSpan w:val="3"/>
          </w:tcPr>
          <w:p w:rsidR="003D3210" w:rsidRPr="009E36D7" w:rsidRDefault="003D3210" w:rsidP="003D3210">
            <w:pPr>
              <w:pStyle w:val="a9"/>
              <w:spacing w:line="240" w:lineRule="auto"/>
              <w:jc w:val="center"/>
              <w:rPr>
                <w:spacing w:val="0"/>
                <w:sz w:val="16"/>
                <w:szCs w:val="16"/>
                <w:lang w:eastAsia="en-US"/>
              </w:rPr>
            </w:pPr>
            <w:r w:rsidRPr="009E36D7">
              <w:rPr>
                <w:spacing w:val="0"/>
                <w:sz w:val="16"/>
                <w:szCs w:val="16"/>
                <w:lang w:eastAsia="en-US"/>
              </w:rPr>
              <w:t>5,0</w:t>
            </w:r>
          </w:p>
        </w:tc>
        <w:tc>
          <w:tcPr>
            <w:tcW w:w="993"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1003" w:type="dxa"/>
            <w:gridSpan w:val="3"/>
          </w:tcPr>
          <w:p w:rsidR="003D3210" w:rsidRPr="009E36D7" w:rsidRDefault="003D3210" w:rsidP="003D3210">
            <w:pPr>
              <w:pStyle w:val="a9"/>
              <w:spacing w:line="240" w:lineRule="auto"/>
              <w:jc w:val="center"/>
              <w:rPr>
                <w:sz w:val="16"/>
                <w:szCs w:val="16"/>
              </w:rPr>
            </w:pPr>
            <w:r w:rsidRPr="009E36D7">
              <w:rPr>
                <w:sz w:val="16"/>
                <w:szCs w:val="16"/>
              </w:rPr>
              <w:t>0</w:t>
            </w:r>
          </w:p>
        </w:tc>
        <w:tc>
          <w:tcPr>
            <w:tcW w:w="1265" w:type="dxa"/>
            <w:gridSpan w:val="3"/>
          </w:tcPr>
          <w:p w:rsidR="003D3210" w:rsidRPr="009E36D7" w:rsidRDefault="003D3210" w:rsidP="003D3210">
            <w:pPr>
              <w:pStyle w:val="a9"/>
              <w:spacing w:line="240" w:lineRule="auto"/>
              <w:jc w:val="center"/>
              <w:rPr>
                <w:sz w:val="16"/>
                <w:szCs w:val="16"/>
              </w:rPr>
            </w:pPr>
            <w:r w:rsidRPr="009E36D7">
              <w:rPr>
                <w:sz w:val="16"/>
                <w:szCs w:val="16"/>
              </w:rPr>
              <w:t>5,0</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1.9.</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Подготовка предложений по созданию резервов финансовых и материальных ресурсов для ликвидации чрезвычайных ситуаций</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Не</w:t>
            </w:r>
            <w:r w:rsidRPr="009E36D7">
              <w:rPr>
                <w:sz w:val="16"/>
                <w:szCs w:val="16"/>
                <w:lang w:val="en-US"/>
              </w:rPr>
              <w:t xml:space="preserve"> </w:t>
            </w:r>
            <w:r w:rsidRPr="009E36D7">
              <w:rPr>
                <w:sz w:val="16"/>
                <w:szCs w:val="16"/>
              </w:rPr>
              <w:t>требуется</w:t>
            </w:r>
          </w:p>
        </w:tc>
        <w:tc>
          <w:tcPr>
            <w:tcW w:w="429" w:type="dxa"/>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568"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704"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699"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1025"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993"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1003"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1265"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1.10.</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 xml:space="preserve">Подготовка предложений </w:t>
            </w:r>
            <w:r w:rsidRPr="009E36D7">
              <w:rPr>
                <w:sz w:val="16"/>
                <w:szCs w:val="16"/>
              </w:rPr>
              <w:lastRenderedPageBreak/>
              <w:t>по созданию и содержанию в целях гражданской обороны запасов материально-технических, продовольственных медицинских и иных средств</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lastRenderedPageBreak/>
              <w:t>Не</w:t>
            </w:r>
            <w:r w:rsidRPr="009E36D7">
              <w:rPr>
                <w:sz w:val="16"/>
                <w:szCs w:val="16"/>
                <w:lang w:val="en-US"/>
              </w:rPr>
              <w:t xml:space="preserve"> </w:t>
            </w:r>
            <w:r w:rsidRPr="009E36D7">
              <w:rPr>
                <w:sz w:val="16"/>
                <w:szCs w:val="16"/>
              </w:rPr>
              <w:t>требуетс</w:t>
            </w:r>
            <w:r w:rsidRPr="009E36D7">
              <w:rPr>
                <w:sz w:val="16"/>
                <w:szCs w:val="16"/>
              </w:rPr>
              <w:lastRenderedPageBreak/>
              <w:t>я</w:t>
            </w:r>
          </w:p>
        </w:tc>
        <w:tc>
          <w:tcPr>
            <w:tcW w:w="429" w:type="dxa"/>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lastRenderedPageBreak/>
              <w:t>-</w:t>
            </w:r>
          </w:p>
        </w:tc>
        <w:tc>
          <w:tcPr>
            <w:tcW w:w="568"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704"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699"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1025"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993"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1003"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1265"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 xml:space="preserve">Администрация </w:t>
            </w:r>
            <w:r w:rsidRPr="009E36D7">
              <w:rPr>
                <w:rFonts w:ascii="Times New Roman" w:hAnsi="Times New Roman" w:cs="Times New Roman"/>
                <w:sz w:val="16"/>
                <w:szCs w:val="16"/>
              </w:rPr>
              <w:lastRenderedPageBreak/>
              <w:t>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lastRenderedPageBreak/>
              <w:t>1.11</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Организация и проведение аварийно-спасательных и других неотложных работ</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Не</w:t>
            </w:r>
            <w:r w:rsidRPr="009E36D7">
              <w:rPr>
                <w:sz w:val="16"/>
                <w:szCs w:val="16"/>
                <w:lang w:val="en-US"/>
              </w:rPr>
              <w:t xml:space="preserve"> </w:t>
            </w:r>
            <w:r w:rsidRPr="009E36D7">
              <w:rPr>
                <w:sz w:val="16"/>
                <w:szCs w:val="16"/>
              </w:rPr>
              <w:t>требуется</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w:t>
            </w:r>
          </w:p>
        </w:tc>
        <w:tc>
          <w:tcPr>
            <w:tcW w:w="568"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w:t>
            </w:r>
          </w:p>
        </w:tc>
        <w:tc>
          <w:tcPr>
            <w:tcW w:w="704"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w:t>
            </w:r>
          </w:p>
        </w:tc>
        <w:tc>
          <w:tcPr>
            <w:tcW w:w="699"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1025"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993"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1003"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1265"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1.12</w:t>
            </w:r>
          </w:p>
        </w:tc>
        <w:tc>
          <w:tcPr>
            <w:tcW w:w="1296" w:type="dxa"/>
          </w:tcPr>
          <w:p w:rsidR="003D3210" w:rsidRPr="009E36D7" w:rsidRDefault="003D3210" w:rsidP="003D3210">
            <w:pPr>
              <w:pStyle w:val="a9"/>
              <w:shd w:val="clear" w:color="auto" w:fill="auto"/>
              <w:spacing w:line="240" w:lineRule="auto"/>
              <w:jc w:val="both"/>
              <w:rPr>
                <w:sz w:val="16"/>
                <w:szCs w:val="16"/>
              </w:rPr>
            </w:pPr>
            <w:proofErr w:type="gramStart"/>
            <w:r w:rsidRPr="009E36D7">
              <w:rPr>
                <w:sz w:val="16"/>
                <w:szCs w:val="16"/>
              </w:rPr>
              <w:t>Участие в подготовке нормативных актов по вопросам организационно-правового финансового материально-технического обеспечения первичных мер ПБ в граница городского округа</w:t>
            </w:r>
            <w:proofErr w:type="gramEnd"/>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Не</w:t>
            </w:r>
            <w:r w:rsidRPr="009E36D7">
              <w:rPr>
                <w:sz w:val="16"/>
                <w:szCs w:val="16"/>
                <w:lang w:val="en-US"/>
              </w:rPr>
              <w:t xml:space="preserve"> </w:t>
            </w:r>
            <w:r w:rsidRPr="009E36D7">
              <w:rPr>
                <w:sz w:val="16"/>
                <w:szCs w:val="16"/>
              </w:rPr>
              <w:t>требуется</w:t>
            </w:r>
          </w:p>
        </w:tc>
        <w:tc>
          <w:tcPr>
            <w:tcW w:w="429" w:type="dxa"/>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568"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704"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699"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1025"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993"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1003"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1265"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1.13</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Организация повышения количества обучающихся руководителей в области гражданской обороны защиты от чрезвычайных ситуаций, обеспечения пожарной безопасности и безопасности на водных объектах</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Не</w:t>
            </w:r>
            <w:r w:rsidRPr="009E36D7">
              <w:rPr>
                <w:sz w:val="16"/>
                <w:szCs w:val="16"/>
                <w:lang w:val="en-US"/>
              </w:rPr>
              <w:t xml:space="preserve"> </w:t>
            </w:r>
            <w:r w:rsidRPr="009E36D7">
              <w:rPr>
                <w:sz w:val="16"/>
                <w:szCs w:val="16"/>
              </w:rPr>
              <w:t>требуется</w:t>
            </w:r>
          </w:p>
        </w:tc>
        <w:tc>
          <w:tcPr>
            <w:tcW w:w="429" w:type="dxa"/>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568"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704"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699"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1025"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993"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1003"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1265" w:type="dxa"/>
            <w:gridSpan w:val="3"/>
          </w:tcPr>
          <w:p w:rsidR="003D3210" w:rsidRPr="009E36D7" w:rsidRDefault="003D3210" w:rsidP="003D3210">
            <w:pPr>
              <w:pStyle w:val="a9"/>
              <w:spacing w:line="240" w:lineRule="auto"/>
              <w:jc w:val="center"/>
              <w:rPr>
                <w:sz w:val="16"/>
                <w:szCs w:val="16"/>
              </w:rPr>
            </w:pPr>
            <w:r w:rsidRPr="009E36D7">
              <w:rPr>
                <w:sz w:val="16"/>
                <w:szCs w:val="16"/>
              </w:rPr>
              <w:t>-</w:t>
            </w:r>
          </w:p>
        </w:tc>
        <w:tc>
          <w:tcPr>
            <w:tcW w:w="85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42"/>
              <w:shd w:val="clear" w:color="auto" w:fill="auto"/>
              <w:spacing w:before="0" w:line="240" w:lineRule="auto"/>
              <w:rPr>
                <w:rFonts w:cs="Times New Roman"/>
                <w:bCs/>
                <w:sz w:val="16"/>
                <w:szCs w:val="16"/>
                <w:lang w:eastAsia="en-US"/>
              </w:rPr>
            </w:pPr>
          </w:p>
        </w:tc>
        <w:tc>
          <w:tcPr>
            <w:tcW w:w="1296" w:type="dxa"/>
          </w:tcPr>
          <w:p w:rsidR="003D3210" w:rsidRPr="009E36D7" w:rsidRDefault="003D3210" w:rsidP="003D3210">
            <w:pPr>
              <w:pStyle w:val="42"/>
              <w:spacing w:before="0" w:line="240" w:lineRule="auto"/>
              <w:rPr>
                <w:rFonts w:cs="Times New Roman"/>
                <w:bCs/>
                <w:sz w:val="16"/>
                <w:szCs w:val="16"/>
                <w:lang w:eastAsia="en-US"/>
              </w:rPr>
            </w:pPr>
            <w:r w:rsidRPr="009E36D7">
              <w:rPr>
                <w:rFonts w:cs="Times New Roman"/>
                <w:bCs/>
                <w:sz w:val="16"/>
                <w:szCs w:val="16"/>
                <w:lang w:eastAsia="en-US"/>
              </w:rPr>
              <w:t>ИТОГО по задаче № 1</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p w:rsidR="003D3210" w:rsidRPr="009E36D7" w:rsidRDefault="003D3210" w:rsidP="003D3210">
            <w:pPr>
              <w:pStyle w:val="a9"/>
              <w:shd w:val="clear" w:color="auto" w:fill="auto"/>
              <w:spacing w:line="240" w:lineRule="auto"/>
              <w:jc w:val="center"/>
              <w:rPr>
                <w:sz w:val="16"/>
                <w:szCs w:val="16"/>
              </w:rPr>
            </w:pPr>
            <w:r w:rsidRPr="009E36D7">
              <w:rPr>
                <w:sz w:val="16"/>
                <w:szCs w:val="16"/>
              </w:rPr>
              <w:t>областной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704"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21,2</w:t>
            </w:r>
          </w:p>
        </w:tc>
        <w:tc>
          <w:tcPr>
            <w:tcW w:w="699"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4,0</w:t>
            </w:r>
          </w:p>
        </w:tc>
        <w:tc>
          <w:tcPr>
            <w:tcW w:w="1025"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12,0</w:t>
            </w: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10,0</w:t>
            </w:r>
          </w:p>
        </w:tc>
        <w:tc>
          <w:tcPr>
            <w:tcW w:w="100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10,0</w:t>
            </w:r>
          </w:p>
        </w:tc>
        <w:tc>
          <w:tcPr>
            <w:tcW w:w="1265"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57,2</w:t>
            </w: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855" w:type="dxa"/>
            <w:gridSpan w:val="3"/>
            <w:vAlign w:val="center"/>
          </w:tcPr>
          <w:p w:rsidR="003D3210" w:rsidRPr="009E36D7" w:rsidRDefault="003D3210" w:rsidP="003D3210">
            <w:pPr>
              <w:spacing w:after="0" w:line="240" w:lineRule="auto"/>
              <w:jc w:val="center"/>
              <w:rPr>
                <w:rFonts w:ascii="Times New Roman" w:hAnsi="Times New Roman" w:cs="Times New Roman"/>
                <w:sz w:val="16"/>
                <w:szCs w:val="16"/>
              </w:rPr>
            </w:pPr>
          </w:p>
        </w:tc>
      </w:tr>
      <w:tr w:rsidR="003D3210" w:rsidRPr="009E36D7" w:rsidTr="003D3210">
        <w:trPr>
          <w:trHeight w:val="455"/>
        </w:trPr>
        <w:tc>
          <w:tcPr>
            <w:tcW w:w="831" w:type="dxa"/>
          </w:tcPr>
          <w:p w:rsidR="003D3210" w:rsidRPr="009E36D7" w:rsidRDefault="003D3210" w:rsidP="003D321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2.</w:t>
            </w:r>
          </w:p>
        </w:tc>
        <w:tc>
          <w:tcPr>
            <w:tcW w:w="9687" w:type="dxa"/>
            <w:gridSpan w:val="27"/>
          </w:tcPr>
          <w:p w:rsidR="003D3210" w:rsidRPr="009E36D7" w:rsidRDefault="003D3210" w:rsidP="003D321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Содержание и организация деятельности Единой дежурно-диспетчерской службы Орловского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2.1.</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Содержание Единой дежурно-диспетчерской службы Орловского района</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890,63</w:t>
            </w:r>
          </w:p>
        </w:tc>
        <w:tc>
          <w:tcPr>
            <w:tcW w:w="568"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939,82</w:t>
            </w:r>
          </w:p>
        </w:tc>
        <w:tc>
          <w:tcPr>
            <w:tcW w:w="704"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887,7</w:t>
            </w:r>
          </w:p>
        </w:tc>
        <w:tc>
          <w:tcPr>
            <w:tcW w:w="699"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985,67</w:t>
            </w:r>
          </w:p>
        </w:tc>
        <w:tc>
          <w:tcPr>
            <w:tcW w:w="102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1013,8</w:t>
            </w:r>
          </w:p>
        </w:tc>
        <w:tc>
          <w:tcPr>
            <w:tcW w:w="99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887,7</w:t>
            </w:r>
          </w:p>
        </w:tc>
        <w:tc>
          <w:tcPr>
            <w:tcW w:w="100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887,7</w:t>
            </w:r>
          </w:p>
        </w:tc>
        <w:tc>
          <w:tcPr>
            <w:tcW w:w="126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6493,02</w:t>
            </w:r>
          </w:p>
        </w:tc>
        <w:tc>
          <w:tcPr>
            <w:tcW w:w="85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2.2.</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 xml:space="preserve">Развитие Единой дежурно-диспетчерской службы Орловского района, в т.ч.  </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704"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699"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31,5</w:t>
            </w:r>
          </w:p>
        </w:tc>
        <w:tc>
          <w:tcPr>
            <w:tcW w:w="102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28,5</w:t>
            </w:r>
          </w:p>
        </w:tc>
        <w:tc>
          <w:tcPr>
            <w:tcW w:w="99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0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26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60,0</w:t>
            </w:r>
          </w:p>
        </w:tc>
        <w:tc>
          <w:tcPr>
            <w:tcW w:w="85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2.2.1.</w:t>
            </w:r>
          </w:p>
        </w:tc>
        <w:tc>
          <w:tcPr>
            <w:tcW w:w="1296" w:type="dxa"/>
          </w:tcPr>
          <w:p w:rsidR="003D3210" w:rsidRPr="009E36D7" w:rsidRDefault="003D3210" w:rsidP="003D3210">
            <w:pPr>
              <w:pStyle w:val="a9"/>
              <w:shd w:val="clear" w:color="auto" w:fill="auto"/>
              <w:spacing w:line="240" w:lineRule="auto"/>
              <w:jc w:val="both"/>
              <w:rPr>
                <w:sz w:val="16"/>
                <w:szCs w:val="16"/>
              </w:rPr>
            </w:pPr>
            <w:proofErr w:type="gramStart"/>
            <w:r w:rsidRPr="009E36D7">
              <w:rPr>
                <w:sz w:val="16"/>
                <w:szCs w:val="16"/>
              </w:rPr>
              <w:t>приобретение единой формы для специалистов ЕДДС в соответствии с указаниями (футболки (рубашки) поло</w:t>
            </w:r>
            <w:proofErr w:type="gramEnd"/>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704"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699"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2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99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0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26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85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2.2.2.</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 xml:space="preserve">Приобретение 2-х носимых </w:t>
            </w:r>
            <w:r w:rsidRPr="009E36D7">
              <w:rPr>
                <w:sz w:val="16"/>
                <w:szCs w:val="16"/>
              </w:rPr>
              <w:lastRenderedPageBreak/>
              <w:t>радиостанций УКВ диапазона</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lastRenderedPageBreak/>
              <w:t xml:space="preserve">районный </w:t>
            </w:r>
            <w:r w:rsidRPr="009E36D7">
              <w:rPr>
                <w:sz w:val="16"/>
                <w:szCs w:val="16"/>
              </w:rPr>
              <w:lastRenderedPageBreak/>
              <w:t>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lastRenderedPageBreak/>
              <w:t>0</w:t>
            </w:r>
          </w:p>
        </w:tc>
        <w:tc>
          <w:tcPr>
            <w:tcW w:w="568"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704"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699"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13,9</w:t>
            </w:r>
          </w:p>
        </w:tc>
        <w:tc>
          <w:tcPr>
            <w:tcW w:w="102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99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0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26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13,9</w:t>
            </w:r>
          </w:p>
        </w:tc>
        <w:tc>
          <w:tcPr>
            <w:tcW w:w="85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 xml:space="preserve">Администрация </w:t>
            </w:r>
            <w:r w:rsidRPr="009E36D7">
              <w:rPr>
                <w:rFonts w:ascii="Times New Roman" w:hAnsi="Times New Roman" w:cs="Times New Roman"/>
                <w:sz w:val="16"/>
                <w:szCs w:val="16"/>
              </w:rPr>
              <w:lastRenderedPageBreak/>
              <w:t>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lastRenderedPageBreak/>
              <w:t>2.2.3.</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Организация прямых телефонных каналов связи между ЕДДС и вышестоящими органами управления, а также с ДДС служб жизнеобеспечения, экстренных служб.</w:t>
            </w:r>
            <w:r w:rsidRPr="009E36D7">
              <w:rPr>
                <w:spacing w:val="0"/>
                <w:sz w:val="16"/>
                <w:szCs w:val="16"/>
              </w:rPr>
              <w:t xml:space="preserve"> (</w:t>
            </w:r>
            <w:r w:rsidRPr="009E36D7">
              <w:rPr>
                <w:sz w:val="16"/>
                <w:szCs w:val="16"/>
              </w:rPr>
              <w:t>Аренда физических линий связи) </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704"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699"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2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99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0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26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85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2.2.4.</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Оплата услуг:</w:t>
            </w:r>
          </w:p>
          <w:p w:rsidR="003D3210" w:rsidRPr="009E36D7" w:rsidRDefault="003D3210" w:rsidP="003D3210">
            <w:pPr>
              <w:pStyle w:val="a9"/>
              <w:shd w:val="clear" w:color="auto" w:fill="auto"/>
              <w:spacing w:line="240" w:lineRule="auto"/>
              <w:jc w:val="both"/>
              <w:rPr>
                <w:sz w:val="16"/>
                <w:szCs w:val="16"/>
              </w:rPr>
            </w:pPr>
            <w:r w:rsidRPr="009E36D7">
              <w:rPr>
                <w:sz w:val="16"/>
                <w:szCs w:val="16"/>
              </w:rPr>
              <w:t>В т.ч.</w:t>
            </w:r>
          </w:p>
          <w:p w:rsidR="003D3210" w:rsidRPr="009E36D7" w:rsidRDefault="003D3210" w:rsidP="003D3210">
            <w:pPr>
              <w:pStyle w:val="a9"/>
              <w:shd w:val="clear" w:color="auto" w:fill="auto"/>
              <w:spacing w:line="240" w:lineRule="auto"/>
              <w:jc w:val="both"/>
              <w:rPr>
                <w:sz w:val="16"/>
                <w:szCs w:val="16"/>
              </w:rPr>
            </w:pPr>
            <w:r w:rsidRPr="009E36D7">
              <w:rPr>
                <w:sz w:val="16"/>
                <w:szCs w:val="16"/>
              </w:rPr>
              <w:t xml:space="preserve"> - спутниковой связи;</w:t>
            </w:r>
          </w:p>
          <w:p w:rsidR="003D3210" w:rsidRPr="009E36D7" w:rsidRDefault="003D3210" w:rsidP="003D3210">
            <w:pPr>
              <w:pStyle w:val="a9"/>
              <w:shd w:val="clear" w:color="auto" w:fill="auto"/>
              <w:spacing w:line="240" w:lineRule="auto"/>
              <w:jc w:val="both"/>
              <w:rPr>
                <w:sz w:val="16"/>
                <w:szCs w:val="16"/>
              </w:rPr>
            </w:pPr>
            <w:r w:rsidRPr="009E36D7">
              <w:rPr>
                <w:sz w:val="16"/>
                <w:szCs w:val="16"/>
              </w:rPr>
              <w:t xml:space="preserve"> - сотовой связи</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704"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699"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17,6</w:t>
            </w:r>
          </w:p>
        </w:tc>
        <w:tc>
          <w:tcPr>
            <w:tcW w:w="102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27,0</w:t>
            </w:r>
          </w:p>
          <w:p w:rsidR="003D3210" w:rsidRPr="009E36D7" w:rsidRDefault="003D3210" w:rsidP="003D3210">
            <w:pPr>
              <w:spacing w:after="0" w:line="240" w:lineRule="auto"/>
              <w:jc w:val="center"/>
              <w:rPr>
                <w:rFonts w:ascii="Times New Roman" w:hAnsi="Times New Roman" w:cs="Times New Roman"/>
                <w:sz w:val="16"/>
                <w:szCs w:val="16"/>
              </w:rPr>
            </w:pPr>
          </w:p>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18,0</w:t>
            </w:r>
          </w:p>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9,0</w:t>
            </w:r>
          </w:p>
        </w:tc>
        <w:tc>
          <w:tcPr>
            <w:tcW w:w="99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0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26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44,6</w:t>
            </w:r>
          </w:p>
        </w:tc>
        <w:tc>
          <w:tcPr>
            <w:tcW w:w="85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2.2.5.</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 xml:space="preserve">Приобретение регистратора (запись, </w:t>
            </w:r>
            <w:proofErr w:type="spellStart"/>
            <w:r w:rsidRPr="009E36D7">
              <w:rPr>
                <w:sz w:val="16"/>
                <w:szCs w:val="16"/>
              </w:rPr>
              <w:t>автообзвон</w:t>
            </w:r>
            <w:proofErr w:type="spellEnd"/>
            <w:r w:rsidRPr="009E36D7">
              <w:rPr>
                <w:sz w:val="16"/>
                <w:szCs w:val="16"/>
              </w:rPr>
              <w:t xml:space="preserve"> 2х </w:t>
            </w:r>
            <w:proofErr w:type="gramStart"/>
            <w:r w:rsidRPr="009E36D7">
              <w:rPr>
                <w:sz w:val="16"/>
                <w:szCs w:val="16"/>
              </w:rPr>
              <w:t>канальный</w:t>
            </w:r>
            <w:proofErr w:type="gramEnd"/>
            <w:r w:rsidRPr="009E36D7">
              <w:rPr>
                <w:sz w:val="16"/>
                <w:szCs w:val="16"/>
              </w:rPr>
              <w:t>)</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704"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699"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2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99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0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26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85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2.2.6.</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pacing w:val="0"/>
                <w:sz w:val="16"/>
                <w:szCs w:val="16"/>
              </w:rPr>
              <w:t>Бензин Аи-92 для бензинового электрогенератора  (</w:t>
            </w:r>
            <w:smartTag w:uri="urn:schemas-microsoft-com:office:smarttags" w:element="metricconverter">
              <w:smartTagPr>
                <w:attr w:name="ProductID" w:val="40 л"/>
              </w:smartTagPr>
              <w:r w:rsidRPr="009E36D7">
                <w:rPr>
                  <w:spacing w:val="0"/>
                  <w:sz w:val="16"/>
                  <w:szCs w:val="16"/>
                </w:rPr>
                <w:t>40 л</w:t>
              </w:r>
            </w:smartTag>
            <w:r w:rsidRPr="009E36D7">
              <w:rPr>
                <w:spacing w:val="0"/>
                <w:sz w:val="16"/>
                <w:szCs w:val="16"/>
              </w:rPr>
              <w:t>.)</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704"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699"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2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1,5</w:t>
            </w:r>
          </w:p>
        </w:tc>
        <w:tc>
          <w:tcPr>
            <w:tcW w:w="99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0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26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1,5</w:t>
            </w:r>
          </w:p>
        </w:tc>
        <w:tc>
          <w:tcPr>
            <w:tcW w:w="85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2.2.7.</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pacing w:val="0"/>
                <w:sz w:val="16"/>
                <w:szCs w:val="16"/>
              </w:rPr>
              <w:t>ремонт и обслуживание техники в ЕДДС</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8"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704"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699"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2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99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0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26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85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2.3.</w:t>
            </w:r>
          </w:p>
        </w:tc>
        <w:tc>
          <w:tcPr>
            <w:tcW w:w="1296" w:type="dxa"/>
          </w:tcPr>
          <w:p w:rsidR="003D3210" w:rsidRPr="009E36D7" w:rsidRDefault="003D3210" w:rsidP="003D3210">
            <w:pPr>
              <w:pStyle w:val="a9"/>
              <w:shd w:val="clear" w:color="auto" w:fill="auto"/>
              <w:spacing w:line="240" w:lineRule="auto"/>
              <w:jc w:val="both"/>
              <w:rPr>
                <w:sz w:val="16"/>
                <w:szCs w:val="16"/>
              </w:rPr>
            </w:pPr>
            <w:r w:rsidRPr="009E36D7">
              <w:rPr>
                <w:sz w:val="16"/>
                <w:szCs w:val="16"/>
              </w:rPr>
              <w:t>Прием обращений (информативных сообщений об угрозе или возникновении ЧС)</w:t>
            </w:r>
          </w:p>
          <w:p w:rsidR="003D3210" w:rsidRPr="009E36D7" w:rsidRDefault="003D3210" w:rsidP="003D3210">
            <w:pPr>
              <w:pStyle w:val="a9"/>
              <w:shd w:val="clear" w:color="auto" w:fill="auto"/>
              <w:spacing w:line="240" w:lineRule="auto"/>
              <w:jc w:val="both"/>
              <w:rPr>
                <w:sz w:val="16"/>
                <w:szCs w:val="16"/>
              </w:rPr>
            </w:pP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Не</w:t>
            </w:r>
            <w:r w:rsidRPr="009E36D7">
              <w:rPr>
                <w:sz w:val="16"/>
                <w:szCs w:val="16"/>
                <w:lang w:val="en-US"/>
              </w:rPr>
              <w:t xml:space="preserve"> </w:t>
            </w:r>
            <w:r w:rsidRPr="009E36D7">
              <w:rPr>
                <w:sz w:val="16"/>
                <w:szCs w:val="16"/>
              </w:rPr>
              <w:t>требуется</w:t>
            </w:r>
          </w:p>
        </w:tc>
        <w:tc>
          <w:tcPr>
            <w:tcW w:w="429" w:type="dxa"/>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568"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704"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699"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2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0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26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c>
          <w:tcPr>
            <w:tcW w:w="831" w:type="dxa"/>
          </w:tcPr>
          <w:p w:rsidR="003D3210" w:rsidRPr="009E36D7" w:rsidRDefault="003D3210" w:rsidP="003D3210">
            <w:pPr>
              <w:pStyle w:val="42"/>
              <w:shd w:val="clear" w:color="auto" w:fill="auto"/>
              <w:spacing w:before="0" w:line="240" w:lineRule="auto"/>
              <w:rPr>
                <w:rFonts w:cs="Times New Roman"/>
                <w:bCs/>
                <w:sz w:val="16"/>
                <w:szCs w:val="16"/>
                <w:lang w:eastAsia="en-US"/>
              </w:rPr>
            </w:pPr>
          </w:p>
        </w:tc>
        <w:tc>
          <w:tcPr>
            <w:tcW w:w="1296" w:type="dxa"/>
          </w:tcPr>
          <w:p w:rsidR="003D3210" w:rsidRPr="009E36D7" w:rsidRDefault="003D3210" w:rsidP="003D3210">
            <w:pPr>
              <w:pStyle w:val="42"/>
              <w:spacing w:before="0" w:line="240" w:lineRule="auto"/>
              <w:rPr>
                <w:rFonts w:cs="Times New Roman"/>
                <w:bCs/>
                <w:sz w:val="16"/>
                <w:szCs w:val="16"/>
                <w:lang w:eastAsia="en-US"/>
              </w:rPr>
            </w:pPr>
            <w:r w:rsidRPr="009E36D7">
              <w:rPr>
                <w:rFonts w:cs="Times New Roman"/>
                <w:bCs/>
                <w:sz w:val="16"/>
                <w:szCs w:val="16"/>
                <w:lang w:eastAsia="en-US"/>
              </w:rPr>
              <w:t>ИТОГО по задаче № 2</w:t>
            </w:r>
          </w:p>
        </w:tc>
        <w:tc>
          <w:tcPr>
            <w:tcW w:w="850" w:type="dxa"/>
            <w:vAlign w:val="center"/>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890,63</w:t>
            </w:r>
          </w:p>
        </w:tc>
        <w:tc>
          <w:tcPr>
            <w:tcW w:w="568"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939,82</w:t>
            </w:r>
          </w:p>
        </w:tc>
        <w:tc>
          <w:tcPr>
            <w:tcW w:w="704"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887,7</w:t>
            </w:r>
          </w:p>
        </w:tc>
        <w:tc>
          <w:tcPr>
            <w:tcW w:w="699"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1017,17</w:t>
            </w:r>
          </w:p>
        </w:tc>
        <w:tc>
          <w:tcPr>
            <w:tcW w:w="102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1042,3</w:t>
            </w:r>
          </w:p>
        </w:tc>
        <w:tc>
          <w:tcPr>
            <w:tcW w:w="99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887,7</w:t>
            </w:r>
          </w:p>
        </w:tc>
        <w:tc>
          <w:tcPr>
            <w:tcW w:w="1003"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887,7</w:t>
            </w:r>
          </w:p>
        </w:tc>
        <w:tc>
          <w:tcPr>
            <w:tcW w:w="1265" w:type="dxa"/>
            <w:gridSpan w:val="3"/>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6553,02</w:t>
            </w:r>
          </w:p>
        </w:tc>
        <w:tc>
          <w:tcPr>
            <w:tcW w:w="855" w:type="dxa"/>
            <w:gridSpan w:val="3"/>
          </w:tcPr>
          <w:p w:rsidR="003D3210" w:rsidRPr="009E36D7" w:rsidRDefault="003D3210" w:rsidP="003D3210">
            <w:pPr>
              <w:spacing w:after="0" w:line="240" w:lineRule="auto"/>
              <w:rPr>
                <w:rFonts w:ascii="Times New Roman" w:hAnsi="Times New Roman" w:cs="Times New Roman"/>
                <w:sz w:val="16"/>
                <w:szCs w:val="16"/>
              </w:rPr>
            </w:pPr>
          </w:p>
        </w:tc>
      </w:tr>
      <w:tr w:rsidR="003D3210" w:rsidRPr="009E36D7" w:rsidTr="003D3210">
        <w:tc>
          <w:tcPr>
            <w:tcW w:w="831" w:type="dxa"/>
          </w:tcPr>
          <w:p w:rsidR="003D3210" w:rsidRPr="009E36D7" w:rsidRDefault="003D3210" w:rsidP="003D321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3.</w:t>
            </w:r>
          </w:p>
        </w:tc>
        <w:tc>
          <w:tcPr>
            <w:tcW w:w="9687" w:type="dxa"/>
            <w:gridSpan w:val="27"/>
          </w:tcPr>
          <w:p w:rsidR="003D3210" w:rsidRPr="009E36D7" w:rsidRDefault="003D3210" w:rsidP="003D321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Финансовое обеспечение непредвиденных расходов, связанных с ликвидацией последствий стихийных бедствий и других чрезвычайных ситуаций</w:t>
            </w:r>
          </w:p>
        </w:tc>
      </w:tr>
      <w:tr w:rsidR="003D3210" w:rsidRPr="009E36D7" w:rsidTr="003D3210">
        <w:trPr>
          <w:gridAfter w:val="1"/>
          <w:wAfter w:w="6" w:type="dxa"/>
        </w:trPr>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3.1.</w:t>
            </w:r>
          </w:p>
        </w:tc>
        <w:tc>
          <w:tcPr>
            <w:tcW w:w="1296"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Создание финансового резерва для ликвидации чрезвычайных ситуаций (тыс. руб.)</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r w:rsidRPr="009E36D7">
              <w:rPr>
                <w:sz w:val="16"/>
                <w:szCs w:val="16"/>
              </w:rPr>
              <w:t>областной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48,51</w:t>
            </w:r>
          </w:p>
        </w:tc>
        <w:tc>
          <w:tcPr>
            <w:tcW w:w="562" w:type="dxa"/>
            <w:gridSpan w:val="2"/>
          </w:tcPr>
          <w:p w:rsidR="003D3210" w:rsidRPr="009E36D7" w:rsidRDefault="003D3210" w:rsidP="003D3210">
            <w:pPr>
              <w:pStyle w:val="a9"/>
              <w:shd w:val="clear" w:color="auto" w:fill="auto"/>
              <w:spacing w:line="240" w:lineRule="auto"/>
              <w:jc w:val="center"/>
              <w:rPr>
                <w:sz w:val="16"/>
                <w:szCs w:val="16"/>
              </w:rPr>
            </w:pPr>
            <w:r w:rsidRPr="009E36D7">
              <w:rPr>
                <w:sz w:val="16"/>
                <w:szCs w:val="16"/>
              </w:rPr>
              <w:t>56,0</w:t>
            </w:r>
          </w:p>
        </w:tc>
        <w:tc>
          <w:tcPr>
            <w:tcW w:w="704"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100,0</w:t>
            </w:r>
          </w:p>
        </w:tc>
        <w:tc>
          <w:tcPr>
            <w:tcW w:w="699"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148,08</w:t>
            </w: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r w:rsidRPr="009E36D7">
              <w:rPr>
                <w:sz w:val="16"/>
                <w:szCs w:val="16"/>
              </w:rPr>
              <w:t>1020,0</w:t>
            </w:r>
          </w:p>
          <w:p w:rsidR="003D3210" w:rsidRPr="009E36D7" w:rsidRDefault="003D3210" w:rsidP="003D3210">
            <w:pPr>
              <w:pStyle w:val="a9"/>
              <w:shd w:val="clear" w:color="auto" w:fill="auto"/>
              <w:spacing w:line="240" w:lineRule="auto"/>
              <w:jc w:val="center"/>
              <w:rPr>
                <w:sz w:val="16"/>
                <w:szCs w:val="16"/>
              </w:rPr>
            </w:pPr>
          </w:p>
        </w:tc>
        <w:tc>
          <w:tcPr>
            <w:tcW w:w="1025"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100,0</w:t>
            </w: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200,0</w:t>
            </w:r>
          </w:p>
        </w:tc>
        <w:tc>
          <w:tcPr>
            <w:tcW w:w="992"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200,0</w:t>
            </w:r>
          </w:p>
        </w:tc>
        <w:tc>
          <w:tcPr>
            <w:tcW w:w="1276"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852,59</w:t>
            </w: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r w:rsidRPr="009E36D7">
              <w:rPr>
                <w:sz w:val="16"/>
                <w:szCs w:val="16"/>
              </w:rPr>
              <w:t>1020,0</w:t>
            </w:r>
          </w:p>
        </w:tc>
        <w:tc>
          <w:tcPr>
            <w:tcW w:w="855" w:type="dxa"/>
            <w:gridSpan w:val="3"/>
            <w:vAlign w:val="center"/>
          </w:tcPr>
          <w:p w:rsidR="003D3210" w:rsidRPr="009E36D7" w:rsidRDefault="003D3210" w:rsidP="003D3210">
            <w:pPr>
              <w:pStyle w:val="a9"/>
              <w:shd w:val="clear" w:color="auto" w:fill="auto"/>
              <w:spacing w:line="240" w:lineRule="auto"/>
              <w:jc w:val="center"/>
              <w:rPr>
                <w:sz w:val="16"/>
                <w:szCs w:val="16"/>
              </w:rPr>
            </w:pPr>
            <w:r w:rsidRPr="009E36D7">
              <w:rPr>
                <w:sz w:val="16"/>
                <w:szCs w:val="16"/>
              </w:rPr>
              <w:t>Финансовое управление администрации района</w:t>
            </w:r>
          </w:p>
        </w:tc>
      </w:tr>
      <w:tr w:rsidR="003D3210" w:rsidRPr="009E36D7" w:rsidTr="003D3210">
        <w:trPr>
          <w:gridAfter w:val="1"/>
          <w:wAfter w:w="6" w:type="dxa"/>
        </w:trPr>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3.2.</w:t>
            </w:r>
          </w:p>
        </w:tc>
        <w:tc>
          <w:tcPr>
            <w:tcW w:w="1296"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Создание материального резерва для ликвидации чрезвычайных ситуаций (тыс. руб.)</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62" w:type="dxa"/>
            <w:gridSpan w:val="2"/>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704"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99"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70,0</w:t>
            </w:r>
          </w:p>
        </w:tc>
        <w:tc>
          <w:tcPr>
            <w:tcW w:w="1025"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200,0</w:t>
            </w:r>
          </w:p>
        </w:tc>
        <w:tc>
          <w:tcPr>
            <w:tcW w:w="992"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200,0</w:t>
            </w:r>
          </w:p>
        </w:tc>
        <w:tc>
          <w:tcPr>
            <w:tcW w:w="1276"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470,0</w:t>
            </w:r>
          </w:p>
        </w:tc>
        <w:tc>
          <w:tcPr>
            <w:tcW w:w="855" w:type="dxa"/>
            <w:gridSpan w:val="3"/>
            <w:vAlign w:val="center"/>
          </w:tcPr>
          <w:p w:rsidR="003D3210" w:rsidRPr="009E36D7" w:rsidRDefault="003D3210" w:rsidP="003D3210">
            <w:pPr>
              <w:pStyle w:val="a9"/>
              <w:shd w:val="clear" w:color="auto" w:fill="auto"/>
              <w:spacing w:line="240" w:lineRule="auto"/>
              <w:jc w:val="center"/>
              <w:rPr>
                <w:sz w:val="16"/>
                <w:szCs w:val="16"/>
              </w:rPr>
            </w:pPr>
          </w:p>
        </w:tc>
      </w:tr>
      <w:tr w:rsidR="003D3210" w:rsidRPr="009E36D7" w:rsidTr="003D3210">
        <w:trPr>
          <w:gridAfter w:val="1"/>
          <w:wAfter w:w="6" w:type="dxa"/>
        </w:trPr>
        <w:tc>
          <w:tcPr>
            <w:tcW w:w="831" w:type="dxa"/>
            <w:vAlign w:val="center"/>
          </w:tcPr>
          <w:p w:rsidR="003D3210" w:rsidRPr="009E36D7" w:rsidRDefault="003D3210" w:rsidP="003D3210">
            <w:pPr>
              <w:spacing w:after="0" w:line="240" w:lineRule="auto"/>
              <w:jc w:val="center"/>
              <w:rPr>
                <w:rFonts w:ascii="Times New Roman" w:hAnsi="Times New Roman" w:cs="Times New Roman"/>
                <w:sz w:val="16"/>
                <w:szCs w:val="16"/>
              </w:rPr>
            </w:pPr>
          </w:p>
        </w:tc>
        <w:tc>
          <w:tcPr>
            <w:tcW w:w="1296" w:type="dxa"/>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ИТОГО по задаче № 3</w:t>
            </w:r>
          </w:p>
        </w:tc>
        <w:tc>
          <w:tcPr>
            <w:tcW w:w="850" w:type="dxa"/>
            <w:vAlign w:val="center"/>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p w:rsidR="003D3210" w:rsidRPr="009E36D7" w:rsidRDefault="003D3210" w:rsidP="003D3210">
            <w:pPr>
              <w:pStyle w:val="a9"/>
              <w:shd w:val="clear" w:color="auto" w:fill="auto"/>
              <w:spacing w:line="240" w:lineRule="auto"/>
              <w:jc w:val="center"/>
              <w:rPr>
                <w:sz w:val="16"/>
                <w:szCs w:val="16"/>
              </w:rPr>
            </w:pPr>
            <w:r w:rsidRPr="009E36D7">
              <w:rPr>
                <w:sz w:val="16"/>
                <w:szCs w:val="16"/>
              </w:rPr>
              <w:t>областной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48,51</w:t>
            </w:r>
          </w:p>
        </w:tc>
        <w:tc>
          <w:tcPr>
            <w:tcW w:w="562" w:type="dxa"/>
            <w:gridSpan w:val="2"/>
          </w:tcPr>
          <w:p w:rsidR="003D3210" w:rsidRPr="009E36D7" w:rsidRDefault="003D3210" w:rsidP="003D3210">
            <w:pPr>
              <w:pStyle w:val="a9"/>
              <w:shd w:val="clear" w:color="auto" w:fill="auto"/>
              <w:spacing w:line="240" w:lineRule="auto"/>
              <w:jc w:val="center"/>
              <w:rPr>
                <w:sz w:val="16"/>
                <w:szCs w:val="16"/>
              </w:rPr>
            </w:pPr>
            <w:r w:rsidRPr="009E36D7">
              <w:rPr>
                <w:sz w:val="16"/>
                <w:szCs w:val="16"/>
              </w:rPr>
              <w:t>56,0</w:t>
            </w:r>
          </w:p>
        </w:tc>
        <w:tc>
          <w:tcPr>
            <w:tcW w:w="704"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100,0</w:t>
            </w:r>
          </w:p>
        </w:tc>
        <w:tc>
          <w:tcPr>
            <w:tcW w:w="699"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218,08</w:t>
            </w: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r w:rsidRPr="009E36D7">
              <w:rPr>
                <w:sz w:val="16"/>
                <w:szCs w:val="16"/>
              </w:rPr>
              <w:t>1020,0</w:t>
            </w:r>
          </w:p>
        </w:tc>
        <w:tc>
          <w:tcPr>
            <w:tcW w:w="1025"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100,0</w:t>
            </w: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400,0</w:t>
            </w:r>
          </w:p>
        </w:tc>
        <w:tc>
          <w:tcPr>
            <w:tcW w:w="992"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400,0</w:t>
            </w:r>
          </w:p>
        </w:tc>
        <w:tc>
          <w:tcPr>
            <w:tcW w:w="1276"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1322,59</w:t>
            </w:r>
          </w:p>
          <w:p w:rsidR="003D3210" w:rsidRPr="009E36D7" w:rsidRDefault="003D3210" w:rsidP="003D3210">
            <w:pPr>
              <w:pStyle w:val="a9"/>
              <w:shd w:val="clear" w:color="auto" w:fill="auto"/>
              <w:spacing w:line="240" w:lineRule="auto"/>
              <w:jc w:val="center"/>
              <w:rPr>
                <w:sz w:val="16"/>
                <w:szCs w:val="16"/>
              </w:rPr>
            </w:pPr>
          </w:p>
          <w:p w:rsidR="003D3210" w:rsidRPr="009E36D7" w:rsidRDefault="003D3210" w:rsidP="003D3210">
            <w:pPr>
              <w:pStyle w:val="a9"/>
              <w:shd w:val="clear" w:color="auto" w:fill="auto"/>
              <w:spacing w:line="240" w:lineRule="auto"/>
              <w:jc w:val="center"/>
              <w:rPr>
                <w:sz w:val="16"/>
                <w:szCs w:val="16"/>
              </w:rPr>
            </w:pPr>
            <w:r w:rsidRPr="009E36D7">
              <w:rPr>
                <w:sz w:val="16"/>
                <w:szCs w:val="16"/>
              </w:rPr>
              <w:t>1020,0</w:t>
            </w:r>
          </w:p>
        </w:tc>
        <w:tc>
          <w:tcPr>
            <w:tcW w:w="855" w:type="dxa"/>
            <w:gridSpan w:val="3"/>
            <w:vAlign w:val="center"/>
          </w:tcPr>
          <w:p w:rsidR="003D3210" w:rsidRPr="009E36D7" w:rsidRDefault="003D3210" w:rsidP="003D3210">
            <w:pPr>
              <w:spacing w:after="0" w:line="240" w:lineRule="auto"/>
              <w:jc w:val="center"/>
              <w:rPr>
                <w:rFonts w:ascii="Times New Roman" w:hAnsi="Times New Roman" w:cs="Times New Roman"/>
                <w:sz w:val="16"/>
                <w:szCs w:val="16"/>
              </w:rPr>
            </w:pPr>
          </w:p>
        </w:tc>
      </w:tr>
      <w:tr w:rsidR="003D3210" w:rsidRPr="009E36D7" w:rsidTr="003D3210">
        <w:tc>
          <w:tcPr>
            <w:tcW w:w="831" w:type="dxa"/>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4.</w:t>
            </w:r>
          </w:p>
        </w:tc>
        <w:tc>
          <w:tcPr>
            <w:tcW w:w="9687" w:type="dxa"/>
            <w:gridSpan w:val="27"/>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Усиление антитеррористической защищенности объектов Орловского муниципального образования</w:t>
            </w:r>
          </w:p>
        </w:tc>
      </w:tr>
      <w:tr w:rsidR="003D3210" w:rsidRPr="009E36D7" w:rsidTr="003D3210">
        <w:trPr>
          <w:gridAfter w:val="2"/>
          <w:wAfter w:w="92" w:type="dxa"/>
        </w:trPr>
        <w:tc>
          <w:tcPr>
            <w:tcW w:w="831" w:type="dxa"/>
            <w:vAlign w:val="center"/>
          </w:tcPr>
          <w:p w:rsidR="003D3210" w:rsidRPr="009E36D7" w:rsidRDefault="003D3210" w:rsidP="003D3210">
            <w:pPr>
              <w:pStyle w:val="a9"/>
              <w:shd w:val="clear" w:color="auto" w:fill="auto"/>
              <w:spacing w:line="240" w:lineRule="auto"/>
              <w:jc w:val="center"/>
              <w:rPr>
                <w:sz w:val="16"/>
                <w:szCs w:val="16"/>
              </w:rPr>
            </w:pPr>
            <w:r w:rsidRPr="009E36D7">
              <w:rPr>
                <w:sz w:val="16"/>
                <w:szCs w:val="16"/>
              </w:rPr>
              <w:t>4.1.</w:t>
            </w:r>
          </w:p>
        </w:tc>
        <w:tc>
          <w:tcPr>
            <w:tcW w:w="1296" w:type="dxa"/>
          </w:tcPr>
          <w:p w:rsidR="003D3210" w:rsidRPr="009E36D7" w:rsidRDefault="003D3210" w:rsidP="003D3210">
            <w:pPr>
              <w:pStyle w:val="a9"/>
              <w:shd w:val="clear" w:color="auto" w:fill="auto"/>
              <w:spacing w:line="240" w:lineRule="auto"/>
              <w:rPr>
                <w:sz w:val="16"/>
                <w:szCs w:val="16"/>
              </w:rPr>
            </w:pPr>
            <w:r w:rsidRPr="009E36D7">
              <w:rPr>
                <w:sz w:val="16"/>
                <w:szCs w:val="16"/>
              </w:rPr>
              <w:t>Поддержание на должном уровне антитеррористической защищенности объектов с массовым пребыванием граждан, в т.ч.:</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43"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81"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77"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93,0</w:t>
            </w:r>
          </w:p>
        </w:tc>
        <w:tc>
          <w:tcPr>
            <w:tcW w:w="100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2"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276"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93,0</w:t>
            </w:r>
          </w:p>
        </w:tc>
        <w:tc>
          <w:tcPr>
            <w:tcW w:w="855" w:type="dxa"/>
            <w:gridSpan w:val="3"/>
            <w:vMerge w:val="restart"/>
          </w:tcPr>
          <w:p w:rsidR="003D3210" w:rsidRPr="009E36D7" w:rsidRDefault="003D3210" w:rsidP="003D3210">
            <w:pPr>
              <w:pStyle w:val="a9"/>
              <w:shd w:val="clear" w:color="auto" w:fill="auto"/>
              <w:spacing w:line="240" w:lineRule="auto"/>
              <w:jc w:val="center"/>
              <w:rPr>
                <w:sz w:val="16"/>
                <w:szCs w:val="16"/>
              </w:rPr>
            </w:pPr>
            <w:r w:rsidRPr="009E36D7">
              <w:rPr>
                <w:sz w:val="16"/>
                <w:szCs w:val="16"/>
              </w:rPr>
              <w:t>Администрация района</w:t>
            </w:r>
          </w:p>
        </w:tc>
      </w:tr>
      <w:tr w:rsidR="003D3210" w:rsidRPr="009E36D7" w:rsidTr="003D3210">
        <w:trPr>
          <w:gridAfter w:val="2"/>
          <w:wAfter w:w="92" w:type="dxa"/>
          <w:trHeight w:val="1320"/>
        </w:trPr>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lastRenderedPageBreak/>
              <w:t>4.1.1.</w:t>
            </w:r>
          </w:p>
        </w:tc>
        <w:tc>
          <w:tcPr>
            <w:tcW w:w="1296" w:type="dxa"/>
            <w:vAlign w:val="center"/>
          </w:tcPr>
          <w:p w:rsidR="003D3210" w:rsidRPr="009E36D7" w:rsidRDefault="003D3210" w:rsidP="003D3210">
            <w:pPr>
              <w:pStyle w:val="ConsPlusNormal"/>
              <w:numPr>
                <w:ilvl w:val="0"/>
                <w:numId w:val="1"/>
              </w:numPr>
              <w:tabs>
                <w:tab w:val="left" w:pos="317"/>
              </w:tabs>
              <w:ind w:firstLine="175"/>
              <w:jc w:val="both"/>
              <w:rPr>
                <w:rFonts w:ascii="Times New Roman" w:hAnsi="Times New Roman" w:cs="Times New Roman"/>
                <w:sz w:val="16"/>
                <w:szCs w:val="16"/>
              </w:rPr>
            </w:pPr>
            <w:r w:rsidRPr="009E36D7">
              <w:rPr>
                <w:rFonts w:ascii="Times New Roman" w:hAnsi="Times New Roman" w:cs="Times New Roman"/>
                <w:spacing w:val="-4"/>
                <w:sz w:val="16"/>
                <w:szCs w:val="16"/>
              </w:rPr>
              <w:t xml:space="preserve">установка турникетов </w:t>
            </w:r>
            <w:r w:rsidRPr="009E36D7">
              <w:rPr>
                <w:rFonts w:ascii="Times New Roman" w:hAnsi="Times New Roman" w:cs="Times New Roman"/>
                <w:sz w:val="16"/>
                <w:szCs w:val="16"/>
              </w:rPr>
              <w:t xml:space="preserve">и организация пропускного режима </w:t>
            </w:r>
            <w:r w:rsidRPr="009E36D7">
              <w:rPr>
                <w:rFonts w:ascii="Times New Roman" w:hAnsi="Times New Roman" w:cs="Times New Roman"/>
                <w:spacing w:val="-4"/>
                <w:sz w:val="16"/>
                <w:szCs w:val="16"/>
              </w:rPr>
              <w:t>в  местах массового скопления граждан (здание администрации Орловского района).</w:t>
            </w:r>
          </w:p>
          <w:p w:rsidR="003D3210" w:rsidRPr="009E36D7" w:rsidRDefault="003D3210" w:rsidP="003D3210">
            <w:pPr>
              <w:pStyle w:val="ConsPlusNormal"/>
              <w:tabs>
                <w:tab w:val="left" w:pos="317"/>
              </w:tabs>
              <w:ind w:left="175" w:firstLine="0"/>
              <w:jc w:val="both"/>
              <w:rPr>
                <w:rFonts w:ascii="Times New Roman" w:hAnsi="Times New Roman" w:cs="Times New Roman"/>
                <w:sz w:val="16"/>
                <w:szCs w:val="16"/>
              </w:rPr>
            </w:pP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43"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81"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77"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93,0</w:t>
            </w:r>
          </w:p>
        </w:tc>
        <w:tc>
          <w:tcPr>
            <w:tcW w:w="100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2"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276"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93,0</w:t>
            </w:r>
          </w:p>
        </w:tc>
        <w:tc>
          <w:tcPr>
            <w:tcW w:w="855" w:type="dxa"/>
            <w:gridSpan w:val="3"/>
            <w:vMerge/>
            <w:vAlign w:val="center"/>
          </w:tcPr>
          <w:p w:rsidR="003D3210" w:rsidRPr="009E36D7" w:rsidRDefault="003D3210" w:rsidP="003D3210">
            <w:pPr>
              <w:pStyle w:val="a9"/>
              <w:shd w:val="clear" w:color="auto" w:fill="auto"/>
              <w:spacing w:line="240" w:lineRule="auto"/>
              <w:jc w:val="center"/>
              <w:rPr>
                <w:sz w:val="16"/>
                <w:szCs w:val="16"/>
              </w:rPr>
            </w:pPr>
          </w:p>
        </w:tc>
      </w:tr>
      <w:tr w:rsidR="003D3210" w:rsidRPr="009E36D7" w:rsidTr="003D3210">
        <w:trPr>
          <w:gridAfter w:val="2"/>
          <w:wAfter w:w="92" w:type="dxa"/>
          <w:trHeight w:val="1320"/>
        </w:trPr>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4.1.2.</w:t>
            </w:r>
          </w:p>
        </w:tc>
        <w:tc>
          <w:tcPr>
            <w:tcW w:w="1296" w:type="dxa"/>
            <w:vAlign w:val="center"/>
          </w:tcPr>
          <w:p w:rsidR="003D3210" w:rsidRPr="009E36D7" w:rsidRDefault="003D3210" w:rsidP="003D3210">
            <w:pPr>
              <w:pStyle w:val="ConsPlusNormal"/>
              <w:numPr>
                <w:ilvl w:val="0"/>
                <w:numId w:val="1"/>
              </w:numPr>
              <w:tabs>
                <w:tab w:val="left" w:pos="317"/>
              </w:tabs>
              <w:ind w:firstLine="175"/>
              <w:jc w:val="both"/>
              <w:rPr>
                <w:rFonts w:ascii="Times New Roman" w:hAnsi="Times New Roman" w:cs="Times New Roman"/>
                <w:spacing w:val="-4"/>
                <w:sz w:val="16"/>
                <w:szCs w:val="16"/>
              </w:rPr>
            </w:pPr>
            <w:r w:rsidRPr="009E36D7">
              <w:rPr>
                <w:rFonts w:ascii="Times New Roman" w:hAnsi="Times New Roman" w:cs="Times New Roman"/>
                <w:sz w:val="16"/>
                <w:szCs w:val="16"/>
              </w:rPr>
              <w:t>установка системы видеонаблюдения</w:t>
            </w:r>
            <w:r w:rsidRPr="009E36D7">
              <w:rPr>
                <w:rFonts w:ascii="Times New Roman" w:hAnsi="Times New Roman" w:cs="Times New Roman"/>
                <w:spacing w:val="-4"/>
                <w:sz w:val="16"/>
                <w:szCs w:val="16"/>
                <w:lang w:eastAsia="en-US"/>
              </w:rPr>
              <w:t xml:space="preserve"> </w:t>
            </w:r>
            <w:r w:rsidRPr="009E36D7">
              <w:rPr>
                <w:rFonts w:ascii="Times New Roman" w:hAnsi="Times New Roman" w:cs="Times New Roman"/>
                <w:sz w:val="16"/>
                <w:szCs w:val="16"/>
              </w:rPr>
              <w:t>в  местах массового скопления граждан (здание администрации Орловского района).</w:t>
            </w:r>
          </w:p>
          <w:p w:rsidR="003D3210" w:rsidRPr="009E36D7" w:rsidRDefault="003D3210" w:rsidP="003D3210">
            <w:pPr>
              <w:pStyle w:val="ConsPlusNormal"/>
              <w:tabs>
                <w:tab w:val="left" w:pos="317"/>
              </w:tabs>
              <w:ind w:left="175" w:firstLine="0"/>
              <w:jc w:val="both"/>
              <w:rPr>
                <w:rFonts w:ascii="Times New Roman" w:hAnsi="Times New Roman" w:cs="Times New Roman"/>
                <w:spacing w:val="-4"/>
                <w:sz w:val="16"/>
                <w:szCs w:val="16"/>
              </w:rPr>
            </w:pP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43"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81"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77"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00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2"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276"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855" w:type="dxa"/>
            <w:gridSpan w:val="3"/>
            <w:vAlign w:val="center"/>
          </w:tcPr>
          <w:p w:rsidR="003D3210" w:rsidRPr="009E36D7" w:rsidRDefault="003D3210" w:rsidP="003D3210">
            <w:pPr>
              <w:pStyle w:val="a9"/>
              <w:shd w:val="clear" w:color="auto" w:fill="auto"/>
              <w:spacing w:line="240" w:lineRule="auto"/>
              <w:jc w:val="center"/>
              <w:rPr>
                <w:sz w:val="16"/>
                <w:szCs w:val="16"/>
              </w:rPr>
            </w:pPr>
            <w:r w:rsidRPr="009E36D7">
              <w:rPr>
                <w:sz w:val="16"/>
                <w:szCs w:val="16"/>
              </w:rPr>
              <w:t>Администрация район</w:t>
            </w:r>
          </w:p>
        </w:tc>
      </w:tr>
      <w:tr w:rsidR="003D3210" w:rsidRPr="009E36D7" w:rsidTr="003D3210">
        <w:trPr>
          <w:gridAfter w:val="2"/>
          <w:wAfter w:w="92" w:type="dxa"/>
          <w:trHeight w:val="1320"/>
        </w:trPr>
        <w:tc>
          <w:tcPr>
            <w:tcW w:w="831"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4.2</w:t>
            </w:r>
          </w:p>
        </w:tc>
        <w:tc>
          <w:tcPr>
            <w:tcW w:w="1296" w:type="dxa"/>
            <w:vAlign w:val="center"/>
          </w:tcPr>
          <w:p w:rsidR="003D3210" w:rsidRPr="009E36D7" w:rsidRDefault="003D3210" w:rsidP="003D3210">
            <w:pPr>
              <w:spacing w:after="0" w:line="240" w:lineRule="auto"/>
              <w:ind w:firstLine="35"/>
              <w:rPr>
                <w:rFonts w:ascii="Times New Roman" w:hAnsi="Times New Roman" w:cs="Times New Roman"/>
                <w:spacing w:val="-4"/>
                <w:sz w:val="16"/>
                <w:szCs w:val="16"/>
              </w:rPr>
            </w:pPr>
            <w:r w:rsidRPr="009E36D7">
              <w:rPr>
                <w:rFonts w:ascii="Times New Roman" w:hAnsi="Times New Roman" w:cs="Times New Roman"/>
                <w:sz w:val="16"/>
                <w:szCs w:val="16"/>
              </w:rPr>
              <w:t>Профилактика терроризма, а также минимизация и (или) ликвидация последствий его проявлений</w:t>
            </w:r>
          </w:p>
        </w:tc>
        <w:tc>
          <w:tcPr>
            <w:tcW w:w="850"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43"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81"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77"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00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2"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276"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855" w:type="dxa"/>
            <w:gridSpan w:val="3"/>
            <w:vAlign w:val="center"/>
          </w:tcPr>
          <w:p w:rsidR="003D3210" w:rsidRPr="009E36D7" w:rsidRDefault="003D3210" w:rsidP="003D3210">
            <w:pPr>
              <w:pStyle w:val="a9"/>
              <w:shd w:val="clear" w:color="auto" w:fill="auto"/>
              <w:spacing w:line="240" w:lineRule="auto"/>
              <w:jc w:val="center"/>
              <w:rPr>
                <w:sz w:val="16"/>
                <w:szCs w:val="16"/>
              </w:rPr>
            </w:pPr>
            <w:r w:rsidRPr="009E36D7">
              <w:rPr>
                <w:sz w:val="16"/>
                <w:szCs w:val="16"/>
              </w:rPr>
              <w:t>Администрация район</w:t>
            </w:r>
          </w:p>
        </w:tc>
      </w:tr>
      <w:tr w:rsidR="003D3210" w:rsidRPr="009E36D7" w:rsidTr="003D3210">
        <w:trPr>
          <w:gridAfter w:val="2"/>
          <w:wAfter w:w="92" w:type="dxa"/>
        </w:trPr>
        <w:tc>
          <w:tcPr>
            <w:tcW w:w="831" w:type="dxa"/>
            <w:vAlign w:val="center"/>
          </w:tcPr>
          <w:p w:rsidR="003D3210" w:rsidRPr="009E36D7" w:rsidRDefault="003D3210" w:rsidP="003D3210">
            <w:pPr>
              <w:spacing w:after="0" w:line="240" w:lineRule="auto"/>
              <w:jc w:val="center"/>
              <w:rPr>
                <w:rFonts w:ascii="Times New Roman" w:hAnsi="Times New Roman" w:cs="Times New Roman"/>
                <w:sz w:val="16"/>
                <w:szCs w:val="16"/>
              </w:rPr>
            </w:pPr>
          </w:p>
        </w:tc>
        <w:tc>
          <w:tcPr>
            <w:tcW w:w="1296" w:type="dxa"/>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ИТОГО по задаче № 4</w:t>
            </w:r>
          </w:p>
        </w:tc>
        <w:tc>
          <w:tcPr>
            <w:tcW w:w="850" w:type="dxa"/>
            <w:vAlign w:val="center"/>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43"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81"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77"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93,0</w:t>
            </w:r>
          </w:p>
        </w:tc>
        <w:tc>
          <w:tcPr>
            <w:tcW w:w="100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2"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276"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93,0</w:t>
            </w:r>
          </w:p>
        </w:tc>
        <w:tc>
          <w:tcPr>
            <w:tcW w:w="855" w:type="dxa"/>
            <w:gridSpan w:val="3"/>
            <w:vAlign w:val="center"/>
          </w:tcPr>
          <w:p w:rsidR="003D3210" w:rsidRPr="009E36D7" w:rsidRDefault="003D3210" w:rsidP="003D3210">
            <w:pPr>
              <w:spacing w:after="0" w:line="240" w:lineRule="auto"/>
              <w:jc w:val="center"/>
              <w:rPr>
                <w:rFonts w:ascii="Times New Roman" w:hAnsi="Times New Roman" w:cs="Times New Roman"/>
                <w:sz w:val="16"/>
                <w:szCs w:val="16"/>
              </w:rPr>
            </w:pPr>
          </w:p>
        </w:tc>
      </w:tr>
      <w:tr w:rsidR="003D3210" w:rsidRPr="009E36D7" w:rsidTr="003D3210">
        <w:tc>
          <w:tcPr>
            <w:tcW w:w="10518" w:type="dxa"/>
            <w:gridSpan w:val="28"/>
            <w:vAlign w:val="center"/>
          </w:tcPr>
          <w:p w:rsidR="003D3210" w:rsidRPr="009E36D7" w:rsidRDefault="003D3210" w:rsidP="003D3210">
            <w:pPr>
              <w:spacing w:after="0" w:line="240" w:lineRule="auto"/>
              <w:jc w:val="center"/>
              <w:rPr>
                <w:rFonts w:ascii="Times New Roman" w:hAnsi="Times New Roman" w:cs="Times New Roman"/>
                <w:b/>
                <w:sz w:val="16"/>
                <w:szCs w:val="16"/>
              </w:rPr>
            </w:pPr>
            <w:r w:rsidRPr="009E36D7">
              <w:rPr>
                <w:rFonts w:ascii="Times New Roman" w:hAnsi="Times New Roman" w:cs="Times New Roman"/>
                <w:b/>
                <w:bCs/>
                <w:sz w:val="16"/>
                <w:szCs w:val="16"/>
              </w:rPr>
              <w:t>5.Финансирования мероприятий по созданию на территории Орловского района АПК «Безопасный город»</w:t>
            </w:r>
          </w:p>
        </w:tc>
      </w:tr>
      <w:tr w:rsidR="003D3210" w:rsidRPr="009E36D7" w:rsidTr="003D3210">
        <w:trPr>
          <w:gridAfter w:val="2"/>
          <w:wAfter w:w="92" w:type="dxa"/>
        </w:trPr>
        <w:tc>
          <w:tcPr>
            <w:tcW w:w="831" w:type="dxa"/>
            <w:vAlign w:val="center"/>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5.</w:t>
            </w:r>
          </w:p>
        </w:tc>
        <w:tc>
          <w:tcPr>
            <w:tcW w:w="1296" w:type="dxa"/>
          </w:tcPr>
          <w:p w:rsidR="003D3210" w:rsidRPr="009E36D7" w:rsidRDefault="003D3210" w:rsidP="003D3210">
            <w:pPr>
              <w:pStyle w:val="42"/>
              <w:shd w:val="clear" w:color="auto" w:fill="auto"/>
              <w:spacing w:before="0" w:line="240" w:lineRule="auto"/>
              <w:rPr>
                <w:rFonts w:cs="Times New Roman"/>
                <w:b w:val="0"/>
                <w:bCs/>
                <w:sz w:val="16"/>
                <w:szCs w:val="16"/>
                <w:lang w:eastAsia="en-US"/>
              </w:rPr>
            </w:pPr>
            <w:r w:rsidRPr="009E36D7">
              <w:rPr>
                <w:rFonts w:cs="Times New Roman"/>
                <w:b w:val="0"/>
                <w:bCs/>
                <w:sz w:val="16"/>
                <w:szCs w:val="16"/>
                <w:lang w:eastAsia="en-US"/>
              </w:rPr>
              <w:t>Мероприятия по созданию на территории Орловского района АПК «Безопасный город» на базе единой дежурно-диспетчерской службы Орловского района</w:t>
            </w:r>
          </w:p>
        </w:tc>
        <w:tc>
          <w:tcPr>
            <w:tcW w:w="850" w:type="dxa"/>
            <w:vAlign w:val="center"/>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p w:rsidR="003D3210" w:rsidRPr="009E36D7" w:rsidRDefault="003D3210" w:rsidP="003D3210">
            <w:pPr>
              <w:pStyle w:val="a9"/>
              <w:shd w:val="clear" w:color="auto" w:fill="auto"/>
              <w:spacing w:line="240" w:lineRule="auto"/>
              <w:jc w:val="center"/>
              <w:rPr>
                <w:sz w:val="16"/>
                <w:szCs w:val="16"/>
              </w:rPr>
            </w:pPr>
            <w:r w:rsidRPr="009E36D7">
              <w:rPr>
                <w:sz w:val="16"/>
                <w:szCs w:val="16"/>
              </w:rPr>
              <w:t>областной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43"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81"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77"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00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2"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276"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855" w:type="dxa"/>
            <w:gridSpan w:val="3"/>
            <w:vAlign w:val="center"/>
          </w:tcPr>
          <w:p w:rsidR="003D3210" w:rsidRPr="009E36D7" w:rsidRDefault="003D3210" w:rsidP="003D321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3D3210" w:rsidRPr="009E36D7" w:rsidTr="003D3210">
        <w:trPr>
          <w:gridAfter w:val="2"/>
          <w:wAfter w:w="92" w:type="dxa"/>
        </w:trPr>
        <w:tc>
          <w:tcPr>
            <w:tcW w:w="831" w:type="dxa"/>
            <w:vAlign w:val="center"/>
          </w:tcPr>
          <w:p w:rsidR="003D3210" w:rsidRPr="009E36D7" w:rsidRDefault="003D3210" w:rsidP="003D3210">
            <w:pPr>
              <w:spacing w:after="0" w:line="240" w:lineRule="auto"/>
              <w:jc w:val="center"/>
              <w:rPr>
                <w:rFonts w:ascii="Times New Roman" w:hAnsi="Times New Roman" w:cs="Times New Roman"/>
                <w:sz w:val="16"/>
                <w:szCs w:val="16"/>
              </w:rPr>
            </w:pPr>
          </w:p>
        </w:tc>
        <w:tc>
          <w:tcPr>
            <w:tcW w:w="1296" w:type="dxa"/>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ИТОГО по задаче № 5</w:t>
            </w:r>
          </w:p>
        </w:tc>
        <w:tc>
          <w:tcPr>
            <w:tcW w:w="850" w:type="dxa"/>
            <w:vAlign w:val="center"/>
          </w:tcPr>
          <w:p w:rsidR="003D3210" w:rsidRPr="009E36D7" w:rsidRDefault="003D3210" w:rsidP="003D3210">
            <w:pPr>
              <w:pStyle w:val="a9"/>
              <w:shd w:val="clear" w:color="auto" w:fill="auto"/>
              <w:spacing w:line="240" w:lineRule="auto"/>
              <w:jc w:val="center"/>
              <w:rPr>
                <w:sz w:val="16"/>
                <w:szCs w:val="16"/>
              </w:rPr>
            </w:pPr>
            <w:r w:rsidRPr="009E36D7">
              <w:rPr>
                <w:sz w:val="16"/>
                <w:szCs w:val="16"/>
              </w:rPr>
              <w:t>районный бюджет</w:t>
            </w:r>
          </w:p>
        </w:tc>
        <w:tc>
          <w:tcPr>
            <w:tcW w:w="429"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543" w:type="dxa"/>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81"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677"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00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3"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992"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1276" w:type="dxa"/>
            <w:gridSpan w:val="3"/>
          </w:tcPr>
          <w:p w:rsidR="003D3210" w:rsidRPr="009E36D7" w:rsidRDefault="003D3210" w:rsidP="003D3210">
            <w:pPr>
              <w:pStyle w:val="a9"/>
              <w:shd w:val="clear" w:color="auto" w:fill="auto"/>
              <w:spacing w:line="240" w:lineRule="auto"/>
              <w:jc w:val="center"/>
              <w:rPr>
                <w:sz w:val="16"/>
                <w:szCs w:val="16"/>
              </w:rPr>
            </w:pPr>
            <w:r w:rsidRPr="009E36D7">
              <w:rPr>
                <w:sz w:val="16"/>
                <w:szCs w:val="16"/>
              </w:rPr>
              <w:t>0</w:t>
            </w:r>
          </w:p>
        </w:tc>
        <w:tc>
          <w:tcPr>
            <w:tcW w:w="855" w:type="dxa"/>
            <w:gridSpan w:val="3"/>
            <w:vAlign w:val="center"/>
          </w:tcPr>
          <w:p w:rsidR="003D3210" w:rsidRPr="009E36D7" w:rsidRDefault="003D3210" w:rsidP="003D3210">
            <w:pPr>
              <w:spacing w:after="0" w:line="240" w:lineRule="auto"/>
              <w:jc w:val="center"/>
              <w:rPr>
                <w:rFonts w:ascii="Times New Roman" w:hAnsi="Times New Roman" w:cs="Times New Roman"/>
                <w:sz w:val="16"/>
                <w:szCs w:val="16"/>
              </w:rPr>
            </w:pPr>
          </w:p>
        </w:tc>
      </w:tr>
      <w:tr w:rsidR="003D3210" w:rsidRPr="009E36D7" w:rsidTr="003D3210">
        <w:trPr>
          <w:gridAfter w:val="2"/>
          <w:wAfter w:w="92" w:type="dxa"/>
        </w:trPr>
        <w:tc>
          <w:tcPr>
            <w:tcW w:w="831" w:type="dxa"/>
            <w:vAlign w:val="center"/>
          </w:tcPr>
          <w:p w:rsidR="003D3210" w:rsidRPr="009E36D7" w:rsidRDefault="003D3210" w:rsidP="003D3210">
            <w:pPr>
              <w:spacing w:after="0" w:line="240" w:lineRule="auto"/>
              <w:jc w:val="center"/>
              <w:rPr>
                <w:rFonts w:ascii="Times New Roman" w:hAnsi="Times New Roman" w:cs="Times New Roman"/>
                <w:sz w:val="16"/>
                <w:szCs w:val="16"/>
              </w:rPr>
            </w:pPr>
          </w:p>
        </w:tc>
        <w:tc>
          <w:tcPr>
            <w:tcW w:w="1296" w:type="dxa"/>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ВСЕГО, в т.ч.</w:t>
            </w:r>
          </w:p>
        </w:tc>
        <w:tc>
          <w:tcPr>
            <w:tcW w:w="850" w:type="dxa"/>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p>
        </w:tc>
        <w:tc>
          <w:tcPr>
            <w:tcW w:w="429" w:type="dxa"/>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939,14</w:t>
            </w:r>
          </w:p>
        </w:tc>
        <w:tc>
          <w:tcPr>
            <w:tcW w:w="543" w:type="dxa"/>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995,82</w:t>
            </w:r>
          </w:p>
        </w:tc>
        <w:tc>
          <w:tcPr>
            <w:tcW w:w="681"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1008,9</w:t>
            </w:r>
          </w:p>
        </w:tc>
        <w:tc>
          <w:tcPr>
            <w:tcW w:w="677"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2352,25</w:t>
            </w:r>
          </w:p>
        </w:tc>
        <w:tc>
          <w:tcPr>
            <w:tcW w:w="1003"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1154,3</w:t>
            </w:r>
          </w:p>
        </w:tc>
        <w:tc>
          <w:tcPr>
            <w:tcW w:w="993"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1297,7</w:t>
            </w:r>
          </w:p>
        </w:tc>
        <w:tc>
          <w:tcPr>
            <w:tcW w:w="992"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1297,7</w:t>
            </w:r>
          </w:p>
        </w:tc>
        <w:tc>
          <w:tcPr>
            <w:tcW w:w="1276"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9045,81</w:t>
            </w:r>
          </w:p>
        </w:tc>
        <w:tc>
          <w:tcPr>
            <w:tcW w:w="855" w:type="dxa"/>
            <w:gridSpan w:val="3"/>
            <w:vAlign w:val="center"/>
          </w:tcPr>
          <w:p w:rsidR="003D3210" w:rsidRPr="009E36D7" w:rsidRDefault="003D3210" w:rsidP="003D3210">
            <w:pPr>
              <w:spacing w:after="0" w:line="240" w:lineRule="auto"/>
              <w:jc w:val="center"/>
              <w:rPr>
                <w:rFonts w:ascii="Times New Roman" w:hAnsi="Times New Roman" w:cs="Times New Roman"/>
                <w:sz w:val="16"/>
                <w:szCs w:val="16"/>
              </w:rPr>
            </w:pPr>
          </w:p>
        </w:tc>
      </w:tr>
      <w:tr w:rsidR="003D3210" w:rsidRPr="009E36D7" w:rsidTr="003D3210">
        <w:trPr>
          <w:gridAfter w:val="2"/>
          <w:wAfter w:w="92" w:type="dxa"/>
        </w:trPr>
        <w:tc>
          <w:tcPr>
            <w:tcW w:w="831" w:type="dxa"/>
            <w:vAlign w:val="center"/>
          </w:tcPr>
          <w:p w:rsidR="003D3210" w:rsidRPr="009E36D7" w:rsidRDefault="003D3210" w:rsidP="003D3210">
            <w:pPr>
              <w:spacing w:after="0" w:line="240" w:lineRule="auto"/>
              <w:jc w:val="center"/>
              <w:rPr>
                <w:rFonts w:ascii="Times New Roman" w:hAnsi="Times New Roman" w:cs="Times New Roman"/>
                <w:sz w:val="16"/>
                <w:szCs w:val="16"/>
              </w:rPr>
            </w:pPr>
          </w:p>
        </w:tc>
        <w:tc>
          <w:tcPr>
            <w:tcW w:w="1296" w:type="dxa"/>
            <w:vAlign w:val="center"/>
          </w:tcPr>
          <w:p w:rsidR="003D3210" w:rsidRPr="009E36D7" w:rsidRDefault="003D3210" w:rsidP="003D3210">
            <w:pPr>
              <w:pStyle w:val="42"/>
              <w:shd w:val="clear" w:color="auto" w:fill="auto"/>
              <w:spacing w:before="0" w:line="240" w:lineRule="auto"/>
              <w:rPr>
                <w:rFonts w:cs="Times New Roman"/>
                <w:b w:val="0"/>
                <w:bCs/>
                <w:sz w:val="16"/>
                <w:szCs w:val="16"/>
                <w:lang w:eastAsia="en-US"/>
              </w:rPr>
            </w:pPr>
            <w:r w:rsidRPr="009E36D7">
              <w:rPr>
                <w:rFonts w:cs="Times New Roman"/>
                <w:b w:val="0"/>
                <w:bCs/>
                <w:sz w:val="16"/>
                <w:szCs w:val="16"/>
                <w:lang w:eastAsia="en-US"/>
              </w:rPr>
              <w:t>местный бюджет</w:t>
            </w:r>
          </w:p>
        </w:tc>
        <w:tc>
          <w:tcPr>
            <w:tcW w:w="850" w:type="dxa"/>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p>
        </w:tc>
        <w:tc>
          <w:tcPr>
            <w:tcW w:w="429" w:type="dxa"/>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939,14</w:t>
            </w:r>
          </w:p>
        </w:tc>
        <w:tc>
          <w:tcPr>
            <w:tcW w:w="543" w:type="dxa"/>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995,82</w:t>
            </w:r>
          </w:p>
        </w:tc>
        <w:tc>
          <w:tcPr>
            <w:tcW w:w="681"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1008,9</w:t>
            </w:r>
          </w:p>
        </w:tc>
        <w:tc>
          <w:tcPr>
            <w:tcW w:w="677"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1332,25</w:t>
            </w:r>
          </w:p>
        </w:tc>
        <w:tc>
          <w:tcPr>
            <w:tcW w:w="1003"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1154,3</w:t>
            </w:r>
          </w:p>
        </w:tc>
        <w:tc>
          <w:tcPr>
            <w:tcW w:w="993"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1297,7</w:t>
            </w:r>
          </w:p>
        </w:tc>
        <w:tc>
          <w:tcPr>
            <w:tcW w:w="992"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1297,7</w:t>
            </w:r>
          </w:p>
        </w:tc>
        <w:tc>
          <w:tcPr>
            <w:tcW w:w="1276"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8025,81</w:t>
            </w:r>
          </w:p>
        </w:tc>
        <w:tc>
          <w:tcPr>
            <w:tcW w:w="855" w:type="dxa"/>
            <w:gridSpan w:val="3"/>
            <w:vAlign w:val="center"/>
          </w:tcPr>
          <w:p w:rsidR="003D3210" w:rsidRPr="009E36D7" w:rsidRDefault="003D3210" w:rsidP="003D3210">
            <w:pPr>
              <w:spacing w:after="0" w:line="240" w:lineRule="auto"/>
              <w:jc w:val="center"/>
              <w:rPr>
                <w:rFonts w:ascii="Times New Roman" w:hAnsi="Times New Roman" w:cs="Times New Roman"/>
                <w:sz w:val="16"/>
                <w:szCs w:val="16"/>
              </w:rPr>
            </w:pPr>
          </w:p>
        </w:tc>
      </w:tr>
      <w:tr w:rsidR="003D3210" w:rsidRPr="009E36D7" w:rsidTr="003D3210">
        <w:trPr>
          <w:gridAfter w:val="2"/>
          <w:wAfter w:w="92" w:type="dxa"/>
        </w:trPr>
        <w:tc>
          <w:tcPr>
            <w:tcW w:w="831" w:type="dxa"/>
            <w:vAlign w:val="center"/>
          </w:tcPr>
          <w:p w:rsidR="003D3210" w:rsidRPr="009E36D7" w:rsidRDefault="003D3210" w:rsidP="003D3210">
            <w:pPr>
              <w:spacing w:after="0" w:line="240" w:lineRule="auto"/>
              <w:jc w:val="center"/>
              <w:rPr>
                <w:rFonts w:ascii="Times New Roman" w:hAnsi="Times New Roman" w:cs="Times New Roman"/>
                <w:sz w:val="16"/>
                <w:szCs w:val="16"/>
              </w:rPr>
            </w:pPr>
          </w:p>
        </w:tc>
        <w:tc>
          <w:tcPr>
            <w:tcW w:w="1296" w:type="dxa"/>
            <w:vAlign w:val="center"/>
          </w:tcPr>
          <w:p w:rsidR="003D3210" w:rsidRPr="009E36D7" w:rsidRDefault="003D3210" w:rsidP="003D3210">
            <w:pPr>
              <w:pStyle w:val="42"/>
              <w:shd w:val="clear" w:color="auto" w:fill="auto"/>
              <w:spacing w:before="0" w:line="240" w:lineRule="auto"/>
              <w:rPr>
                <w:rFonts w:cs="Times New Roman"/>
                <w:b w:val="0"/>
                <w:bCs/>
                <w:sz w:val="16"/>
                <w:szCs w:val="16"/>
                <w:lang w:eastAsia="en-US"/>
              </w:rPr>
            </w:pPr>
            <w:r w:rsidRPr="009E36D7">
              <w:rPr>
                <w:rFonts w:cs="Times New Roman"/>
                <w:b w:val="0"/>
                <w:bCs/>
                <w:sz w:val="16"/>
                <w:szCs w:val="16"/>
                <w:lang w:eastAsia="en-US"/>
              </w:rPr>
              <w:t>областной бюджет</w:t>
            </w:r>
          </w:p>
        </w:tc>
        <w:tc>
          <w:tcPr>
            <w:tcW w:w="850" w:type="dxa"/>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p>
        </w:tc>
        <w:tc>
          <w:tcPr>
            <w:tcW w:w="429" w:type="dxa"/>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0</w:t>
            </w:r>
          </w:p>
        </w:tc>
        <w:tc>
          <w:tcPr>
            <w:tcW w:w="543" w:type="dxa"/>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0</w:t>
            </w:r>
          </w:p>
        </w:tc>
        <w:tc>
          <w:tcPr>
            <w:tcW w:w="681"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0</w:t>
            </w:r>
          </w:p>
        </w:tc>
        <w:tc>
          <w:tcPr>
            <w:tcW w:w="677"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1020,0</w:t>
            </w:r>
          </w:p>
        </w:tc>
        <w:tc>
          <w:tcPr>
            <w:tcW w:w="1003"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0</w:t>
            </w:r>
          </w:p>
        </w:tc>
        <w:tc>
          <w:tcPr>
            <w:tcW w:w="993"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0</w:t>
            </w:r>
          </w:p>
        </w:tc>
        <w:tc>
          <w:tcPr>
            <w:tcW w:w="992"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0</w:t>
            </w:r>
          </w:p>
        </w:tc>
        <w:tc>
          <w:tcPr>
            <w:tcW w:w="1276" w:type="dxa"/>
            <w:gridSpan w:val="3"/>
            <w:vAlign w:val="center"/>
          </w:tcPr>
          <w:p w:rsidR="003D3210" w:rsidRPr="009E36D7" w:rsidRDefault="003D3210" w:rsidP="003D3210">
            <w:pPr>
              <w:pStyle w:val="42"/>
              <w:shd w:val="clear" w:color="auto" w:fill="auto"/>
              <w:spacing w:before="0" w:line="240" w:lineRule="auto"/>
              <w:rPr>
                <w:rFonts w:cs="Times New Roman"/>
                <w:bCs/>
                <w:sz w:val="16"/>
                <w:szCs w:val="16"/>
                <w:lang w:eastAsia="en-US"/>
              </w:rPr>
            </w:pPr>
            <w:r w:rsidRPr="009E36D7">
              <w:rPr>
                <w:rFonts w:cs="Times New Roman"/>
                <w:bCs/>
                <w:sz w:val="16"/>
                <w:szCs w:val="16"/>
                <w:lang w:eastAsia="en-US"/>
              </w:rPr>
              <w:t>1020,0</w:t>
            </w:r>
          </w:p>
        </w:tc>
        <w:tc>
          <w:tcPr>
            <w:tcW w:w="855" w:type="dxa"/>
            <w:gridSpan w:val="3"/>
            <w:vAlign w:val="center"/>
          </w:tcPr>
          <w:p w:rsidR="003D3210" w:rsidRPr="009E36D7" w:rsidRDefault="003D3210" w:rsidP="003D3210">
            <w:pPr>
              <w:spacing w:after="0" w:line="240" w:lineRule="auto"/>
              <w:jc w:val="center"/>
              <w:rPr>
                <w:rFonts w:ascii="Times New Roman" w:hAnsi="Times New Roman" w:cs="Times New Roman"/>
                <w:sz w:val="16"/>
                <w:szCs w:val="16"/>
              </w:rPr>
            </w:pPr>
          </w:p>
        </w:tc>
      </w:tr>
    </w:tbl>
    <w:p w:rsidR="003D3210" w:rsidRPr="009E36D7" w:rsidRDefault="003D3210" w:rsidP="003D3210">
      <w:pPr>
        <w:pStyle w:val="ConsPlusNonformat"/>
        <w:jc w:val="center"/>
        <w:rPr>
          <w:rFonts w:ascii="Times New Roman" w:hAnsi="Times New Roman" w:cs="Times New Roman"/>
          <w:sz w:val="16"/>
          <w:szCs w:val="16"/>
        </w:rPr>
      </w:pPr>
    </w:p>
    <w:p w:rsidR="003D3210" w:rsidRPr="009E36D7" w:rsidRDefault="003D3210" w:rsidP="003D3210">
      <w:pPr>
        <w:rPr>
          <w:rFonts w:ascii="Times New Roman" w:hAnsi="Times New Roman" w:cs="Times New Roman"/>
          <w:sz w:val="16"/>
          <w:szCs w:val="16"/>
        </w:rPr>
      </w:pPr>
    </w:p>
    <w:p w:rsidR="003D3210" w:rsidRPr="009E36D7" w:rsidRDefault="003D3210" w:rsidP="003D3210">
      <w:pPr>
        <w:ind w:hanging="360"/>
        <w:jc w:val="center"/>
        <w:rPr>
          <w:rFonts w:ascii="Times New Roman" w:hAnsi="Times New Roman" w:cs="Times New Roman"/>
          <w:b/>
          <w:sz w:val="16"/>
          <w:szCs w:val="16"/>
        </w:rPr>
      </w:pPr>
      <w:r w:rsidRPr="009E36D7">
        <w:rPr>
          <w:rFonts w:ascii="Times New Roman" w:hAnsi="Times New Roman" w:cs="Times New Roman"/>
          <w:b/>
          <w:noProof/>
          <w:sz w:val="16"/>
          <w:szCs w:val="16"/>
        </w:rPr>
        <w:drawing>
          <wp:inline distT="0" distB="0" distL="0" distR="0">
            <wp:extent cx="428625" cy="523875"/>
            <wp:effectExtent l="19050" t="0" r="9525" b="0"/>
            <wp:docPr id="55" name="Рисунок 5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ерб района"/>
                    <pic:cNvPicPr>
                      <a:picLocks noChangeAspect="1" noChangeArrowheads="1"/>
                    </pic:cNvPicPr>
                  </pic:nvPicPr>
                  <pic:blipFill>
                    <a:blip r:embed="rId1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3D3210" w:rsidRPr="009E36D7" w:rsidRDefault="003D3210" w:rsidP="003D3210">
      <w:pPr>
        <w:jc w:val="center"/>
        <w:rPr>
          <w:rFonts w:ascii="Times New Roman" w:hAnsi="Times New Roman" w:cs="Times New Roman"/>
          <w:b/>
          <w:sz w:val="16"/>
          <w:szCs w:val="16"/>
        </w:rPr>
      </w:pPr>
    </w:p>
    <w:p w:rsidR="003D3210" w:rsidRPr="009E36D7" w:rsidRDefault="003D3210" w:rsidP="003D3210">
      <w:pPr>
        <w:jc w:val="center"/>
        <w:rPr>
          <w:rFonts w:ascii="Times New Roman" w:hAnsi="Times New Roman" w:cs="Times New Roman"/>
          <w:b/>
          <w:sz w:val="16"/>
          <w:szCs w:val="16"/>
        </w:rPr>
      </w:pPr>
      <w:r w:rsidRPr="009E36D7">
        <w:rPr>
          <w:rFonts w:ascii="Times New Roman" w:hAnsi="Times New Roman" w:cs="Times New Roman"/>
          <w:b/>
          <w:sz w:val="16"/>
          <w:szCs w:val="16"/>
        </w:rPr>
        <w:t>АДМИНИСТРАЦИЯ ОРЛОВСКОГО РАЙОНА</w:t>
      </w:r>
    </w:p>
    <w:p w:rsidR="003D3210" w:rsidRPr="009E36D7" w:rsidRDefault="003D3210" w:rsidP="003D3210">
      <w:pPr>
        <w:ind w:right="283"/>
        <w:jc w:val="center"/>
        <w:rPr>
          <w:rFonts w:ascii="Times New Roman" w:hAnsi="Times New Roman" w:cs="Times New Roman"/>
          <w:b/>
          <w:sz w:val="16"/>
          <w:szCs w:val="16"/>
        </w:rPr>
      </w:pPr>
      <w:r w:rsidRPr="009E36D7">
        <w:rPr>
          <w:rFonts w:ascii="Times New Roman" w:hAnsi="Times New Roman" w:cs="Times New Roman"/>
          <w:b/>
          <w:sz w:val="16"/>
          <w:szCs w:val="16"/>
        </w:rPr>
        <w:t>КИРОВСКОЙ ОБЛАСТИ</w:t>
      </w:r>
    </w:p>
    <w:p w:rsidR="003D3210" w:rsidRPr="009E36D7" w:rsidRDefault="003D3210" w:rsidP="003D3210">
      <w:pPr>
        <w:jc w:val="center"/>
        <w:rPr>
          <w:rFonts w:ascii="Times New Roman" w:hAnsi="Times New Roman" w:cs="Times New Roman"/>
          <w:sz w:val="16"/>
          <w:szCs w:val="16"/>
        </w:rPr>
      </w:pPr>
    </w:p>
    <w:p w:rsidR="003D3210" w:rsidRPr="009E36D7" w:rsidRDefault="003D3210" w:rsidP="003D3210">
      <w:pPr>
        <w:jc w:val="center"/>
        <w:rPr>
          <w:rFonts w:ascii="Times New Roman" w:hAnsi="Times New Roman" w:cs="Times New Roman"/>
          <w:b/>
          <w:sz w:val="16"/>
          <w:szCs w:val="16"/>
        </w:rPr>
      </w:pPr>
      <w:r w:rsidRPr="009E36D7">
        <w:rPr>
          <w:rFonts w:ascii="Times New Roman" w:hAnsi="Times New Roman" w:cs="Times New Roman"/>
          <w:b/>
          <w:sz w:val="16"/>
          <w:szCs w:val="16"/>
        </w:rPr>
        <w:t>ПОСТАНОВЛЕНИЕ</w:t>
      </w:r>
    </w:p>
    <w:p w:rsidR="003D3210" w:rsidRPr="009E36D7" w:rsidRDefault="003D3210" w:rsidP="003D3210">
      <w:pPr>
        <w:jc w:val="center"/>
        <w:rPr>
          <w:rFonts w:ascii="Times New Roman" w:hAnsi="Times New Roman" w:cs="Times New Roman"/>
          <w:b/>
          <w:sz w:val="16"/>
          <w:szCs w:val="16"/>
        </w:rPr>
      </w:pPr>
    </w:p>
    <w:p w:rsidR="003D3210" w:rsidRPr="009E36D7" w:rsidRDefault="003D3210" w:rsidP="003D3210">
      <w:pPr>
        <w:rPr>
          <w:rFonts w:ascii="Times New Roman" w:hAnsi="Times New Roman" w:cs="Times New Roman"/>
          <w:bCs/>
          <w:color w:val="000000"/>
          <w:spacing w:val="-10"/>
          <w:sz w:val="16"/>
          <w:szCs w:val="16"/>
        </w:rPr>
      </w:pPr>
      <w:r w:rsidRPr="009E36D7">
        <w:rPr>
          <w:rFonts w:ascii="Times New Roman" w:hAnsi="Times New Roman" w:cs="Times New Roman"/>
          <w:b/>
          <w:bCs/>
          <w:color w:val="000000"/>
          <w:spacing w:val="-10"/>
          <w:sz w:val="16"/>
          <w:szCs w:val="16"/>
        </w:rPr>
        <w:t>15.01.2018</w:t>
      </w:r>
      <w:r w:rsidRPr="009E36D7">
        <w:rPr>
          <w:rFonts w:ascii="Times New Roman" w:hAnsi="Times New Roman" w:cs="Times New Roman"/>
          <w:bCs/>
          <w:color w:val="000000"/>
          <w:spacing w:val="-10"/>
          <w:sz w:val="16"/>
          <w:szCs w:val="16"/>
        </w:rPr>
        <w:tab/>
      </w:r>
      <w:r w:rsidRPr="009E36D7">
        <w:rPr>
          <w:rFonts w:ascii="Times New Roman" w:hAnsi="Times New Roman" w:cs="Times New Roman"/>
          <w:bCs/>
          <w:color w:val="000000"/>
          <w:spacing w:val="-10"/>
          <w:sz w:val="16"/>
          <w:szCs w:val="16"/>
        </w:rPr>
        <w:tab/>
      </w:r>
      <w:r w:rsidRPr="009E36D7">
        <w:rPr>
          <w:rFonts w:ascii="Times New Roman" w:hAnsi="Times New Roman" w:cs="Times New Roman"/>
          <w:bCs/>
          <w:color w:val="000000"/>
          <w:spacing w:val="-10"/>
          <w:sz w:val="16"/>
          <w:szCs w:val="16"/>
        </w:rPr>
        <w:tab/>
      </w:r>
      <w:r w:rsidRPr="009E36D7">
        <w:rPr>
          <w:rFonts w:ascii="Times New Roman" w:hAnsi="Times New Roman" w:cs="Times New Roman"/>
          <w:bCs/>
          <w:color w:val="000000"/>
          <w:spacing w:val="-10"/>
          <w:sz w:val="16"/>
          <w:szCs w:val="16"/>
        </w:rPr>
        <w:tab/>
      </w:r>
      <w:r w:rsidRPr="009E36D7">
        <w:rPr>
          <w:rFonts w:ascii="Times New Roman" w:hAnsi="Times New Roman" w:cs="Times New Roman"/>
          <w:bCs/>
          <w:color w:val="000000"/>
          <w:spacing w:val="-10"/>
          <w:sz w:val="16"/>
          <w:szCs w:val="16"/>
        </w:rPr>
        <w:tab/>
      </w:r>
      <w:r w:rsidRPr="009E36D7">
        <w:rPr>
          <w:rFonts w:ascii="Times New Roman" w:hAnsi="Times New Roman" w:cs="Times New Roman"/>
          <w:bCs/>
          <w:color w:val="000000"/>
          <w:spacing w:val="-10"/>
          <w:sz w:val="16"/>
          <w:szCs w:val="16"/>
        </w:rPr>
        <w:tab/>
      </w:r>
      <w:r w:rsidRPr="009E36D7">
        <w:rPr>
          <w:rFonts w:ascii="Times New Roman" w:hAnsi="Times New Roman" w:cs="Times New Roman"/>
          <w:b/>
          <w:bCs/>
          <w:color w:val="000000"/>
          <w:spacing w:val="-10"/>
          <w:sz w:val="16"/>
          <w:szCs w:val="16"/>
        </w:rPr>
        <w:t xml:space="preserve">                                                              № 10-П</w:t>
      </w:r>
    </w:p>
    <w:p w:rsidR="003D3210" w:rsidRPr="009E36D7" w:rsidRDefault="003D3210" w:rsidP="003D3210">
      <w:pPr>
        <w:jc w:val="center"/>
        <w:rPr>
          <w:rFonts w:ascii="Times New Roman" w:hAnsi="Times New Roman" w:cs="Times New Roman"/>
          <w:sz w:val="16"/>
          <w:szCs w:val="16"/>
        </w:rPr>
      </w:pPr>
    </w:p>
    <w:p w:rsidR="003D3210" w:rsidRPr="009E36D7" w:rsidRDefault="003D3210" w:rsidP="003D3210">
      <w:pPr>
        <w:jc w:val="center"/>
        <w:rPr>
          <w:rFonts w:ascii="Times New Roman" w:hAnsi="Times New Roman" w:cs="Times New Roman"/>
          <w:sz w:val="16"/>
          <w:szCs w:val="16"/>
        </w:rPr>
      </w:pPr>
      <w:r w:rsidRPr="009E36D7">
        <w:rPr>
          <w:rFonts w:ascii="Times New Roman" w:hAnsi="Times New Roman" w:cs="Times New Roman"/>
          <w:sz w:val="16"/>
          <w:szCs w:val="16"/>
        </w:rPr>
        <w:t>г. Орлов</w:t>
      </w:r>
    </w:p>
    <w:p w:rsidR="003D3210" w:rsidRPr="009E36D7" w:rsidRDefault="003D3210" w:rsidP="003D3210">
      <w:pPr>
        <w:rPr>
          <w:rFonts w:ascii="Times New Roman" w:hAnsi="Times New Roman" w:cs="Times New Roman"/>
          <w:sz w:val="16"/>
          <w:szCs w:val="16"/>
        </w:rPr>
      </w:pPr>
    </w:p>
    <w:p w:rsidR="003D3210" w:rsidRPr="009E36D7" w:rsidRDefault="003D3210" w:rsidP="003D3210">
      <w:pPr>
        <w:spacing w:line="360" w:lineRule="auto"/>
        <w:jc w:val="center"/>
        <w:rPr>
          <w:rFonts w:ascii="Times New Roman" w:hAnsi="Times New Roman" w:cs="Times New Roman"/>
          <w:b/>
          <w:sz w:val="16"/>
          <w:szCs w:val="16"/>
        </w:rPr>
      </w:pPr>
      <w:r w:rsidRPr="009E36D7">
        <w:rPr>
          <w:rFonts w:ascii="Times New Roman" w:hAnsi="Times New Roman" w:cs="Times New Roman"/>
          <w:b/>
          <w:sz w:val="16"/>
          <w:szCs w:val="16"/>
        </w:rPr>
        <w:t>О закреплении общеобразовательных учреждений за территориями муниципального образования Орловский муниципальный район</w:t>
      </w:r>
    </w:p>
    <w:p w:rsidR="003D3210" w:rsidRPr="009E36D7" w:rsidRDefault="003D3210" w:rsidP="003D3210">
      <w:pPr>
        <w:rPr>
          <w:rFonts w:ascii="Times New Roman" w:hAnsi="Times New Roman" w:cs="Times New Roman"/>
          <w:sz w:val="16"/>
          <w:szCs w:val="16"/>
        </w:rPr>
      </w:pPr>
    </w:p>
    <w:p w:rsidR="003D3210" w:rsidRPr="009E36D7" w:rsidRDefault="003D3210" w:rsidP="003D3210">
      <w:pPr>
        <w:spacing w:line="360" w:lineRule="auto"/>
        <w:ind w:firstLine="720"/>
        <w:jc w:val="both"/>
        <w:rPr>
          <w:rFonts w:ascii="Times New Roman" w:hAnsi="Times New Roman" w:cs="Times New Roman"/>
          <w:sz w:val="16"/>
          <w:szCs w:val="16"/>
        </w:rPr>
      </w:pPr>
      <w:proofErr w:type="gramStart"/>
      <w:r w:rsidRPr="009E36D7">
        <w:rPr>
          <w:rFonts w:ascii="Times New Roman" w:hAnsi="Times New Roman" w:cs="Times New Roman"/>
          <w:sz w:val="16"/>
          <w:szCs w:val="16"/>
        </w:rPr>
        <w:t xml:space="preserve">В соответствии с Законом Российской Федерации от 29 декабря </w:t>
      </w:r>
      <w:smartTag w:uri="urn:schemas-microsoft-com:office:smarttags" w:element="metricconverter">
        <w:smartTagPr>
          <w:attr w:name="ProductID" w:val="2012 г"/>
        </w:smartTagPr>
        <w:r w:rsidRPr="009E36D7">
          <w:rPr>
            <w:rFonts w:ascii="Times New Roman" w:hAnsi="Times New Roman" w:cs="Times New Roman"/>
            <w:sz w:val="16"/>
            <w:szCs w:val="16"/>
          </w:rPr>
          <w:t>2012 г</w:t>
        </w:r>
      </w:smartTag>
      <w:r w:rsidRPr="009E36D7">
        <w:rPr>
          <w:rFonts w:ascii="Times New Roman" w:hAnsi="Times New Roman" w:cs="Times New Roman"/>
          <w:sz w:val="16"/>
          <w:szCs w:val="16"/>
        </w:rPr>
        <w:t>. № 273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22.01.2014 № 32, с целью обеспечения приема граждан в общеобразовательные учреждения, администрация Орловского  района ПОСТАНОВЛЯЕТ:</w:t>
      </w:r>
      <w:proofErr w:type="gramEnd"/>
    </w:p>
    <w:p w:rsidR="003D3210" w:rsidRPr="009E36D7" w:rsidRDefault="003D3210" w:rsidP="003D3210">
      <w:pPr>
        <w:spacing w:line="360" w:lineRule="auto"/>
        <w:ind w:firstLine="720"/>
        <w:jc w:val="both"/>
        <w:rPr>
          <w:rFonts w:ascii="Times New Roman" w:hAnsi="Times New Roman" w:cs="Times New Roman"/>
          <w:sz w:val="16"/>
          <w:szCs w:val="16"/>
        </w:rPr>
      </w:pPr>
      <w:r w:rsidRPr="009E36D7">
        <w:rPr>
          <w:rFonts w:ascii="Times New Roman" w:hAnsi="Times New Roman" w:cs="Times New Roman"/>
          <w:sz w:val="16"/>
          <w:szCs w:val="16"/>
        </w:rPr>
        <w:t>1. Закрепить за муниципальными общеобразовательными учреждениями следующие территории:</w:t>
      </w:r>
    </w:p>
    <w:p w:rsidR="003D3210" w:rsidRPr="009E36D7" w:rsidRDefault="003D3210" w:rsidP="003D3210">
      <w:pPr>
        <w:spacing w:line="360" w:lineRule="auto"/>
        <w:ind w:firstLine="709"/>
        <w:jc w:val="both"/>
        <w:rPr>
          <w:rFonts w:ascii="Times New Roman" w:hAnsi="Times New Roman" w:cs="Times New Roman"/>
          <w:sz w:val="16"/>
          <w:szCs w:val="16"/>
        </w:rPr>
      </w:pPr>
      <w:proofErr w:type="gramStart"/>
      <w:r w:rsidRPr="009E36D7">
        <w:rPr>
          <w:rFonts w:ascii="Times New Roman" w:hAnsi="Times New Roman" w:cs="Times New Roman"/>
          <w:sz w:val="16"/>
          <w:szCs w:val="16"/>
        </w:rPr>
        <w:t xml:space="preserve">Муниципальное казенное общеобразовательное учреждение основная общеобразовательная школа №1 им. Н.Ф. Зонова г. Орлова – территорию микрорайонов школ от ул. Воровского (нечетная сторона улицы) до Нефтебазы, включая д. </w:t>
      </w:r>
      <w:proofErr w:type="spellStart"/>
      <w:r w:rsidRPr="009E36D7">
        <w:rPr>
          <w:rFonts w:ascii="Times New Roman" w:hAnsi="Times New Roman" w:cs="Times New Roman"/>
          <w:sz w:val="16"/>
          <w:szCs w:val="16"/>
        </w:rPr>
        <w:t>Башкирь</w:t>
      </w:r>
      <w:proofErr w:type="spellEnd"/>
      <w:r w:rsidRPr="009E36D7">
        <w:rPr>
          <w:rFonts w:ascii="Times New Roman" w:hAnsi="Times New Roman" w:cs="Times New Roman"/>
          <w:sz w:val="16"/>
          <w:szCs w:val="16"/>
        </w:rPr>
        <w:t xml:space="preserve">, д. Боярское, д. Ведро, д. Васенины, д. Володины, д. Давыдовы, д. Журавли, д. </w:t>
      </w:r>
      <w:proofErr w:type="spellStart"/>
      <w:r w:rsidRPr="009E36D7">
        <w:rPr>
          <w:rFonts w:ascii="Times New Roman" w:hAnsi="Times New Roman" w:cs="Times New Roman"/>
          <w:sz w:val="16"/>
          <w:szCs w:val="16"/>
        </w:rPr>
        <w:t>Куликовщина</w:t>
      </w:r>
      <w:proofErr w:type="spellEnd"/>
      <w:r w:rsidRPr="009E36D7">
        <w:rPr>
          <w:rFonts w:ascii="Times New Roman" w:hAnsi="Times New Roman" w:cs="Times New Roman"/>
          <w:sz w:val="16"/>
          <w:szCs w:val="16"/>
        </w:rPr>
        <w:t xml:space="preserve">, д. Моржи, д. </w:t>
      </w:r>
      <w:proofErr w:type="spellStart"/>
      <w:r w:rsidRPr="009E36D7">
        <w:rPr>
          <w:rFonts w:ascii="Times New Roman" w:hAnsi="Times New Roman" w:cs="Times New Roman"/>
          <w:sz w:val="16"/>
          <w:szCs w:val="16"/>
        </w:rPr>
        <w:t>Новоселовы</w:t>
      </w:r>
      <w:proofErr w:type="spellEnd"/>
      <w:r w:rsidRPr="009E36D7">
        <w:rPr>
          <w:rFonts w:ascii="Times New Roman" w:hAnsi="Times New Roman" w:cs="Times New Roman"/>
          <w:sz w:val="16"/>
          <w:szCs w:val="16"/>
        </w:rPr>
        <w:t xml:space="preserve">, д. Тороповы, д. </w:t>
      </w:r>
      <w:proofErr w:type="spellStart"/>
      <w:r w:rsidRPr="009E36D7">
        <w:rPr>
          <w:rFonts w:ascii="Times New Roman" w:hAnsi="Times New Roman" w:cs="Times New Roman"/>
          <w:sz w:val="16"/>
          <w:szCs w:val="16"/>
        </w:rPr>
        <w:t>Торощины</w:t>
      </w:r>
      <w:proofErr w:type="spellEnd"/>
      <w:r w:rsidRPr="009E36D7">
        <w:rPr>
          <w:rFonts w:ascii="Times New Roman" w:hAnsi="Times New Roman" w:cs="Times New Roman"/>
          <w:sz w:val="16"/>
          <w:szCs w:val="16"/>
        </w:rPr>
        <w:t xml:space="preserve">, д. Трухины, д. Филимоновы, д. Халтурины, д. </w:t>
      </w:r>
      <w:proofErr w:type="spellStart"/>
      <w:r w:rsidRPr="009E36D7">
        <w:rPr>
          <w:rFonts w:ascii="Times New Roman" w:hAnsi="Times New Roman" w:cs="Times New Roman"/>
          <w:sz w:val="16"/>
          <w:szCs w:val="16"/>
        </w:rPr>
        <w:t>Чарушниковы</w:t>
      </w:r>
      <w:proofErr w:type="spellEnd"/>
      <w:r w:rsidRPr="009E36D7">
        <w:rPr>
          <w:rFonts w:ascii="Times New Roman" w:hAnsi="Times New Roman" w:cs="Times New Roman"/>
          <w:sz w:val="16"/>
          <w:szCs w:val="16"/>
        </w:rPr>
        <w:t>, д. Чисть</w:t>
      </w:r>
      <w:proofErr w:type="gram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 xml:space="preserve">территорию микрорайонов школ от ул. Воровского (четная сторона улицы), включая д. Бадьины, д. Белянка, д. </w:t>
      </w:r>
      <w:proofErr w:type="spellStart"/>
      <w:r w:rsidRPr="009E36D7">
        <w:rPr>
          <w:rFonts w:ascii="Times New Roman" w:hAnsi="Times New Roman" w:cs="Times New Roman"/>
          <w:sz w:val="16"/>
          <w:szCs w:val="16"/>
        </w:rPr>
        <w:t>Булычевы</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Грошовка</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Исупово</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Криничи</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Лугиновка</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Мундоро</w:t>
      </w:r>
      <w:proofErr w:type="spellEnd"/>
      <w:r w:rsidRPr="009E36D7">
        <w:rPr>
          <w:rFonts w:ascii="Times New Roman" w:hAnsi="Times New Roman" w:cs="Times New Roman"/>
          <w:sz w:val="16"/>
          <w:szCs w:val="16"/>
        </w:rPr>
        <w:t xml:space="preserve">, д. Назаровы, д. </w:t>
      </w:r>
      <w:proofErr w:type="spellStart"/>
      <w:r w:rsidRPr="009E36D7">
        <w:rPr>
          <w:rFonts w:ascii="Times New Roman" w:hAnsi="Times New Roman" w:cs="Times New Roman"/>
          <w:sz w:val="16"/>
          <w:szCs w:val="16"/>
        </w:rPr>
        <w:t>Стульниковы</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Усковы</w:t>
      </w:r>
      <w:proofErr w:type="spellEnd"/>
      <w:r w:rsidRPr="009E36D7">
        <w:rPr>
          <w:rFonts w:ascii="Times New Roman" w:hAnsi="Times New Roman" w:cs="Times New Roman"/>
          <w:sz w:val="16"/>
          <w:szCs w:val="16"/>
        </w:rPr>
        <w:t xml:space="preserve">, д. Хохловы, пос. Центральная усадьба </w:t>
      </w:r>
      <w:proofErr w:type="spellStart"/>
      <w:r w:rsidRPr="009E36D7">
        <w:rPr>
          <w:rFonts w:ascii="Times New Roman" w:hAnsi="Times New Roman" w:cs="Times New Roman"/>
          <w:sz w:val="16"/>
          <w:szCs w:val="16"/>
        </w:rPr>
        <w:t>Племптицесовхоз</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Яраничи</w:t>
      </w:r>
      <w:proofErr w:type="spellEnd"/>
      <w:r w:rsidRPr="009E36D7">
        <w:rPr>
          <w:rFonts w:ascii="Times New Roman" w:hAnsi="Times New Roman" w:cs="Times New Roman"/>
          <w:sz w:val="16"/>
          <w:szCs w:val="16"/>
        </w:rPr>
        <w:t>;</w:t>
      </w:r>
      <w:proofErr w:type="gramEnd"/>
    </w:p>
    <w:p w:rsidR="003D3210" w:rsidRPr="009E36D7" w:rsidRDefault="003D3210" w:rsidP="003D3210">
      <w:pPr>
        <w:spacing w:line="360" w:lineRule="auto"/>
        <w:ind w:firstLine="709"/>
        <w:jc w:val="both"/>
        <w:rPr>
          <w:rFonts w:ascii="Times New Roman" w:hAnsi="Times New Roman" w:cs="Times New Roman"/>
          <w:sz w:val="16"/>
          <w:szCs w:val="16"/>
        </w:rPr>
      </w:pPr>
      <w:proofErr w:type="gramStart"/>
      <w:r w:rsidRPr="009E36D7">
        <w:rPr>
          <w:rFonts w:ascii="Times New Roman" w:hAnsi="Times New Roman" w:cs="Times New Roman"/>
          <w:sz w:val="16"/>
          <w:szCs w:val="16"/>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 территорию д. Кузнецы, д. </w:t>
      </w:r>
      <w:proofErr w:type="spellStart"/>
      <w:r w:rsidRPr="009E36D7">
        <w:rPr>
          <w:rFonts w:ascii="Times New Roman" w:hAnsi="Times New Roman" w:cs="Times New Roman"/>
          <w:sz w:val="16"/>
          <w:szCs w:val="16"/>
        </w:rPr>
        <w:t>Болдычи</w:t>
      </w:r>
      <w:proofErr w:type="spellEnd"/>
      <w:r w:rsidRPr="009E36D7">
        <w:rPr>
          <w:rFonts w:ascii="Times New Roman" w:hAnsi="Times New Roman" w:cs="Times New Roman"/>
          <w:sz w:val="16"/>
          <w:szCs w:val="16"/>
        </w:rPr>
        <w:t xml:space="preserve">, д. Б. Ждановы, д. Боярщина, д. </w:t>
      </w:r>
      <w:proofErr w:type="spellStart"/>
      <w:r w:rsidRPr="009E36D7">
        <w:rPr>
          <w:rFonts w:ascii="Times New Roman" w:hAnsi="Times New Roman" w:cs="Times New Roman"/>
          <w:sz w:val="16"/>
          <w:szCs w:val="16"/>
        </w:rPr>
        <w:t>Вершинята</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Весниничи</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Головёшкины</w:t>
      </w:r>
      <w:proofErr w:type="spellEnd"/>
      <w:r w:rsidRPr="009E36D7">
        <w:rPr>
          <w:rFonts w:ascii="Times New Roman" w:hAnsi="Times New Roman" w:cs="Times New Roman"/>
          <w:sz w:val="16"/>
          <w:szCs w:val="16"/>
        </w:rPr>
        <w:t xml:space="preserve">, д. Даниловка, д. </w:t>
      </w:r>
      <w:proofErr w:type="spellStart"/>
      <w:r w:rsidRPr="009E36D7">
        <w:rPr>
          <w:rFonts w:ascii="Times New Roman" w:hAnsi="Times New Roman" w:cs="Times New Roman"/>
          <w:sz w:val="16"/>
          <w:szCs w:val="16"/>
        </w:rPr>
        <w:t>Заберезник</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Зачернушка</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Казаковцевы</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Кипеневщина</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Кодачиги</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Кодоловщина</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Колеватовы</w:t>
      </w:r>
      <w:proofErr w:type="spellEnd"/>
      <w:r w:rsidRPr="009E36D7">
        <w:rPr>
          <w:rFonts w:ascii="Times New Roman" w:hAnsi="Times New Roman" w:cs="Times New Roman"/>
          <w:sz w:val="16"/>
          <w:szCs w:val="16"/>
        </w:rPr>
        <w:t xml:space="preserve">, д. Колупаевы, д. Кривошеины, д. </w:t>
      </w:r>
      <w:proofErr w:type="spellStart"/>
      <w:r w:rsidRPr="009E36D7">
        <w:rPr>
          <w:rFonts w:ascii="Times New Roman" w:hAnsi="Times New Roman" w:cs="Times New Roman"/>
          <w:sz w:val="16"/>
          <w:szCs w:val="16"/>
        </w:rPr>
        <w:t>Крыловщина</w:t>
      </w:r>
      <w:proofErr w:type="spellEnd"/>
      <w:r w:rsidRPr="009E36D7">
        <w:rPr>
          <w:rFonts w:ascii="Times New Roman" w:hAnsi="Times New Roman" w:cs="Times New Roman"/>
          <w:sz w:val="16"/>
          <w:szCs w:val="16"/>
        </w:rPr>
        <w:t xml:space="preserve">, д. М. Ждановы, д. </w:t>
      </w:r>
      <w:proofErr w:type="spellStart"/>
      <w:r w:rsidRPr="009E36D7">
        <w:rPr>
          <w:rFonts w:ascii="Times New Roman" w:hAnsi="Times New Roman" w:cs="Times New Roman"/>
          <w:sz w:val="16"/>
          <w:szCs w:val="16"/>
        </w:rPr>
        <w:t>Мамаевщина</w:t>
      </w:r>
      <w:proofErr w:type="spellEnd"/>
      <w:r w:rsidRPr="009E36D7">
        <w:rPr>
          <w:rFonts w:ascii="Times New Roman" w:hAnsi="Times New Roman" w:cs="Times New Roman"/>
          <w:sz w:val="16"/>
          <w:szCs w:val="16"/>
        </w:rPr>
        <w:t>, д. Монастырщина, д. Нижние</w:t>
      </w:r>
      <w:proofErr w:type="gram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 xml:space="preserve">Опарины, д. </w:t>
      </w:r>
      <w:proofErr w:type="spellStart"/>
      <w:r w:rsidRPr="009E36D7">
        <w:rPr>
          <w:rFonts w:ascii="Times New Roman" w:hAnsi="Times New Roman" w:cs="Times New Roman"/>
          <w:sz w:val="16"/>
          <w:szCs w:val="16"/>
        </w:rPr>
        <w:t>Ожигановы</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Перминовы</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Поляновщина</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Пушкаревщина</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Саламатовы</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Скозырята</w:t>
      </w:r>
      <w:proofErr w:type="spellEnd"/>
      <w:r w:rsidRPr="009E36D7">
        <w:rPr>
          <w:rFonts w:ascii="Times New Roman" w:hAnsi="Times New Roman" w:cs="Times New Roman"/>
          <w:sz w:val="16"/>
          <w:szCs w:val="16"/>
        </w:rPr>
        <w:t xml:space="preserve">, д. Соловьи, д. Шадрины, д. </w:t>
      </w:r>
      <w:proofErr w:type="spellStart"/>
      <w:r w:rsidRPr="009E36D7">
        <w:rPr>
          <w:rFonts w:ascii="Times New Roman" w:hAnsi="Times New Roman" w:cs="Times New Roman"/>
          <w:sz w:val="16"/>
          <w:szCs w:val="16"/>
        </w:rPr>
        <w:t>Шигонцы</w:t>
      </w:r>
      <w:proofErr w:type="spellEnd"/>
      <w:r w:rsidRPr="009E36D7">
        <w:rPr>
          <w:rFonts w:ascii="Times New Roman" w:hAnsi="Times New Roman" w:cs="Times New Roman"/>
          <w:sz w:val="16"/>
          <w:szCs w:val="16"/>
        </w:rPr>
        <w:t>;</w:t>
      </w:r>
      <w:proofErr w:type="gramEnd"/>
    </w:p>
    <w:p w:rsidR="003D3210" w:rsidRPr="009E36D7" w:rsidRDefault="003D3210" w:rsidP="003D3210">
      <w:pPr>
        <w:spacing w:line="360" w:lineRule="auto"/>
        <w:ind w:firstLine="709"/>
        <w:jc w:val="both"/>
        <w:rPr>
          <w:rFonts w:ascii="Times New Roman" w:hAnsi="Times New Roman" w:cs="Times New Roman"/>
          <w:sz w:val="16"/>
          <w:szCs w:val="16"/>
        </w:rPr>
      </w:pPr>
      <w:proofErr w:type="gramStart"/>
      <w:r w:rsidRPr="009E36D7">
        <w:rPr>
          <w:rFonts w:ascii="Times New Roman" w:hAnsi="Times New Roman" w:cs="Times New Roman"/>
          <w:sz w:val="16"/>
          <w:szCs w:val="16"/>
        </w:rPr>
        <w:t xml:space="preserve">Муниципальное казенное общеобразовательное учреждение основная общеобразовательная школа д. </w:t>
      </w:r>
      <w:proofErr w:type="spellStart"/>
      <w:r w:rsidRPr="009E36D7">
        <w:rPr>
          <w:rFonts w:ascii="Times New Roman" w:hAnsi="Times New Roman" w:cs="Times New Roman"/>
          <w:sz w:val="16"/>
          <w:szCs w:val="16"/>
        </w:rPr>
        <w:t>Цепели</w:t>
      </w:r>
      <w:proofErr w:type="spellEnd"/>
      <w:r w:rsidRPr="009E36D7">
        <w:rPr>
          <w:rFonts w:ascii="Times New Roman" w:hAnsi="Times New Roman" w:cs="Times New Roman"/>
          <w:sz w:val="16"/>
          <w:szCs w:val="16"/>
        </w:rPr>
        <w:t xml:space="preserve"> Орловского района Кировской области – территорию д. </w:t>
      </w:r>
      <w:proofErr w:type="spellStart"/>
      <w:r w:rsidRPr="009E36D7">
        <w:rPr>
          <w:rFonts w:ascii="Times New Roman" w:hAnsi="Times New Roman" w:cs="Times New Roman"/>
          <w:sz w:val="16"/>
          <w:szCs w:val="16"/>
        </w:rPr>
        <w:t>Цепели</w:t>
      </w:r>
      <w:proofErr w:type="spellEnd"/>
      <w:r w:rsidRPr="009E36D7">
        <w:rPr>
          <w:rFonts w:ascii="Times New Roman" w:hAnsi="Times New Roman" w:cs="Times New Roman"/>
          <w:sz w:val="16"/>
          <w:szCs w:val="16"/>
        </w:rPr>
        <w:t xml:space="preserve">, д. Боярщина, д. </w:t>
      </w:r>
      <w:proofErr w:type="spellStart"/>
      <w:r w:rsidRPr="009E36D7">
        <w:rPr>
          <w:rFonts w:ascii="Times New Roman" w:hAnsi="Times New Roman" w:cs="Times New Roman"/>
          <w:sz w:val="16"/>
          <w:szCs w:val="16"/>
        </w:rPr>
        <w:t>Вересенки</w:t>
      </w:r>
      <w:proofErr w:type="spellEnd"/>
      <w:r w:rsidRPr="009E36D7">
        <w:rPr>
          <w:rFonts w:ascii="Times New Roman" w:hAnsi="Times New Roman" w:cs="Times New Roman"/>
          <w:sz w:val="16"/>
          <w:szCs w:val="16"/>
        </w:rPr>
        <w:t xml:space="preserve">, д. Верхние Толмачи, д. </w:t>
      </w:r>
      <w:proofErr w:type="spellStart"/>
      <w:r w:rsidRPr="009E36D7">
        <w:rPr>
          <w:rFonts w:ascii="Times New Roman" w:hAnsi="Times New Roman" w:cs="Times New Roman"/>
          <w:sz w:val="16"/>
          <w:szCs w:val="16"/>
        </w:rPr>
        <w:t>Вершинята</w:t>
      </w:r>
      <w:proofErr w:type="spellEnd"/>
      <w:r w:rsidRPr="009E36D7">
        <w:rPr>
          <w:rFonts w:ascii="Times New Roman" w:hAnsi="Times New Roman" w:cs="Times New Roman"/>
          <w:sz w:val="16"/>
          <w:szCs w:val="16"/>
        </w:rPr>
        <w:t xml:space="preserve">, д. Голыши, д. </w:t>
      </w:r>
      <w:proofErr w:type="spellStart"/>
      <w:r w:rsidRPr="009E36D7">
        <w:rPr>
          <w:rFonts w:ascii="Times New Roman" w:hAnsi="Times New Roman" w:cs="Times New Roman"/>
          <w:sz w:val="16"/>
          <w:szCs w:val="16"/>
        </w:rPr>
        <w:t>Епиховщина</w:t>
      </w:r>
      <w:proofErr w:type="spellEnd"/>
      <w:r w:rsidRPr="009E36D7">
        <w:rPr>
          <w:rFonts w:ascii="Times New Roman" w:hAnsi="Times New Roman" w:cs="Times New Roman"/>
          <w:sz w:val="16"/>
          <w:szCs w:val="16"/>
        </w:rPr>
        <w:t xml:space="preserve">, д. Завой, д. </w:t>
      </w:r>
      <w:proofErr w:type="spellStart"/>
      <w:r w:rsidRPr="009E36D7">
        <w:rPr>
          <w:rFonts w:ascii="Times New Roman" w:hAnsi="Times New Roman" w:cs="Times New Roman"/>
          <w:sz w:val="16"/>
          <w:szCs w:val="16"/>
        </w:rPr>
        <w:t>Заовраг</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Зоновщина</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Катюхинцы</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Красногоры</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Лютовщина</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Мосали</w:t>
      </w:r>
      <w:proofErr w:type="spellEnd"/>
      <w:r w:rsidRPr="009E36D7">
        <w:rPr>
          <w:rFonts w:ascii="Times New Roman" w:hAnsi="Times New Roman" w:cs="Times New Roman"/>
          <w:sz w:val="16"/>
          <w:szCs w:val="16"/>
        </w:rPr>
        <w:t xml:space="preserve">, д. Нижние Толмачи, д. </w:t>
      </w:r>
      <w:proofErr w:type="spellStart"/>
      <w:r w:rsidRPr="009E36D7">
        <w:rPr>
          <w:rFonts w:ascii="Times New Roman" w:hAnsi="Times New Roman" w:cs="Times New Roman"/>
          <w:sz w:val="16"/>
          <w:szCs w:val="16"/>
        </w:rPr>
        <w:t>Подколюга</w:t>
      </w:r>
      <w:proofErr w:type="spellEnd"/>
      <w:r w:rsidRPr="009E36D7">
        <w:rPr>
          <w:rFonts w:ascii="Times New Roman" w:hAnsi="Times New Roman" w:cs="Times New Roman"/>
          <w:sz w:val="16"/>
          <w:szCs w:val="16"/>
        </w:rPr>
        <w:t xml:space="preserve">, с. </w:t>
      </w:r>
      <w:proofErr w:type="spellStart"/>
      <w:r w:rsidRPr="009E36D7">
        <w:rPr>
          <w:rFonts w:ascii="Times New Roman" w:hAnsi="Times New Roman" w:cs="Times New Roman"/>
          <w:sz w:val="16"/>
          <w:szCs w:val="16"/>
        </w:rPr>
        <w:t>Подрелье</w:t>
      </w:r>
      <w:proofErr w:type="spellEnd"/>
      <w:r w:rsidRPr="009E36D7">
        <w:rPr>
          <w:rFonts w:ascii="Times New Roman" w:hAnsi="Times New Roman" w:cs="Times New Roman"/>
          <w:sz w:val="16"/>
          <w:szCs w:val="16"/>
        </w:rPr>
        <w:t xml:space="preserve">, д. Раменье, д. Тупицыны, д. </w:t>
      </w:r>
      <w:proofErr w:type="spellStart"/>
      <w:r w:rsidRPr="009E36D7">
        <w:rPr>
          <w:rFonts w:ascii="Times New Roman" w:hAnsi="Times New Roman" w:cs="Times New Roman"/>
          <w:sz w:val="16"/>
          <w:szCs w:val="16"/>
        </w:rPr>
        <w:t>Хлестуны</w:t>
      </w:r>
      <w:proofErr w:type="spellEnd"/>
      <w:r w:rsidRPr="009E36D7">
        <w:rPr>
          <w:rFonts w:ascii="Times New Roman" w:hAnsi="Times New Roman" w:cs="Times New Roman"/>
          <w:sz w:val="16"/>
          <w:szCs w:val="16"/>
        </w:rPr>
        <w:t>;</w:t>
      </w:r>
      <w:proofErr w:type="gramEnd"/>
    </w:p>
    <w:p w:rsidR="003D3210" w:rsidRPr="009E36D7" w:rsidRDefault="003D3210" w:rsidP="003D3210">
      <w:pPr>
        <w:spacing w:line="360" w:lineRule="auto"/>
        <w:ind w:firstLine="709"/>
        <w:jc w:val="both"/>
        <w:rPr>
          <w:rFonts w:ascii="Times New Roman" w:hAnsi="Times New Roman" w:cs="Times New Roman"/>
          <w:sz w:val="16"/>
          <w:szCs w:val="16"/>
        </w:rPr>
      </w:pPr>
      <w:proofErr w:type="gramStart"/>
      <w:r w:rsidRPr="009E36D7">
        <w:rPr>
          <w:rFonts w:ascii="Times New Roman" w:hAnsi="Times New Roman" w:cs="Times New Roman"/>
          <w:sz w:val="16"/>
          <w:szCs w:val="16"/>
        </w:rPr>
        <w:t xml:space="preserve">Муниципальное казенное общеобразовательное учреждение средняя общеобразовательная школа с. </w:t>
      </w:r>
      <w:proofErr w:type="spellStart"/>
      <w:r w:rsidRPr="009E36D7">
        <w:rPr>
          <w:rFonts w:ascii="Times New Roman" w:hAnsi="Times New Roman" w:cs="Times New Roman"/>
          <w:sz w:val="16"/>
          <w:szCs w:val="16"/>
        </w:rPr>
        <w:t>Чудиново</w:t>
      </w:r>
      <w:proofErr w:type="spellEnd"/>
      <w:r w:rsidRPr="009E36D7">
        <w:rPr>
          <w:rFonts w:ascii="Times New Roman" w:hAnsi="Times New Roman" w:cs="Times New Roman"/>
          <w:sz w:val="16"/>
          <w:szCs w:val="16"/>
        </w:rPr>
        <w:t xml:space="preserve"> Орловского района Кировской области – территорию с. </w:t>
      </w:r>
      <w:proofErr w:type="spellStart"/>
      <w:r w:rsidRPr="009E36D7">
        <w:rPr>
          <w:rFonts w:ascii="Times New Roman" w:hAnsi="Times New Roman" w:cs="Times New Roman"/>
          <w:sz w:val="16"/>
          <w:szCs w:val="16"/>
        </w:rPr>
        <w:t>Чудиново</w:t>
      </w:r>
      <w:proofErr w:type="spellEnd"/>
      <w:r w:rsidRPr="009E36D7">
        <w:rPr>
          <w:rFonts w:ascii="Times New Roman" w:hAnsi="Times New Roman" w:cs="Times New Roman"/>
          <w:sz w:val="16"/>
          <w:szCs w:val="16"/>
        </w:rPr>
        <w:t xml:space="preserve">, д. Большие </w:t>
      </w:r>
      <w:proofErr w:type="spellStart"/>
      <w:r w:rsidRPr="009E36D7">
        <w:rPr>
          <w:rFonts w:ascii="Times New Roman" w:hAnsi="Times New Roman" w:cs="Times New Roman"/>
          <w:sz w:val="16"/>
          <w:szCs w:val="16"/>
        </w:rPr>
        <w:t>Юринцы</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Брюхановщина</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Булычи</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Васеничи</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Васкичи</w:t>
      </w:r>
      <w:proofErr w:type="spellEnd"/>
      <w:r w:rsidRPr="009E36D7">
        <w:rPr>
          <w:rFonts w:ascii="Times New Roman" w:hAnsi="Times New Roman" w:cs="Times New Roman"/>
          <w:sz w:val="16"/>
          <w:szCs w:val="16"/>
        </w:rPr>
        <w:t xml:space="preserve">, д. Вязовка, д. Калошины, д. </w:t>
      </w:r>
      <w:proofErr w:type="spellStart"/>
      <w:r w:rsidRPr="009E36D7">
        <w:rPr>
          <w:rFonts w:ascii="Times New Roman" w:hAnsi="Times New Roman" w:cs="Times New Roman"/>
          <w:sz w:val="16"/>
          <w:szCs w:val="16"/>
        </w:rPr>
        <w:t>Коншаки</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Коробовщина</w:t>
      </w:r>
      <w:proofErr w:type="spellEnd"/>
      <w:r w:rsidRPr="009E36D7">
        <w:rPr>
          <w:rFonts w:ascii="Times New Roman" w:hAnsi="Times New Roman" w:cs="Times New Roman"/>
          <w:sz w:val="16"/>
          <w:szCs w:val="16"/>
        </w:rPr>
        <w:t xml:space="preserve">, д. Косые, д. Кузнецы, д. Маклаки, д. </w:t>
      </w:r>
      <w:proofErr w:type="spellStart"/>
      <w:r w:rsidRPr="009E36D7">
        <w:rPr>
          <w:rFonts w:ascii="Times New Roman" w:hAnsi="Times New Roman" w:cs="Times New Roman"/>
          <w:sz w:val="16"/>
          <w:szCs w:val="16"/>
        </w:rPr>
        <w:t>Марамыги</w:t>
      </w:r>
      <w:proofErr w:type="spellEnd"/>
      <w:r w:rsidRPr="009E36D7">
        <w:rPr>
          <w:rFonts w:ascii="Times New Roman" w:hAnsi="Times New Roman" w:cs="Times New Roman"/>
          <w:sz w:val="16"/>
          <w:szCs w:val="16"/>
        </w:rPr>
        <w:t xml:space="preserve">, д. Мизгири, д. </w:t>
      </w:r>
      <w:proofErr w:type="spellStart"/>
      <w:r w:rsidRPr="009E36D7">
        <w:rPr>
          <w:rFonts w:ascii="Times New Roman" w:hAnsi="Times New Roman" w:cs="Times New Roman"/>
          <w:sz w:val="16"/>
          <w:szCs w:val="16"/>
        </w:rPr>
        <w:t>Найковщина</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Нечаевщина</w:t>
      </w:r>
      <w:proofErr w:type="spellEnd"/>
      <w:r w:rsidRPr="009E36D7">
        <w:rPr>
          <w:rFonts w:ascii="Times New Roman" w:hAnsi="Times New Roman" w:cs="Times New Roman"/>
          <w:sz w:val="16"/>
          <w:szCs w:val="16"/>
        </w:rPr>
        <w:t xml:space="preserve">, д. Нижний Курень, д. </w:t>
      </w:r>
      <w:proofErr w:type="spellStart"/>
      <w:r w:rsidRPr="009E36D7">
        <w:rPr>
          <w:rFonts w:ascii="Times New Roman" w:hAnsi="Times New Roman" w:cs="Times New Roman"/>
          <w:sz w:val="16"/>
          <w:szCs w:val="16"/>
        </w:rPr>
        <w:t>Новоселовы</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Подберезные</w:t>
      </w:r>
      <w:proofErr w:type="spellEnd"/>
      <w:r w:rsidRPr="009E36D7">
        <w:rPr>
          <w:rFonts w:ascii="Times New Roman" w:hAnsi="Times New Roman" w:cs="Times New Roman"/>
          <w:sz w:val="16"/>
          <w:szCs w:val="16"/>
        </w:rPr>
        <w:t xml:space="preserve">, д. Слободка, д. </w:t>
      </w:r>
      <w:proofErr w:type="spellStart"/>
      <w:r w:rsidRPr="009E36D7">
        <w:rPr>
          <w:rFonts w:ascii="Times New Roman" w:hAnsi="Times New Roman" w:cs="Times New Roman"/>
          <w:sz w:val="16"/>
          <w:szCs w:val="16"/>
        </w:rPr>
        <w:t>Шишкари</w:t>
      </w:r>
      <w:proofErr w:type="spellEnd"/>
      <w:proofErr w:type="gram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 xml:space="preserve">д. </w:t>
      </w:r>
      <w:proofErr w:type="spellStart"/>
      <w:r w:rsidRPr="009E36D7">
        <w:rPr>
          <w:rFonts w:ascii="Times New Roman" w:hAnsi="Times New Roman" w:cs="Times New Roman"/>
          <w:sz w:val="16"/>
          <w:szCs w:val="16"/>
        </w:rPr>
        <w:t>Яйцовщина</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Забайдуг</w:t>
      </w:r>
      <w:proofErr w:type="spellEnd"/>
      <w:r w:rsidRPr="009E36D7">
        <w:rPr>
          <w:rFonts w:ascii="Times New Roman" w:hAnsi="Times New Roman" w:cs="Times New Roman"/>
          <w:sz w:val="16"/>
          <w:szCs w:val="16"/>
        </w:rPr>
        <w:t xml:space="preserve">, д. Кумачи, д. </w:t>
      </w:r>
      <w:proofErr w:type="spellStart"/>
      <w:r w:rsidRPr="009E36D7">
        <w:rPr>
          <w:rFonts w:ascii="Times New Roman" w:hAnsi="Times New Roman" w:cs="Times New Roman"/>
          <w:sz w:val="16"/>
          <w:szCs w:val="16"/>
        </w:rPr>
        <w:t>Потаничи</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Селичи</w:t>
      </w:r>
      <w:proofErr w:type="spellEnd"/>
      <w:r w:rsidRPr="009E36D7">
        <w:rPr>
          <w:rFonts w:ascii="Times New Roman" w:hAnsi="Times New Roman" w:cs="Times New Roman"/>
          <w:sz w:val="16"/>
          <w:szCs w:val="16"/>
        </w:rPr>
        <w:t xml:space="preserve">, с. </w:t>
      </w:r>
      <w:proofErr w:type="spellStart"/>
      <w:r w:rsidRPr="009E36D7">
        <w:rPr>
          <w:rFonts w:ascii="Times New Roman" w:hAnsi="Times New Roman" w:cs="Times New Roman"/>
          <w:sz w:val="16"/>
          <w:szCs w:val="16"/>
        </w:rPr>
        <w:t>Соловецкое</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Шабаленки</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Шишкари</w:t>
      </w:r>
      <w:proofErr w:type="spellEnd"/>
      <w:r w:rsidRPr="009E36D7">
        <w:rPr>
          <w:rFonts w:ascii="Times New Roman" w:hAnsi="Times New Roman" w:cs="Times New Roman"/>
          <w:sz w:val="16"/>
          <w:szCs w:val="16"/>
        </w:rPr>
        <w:t xml:space="preserve">, д. Боярское, д. </w:t>
      </w:r>
      <w:proofErr w:type="spellStart"/>
      <w:r w:rsidRPr="009E36D7">
        <w:rPr>
          <w:rFonts w:ascii="Times New Roman" w:hAnsi="Times New Roman" w:cs="Times New Roman"/>
          <w:sz w:val="16"/>
          <w:szCs w:val="16"/>
        </w:rPr>
        <w:t>Зимаки</w:t>
      </w:r>
      <w:proofErr w:type="spellEnd"/>
      <w:r w:rsidRPr="009E36D7">
        <w:rPr>
          <w:rFonts w:ascii="Times New Roman" w:hAnsi="Times New Roman" w:cs="Times New Roman"/>
          <w:sz w:val="16"/>
          <w:szCs w:val="16"/>
        </w:rPr>
        <w:t>;</w:t>
      </w:r>
      <w:proofErr w:type="gramEnd"/>
    </w:p>
    <w:p w:rsidR="003D3210" w:rsidRPr="009E36D7" w:rsidRDefault="003D3210" w:rsidP="003D3210">
      <w:pPr>
        <w:spacing w:line="360" w:lineRule="auto"/>
        <w:ind w:firstLine="709"/>
        <w:jc w:val="both"/>
        <w:rPr>
          <w:rFonts w:ascii="Times New Roman" w:hAnsi="Times New Roman" w:cs="Times New Roman"/>
          <w:sz w:val="16"/>
          <w:szCs w:val="16"/>
        </w:rPr>
      </w:pPr>
      <w:proofErr w:type="gramStart"/>
      <w:r w:rsidRPr="009E36D7">
        <w:rPr>
          <w:rFonts w:ascii="Times New Roman" w:hAnsi="Times New Roman" w:cs="Times New Roman"/>
          <w:sz w:val="16"/>
          <w:szCs w:val="16"/>
        </w:rPr>
        <w:t xml:space="preserve">Муниципальное казенное общеобразовательное учреждение основная общеобразовательная школа им. М.С. </w:t>
      </w:r>
      <w:proofErr w:type="spellStart"/>
      <w:r w:rsidRPr="009E36D7">
        <w:rPr>
          <w:rFonts w:ascii="Times New Roman" w:hAnsi="Times New Roman" w:cs="Times New Roman"/>
          <w:sz w:val="16"/>
          <w:szCs w:val="16"/>
        </w:rPr>
        <w:t>Кырчанова</w:t>
      </w:r>
      <w:proofErr w:type="spellEnd"/>
      <w:r w:rsidRPr="009E36D7">
        <w:rPr>
          <w:rFonts w:ascii="Times New Roman" w:hAnsi="Times New Roman" w:cs="Times New Roman"/>
          <w:sz w:val="16"/>
          <w:szCs w:val="16"/>
        </w:rPr>
        <w:t xml:space="preserve"> с. </w:t>
      </w:r>
      <w:proofErr w:type="spellStart"/>
      <w:r w:rsidRPr="009E36D7">
        <w:rPr>
          <w:rFonts w:ascii="Times New Roman" w:hAnsi="Times New Roman" w:cs="Times New Roman"/>
          <w:sz w:val="16"/>
          <w:szCs w:val="16"/>
        </w:rPr>
        <w:t>Тохтино</w:t>
      </w:r>
      <w:proofErr w:type="spellEnd"/>
      <w:r w:rsidRPr="009E36D7">
        <w:rPr>
          <w:rFonts w:ascii="Times New Roman" w:hAnsi="Times New Roman" w:cs="Times New Roman"/>
          <w:sz w:val="16"/>
          <w:szCs w:val="16"/>
        </w:rPr>
        <w:t xml:space="preserve"> Орловского района Кировской области – территорию с. </w:t>
      </w:r>
      <w:proofErr w:type="spellStart"/>
      <w:r w:rsidRPr="009E36D7">
        <w:rPr>
          <w:rFonts w:ascii="Times New Roman" w:hAnsi="Times New Roman" w:cs="Times New Roman"/>
          <w:sz w:val="16"/>
          <w:szCs w:val="16"/>
        </w:rPr>
        <w:t>Тохтино</w:t>
      </w:r>
      <w:proofErr w:type="spellEnd"/>
      <w:r w:rsidRPr="009E36D7">
        <w:rPr>
          <w:rFonts w:ascii="Times New Roman" w:hAnsi="Times New Roman" w:cs="Times New Roman"/>
          <w:sz w:val="16"/>
          <w:szCs w:val="16"/>
        </w:rPr>
        <w:t xml:space="preserve">, д. Б. </w:t>
      </w:r>
      <w:proofErr w:type="spellStart"/>
      <w:r w:rsidRPr="009E36D7">
        <w:rPr>
          <w:rFonts w:ascii="Times New Roman" w:hAnsi="Times New Roman" w:cs="Times New Roman"/>
          <w:sz w:val="16"/>
          <w:szCs w:val="16"/>
        </w:rPr>
        <w:t>Скурихины</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Веретея</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Гребеневщина</w:t>
      </w:r>
      <w:proofErr w:type="spellEnd"/>
      <w:r w:rsidRPr="009E36D7">
        <w:rPr>
          <w:rFonts w:ascii="Times New Roman" w:hAnsi="Times New Roman" w:cs="Times New Roman"/>
          <w:sz w:val="16"/>
          <w:szCs w:val="16"/>
        </w:rPr>
        <w:t xml:space="preserve">, д. Зыковы, д. М. </w:t>
      </w:r>
      <w:proofErr w:type="spellStart"/>
      <w:r w:rsidRPr="009E36D7">
        <w:rPr>
          <w:rFonts w:ascii="Times New Roman" w:hAnsi="Times New Roman" w:cs="Times New Roman"/>
          <w:sz w:val="16"/>
          <w:szCs w:val="16"/>
        </w:rPr>
        <w:t>Скурихины</w:t>
      </w:r>
      <w:proofErr w:type="spellEnd"/>
      <w:r w:rsidRPr="009E36D7">
        <w:rPr>
          <w:rFonts w:ascii="Times New Roman" w:hAnsi="Times New Roman" w:cs="Times New Roman"/>
          <w:sz w:val="16"/>
          <w:szCs w:val="16"/>
        </w:rPr>
        <w:t xml:space="preserve">, д. Малые </w:t>
      </w:r>
      <w:proofErr w:type="spellStart"/>
      <w:r w:rsidRPr="009E36D7">
        <w:rPr>
          <w:rFonts w:ascii="Times New Roman" w:hAnsi="Times New Roman" w:cs="Times New Roman"/>
          <w:sz w:val="16"/>
          <w:szCs w:val="16"/>
        </w:rPr>
        <w:t>Чемодановы</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Мургазеево</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Обаимы</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Овчинниковы</w:t>
      </w:r>
      <w:proofErr w:type="spellEnd"/>
      <w:r w:rsidRPr="009E36D7">
        <w:rPr>
          <w:rFonts w:ascii="Times New Roman" w:hAnsi="Times New Roman" w:cs="Times New Roman"/>
          <w:sz w:val="16"/>
          <w:szCs w:val="16"/>
        </w:rPr>
        <w:t xml:space="preserve">, д. Озерки, д. Пески, д. Тороповы, д. Тюфяки, д. </w:t>
      </w:r>
      <w:proofErr w:type="spellStart"/>
      <w:r w:rsidRPr="009E36D7">
        <w:rPr>
          <w:rFonts w:ascii="Times New Roman" w:hAnsi="Times New Roman" w:cs="Times New Roman"/>
          <w:sz w:val="16"/>
          <w:szCs w:val="16"/>
        </w:rPr>
        <w:t>Ярушонки</w:t>
      </w:r>
      <w:proofErr w:type="spellEnd"/>
      <w:r w:rsidRPr="009E36D7">
        <w:rPr>
          <w:rFonts w:ascii="Times New Roman" w:hAnsi="Times New Roman" w:cs="Times New Roman"/>
          <w:sz w:val="16"/>
          <w:szCs w:val="16"/>
        </w:rPr>
        <w:t>;</w:t>
      </w:r>
      <w:proofErr w:type="gramEnd"/>
    </w:p>
    <w:p w:rsidR="003D3210" w:rsidRPr="009E36D7" w:rsidRDefault="003D3210" w:rsidP="003D3210">
      <w:pPr>
        <w:spacing w:line="360" w:lineRule="auto"/>
        <w:ind w:firstLine="708"/>
        <w:jc w:val="both"/>
        <w:rPr>
          <w:rFonts w:ascii="Times New Roman" w:hAnsi="Times New Roman" w:cs="Times New Roman"/>
          <w:sz w:val="16"/>
          <w:szCs w:val="16"/>
        </w:rPr>
      </w:pPr>
      <w:proofErr w:type="gramStart"/>
      <w:r w:rsidRPr="009E36D7">
        <w:rPr>
          <w:rFonts w:ascii="Times New Roman" w:hAnsi="Times New Roman" w:cs="Times New Roman"/>
          <w:sz w:val="16"/>
          <w:szCs w:val="16"/>
        </w:rPr>
        <w:t xml:space="preserve">Муниципальное казенное общеобразовательное учреждение основная общеобразовательная школа  с. </w:t>
      </w:r>
      <w:proofErr w:type="spellStart"/>
      <w:r w:rsidRPr="009E36D7">
        <w:rPr>
          <w:rFonts w:ascii="Times New Roman" w:hAnsi="Times New Roman" w:cs="Times New Roman"/>
          <w:sz w:val="16"/>
          <w:szCs w:val="16"/>
        </w:rPr>
        <w:t>Русаново</w:t>
      </w:r>
      <w:proofErr w:type="spellEnd"/>
      <w:r w:rsidRPr="009E36D7">
        <w:rPr>
          <w:rFonts w:ascii="Times New Roman" w:hAnsi="Times New Roman" w:cs="Times New Roman"/>
          <w:sz w:val="16"/>
          <w:szCs w:val="16"/>
        </w:rPr>
        <w:t xml:space="preserve"> Орловского района Кировской области – территорию с. </w:t>
      </w:r>
      <w:proofErr w:type="spellStart"/>
      <w:r w:rsidRPr="009E36D7">
        <w:rPr>
          <w:rFonts w:ascii="Times New Roman" w:hAnsi="Times New Roman" w:cs="Times New Roman"/>
          <w:sz w:val="16"/>
          <w:szCs w:val="16"/>
        </w:rPr>
        <w:t>Русаново</w:t>
      </w:r>
      <w:proofErr w:type="spellEnd"/>
      <w:r w:rsidRPr="009E36D7">
        <w:rPr>
          <w:rFonts w:ascii="Times New Roman" w:hAnsi="Times New Roman" w:cs="Times New Roman"/>
          <w:sz w:val="16"/>
          <w:szCs w:val="16"/>
        </w:rPr>
        <w:t xml:space="preserve">, д. Высоково, д. </w:t>
      </w:r>
      <w:proofErr w:type="spellStart"/>
      <w:r w:rsidRPr="009E36D7">
        <w:rPr>
          <w:rFonts w:ascii="Times New Roman" w:hAnsi="Times New Roman" w:cs="Times New Roman"/>
          <w:sz w:val="16"/>
          <w:szCs w:val="16"/>
        </w:rPr>
        <w:t>Гребеневы</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Зубари</w:t>
      </w:r>
      <w:proofErr w:type="spellEnd"/>
      <w:r w:rsidRPr="009E36D7">
        <w:rPr>
          <w:rFonts w:ascii="Times New Roman" w:hAnsi="Times New Roman" w:cs="Times New Roman"/>
          <w:sz w:val="16"/>
          <w:szCs w:val="16"/>
        </w:rPr>
        <w:t xml:space="preserve">, д. Малые Кузнецовы, д. Михеевы, д. </w:t>
      </w:r>
      <w:proofErr w:type="spellStart"/>
      <w:r w:rsidRPr="009E36D7">
        <w:rPr>
          <w:rFonts w:ascii="Times New Roman" w:hAnsi="Times New Roman" w:cs="Times New Roman"/>
          <w:sz w:val="16"/>
          <w:szCs w:val="16"/>
        </w:rPr>
        <w:t>Нагоряна</w:t>
      </w:r>
      <w:proofErr w:type="spellEnd"/>
      <w:r w:rsidRPr="009E36D7">
        <w:rPr>
          <w:rFonts w:ascii="Times New Roman" w:hAnsi="Times New Roman" w:cs="Times New Roman"/>
          <w:sz w:val="16"/>
          <w:szCs w:val="16"/>
        </w:rPr>
        <w:t xml:space="preserve">, д. Поляки, д. Семеново, д. </w:t>
      </w:r>
      <w:proofErr w:type="spellStart"/>
      <w:r w:rsidRPr="009E36D7">
        <w:rPr>
          <w:rFonts w:ascii="Times New Roman" w:hAnsi="Times New Roman" w:cs="Times New Roman"/>
          <w:sz w:val="16"/>
          <w:szCs w:val="16"/>
        </w:rPr>
        <w:t>Шушканы</w:t>
      </w:r>
      <w:proofErr w:type="spellEnd"/>
      <w:r w:rsidRPr="009E36D7">
        <w:rPr>
          <w:rFonts w:ascii="Times New Roman" w:hAnsi="Times New Roman" w:cs="Times New Roman"/>
          <w:sz w:val="16"/>
          <w:szCs w:val="16"/>
        </w:rPr>
        <w:t xml:space="preserve">; территорию д. </w:t>
      </w:r>
      <w:proofErr w:type="spellStart"/>
      <w:r w:rsidRPr="009E36D7">
        <w:rPr>
          <w:rFonts w:ascii="Times New Roman" w:hAnsi="Times New Roman" w:cs="Times New Roman"/>
          <w:sz w:val="16"/>
          <w:szCs w:val="16"/>
        </w:rPr>
        <w:t>Шадричи</w:t>
      </w:r>
      <w:proofErr w:type="spellEnd"/>
      <w:r w:rsidRPr="009E36D7">
        <w:rPr>
          <w:rFonts w:ascii="Times New Roman" w:hAnsi="Times New Roman" w:cs="Times New Roman"/>
          <w:sz w:val="16"/>
          <w:szCs w:val="16"/>
        </w:rPr>
        <w:t xml:space="preserve">, д. Березник, д. Засора, д. </w:t>
      </w:r>
      <w:proofErr w:type="spellStart"/>
      <w:r w:rsidRPr="009E36D7">
        <w:rPr>
          <w:rFonts w:ascii="Times New Roman" w:hAnsi="Times New Roman" w:cs="Times New Roman"/>
          <w:sz w:val="16"/>
          <w:szCs w:val="16"/>
        </w:rPr>
        <w:t>Канаевщина</w:t>
      </w:r>
      <w:proofErr w:type="spellEnd"/>
      <w:r w:rsidRPr="009E36D7">
        <w:rPr>
          <w:rFonts w:ascii="Times New Roman" w:hAnsi="Times New Roman" w:cs="Times New Roman"/>
          <w:sz w:val="16"/>
          <w:szCs w:val="16"/>
        </w:rPr>
        <w:t xml:space="preserve">, с. </w:t>
      </w:r>
      <w:proofErr w:type="spellStart"/>
      <w:r w:rsidRPr="009E36D7">
        <w:rPr>
          <w:rFonts w:ascii="Times New Roman" w:hAnsi="Times New Roman" w:cs="Times New Roman"/>
          <w:sz w:val="16"/>
          <w:szCs w:val="16"/>
        </w:rPr>
        <w:t>Кленовица</w:t>
      </w:r>
      <w:proofErr w:type="spellEnd"/>
      <w:r w:rsidRPr="009E36D7">
        <w:rPr>
          <w:rFonts w:ascii="Times New Roman" w:hAnsi="Times New Roman" w:cs="Times New Roman"/>
          <w:sz w:val="16"/>
          <w:szCs w:val="16"/>
        </w:rPr>
        <w:t xml:space="preserve">, д. Краевы, д. </w:t>
      </w:r>
      <w:proofErr w:type="spellStart"/>
      <w:r w:rsidRPr="009E36D7">
        <w:rPr>
          <w:rFonts w:ascii="Times New Roman" w:hAnsi="Times New Roman" w:cs="Times New Roman"/>
          <w:sz w:val="16"/>
          <w:szCs w:val="16"/>
        </w:rPr>
        <w:t>Лощилята</w:t>
      </w:r>
      <w:proofErr w:type="spellEnd"/>
      <w:r w:rsidRPr="009E36D7">
        <w:rPr>
          <w:rFonts w:ascii="Times New Roman" w:hAnsi="Times New Roman" w:cs="Times New Roman"/>
          <w:sz w:val="16"/>
          <w:szCs w:val="16"/>
        </w:rPr>
        <w:t xml:space="preserve">, д. Соловьи, д. </w:t>
      </w:r>
      <w:proofErr w:type="spellStart"/>
      <w:r w:rsidRPr="009E36D7">
        <w:rPr>
          <w:rFonts w:ascii="Times New Roman" w:hAnsi="Times New Roman" w:cs="Times New Roman"/>
          <w:sz w:val="16"/>
          <w:szCs w:val="16"/>
        </w:rPr>
        <w:t>Солоницыны</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Темняковщина</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Чупины</w:t>
      </w:r>
      <w:proofErr w:type="spellEnd"/>
      <w:r w:rsidRPr="009E36D7">
        <w:rPr>
          <w:rFonts w:ascii="Times New Roman" w:hAnsi="Times New Roman" w:cs="Times New Roman"/>
          <w:sz w:val="16"/>
          <w:szCs w:val="16"/>
        </w:rPr>
        <w:t>;</w:t>
      </w:r>
      <w:proofErr w:type="gramEnd"/>
    </w:p>
    <w:p w:rsidR="003D3210" w:rsidRPr="009E36D7" w:rsidRDefault="003D3210" w:rsidP="003D3210">
      <w:pPr>
        <w:spacing w:line="360" w:lineRule="auto"/>
        <w:ind w:firstLine="708"/>
        <w:jc w:val="both"/>
        <w:rPr>
          <w:rFonts w:ascii="Times New Roman" w:hAnsi="Times New Roman" w:cs="Times New Roman"/>
          <w:sz w:val="16"/>
          <w:szCs w:val="16"/>
        </w:rPr>
      </w:pPr>
      <w:proofErr w:type="gramStart"/>
      <w:r w:rsidRPr="009E36D7">
        <w:rPr>
          <w:rFonts w:ascii="Times New Roman" w:hAnsi="Times New Roman" w:cs="Times New Roman"/>
          <w:sz w:val="16"/>
          <w:szCs w:val="16"/>
        </w:rPr>
        <w:t xml:space="preserve">Муниципальное казенное общеобразовательное учреждение основная общеобразовательная школа с. </w:t>
      </w:r>
      <w:proofErr w:type="spellStart"/>
      <w:r w:rsidRPr="009E36D7">
        <w:rPr>
          <w:rFonts w:ascii="Times New Roman" w:hAnsi="Times New Roman" w:cs="Times New Roman"/>
          <w:sz w:val="16"/>
          <w:szCs w:val="16"/>
        </w:rPr>
        <w:t>Колково</w:t>
      </w:r>
      <w:proofErr w:type="spellEnd"/>
      <w:r w:rsidRPr="009E36D7">
        <w:rPr>
          <w:rFonts w:ascii="Times New Roman" w:hAnsi="Times New Roman" w:cs="Times New Roman"/>
          <w:sz w:val="16"/>
          <w:szCs w:val="16"/>
        </w:rPr>
        <w:t xml:space="preserve"> Орловского района Кировской области – территорию с. </w:t>
      </w:r>
      <w:proofErr w:type="spellStart"/>
      <w:r w:rsidRPr="009E36D7">
        <w:rPr>
          <w:rFonts w:ascii="Times New Roman" w:hAnsi="Times New Roman" w:cs="Times New Roman"/>
          <w:sz w:val="16"/>
          <w:szCs w:val="16"/>
        </w:rPr>
        <w:t>Колково</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Агапиха</w:t>
      </w:r>
      <w:proofErr w:type="spellEnd"/>
      <w:r w:rsidRPr="009E36D7">
        <w:rPr>
          <w:rFonts w:ascii="Times New Roman" w:hAnsi="Times New Roman" w:cs="Times New Roman"/>
          <w:sz w:val="16"/>
          <w:szCs w:val="16"/>
        </w:rPr>
        <w:t xml:space="preserve">, д. Зоновы, д. Малковы, д. </w:t>
      </w:r>
      <w:proofErr w:type="spellStart"/>
      <w:r w:rsidRPr="009E36D7">
        <w:rPr>
          <w:rFonts w:ascii="Times New Roman" w:hAnsi="Times New Roman" w:cs="Times New Roman"/>
          <w:sz w:val="16"/>
          <w:szCs w:val="16"/>
        </w:rPr>
        <w:t>Тарабановы</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Тобольские</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Степановщина</w:t>
      </w:r>
      <w:proofErr w:type="spellEnd"/>
      <w:r w:rsidRPr="009E36D7">
        <w:rPr>
          <w:rFonts w:ascii="Times New Roman" w:hAnsi="Times New Roman" w:cs="Times New Roman"/>
          <w:sz w:val="16"/>
          <w:szCs w:val="16"/>
        </w:rPr>
        <w:t xml:space="preserve">, д. </w:t>
      </w:r>
      <w:proofErr w:type="spellStart"/>
      <w:r w:rsidRPr="009E36D7">
        <w:rPr>
          <w:rFonts w:ascii="Times New Roman" w:hAnsi="Times New Roman" w:cs="Times New Roman"/>
          <w:sz w:val="16"/>
          <w:szCs w:val="16"/>
        </w:rPr>
        <w:t>Малышовщина</w:t>
      </w:r>
      <w:proofErr w:type="spellEnd"/>
      <w:r w:rsidRPr="009E36D7">
        <w:rPr>
          <w:rFonts w:ascii="Times New Roman" w:hAnsi="Times New Roman" w:cs="Times New Roman"/>
          <w:sz w:val="16"/>
          <w:szCs w:val="16"/>
        </w:rPr>
        <w:t xml:space="preserve">. </w:t>
      </w:r>
      <w:proofErr w:type="gramEnd"/>
    </w:p>
    <w:p w:rsidR="003D3210" w:rsidRPr="009E36D7" w:rsidRDefault="003D3210" w:rsidP="003D3210">
      <w:pPr>
        <w:spacing w:line="360" w:lineRule="auto"/>
        <w:ind w:firstLine="720"/>
        <w:jc w:val="both"/>
        <w:rPr>
          <w:rFonts w:ascii="Times New Roman" w:hAnsi="Times New Roman" w:cs="Times New Roman"/>
          <w:sz w:val="16"/>
          <w:szCs w:val="16"/>
        </w:rPr>
      </w:pPr>
      <w:r w:rsidRPr="009E36D7">
        <w:rPr>
          <w:rFonts w:ascii="Times New Roman" w:hAnsi="Times New Roman" w:cs="Times New Roman"/>
          <w:sz w:val="16"/>
          <w:szCs w:val="16"/>
        </w:rPr>
        <w:t xml:space="preserve">2. Управлению образования Орловского района довести настоящее постановление до сведения руководителей общеобразовательных учреждений и обеспечить </w:t>
      </w:r>
      <w:proofErr w:type="gramStart"/>
      <w:r w:rsidRPr="009E36D7">
        <w:rPr>
          <w:rFonts w:ascii="Times New Roman" w:hAnsi="Times New Roman" w:cs="Times New Roman"/>
          <w:sz w:val="16"/>
          <w:szCs w:val="16"/>
        </w:rPr>
        <w:t>контроль за</w:t>
      </w:r>
      <w:proofErr w:type="gramEnd"/>
      <w:r w:rsidRPr="009E36D7">
        <w:rPr>
          <w:rFonts w:ascii="Times New Roman" w:hAnsi="Times New Roman" w:cs="Times New Roman"/>
          <w:sz w:val="16"/>
          <w:szCs w:val="16"/>
        </w:rPr>
        <w:t xml:space="preserve"> внесением изменений в устав и локальные акты, регламентирующие порядок  приема в общеобразовательные учреждения.</w:t>
      </w:r>
    </w:p>
    <w:p w:rsidR="003D3210" w:rsidRPr="009E36D7" w:rsidRDefault="003D3210" w:rsidP="003D3210">
      <w:pPr>
        <w:spacing w:line="360" w:lineRule="auto"/>
        <w:ind w:firstLine="720"/>
        <w:jc w:val="both"/>
        <w:rPr>
          <w:rFonts w:ascii="Times New Roman" w:hAnsi="Times New Roman" w:cs="Times New Roman"/>
          <w:sz w:val="16"/>
          <w:szCs w:val="16"/>
        </w:rPr>
      </w:pPr>
      <w:r w:rsidRPr="009E36D7">
        <w:rPr>
          <w:rFonts w:ascii="Times New Roman" w:hAnsi="Times New Roman" w:cs="Times New Roman"/>
          <w:sz w:val="16"/>
          <w:szCs w:val="16"/>
        </w:rPr>
        <w:t>3. Отменить постановление администрации Орловского района от 13.04.2016 № 217 «О закреплении территорий за муниципальными общеобразовательными учреждениями».</w:t>
      </w:r>
    </w:p>
    <w:p w:rsidR="003D3210" w:rsidRPr="009E36D7" w:rsidRDefault="003D3210" w:rsidP="003D3210">
      <w:pPr>
        <w:spacing w:line="360" w:lineRule="auto"/>
        <w:ind w:firstLine="720"/>
        <w:jc w:val="both"/>
        <w:rPr>
          <w:rFonts w:ascii="Times New Roman" w:hAnsi="Times New Roman" w:cs="Times New Roman"/>
          <w:sz w:val="16"/>
          <w:szCs w:val="16"/>
        </w:rPr>
      </w:pPr>
      <w:r w:rsidRPr="009E36D7">
        <w:rPr>
          <w:rFonts w:ascii="Times New Roman" w:hAnsi="Times New Roman" w:cs="Times New Roman"/>
          <w:sz w:val="16"/>
          <w:szCs w:val="16"/>
        </w:rPr>
        <w:lastRenderedPageBreak/>
        <w:t>4. Гордеевой Е.Н., И.о. управляющего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D3210" w:rsidRPr="009E36D7" w:rsidRDefault="003D3210" w:rsidP="003D3210">
      <w:pPr>
        <w:spacing w:line="360" w:lineRule="auto"/>
        <w:ind w:firstLine="708"/>
        <w:jc w:val="both"/>
        <w:rPr>
          <w:rFonts w:ascii="Times New Roman" w:hAnsi="Times New Roman" w:cs="Times New Roman"/>
          <w:sz w:val="16"/>
          <w:szCs w:val="16"/>
        </w:rPr>
      </w:pPr>
      <w:r w:rsidRPr="009E36D7">
        <w:rPr>
          <w:rFonts w:ascii="Times New Roman" w:hAnsi="Times New Roman" w:cs="Times New Roman"/>
          <w:sz w:val="16"/>
          <w:szCs w:val="16"/>
        </w:rPr>
        <w:t>5. Постановление вступает в силу с момента его официального опубликования.</w:t>
      </w:r>
    </w:p>
    <w:p w:rsidR="003D3210" w:rsidRPr="009E36D7" w:rsidRDefault="003D3210" w:rsidP="003D3210">
      <w:pPr>
        <w:spacing w:line="360" w:lineRule="auto"/>
        <w:rPr>
          <w:rFonts w:ascii="Times New Roman" w:hAnsi="Times New Roman" w:cs="Times New Roman"/>
          <w:sz w:val="16"/>
          <w:szCs w:val="16"/>
        </w:rPr>
      </w:pPr>
    </w:p>
    <w:p w:rsidR="003D3210" w:rsidRPr="009E36D7" w:rsidRDefault="003D3210" w:rsidP="003D3210">
      <w:pPr>
        <w:spacing w:line="360" w:lineRule="auto"/>
        <w:rPr>
          <w:rFonts w:ascii="Times New Roman" w:hAnsi="Times New Roman" w:cs="Times New Roman"/>
          <w:sz w:val="16"/>
          <w:szCs w:val="16"/>
        </w:rPr>
      </w:pPr>
    </w:p>
    <w:p w:rsidR="003D3210" w:rsidRPr="009E36D7" w:rsidRDefault="003D3210" w:rsidP="003D3210">
      <w:pPr>
        <w:rPr>
          <w:rFonts w:ascii="Times New Roman" w:hAnsi="Times New Roman" w:cs="Times New Roman"/>
          <w:sz w:val="16"/>
          <w:szCs w:val="16"/>
        </w:rPr>
      </w:pPr>
      <w:r w:rsidRPr="009E36D7">
        <w:rPr>
          <w:rFonts w:ascii="Times New Roman" w:hAnsi="Times New Roman" w:cs="Times New Roman"/>
          <w:sz w:val="16"/>
          <w:szCs w:val="16"/>
        </w:rPr>
        <w:t>Глава администрации</w:t>
      </w:r>
    </w:p>
    <w:p w:rsidR="003D3210" w:rsidRPr="009E36D7" w:rsidRDefault="003D3210" w:rsidP="003D3210">
      <w:pPr>
        <w:rPr>
          <w:rFonts w:ascii="Times New Roman" w:hAnsi="Times New Roman" w:cs="Times New Roman"/>
          <w:sz w:val="16"/>
          <w:szCs w:val="16"/>
        </w:rPr>
      </w:pPr>
      <w:r w:rsidRPr="009E36D7">
        <w:rPr>
          <w:rFonts w:ascii="Times New Roman" w:hAnsi="Times New Roman" w:cs="Times New Roman"/>
          <w:sz w:val="16"/>
          <w:szCs w:val="16"/>
        </w:rPr>
        <w:t xml:space="preserve">Орловского района                     </w:t>
      </w:r>
      <w:r w:rsidRPr="009E36D7">
        <w:rPr>
          <w:rFonts w:ascii="Times New Roman" w:hAnsi="Times New Roman" w:cs="Times New Roman"/>
          <w:sz w:val="16"/>
          <w:szCs w:val="16"/>
        </w:rPr>
        <w:tab/>
        <w:t>С.С.Целищев</w:t>
      </w:r>
    </w:p>
    <w:p w:rsidR="003D3210" w:rsidRPr="009E36D7" w:rsidRDefault="003D3210" w:rsidP="003D3210">
      <w:pPr>
        <w:jc w:val="center"/>
        <w:rPr>
          <w:rFonts w:ascii="Times New Roman" w:hAnsi="Times New Roman" w:cs="Times New Roman"/>
          <w:b/>
          <w:sz w:val="16"/>
          <w:szCs w:val="16"/>
        </w:rPr>
      </w:pPr>
    </w:p>
    <w:p w:rsidR="003D3210" w:rsidRPr="009E36D7" w:rsidRDefault="003D3210" w:rsidP="003D3210">
      <w:pPr>
        <w:jc w:val="center"/>
        <w:rPr>
          <w:rFonts w:ascii="Times New Roman" w:hAnsi="Times New Roman" w:cs="Times New Roman"/>
          <w:sz w:val="16"/>
          <w:szCs w:val="16"/>
        </w:rPr>
      </w:pPr>
      <w:r w:rsidRPr="009E36D7">
        <w:rPr>
          <w:rFonts w:ascii="Times New Roman" w:hAnsi="Times New Roman" w:cs="Times New Roman"/>
          <w:noProof/>
          <w:sz w:val="16"/>
          <w:szCs w:val="16"/>
        </w:rPr>
        <w:drawing>
          <wp:inline distT="0" distB="0" distL="0" distR="0">
            <wp:extent cx="504825" cy="619125"/>
            <wp:effectExtent l="19050" t="0" r="9525" b="0"/>
            <wp:docPr id="58"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17"/>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3D3210" w:rsidRPr="009E36D7" w:rsidRDefault="003D3210" w:rsidP="003D3210">
      <w:pPr>
        <w:jc w:val="center"/>
        <w:rPr>
          <w:rFonts w:ascii="Times New Roman" w:hAnsi="Times New Roman" w:cs="Times New Roman"/>
          <w:b/>
          <w:sz w:val="16"/>
          <w:szCs w:val="16"/>
        </w:rPr>
      </w:pPr>
    </w:p>
    <w:p w:rsidR="003D3210" w:rsidRPr="009E36D7" w:rsidRDefault="003D3210" w:rsidP="003D3210">
      <w:pPr>
        <w:jc w:val="center"/>
        <w:rPr>
          <w:rFonts w:ascii="Times New Roman" w:hAnsi="Times New Roman" w:cs="Times New Roman"/>
          <w:b/>
          <w:sz w:val="16"/>
          <w:szCs w:val="16"/>
        </w:rPr>
      </w:pPr>
      <w:r w:rsidRPr="009E36D7">
        <w:rPr>
          <w:rFonts w:ascii="Times New Roman" w:hAnsi="Times New Roman" w:cs="Times New Roman"/>
          <w:b/>
          <w:sz w:val="16"/>
          <w:szCs w:val="16"/>
        </w:rPr>
        <w:t>АДМИНИСТРАЦИЯ ОРЛОВСКОГО РАЙОНА</w:t>
      </w:r>
    </w:p>
    <w:p w:rsidR="003D3210" w:rsidRPr="009E36D7" w:rsidRDefault="003D3210" w:rsidP="003D3210">
      <w:pPr>
        <w:jc w:val="center"/>
        <w:rPr>
          <w:rFonts w:ascii="Times New Roman" w:hAnsi="Times New Roman" w:cs="Times New Roman"/>
          <w:sz w:val="16"/>
          <w:szCs w:val="16"/>
        </w:rPr>
      </w:pPr>
      <w:r w:rsidRPr="009E36D7">
        <w:rPr>
          <w:rFonts w:ascii="Times New Roman" w:hAnsi="Times New Roman" w:cs="Times New Roman"/>
          <w:b/>
          <w:sz w:val="16"/>
          <w:szCs w:val="16"/>
        </w:rPr>
        <w:t>КИРОВСКОЙ ОБЛАСТИ</w:t>
      </w:r>
    </w:p>
    <w:p w:rsidR="003D3210" w:rsidRPr="009E36D7" w:rsidRDefault="003D3210" w:rsidP="003D3210">
      <w:pPr>
        <w:jc w:val="center"/>
        <w:rPr>
          <w:rFonts w:ascii="Times New Roman" w:hAnsi="Times New Roman" w:cs="Times New Roman"/>
          <w:sz w:val="16"/>
          <w:szCs w:val="16"/>
        </w:rPr>
      </w:pPr>
    </w:p>
    <w:p w:rsidR="003D3210" w:rsidRPr="009E36D7" w:rsidRDefault="003D3210" w:rsidP="003D3210">
      <w:pPr>
        <w:jc w:val="center"/>
        <w:rPr>
          <w:rFonts w:ascii="Times New Roman" w:hAnsi="Times New Roman" w:cs="Times New Roman"/>
          <w:b/>
          <w:sz w:val="16"/>
          <w:szCs w:val="16"/>
        </w:rPr>
      </w:pPr>
      <w:r w:rsidRPr="009E36D7">
        <w:rPr>
          <w:rFonts w:ascii="Times New Roman" w:hAnsi="Times New Roman" w:cs="Times New Roman"/>
          <w:b/>
          <w:sz w:val="16"/>
          <w:szCs w:val="16"/>
        </w:rPr>
        <w:t>ПОСТАНОВЛЕНИЕ</w:t>
      </w:r>
    </w:p>
    <w:p w:rsidR="003D3210" w:rsidRPr="009E36D7" w:rsidRDefault="003D3210" w:rsidP="003D3210">
      <w:pPr>
        <w:jc w:val="center"/>
        <w:rPr>
          <w:rFonts w:ascii="Times New Roman" w:hAnsi="Times New Roman" w:cs="Times New Roman"/>
          <w:sz w:val="16"/>
          <w:szCs w:val="16"/>
        </w:rPr>
      </w:pPr>
      <w:r w:rsidRPr="009E36D7">
        <w:rPr>
          <w:rFonts w:ascii="Times New Roman" w:hAnsi="Times New Roman" w:cs="Times New Roman"/>
          <w:sz w:val="16"/>
          <w:szCs w:val="16"/>
        </w:rPr>
        <w:t xml:space="preserve">     </w:t>
      </w:r>
    </w:p>
    <w:p w:rsidR="003D3210" w:rsidRPr="009E36D7" w:rsidRDefault="003D3210" w:rsidP="003D3210">
      <w:pPr>
        <w:rPr>
          <w:rFonts w:ascii="Times New Roman" w:hAnsi="Times New Roman" w:cs="Times New Roman"/>
          <w:b/>
          <w:sz w:val="16"/>
          <w:szCs w:val="16"/>
        </w:rPr>
      </w:pPr>
      <w:r w:rsidRPr="009E36D7">
        <w:rPr>
          <w:rFonts w:ascii="Times New Roman" w:hAnsi="Times New Roman" w:cs="Times New Roman"/>
          <w:sz w:val="16"/>
          <w:szCs w:val="16"/>
        </w:rPr>
        <w:t>16.01.2018                                                                                                      № 11-П</w:t>
      </w:r>
    </w:p>
    <w:p w:rsidR="003D3210" w:rsidRPr="009E36D7" w:rsidRDefault="003D3210" w:rsidP="003D3210">
      <w:pPr>
        <w:jc w:val="center"/>
        <w:rPr>
          <w:rFonts w:ascii="Times New Roman" w:hAnsi="Times New Roman" w:cs="Times New Roman"/>
          <w:sz w:val="16"/>
          <w:szCs w:val="16"/>
        </w:rPr>
      </w:pPr>
      <w:r w:rsidRPr="009E36D7">
        <w:rPr>
          <w:rFonts w:ascii="Times New Roman" w:hAnsi="Times New Roman" w:cs="Times New Roman"/>
          <w:sz w:val="16"/>
          <w:szCs w:val="16"/>
        </w:rPr>
        <w:t>г. Орлов</w:t>
      </w:r>
    </w:p>
    <w:p w:rsidR="003D3210" w:rsidRPr="009E36D7" w:rsidRDefault="003D3210" w:rsidP="003D3210">
      <w:pPr>
        <w:jc w:val="center"/>
        <w:rPr>
          <w:rFonts w:ascii="Times New Roman" w:hAnsi="Times New Roman" w:cs="Times New Roman"/>
          <w:sz w:val="16"/>
          <w:szCs w:val="16"/>
        </w:rPr>
      </w:pPr>
    </w:p>
    <w:p w:rsidR="003D3210" w:rsidRPr="009E36D7" w:rsidRDefault="003D3210" w:rsidP="003D3210">
      <w:pPr>
        <w:ind w:firstLine="709"/>
        <w:jc w:val="center"/>
        <w:rPr>
          <w:rFonts w:ascii="Times New Roman" w:hAnsi="Times New Roman" w:cs="Times New Roman"/>
          <w:b/>
          <w:sz w:val="16"/>
          <w:szCs w:val="16"/>
        </w:rPr>
      </w:pPr>
      <w:r w:rsidRPr="009E36D7">
        <w:rPr>
          <w:rFonts w:ascii="Times New Roman" w:hAnsi="Times New Roman" w:cs="Times New Roman"/>
          <w:b/>
          <w:sz w:val="16"/>
          <w:szCs w:val="16"/>
        </w:rPr>
        <w:t>О внесении изменений в постановление администрации Орловского района от 19.05.2015 №265</w:t>
      </w:r>
    </w:p>
    <w:p w:rsidR="003D3210" w:rsidRPr="009E36D7" w:rsidRDefault="003D3210" w:rsidP="003D3210">
      <w:pPr>
        <w:jc w:val="center"/>
        <w:rPr>
          <w:rFonts w:ascii="Times New Roman" w:hAnsi="Times New Roman" w:cs="Times New Roman"/>
          <w:sz w:val="16"/>
          <w:szCs w:val="16"/>
        </w:rPr>
      </w:pPr>
    </w:p>
    <w:p w:rsidR="003D3210" w:rsidRPr="009E36D7" w:rsidRDefault="003D3210" w:rsidP="003D3210">
      <w:pPr>
        <w:spacing w:after="0"/>
        <w:ind w:firstLine="709"/>
        <w:jc w:val="both"/>
        <w:rPr>
          <w:rFonts w:ascii="Times New Roman" w:hAnsi="Times New Roman" w:cs="Times New Roman"/>
          <w:sz w:val="16"/>
          <w:szCs w:val="16"/>
        </w:rPr>
      </w:pPr>
      <w:proofErr w:type="gramStart"/>
      <w:r w:rsidRPr="009E36D7">
        <w:rPr>
          <w:rFonts w:ascii="Times New Roman" w:hAnsi="Times New Roman" w:cs="Times New Roman"/>
          <w:sz w:val="16"/>
          <w:szCs w:val="16"/>
        </w:rPr>
        <w:t>В соответствии с постановлением Правительства Кировской области от 06.10.2017 № 16-п «О внесении изменений в постановление Правительства Кировской области от  16.01.2007 N 81/11 «О создании областного резерва материальных ресурсов для предупреждения и ликвидации чрезвычайных ситуаций природного и техногенного характера и предотвращения и ликвидации аварийных ситуаций на объектах жизнеобеспечения Кировской области" (с изменениями, внесенными постановлением Правительства Кировской области от 30.05.2017 N</w:t>
      </w:r>
      <w:proofErr w:type="gram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282-П)» администрация Орловского района  Кировской области ПОСТАНОВЛЯЕТ:</w:t>
      </w:r>
      <w:proofErr w:type="gramEnd"/>
    </w:p>
    <w:p w:rsidR="003D3210" w:rsidRPr="009E36D7" w:rsidRDefault="003D3210" w:rsidP="003D3210">
      <w:pPr>
        <w:pStyle w:val="ConsPlusNormal"/>
        <w:spacing w:line="276" w:lineRule="auto"/>
        <w:ind w:firstLine="709"/>
        <w:jc w:val="both"/>
        <w:rPr>
          <w:rFonts w:ascii="Times New Roman" w:hAnsi="Times New Roman" w:cs="Times New Roman"/>
          <w:sz w:val="16"/>
          <w:szCs w:val="16"/>
        </w:rPr>
      </w:pPr>
      <w:proofErr w:type="gramStart"/>
      <w:r w:rsidRPr="009E36D7">
        <w:rPr>
          <w:rFonts w:ascii="Times New Roman" w:hAnsi="Times New Roman" w:cs="Times New Roman"/>
          <w:sz w:val="16"/>
          <w:szCs w:val="16"/>
        </w:rPr>
        <w:t>Внести в постановление администрации Орловского района Кировской области от 19.05.2015  №265 «О создании районного резерва материальных ресурсов для предупреждения и ликвидации чрезвычайных ситуаций природного и техногенного характера и обеспечения мероприятий гражданской обороны  на территории Орловского района,  предотвращения и ликвидации аварийных ситуаций на объектах жизнеобеспечения Орловского района» (с изменениями, внесенными постановлением администрации Орловского района Кировской области от 12.04.2017 N 238, от</w:t>
      </w:r>
      <w:proofErr w:type="gram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12.12.2017 № 862) следующие изменения:</w:t>
      </w:r>
      <w:proofErr w:type="gramEnd"/>
    </w:p>
    <w:p w:rsidR="003D3210" w:rsidRPr="009E36D7" w:rsidRDefault="003D3210" w:rsidP="003D3210">
      <w:pPr>
        <w:widowControl w:val="0"/>
        <w:numPr>
          <w:ilvl w:val="0"/>
          <w:numId w:val="4"/>
        </w:numPr>
        <w:tabs>
          <w:tab w:val="left" w:pos="980"/>
        </w:tabs>
        <w:spacing w:after="0"/>
        <w:ind w:firstLine="709"/>
        <w:jc w:val="both"/>
        <w:rPr>
          <w:rFonts w:ascii="Times New Roman" w:hAnsi="Times New Roman" w:cs="Times New Roman"/>
          <w:sz w:val="16"/>
          <w:szCs w:val="16"/>
        </w:rPr>
      </w:pPr>
      <w:proofErr w:type="gramStart"/>
      <w:r w:rsidRPr="009E36D7">
        <w:rPr>
          <w:rFonts w:ascii="Times New Roman" w:hAnsi="Times New Roman" w:cs="Times New Roman"/>
          <w:sz w:val="16"/>
          <w:szCs w:val="16"/>
        </w:rPr>
        <w:t>Внести в пункт 2.1 раздела 2 «Порядок создания, хранения и использования районного резерва материальных ресурсов для предупреждения и ликвидации чрезвычайных ситуаций природного и техногенного характера и  обеспечения мероприятий гражданской обороны на территории Орловского района, предотвращения и ликвидации аварийных ситуаций на объектах жизнеобеспечения Орловского района» Положения о районном резерве материальных ресурсов для предупреждения и ликвидации чрезвычайных ситуаций природного и техногенного характера</w:t>
      </w:r>
      <w:proofErr w:type="gramEnd"/>
      <w:r w:rsidRPr="009E36D7">
        <w:rPr>
          <w:rFonts w:ascii="Times New Roman" w:hAnsi="Times New Roman" w:cs="Times New Roman"/>
          <w:sz w:val="16"/>
          <w:szCs w:val="16"/>
        </w:rPr>
        <w:t xml:space="preserve"> и   обеспечения мероприятий гражданской обороны на территории Орловского района, предотвращения и ликвидации аварийных ситуаций на объектах жизнеобеспечения Орловского района, утвержденного вышеуказанным постановлением, следующие изменения:</w:t>
      </w:r>
    </w:p>
    <w:p w:rsidR="003D3210" w:rsidRPr="009E36D7" w:rsidRDefault="003D3210" w:rsidP="003D3210">
      <w:pPr>
        <w:widowControl w:val="0"/>
        <w:numPr>
          <w:ilvl w:val="1"/>
          <w:numId w:val="4"/>
        </w:numPr>
        <w:tabs>
          <w:tab w:val="left" w:pos="1249"/>
        </w:tabs>
        <w:spacing w:after="0"/>
        <w:ind w:firstLine="709"/>
        <w:jc w:val="both"/>
        <w:rPr>
          <w:rFonts w:ascii="Times New Roman" w:hAnsi="Times New Roman" w:cs="Times New Roman"/>
          <w:sz w:val="16"/>
          <w:szCs w:val="16"/>
        </w:rPr>
      </w:pPr>
      <w:r w:rsidRPr="009E36D7">
        <w:rPr>
          <w:rFonts w:ascii="Times New Roman" w:hAnsi="Times New Roman" w:cs="Times New Roman"/>
          <w:sz w:val="16"/>
          <w:szCs w:val="16"/>
        </w:rPr>
        <w:t>Подпункт 2.1.3 после слов «средствам связи</w:t>
      </w:r>
      <w:proofErr w:type="gramStart"/>
      <w:r w:rsidRPr="009E36D7">
        <w:rPr>
          <w:rFonts w:ascii="Times New Roman" w:hAnsi="Times New Roman" w:cs="Times New Roman"/>
          <w:sz w:val="16"/>
          <w:szCs w:val="16"/>
        </w:rPr>
        <w:t>,»</w:t>
      </w:r>
      <w:proofErr w:type="gramEnd"/>
      <w:r w:rsidRPr="009E36D7">
        <w:rPr>
          <w:rFonts w:ascii="Times New Roman" w:hAnsi="Times New Roman" w:cs="Times New Roman"/>
          <w:sz w:val="16"/>
          <w:szCs w:val="16"/>
        </w:rPr>
        <w:t xml:space="preserve"> дополнить словами «средства оповещения и информирования населения,».</w:t>
      </w:r>
    </w:p>
    <w:p w:rsidR="003D3210" w:rsidRPr="009E36D7" w:rsidRDefault="003D3210" w:rsidP="003D3210">
      <w:pPr>
        <w:widowControl w:val="0"/>
        <w:numPr>
          <w:ilvl w:val="0"/>
          <w:numId w:val="4"/>
        </w:numPr>
        <w:tabs>
          <w:tab w:val="left" w:pos="433"/>
        </w:tabs>
        <w:spacing w:after="0"/>
        <w:ind w:firstLine="709"/>
        <w:jc w:val="both"/>
        <w:rPr>
          <w:rFonts w:ascii="Times New Roman" w:hAnsi="Times New Roman" w:cs="Times New Roman"/>
          <w:sz w:val="16"/>
          <w:szCs w:val="16"/>
        </w:rPr>
      </w:pPr>
      <w:r w:rsidRPr="009E36D7">
        <w:rPr>
          <w:rFonts w:ascii="Times New Roman" w:hAnsi="Times New Roman" w:cs="Times New Roman"/>
          <w:sz w:val="16"/>
          <w:szCs w:val="16"/>
        </w:rPr>
        <w:t>Утвердить изменения в номенклатуре и объеме районного резерва материальных ресурсов для предупреждения и ликвидации чрезвычайных ситуаций природного и техногенного характера и обеспечения мероприятий гражданской обороны на территории Орловского района, предотвращения и ликвидации аварийных ситуаций на объектах жизнеобеспечения Орловского района, утвержденных вышеуказанным постановлением, согласно приложению.</w:t>
      </w:r>
    </w:p>
    <w:p w:rsidR="003D3210" w:rsidRPr="009E36D7" w:rsidRDefault="003D3210" w:rsidP="003D3210">
      <w:pPr>
        <w:pStyle w:val="ad"/>
        <w:widowControl w:val="0"/>
        <w:numPr>
          <w:ilvl w:val="0"/>
          <w:numId w:val="4"/>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16"/>
          <w:szCs w:val="16"/>
        </w:rPr>
      </w:pPr>
      <w:r w:rsidRPr="009E36D7">
        <w:rPr>
          <w:rFonts w:ascii="Times New Roman" w:hAnsi="Times New Roman"/>
          <w:sz w:val="16"/>
          <w:szCs w:val="16"/>
        </w:rPr>
        <w:t xml:space="preserve"> Опубликовать</w:t>
      </w:r>
      <w:r w:rsidRPr="009E36D7">
        <w:rPr>
          <w:rFonts w:ascii="Times New Roman" w:hAnsi="Times New Roman"/>
          <w:b/>
          <w:sz w:val="16"/>
          <w:szCs w:val="16"/>
        </w:rPr>
        <w:t xml:space="preserve"> </w:t>
      </w:r>
      <w:r w:rsidRPr="009E36D7">
        <w:rPr>
          <w:rFonts w:ascii="Times New Roman" w:hAnsi="Times New Roman"/>
          <w:sz w:val="16"/>
          <w:szCs w:val="16"/>
        </w:rPr>
        <w:t>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D3210" w:rsidRPr="009E36D7" w:rsidRDefault="003D3210" w:rsidP="003D3210">
      <w:pPr>
        <w:pStyle w:val="ConsPlusNormal"/>
        <w:numPr>
          <w:ilvl w:val="0"/>
          <w:numId w:val="4"/>
        </w:numPr>
        <w:adjustRightInd/>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Контроль за</w:t>
      </w:r>
      <w:proofErr w:type="gramEnd"/>
      <w:r w:rsidRPr="009E36D7">
        <w:rPr>
          <w:rFonts w:ascii="Times New Roman" w:hAnsi="Times New Roman" w:cs="Times New Roman"/>
          <w:sz w:val="16"/>
          <w:szCs w:val="16"/>
        </w:rPr>
        <w:t xml:space="preserve"> выполнением настоящего постановления оставляю за собой.</w:t>
      </w:r>
    </w:p>
    <w:p w:rsidR="003D3210" w:rsidRPr="009E36D7" w:rsidRDefault="003D3210" w:rsidP="003D3210">
      <w:pPr>
        <w:pStyle w:val="ad"/>
        <w:ind w:left="0" w:firstLine="709"/>
        <w:jc w:val="both"/>
        <w:rPr>
          <w:rFonts w:ascii="Times New Roman" w:hAnsi="Times New Roman"/>
          <w:sz w:val="16"/>
          <w:szCs w:val="16"/>
        </w:rPr>
      </w:pPr>
    </w:p>
    <w:p w:rsidR="003D3210" w:rsidRPr="009E36D7" w:rsidRDefault="003D3210" w:rsidP="003D3210">
      <w:pPr>
        <w:pStyle w:val="ad"/>
        <w:ind w:left="0"/>
        <w:jc w:val="both"/>
        <w:rPr>
          <w:rFonts w:ascii="Times New Roman" w:hAnsi="Times New Roman"/>
          <w:sz w:val="16"/>
          <w:szCs w:val="16"/>
        </w:rPr>
      </w:pPr>
    </w:p>
    <w:p w:rsidR="003D3210" w:rsidRPr="009E36D7" w:rsidRDefault="003D3210" w:rsidP="003D3210">
      <w:pPr>
        <w:pStyle w:val="ad"/>
        <w:ind w:left="0"/>
        <w:jc w:val="both"/>
        <w:rPr>
          <w:rFonts w:ascii="Times New Roman" w:hAnsi="Times New Roman"/>
          <w:sz w:val="16"/>
          <w:szCs w:val="16"/>
        </w:rPr>
      </w:pPr>
    </w:p>
    <w:p w:rsidR="003D3210" w:rsidRPr="009E36D7" w:rsidRDefault="003D3210" w:rsidP="003D3210">
      <w:pPr>
        <w:rPr>
          <w:rFonts w:ascii="Times New Roman" w:hAnsi="Times New Roman" w:cs="Times New Roman"/>
          <w:sz w:val="16"/>
          <w:szCs w:val="16"/>
        </w:rPr>
      </w:pPr>
      <w:r w:rsidRPr="009E36D7">
        <w:rPr>
          <w:rFonts w:ascii="Times New Roman" w:hAnsi="Times New Roman" w:cs="Times New Roman"/>
          <w:sz w:val="16"/>
          <w:szCs w:val="16"/>
        </w:rPr>
        <w:lastRenderedPageBreak/>
        <w:t>Глава администрации</w:t>
      </w:r>
    </w:p>
    <w:p w:rsidR="003D3210" w:rsidRPr="009E36D7" w:rsidRDefault="003D3210" w:rsidP="003D3210">
      <w:pPr>
        <w:rPr>
          <w:rFonts w:ascii="Times New Roman" w:hAnsi="Times New Roman" w:cs="Times New Roman"/>
          <w:sz w:val="16"/>
          <w:szCs w:val="16"/>
        </w:rPr>
      </w:pPr>
      <w:r w:rsidRPr="009E36D7">
        <w:rPr>
          <w:rFonts w:ascii="Times New Roman" w:hAnsi="Times New Roman" w:cs="Times New Roman"/>
          <w:sz w:val="16"/>
          <w:szCs w:val="16"/>
        </w:rPr>
        <w:t>Орловского района               С.С.Целищев</w:t>
      </w: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p>
    <w:p w:rsidR="003D3210" w:rsidRPr="009E36D7" w:rsidRDefault="003D3210" w:rsidP="003D3210">
      <w:pPr>
        <w:pStyle w:val="ConsPlusNormal"/>
        <w:ind w:firstLine="5387"/>
        <w:jc w:val="right"/>
        <w:outlineLvl w:val="0"/>
        <w:rPr>
          <w:rFonts w:ascii="Times New Roman" w:hAnsi="Times New Roman" w:cs="Times New Roman"/>
          <w:sz w:val="16"/>
          <w:szCs w:val="16"/>
        </w:rPr>
      </w:pPr>
      <w:r w:rsidRPr="009E36D7">
        <w:rPr>
          <w:rFonts w:ascii="Times New Roman" w:hAnsi="Times New Roman" w:cs="Times New Roman"/>
          <w:sz w:val="16"/>
          <w:szCs w:val="16"/>
        </w:rPr>
        <w:t xml:space="preserve">Приложение </w:t>
      </w:r>
    </w:p>
    <w:p w:rsidR="003D3210" w:rsidRPr="009E36D7" w:rsidRDefault="003D3210" w:rsidP="003D3210">
      <w:pPr>
        <w:pStyle w:val="ConsPlusNormal"/>
        <w:ind w:firstLine="5387"/>
        <w:rPr>
          <w:rFonts w:ascii="Times New Roman" w:hAnsi="Times New Roman" w:cs="Times New Roman"/>
          <w:sz w:val="16"/>
          <w:szCs w:val="16"/>
        </w:rPr>
      </w:pPr>
    </w:p>
    <w:p w:rsidR="003D3210" w:rsidRPr="009E36D7" w:rsidRDefault="003D3210" w:rsidP="003D3210">
      <w:pPr>
        <w:pStyle w:val="ConsPlusNormal"/>
        <w:ind w:firstLine="5387"/>
        <w:rPr>
          <w:rFonts w:ascii="Times New Roman" w:hAnsi="Times New Roman" w:cs="Times New Roman"/>
          <w:sz w:val="16"/>
          <w:szCs w:val="16"/>
        </w:rPr>
      </w:pPr>
      <w:r w:rsidRPr="009E36D7">
        <w:rPr>
          <w:rFonts w:ascii="Times New Roman" w:hAnsi="Times New Roman" w:cs="Times New Roman"/>
          <w:sz w:val="16"/>
          <w:szCs w:val="16"/>
        </w:rPr>
        <w:t>УТВЕРЖДЕНЫ</w:t>
      </w:r>
    </w:p>
    <w:p w:rsidR="003D3210" w:rsidRPr="009E36D7" w:rsidRDefault="003D3210" w:rsidP="003D3210">
      <w:pPr>
        <w:pStyle w:val="ConsPlusNormal"/>
        <w:ind w:firstLine="5387"/>
        <w:rPr>
          <w:rFonts w:ascii="Times New Roman" w:hAnsi="Times New Roman" w:cs="Times New Roman"/>
          <w:sz w:val="16"/>
          <w:szCs w:val="16"/>
        </w:rPr>
      </w:pPr>
      <w:r w:rsidRPr="009E36D7">
        <w:rPr>
          <w:rFonts w:ascii="Times New Roman" w:hAnsi="Times New Roman" w:cs="Times New Roman"/>
          <w:sz w:val="16"/>
          <w:szCs w:val="16"/>
        </w:rPr>
        <w:t>постановлением администрации</w:t>
      </w:r>
    </w:p>
    <w:p w:rsidR="003D3210" w:rsidRPr="009E36D7" w:rsidRDefault="003D3210" w:rsidP="003D3210">
      <w:pPr>
        <w:pStyle w:val="ConsPlusNormal"/>
        <w:ind w:firstLine="5387"/>
        <w:rPr>
          <w:rFonts w:ascii="Times New Roman" w:hAnsi="Times New Roman" w:cs="Times New Roman"/>
          <w:sz w:val="16"/>
          <w:szCs w:val="16"/>
        </w:rPr>
      </w:pPr>
      <w:r w:rsidRPr="009E36D7">
        <w:rPr>
          <w:rFonts w:ascii="Times New Roman" w:hAnsi="Times New Roman" w:cs="Times New Roman"/>
          <w:sz w:val="16"/>
          <w:szCs w:val="16"/>
        </w:rPr>
        <w:t>Орловского района</w:t>
      </w:r>
    </w:p>
    <w:p w:rsidR="003D3210" w:rsidRPr="009E36D7" w:rsidRDefault="003D3210" w:rsidP="003D3210">
      <w:pPr>
        <w:pStyle w:val="ConsPlusNormal"/>
        <w:ind w:firstLine="5387"/>
        <w:rPr>
          <w:rFonts w:ascii="Times New Roman" w:hAnsi="Times New Roman" w:cs="Times New Roman"/>
          <w:sz w:val="16"/>
          <w:szCs w:val="16"/>
        </w:rPr>
      </w:pPr>
      <w:r w:rsidRPr="009E36D7">
        <w:rPr>
          <w:rFonts w:ascii="Times New Roman" w:hAnsi="Times New Roman" w:cs="Times New Roman"/>
          <w:sz w:val="16"/>
          <w:szCs w:val="16"/>
        </w:rPr>
        <w:t>от 16.01.2018  N 11-П</w:t>
      </w:r>
    </w:p>
    <w:p w:rsidR="003D3210" w:rsidRPr="009E36D7" w:rsidRDefault="003D3210" w:rsidP="003D3210">
      <w:pPr>
        <w:pStyle w:val="ConsPlusNormal"/>
        <w:rPr>
          <w:rFonts w:ascii="Times New Roman" w:hAnsi="Times New Roman" w:cs="Times New Roman"/>
          <w:sz w:val="16"/>
          <w:szCs w:val="16"/>
        </w:rPr>
      </w:pPr>
    </w:p>
    <w:p w:rsidR="003D3210" w:rsidRPr="009E36D7" w:rsidRDefault="003D3210" w:rsidP="003D3210">
      <w:pPr>
        <w:pStyle w:val="ConsPlusNormal"/>
        <w:rPr>
          <w:rFonts w:ascii="Times New Roman" w:hAnsi="Times New Roman" w:cs="Times New Roman"/>
          <w:sz w:val="16"/>
          <w:szCs w:val="16"/>
        </w:rPr>
      </w:pPr>
    </w:p>
    <w:p w:rsidR="003D3210" w:rsidRPr="009E36D7" w:rsidRDefault="003D3210" w:rsidP="003D3210">
      <w:pPr>
        <w:pStyle w:val="ConsPlusNormal"/>
        <w:rPr>
          <w:rFonts w:ascii="Times New Roman" w:hAnsi="Times New Roman" w:cs="Times New Roman"/>
          <w:sz w:val="16"/>
          <w:szCs w:val="16"/>
        </w:rPr>
      </w:pPr>
    </w:p>
    <w:p w:rsidR="003D3210" w:rsidRPr="009E36D7" w:rsidRDefault="003D3210" w:rsidP="003D3210">
      <w:pPr>
        <w:pStyle w:val="ConsPlusTitle"/>
        <w:jc w:val="center"/>
        <w:rPr>
          <w:rFonts w:ascii="Times New Roman" w:hAnsi="Times New Roman" w:cs="Times New Roman"/>
          <w:sz w:val="16"/>
          <w:szCs w:val="16"/>
        </w:rPr>
      </w:pPr>
      <w:bookmarkStart w:id="9" w:name="P77"/>
      <w:bookmarkEnd w:id="9"/>
      <w:r w:rsidRPr="009E36D7">
        <w:rPr>
          <w:rFonts w:ascii="Times New Roman" w:hAnsi="Times New Roman" w:cs="Times New Roman"/>
          <w:sz w:val="16"/>
          <w:szCs w:val="16"/>
        </w:rPr>
        <w:t>ИЗМЕНЕНИЯ</w:t>
      </w:r>
    </w:p>
    <w:p w:rsidR="003D3210" w:rsidRPr="009E36D7" w:rsidRDefault="003D3210" w:rsidP="003D3210">
      <w:pPr>
        <w:pStyle w:val="ConsPlusTitle"/>
        <w:jc w:val="center"/>
        <w:rPr>
          <w:rFonts w:ascii="Times New Roman" w:hAnsi="Times New Roman" w:cs="Times New Roman"/>
          <w:sz w:val="16"/>
          <w:szCs w:val="16"/>
        </w:rPr>
      </w:pPr>
      <w:r w:rsidRPr="009E36D7">
        <w:rPr>
          <w:rFonts w:ascii="Times New Roman" w:hAnsi="Times New Roman" w:cs="Times New Roman"/>
          <w:sz w:val="16"/>
          <w:szCs w:val="16"/>
        </w:rPr>
        <w:t xml:space="preserve"> В НОМЕНКЛАТУРЕ И ОБЪЕМЕ</w:t>
      </w:r>
    </w:p>
    <w:p w:rsidR="003D3210" w:rsidRPr="009E36D7" w:rsidRDefault="003D3210" w:rsidP="003D3210">
      <w:pPr>
        <w:pStyle w:val="ConsPlusTitle"/>
        <w:jc w:val="center"/>
        <w:rPr>
          <w:rFonts w:ascii="Times New Roman" w:hAnsi="Times New Roman" w:cs="Times New Roman"/>
          <w:sz w:val="16"/>
          <w:szCs w:val="16"/>
        </w:rPr>
      </w:pPr>
      <w:r w:rsidRPr="009E36D7">
        <w:rPr>
          <w:rFonts w:ascii="Times New Roman" w:hAnsi="Times New Roman" w:cs="Times New Roman"/>
          <w:sz w:val="16"/>
          <w:szCs w:val="16"/>
        </w:rPr>
        <w:t>РАЙОННОГО  РЕЗЕРВА МАТЕРИАЛЬНЫХ РЕСУРСОВ ДЛЯ ЛИКВИДАЦИИ</w:t>
      </w:r>
    </w:p>
    <w:p w:rsidR="003D3210" w:rsidRPr="009E36D7" w:rsidRDefault="003D3210" w:rsidP="003D3210">
      <w:pPr>
        <w:pStyle w:val="ConsPlusTitle"/>
        <w:jc w:val="center"/>
        <w:rPr>
          <w:rFonts w:ascii="Times New Roman" w:hAnsi="Times New Roman" w:cs="Times New Roman"/>
          <w:sz w:val="16"/>
          <w:szCs w:val="16"/>
        </w:rPr>
      </w:pPr>
      <w:r w:rsidRPr="009E36D7">
        <w:rPr>
          <w:rFonts w:ascii="Times New Roman" w:hAnsi="Times New Roman" w:cs="Times New Roman"/>
          <w:sz w:val="16"/>
          <w:szCs w:val="16"/>
        </w:rPr>
        <w:t xml:space="preserve">ЧРЕЗВЫЧАЙНЫХ СИТУАЦИЙ ПРИРОДНОГО И ТЕХНОГЕННОГО ХАРАКТЕРА И  ОБЕСПЕЧЕНИЯ МЕРОПРИЯТИЙ ПО ГРАЖДАНСКОЙ ОБОРОНЕ НА ТЕРРИТОРИИ ОРЛОВСКОГО РАЙОНА,  ПРЕДОТВРАЩЕНИЯ И ЛИКВИДАЦИИ АВАРИЙНЫХ СИТУАЦИЙ НА ОБЪЕКТАХ ЖИЗНЕОБЕСПЕЧЕНИЯ ОРЛОВСКОГО РАЙОНА </w:t>
      </w:r>
    </w:p>
    <w:p w:rsidR="003D3210" w:rsidRPr="009E36D7" w:rsidRDefault="003D3210" w:rsidP="003D3210">
      <w:pPr>
        <w:pStyle w:val="ConsPlusTitle"/>
        <w:jc w:val="center"/>
        <w:rPr>
          <w:rFonts w:ascii="Times New Roman" w:hAnsi="Times New Roman" w:cs="Times New Roman"/>
          <w:sz w:val="16"/>
          <w:szCs w:val="16"/>
        </w:rPr>
      </w:pPr>
    </w:p>
    <w:p w:rsidR="003D3210" w:rsidRPr="009E36D7" w:rsidRDefault="003D3210" w:rsidP="003D3210">
      <w:pPr>
        <w:pStyle w:val="ConsPlusTitle"/>
        <w:jc w:val="center"/>
        <w:rPr>
          <w:rFonts w:ascii="Times New Roman" w:hAnsi="Times New Roman" w:cs="Times New Roman"/>
          <w:sz w:val="16"/>
          <w:szCs w:val="16"/>
        </w:rPr>
      </w:pPr>
    </w:p>
    <w:p w:rsidR="003D3210" w:rsidRPr="009E36D7" w:rsidRDefault="003D3210" w:rsidP="003D3210">
      <w:pPr>
        <w:pStyle w:val="ConsPlusNormal"/>
        <w:jc w:val="both"/>
        <w:rPr>
          <w:rFonts w:ascii="Times New Roman" w:hAnsi="Times New Roman" w:cs="Times New Roman"/>
          <w:sz w:val="16"/>
          <w:szCs w:val="16"/>
        </w:rPr>
      </w:pPr>
    </w:p>
    <w:tbl>
      <w:tblPr>
        <w:tblW w:w="10263" w:type="dxa"/>
        <w:tblCellSpacing w:w="5" w:type="nil"/>
        <w:tblInd w:w="-634" w:type="dxa"/>
        <w:tblLayout w:type="fixed"/>
        <w:tblCellMar>
          <w:left w:w="75" w:type="dxa"/>
          <w:right w:w="75" w:type="dxa"/>
        </w:tblCellMar>
        <w:tblLook w:val="0000"/>
      </w:tblPr>
      <w:tblGrid>
        <w:gridCol w:w="1276"/>
        <w:gridCol w:w="5473"/>
        <w:gridCol w:w="1757"/>
        <w:gridCol w:w="1757"/>
      </w:tblGrid>
      <w:tr w:rsidR="003D3210" w:rsidRPr="009E36D7" w:rsidTr="003D3210">
        <w:trPr>
          <w:tblCellSpacing w:w="5" w:type="nil"/>
        </w:trPr>
        <w:tc>
          <w:tcPr>
            <w:tcW w:w="1276" w:type="dxa"/>
            <w:tcBorders>
              <w:top w:val="single" w:sz="4" w:space="0" w:color="auto"/>
              <w:left w:val="single" w:sz="4" w:space="0" w:color="auto"/>
              <w:bottom w:val="single" w:sz="4" w:space="0" w:color="auto"/>
              <w:right w:val="single" w:sz="4" w:space="0" w:color="auto"/>
            </w:tcBorders>
            <w:vAlign w:val="center"/>
          </w:tcPr>
          <w:p w:rsidR="003D3210" w:rsidRPr="009E36D7" w:rsidRDefault="003D3210" w:rsidP="003D3210">
            <w:pPr>
              <w:autoSpaceDE w:val="0"/>
              <w:autoSpaceDN w:val="0"/>
              <w:adjustRightInd w:val="0"/>
              <w:jc w:val="center"/>
              <w:rPr>
                <w:rFonts w:ascii="Times New Roman" w:hAnsi="Times New Roman" w:cs="Times New Roman"/>
                <w:b/>
                <w:sz w:val="16"/>
                <w:szCs w:val="16"/>
              </w:rPr>
            </w:pPr>
            <w:r w:rsidRPr="009E36D7">
              <w:rPr>
                <w:rFonts w:ascii="Times New Roman" w:hAnsi="Times New Roman" w:cs="Times New Roman"/>
                <w:b/>
                <w:sz w:val="16"/>
                <w:szCs w:val="16"/>
              </w:rPr>
              <w:t>№</w:t>
            </w:r>
          </w:p>
          <w:p w:rsidR="003D3210" w:rsidRPr="009E36D7" w:rsidRDefault="003D3210" w:rsidP="003D3210">
            <w:pPr>
              <w:autoSpaceDE w:val="0"/>
              <w:autoSpaceDN w:val="0"/>
              <w:adjustRightInd w:val="0"/>
              <w:jc w:val="center"/>
              <w:rPr>
                <w:rFonts w:ascii="Times New Roman" w:hAnsi="Times New Roman" w:cs="Times New Roman"/>
                <w:b/>
                <w:sz w:val="16"/>
                <w:szCs w:val="16"/>
              </w:rPr>
            </w:pPr>
            <w:proofErr w:type="spellStart"/>
            <w:proofErr w:type="gramStart"/>
            <w:r w:rsidRPr="009E36D7">
              <w:rPr>
                <w:rFonts w:ascii="Times New Roman" w:hAnsi="Times New Roman" w:cs="Times New Roman"/>
                <w:b/>
                <w:sz w:val="16"/>
                <w:szCs w:val="16"/>
              </w:rPr>
              <w:t>п</w:t>
            </w:r>
            <w:proofErr w:type="spellEnd"/>
            <w:proofErr w:type="gramEnd"/>
            <w:r w:rsidRPr="009E36D7">
              <w:rPr>
                <w:rFonts w:ascii="Times New Roman" w:hAnsi="Times New Roman" w:cs="Times New Roman"/>
                <w:b/>
                <w:sz w:val="16"/>
                <w:szCs w:val="16"/>
              </w:rPr>
              <w:t>/</w:t>
            </w:r>
            <w:proofErr w:type="spellStart"/>
            <w:r w:rsidRPr="009E36D7">
              <w:rPr>
                <w:rFonts w:ascii="Times New Roman" w:hAnsi="Times New Roman" w:cs="Times New Roman"/>
                <w:b/>
                <w:sz w:val="16"/>
                <w:szCs w:val="16"/>
              </w:rPr>
              <w:t>п</w:t>
            </w:r>
            <w:proofErr w:type="spellEnd"/>
          </w:p>
        </w:tc>
        <w:tc>
          <w:tcPr>
            <w:tcW w:w="5473" w:type="dxa"/>
            <w:tcBorders>
              <w:top w:val="single" w:sz="4" w:space="0" w:color="auto"/>
              <w:left w:val="single" w:sz="4" w:space="0" w:color="auto"/>
              <w:bottom w:val="single" w:sz="4" w:space="0" w:color="auto"/>
              <w:right w:val="single" w:sz="4" w:space="0" w:color="auto"/>
            </w:tcBorders>
            <w:vAlign w:val="center"/>
          </w:tcPr>
          <w:p w:rsidR="003D3210" w:rsidRPr="009E36D7" w:rsidRDefault="003D3210" w:rsidP="003D3210">
            <w:pPr>
              <w:autoSpaceDE w:val="0"/>
              <w:autoSpaceDN w:val="0"/>
              <w:adjustRightInd w:val="0"/>
              <w:jc w:val="center"/>
              <w:rPr>
                <w:rFonts w:ascii="Times New Roman" w:hAnsi="Times New Roman" w:cs="Times New Roman"/>
                <w:b/>
                <w:sz w:val="16"/>
                <w:szCs w:val="16"/>
              </w:rPr>
            </w:pPr>
            <w:r w:rsidRPr="009E36D7">
              <w:rPr>
                <w:rFonts w:ascii="Times New Roman" w:hAnsi="Times New Roman" w:cs="Times New Roman"/>
                <w:b/>
                <w:sz w:val="16"/>
                <w:szCs w:val="16"/>
              </w:rPr>
              <w:t>Наименование материальных средств</w:t>
            </w:r>
          </w:p>
        </w:tc>
        <w:tc>
          <w:tcPr>
            <w:tcW w:w="1757" w:type="dxa"/>
            <w:tcBorders>
              <w:top w:val="single" w:sz="4" w:space="0" w:color="auto"/>
              <w:left w:val="single" w:sz="4" w:space="0" w:color="auto"/>
              <w:bottom w:val="single" w:sz="4" w:space="0" w:color="auto"/>
              <w:right w:val="single" w:sz="4" w:space="0" w:color="auto"/>
            </w:tcBorders>
            <w:vAlign w:val="center"/>
          </w:tcPr>
          <w:p w:rsidR="003D3210" w:rsidRPr="009E36D7" w:rsidRDefault="003D3210" w:rsidP="003D3210">
            <w:pPr>
              <w:autoSpaceDE w:val="0"/>
              <w:autoSpaceDN w:val="0"/>
              <w:adjustRightInd w:val="0"/>
              <w:jc w:val="center"/>
              <w:rPr>
                <w:rFonts w:ascii="Times New Roman" w:hAnsi="Times New Roman" w:cs="Times New Roman"/>
                <w:b/>
                <w:sz w:val="16"/>
                <w:szCs w:val="16"/>
              </w:rPr>
            </w:pPr>
            <w:r w:rsidRPr="009E36D7">
              <w:rPr>
                <w:rFonts w:ascii="Times New Roman" w:hAnsi="Times New Roman" w:cs="Times New Roman"/>
                <w:b/>
                <w:sz w:val="16"/>
                <w:szCs w:val="16"/>
              </w:rPr>
              <w:t>Единица измерения</w:t>
            </w:r>
          </w:p>
        </w:tc>
        <w:tc>
          <w:tcPr>
            <w:tcW w:w="1757" w:type="dxa"/>
            <w:tcBorders>
              <w:top w:val="single" w:sz="4" w:space="0" w:color="auto"/>
              <w:left w:val="single" w:sz="4" w:space="0" w:color="auto"/>
              <w:bottom w:val="single" w:sz="4" w:space="0" w:color="auto"/>
              <w:right w:val="single" w:sz="4" w:space="0" w:color="auto"/>
            </w:tcBorders>
            <w:vAlign w:val="center"/>
          </w:tcPr>
          <w:p w:rsidR="003D3210" w:rsidRPr="009E36D7" w:rsidRDefault="003D3210" w:rsidP="003D3210">
            <w:pPr>
              <w:autoSpaceDE w:val="0"/>
              <w:autoSpaceDN w:val="0"/>
              <w:adjustRightInd w:val="0"/>
              <w:jc w:val="center"/>
              <w:rPr>
                <w:rFonts w:ascii="Times New Roman" w:hAnsi="Times New Roman" w:cs="Times New Roman"/>
                <w:b/>
                <w:sz w:val="16"/>
                <w:szCs w:val="16"/>
              </w:rPr>
            </w:pPr>
            <w:r w:rsidRPr="009E36D7">
              <w:rPr>
                <w:rFonts w:ascii="Times New Roman" w:hAnsi="Times New Roman" w:cs="Times New Roman"/>
                <w:b/>
                <w:sz w:val="16"/>
                <w:szCs w:val="16"/>
              </w:rPr>
              <w:t>Количество</w:t>
            </w:r>
          </w:p>
        </w:tc>
      </w:tr>
      <w:tr w:rsidR="003D3210" w:rsidRPr="009E36D7" w:rsidTr="003D3210">
        <w:trPr>
          <w:tblCellSpacing w:w="5" w:type="nil"/>
        </w:trPr>
        <w:tc>
          <w:tcPr>
            <w:tcW w:w="1276"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jc w:val="center"/>
              <w:rPr>
                <w:rFonts w:ascii="Times New Roman" w:hAnsi="Times New Roman" w:cs="Times New Roman"/>
                <w:b/>
                <w:bCs/>
                <w:sz w:val="16"/>
                <w:szCs w:val="16"/>
              </w:rPr>
            </w:pPr>
            <w:r w:rsidRPr="009E36D7">
              <w:rPr>
                <w:rFonts w:ascii="Times New Roman" w:hAnsi="Times New Roman" w:cs="Times New Roman"/>
                <w:b/>
                <w:bCs/>
                <w:sz w:val="16"/>
                <w:szCs w:val="16"/>
              </w:rPr>
              <w:t>7</w:t>
            </w:r>
          </w:p>
        </w:tc>
        <w:tc>
          <w:tcPr>
            <w:tcW w:w="5473"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rPr>
                <w:rFonts w:ascii="Times New Roman" w:hAnsi="Times New Roman" w:cs="Times New Roman"/>
                <w:b/>
                <w:sz w:val="16"/>
                <w:szCs w:val="16"/>
              </w:rPr>
            </w:pPr>
            <w:r w:rsidRPr="009E36D7">
              <w:rPr>
                <w:rFonts w:ascii="Times New Roman" w:hAnsi="Times New Roman" w:cs="Times New Roman"/>
                <w:b/>
                <w:sz w:val="16"/>
                <w:szCs w:val="16"/>
              </w:rPr>
              <w:t>Материалы и средства связи</w:t>
            </w:r>
          </w:p>
        </w:tc>
        <w:tc>
          <w:tcPr>
            <w:tcW w:w="1757"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jc w:val="center"/>
              <w:rPr>
                <w:rFonts w:ascii="Times New Roman" w:hAnsi="Times New Roman" w:cs="Times New Roman"/>
                <w:sz w:val="16"/>
                <w:szCs w:val="16"/>
              </w:rPr>
            </w:pPr>
            <w:r w:rsidRPr="009E36D7">
              <w:rPr>
                <w:rFonts w:ascii="Times New Roman" w:hAnsi="Times New Roman" w:cs="Times New Roman"/>
                <w:sz w:val="16"/>
                <w:szCs w:val="16"/>
              </w:rPr>
              <w:t>тыс. руб.</w:t>
            </w:r>
          </w:p>
        </w:tc>
        <w:tc>
          <w:tcPr>
            <w:tcW w:w="1757"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jc w:val="center"/>
              <w:rPr>
                <w:rFonts w:ascii="Times New Roman" w:hAnsi="Times New Roman" w:cs="Times New Roman"/>
                <w:b/>
                <w:sz w:val="16"/>
                <w:szCs w:val="16"/>
              </w:rPr>
            </w:pPr>
            <w:r w:rsidRPr="009E36D7">
              <w:rPr>
                <w:rFonts w:ascii="Times New Roman" w:hAnsi="Times New Roman" w:cs="Times New Roman"/>
                <w:b/>
                <w:sz w:val="16"/>
                <w:szCs w:val="16"/>
              </w:rPr>
              <w:t>220,28</w:t>
            </w:r>
          </w:p>
        </w:tc>
      </w:tr>
      <w:tr w:rsidR="003D3210" w:rsidRPr="009E36D7" w:rsidTr="003D3210">
        <w:trPr>
          <w:tblCellSpacing w:w="5" w:type="nil"/>
        </w:trPr>
        <w:tc>
          <w:tcPr>
            <w:tcW w:w="1276"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jc w:val="center"/>
              <w:rPr>
                <w:rFonts w:ascii="Times New Roman" w:hAnsi="Times New Roman" w:cs="Times New Roman"/>
                <w:sz w:val="16"/>
                <w:szCs w:val="16"/>
              </w:rPr>
            </w:pPr>
            <w:r w:rsidRPr="009E36D7">
              <w:rPr>
                <w:rFonts w:ascii="Times New Roman" w:hAnsi="Times New Roman" w:cs="Times New Roman"/>
                <w:sz w:val="16"/>
                <w:szCs w:val="16"/>
              </w:rPr>
              <w:t>7.6.</w:t>
            </w:r>
          </w:p>
        </w:tc>
        <w:tc>
          <w:tcPr>
            <w:tcW w:w="8987" w:type="dxa"/>
            <w:gridSpan w:val="3"/>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rPr>
                <w:rFonts w:ascii="Times New Roman" w:hAnsi="Times New Roman" w:cs="Times New Roman"/>
                <w:sz w:val="16"/>
                <w:szCs w:val="16"/>
              </w:rPr>
            </w:pPr>
            <w:r w:rsidRPr="009E36D7">
              <w:rPr>
                <w:rFonts w:ascii="Times New Roman" w:hAnsi="Times New Roman" w:cs="Times New Roman"/>
                <w:sz w:val="16"/>
                <w:szCs w:val="16"/>
              </w:rPr>
              <w:t xml:space="preserve">Исключить. </w:t>
            </w:r>
          </w:p>
        </w:tc>
      </w:tr>
      <w:tr w:rsidR="003D3210" w:rsidRPr="009E36D7" w:rsidTr="003D3210">
        <w:trPr>
          <w:tblCellSpacing w:w="5" w:type="nil"/>
        </w:trPr>
        <w:tc>
          <w:tcPr>
            <w:tcW w:w="1276"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jc w:val="center"/>
              <w:rPr>
                <w:rFonts w:ascii="Times New Roman" w:hAnsi="Times New Roman" w:cs="Times New Roman"/>
                <w:b/>
                <w:bCs/>
                <w:sz w:val="16"/>
                <w:szCs w:val="16"/>
              </w:rPr>
            </w:pPr>
            <w:bookmarkStart w:id="10" w:name="Par111"/>
            <w:bookmarkEnd w:id="10"/>
            <w:r w:rsidRPr="009E36D7">
              <w:rPr>
                <w:rFonts w:ascii="Times New Roman" w:hAnsi="Times New Roman" w:cs="Times New Roman"/>
                <w:b/>
                <w:bCs/>
                <w:sz w:val="16"/>
                <w:szCs w:val="16"/>
              </w:rPr>
              <w:t>9</w:t>
            </w:r>
          </w:p>
        </w:tc>
        <w:tc>
          <w:tcPr>
            <w:tcW w:w="5473"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rPr>
                <w:rFonts w:ascii="Times New Roman" w:hAnsi="Times New Roman" w:cs="Times New Roman"/>
                <w:b/>
                <w:sz w:val="16"/>
                <w:szCs w:val="16"/>
              </w:rPr>
            </w:pPr>
            <w:r w:rsidRPr="009E36D7">
              <w:rPr>
                <w:rFonts w:ascii="Times New Roman" w:hAnsi="Times New Roman" w:cs="Times New Roman"/>
                <w:b/>
                <w:sz w:val="16"/>
                <w:szCs w:val="16"/>
              </w:rPr>
              <w:t>Средства оповещения и информирования населения</w:t>
            </w:r>
          </w:p>
        </w:tc>
        <w:tc>
          <w:tcPr>
            <w:tcW w:w="1757"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jc w:val="center"/>
              <w:rPr>
                <w:rFonts w:ascii="Times New Roman" w:hAnsi="Times New Roman" w:cs="Times New Roman"/>
                <w:b/>
                <w:sz w:val="16"/>
                <w:szCs w:val="16"/>
              </w:rPr>
            </w:pPr>
            <w:r w:rsidRPr="009E36D7">
              <w:rPr>
                <w:rFonts w:ascii="Times New Roman" w:hAnsi="Times New Roman" w:cs="Times New Roman"/>
                <w:b/>
                <w:sz w:val="16"/>
                <w:szCs w:val="16"/>
              </w:rPr>
              <w:t>тыс. руб.</w:t>
            </w:r>
          </w:p>
        </w:tc>
        <w:tc>
          <w:tcPr>
            <w:tcW w:w="1757"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jc w:val="center"/>
              <w:rPr>
                <w:rFonts w:ascii="Times New Roman" w:hAnsi="Times New Roman" w:cs="Times New Roman"/>
                <w:b/>
                <w:sz w:val="16"/>
                <w:szCs w:val="16"/>
              </w:rPr>
            </w:pPr>
            <w:r w:rsidRPr="009E36D7">
              <w:rPr>
                <w:rFonts w:ascii="Times New Roman" w:hAnsi="Times New Roman" w:cs="Times New Roman"/>
                <w:b/>
                <w:sz w:val="16"/>
                <w:szCs w:val="16"/>
              </w:rPr>
              <w:t>80,4</w:t>
            </w:r>
          </w:p>
        </w:tc>
      </w:tr>
      <w:tr w:rsidR="003D3210" w:rsidRPr="009E36D7" w:rsidTr="003D3210">
        <w:trPr>
          <w:tblCellSpacing w:w="5" w:type="nil"/>
        </w:trPr>
        <w:tc>
          <w:tcPr>
            <w:tcW w:w="1276"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jc w:val="center"/>
              <w:rPr>
                <w:rFonts w:ascii="Times New Roman" w:hAnsi="Times New Roman" w:cs="Times New Roman"/>
                <w:bCs/>
                <w:sz w:val="16"/>
                <w:szCs w:val="16"/>
              </w:rPr>
            </w:pPr>
            <w:r w:rsidRPr="009E36D7">
              <w:rPr>
                <w:rFonts w:ascii="Times New Roman" w:hAnsi="Times New Roman" w:cs="Times New Roman"/>
                <w:bCs/>
                <w:sz w:val="16"/>
                <w:szCs w:val="16"/>
              </w:rPr>
              <w:t>9.1.</w:t>
            </w:r>
          </w:p>
        </w:tc>
        <w:tc>
          <w:tcPr>
            <w:tcW w:w="5473"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rPr>
                <w:rFonts w:ascii="Times New Roman" w:hAnsi="Times New Roman" w:cs="Times New Roman"/>
                <w:sz w:val="16"/>
                <w:szCs w:val="16"/>
              </w:rPr>
            </w:pPr>
            <w:r w:rsidRPr="009E36D7">
              <w:rPr>
                <w:rFonts w:ascii="Times New Roman" w:hAnsi="Times New Roman" w:cs="Times New Roman"/>
                <w:sz w:val="16"/>
                <w:szCs w:val="16"/>
              </w:rPr>
              <w:t>Передвижные и мобильные:</w:t>
            </w:r>
          </w:p>
        </w:tc>
        <w:tc>
          <w:tcPr>
            <w:tcW w:w="1757"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jc w:val="center"/>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jc w:val="center"/>
              <w:rPr>
                <w:rFonts w:ascii="Times New Roman" w:hAnsi="Times New Roman" w:cs="Times New Roman"/>
                <w:sz w:val="16"/>
                <w:szCs w:val="16"/>
              </w:rPr>
            </w:pPr>
          </w:p>
        </w:tc>
      </w:tr>
      <w:tr w:rsidR="003D3210" w:rsidRPr="009E36D7" w:rsidTr="003D3210">
        <w:trPr>
          <w:tblCellSpacing w:w="5" w:type="nil"/>
        </w:trPr>
        <w:tc>
          <w:tcPr>
            <w:tcW w:w="1276"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jc w:val="center"/>
              <w:rPr>
                <w:rFonts w:ascii="Times New Roman" w:hAnsi="Times New Roman" w:cs="Times New Roman"/>
                <w:bCs/>
                <w:sz w:val="16"/>
                <w:szCs w:val="16"/>
              </w:rPr>
            </w:pPr>
            <w:r w:rsidRPr="009E36D7">
              <w:rPr>
                <w:rFonts w:ascii="Times New Roman" w:hAnsi="Times New Roman" w:cs="Times New Roman"/>
                <w:bCs/>
                <w:sz w:val="16"/>
                <w:szCs w:val="16"/>
              </w:rPr>
              <w:t>9.1.1.</w:t>
            </w:r>
          </w:p>
        </w:tc>
        <w:tc>
          <w:tcPr>
            <w:tcW w:w="5473"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rPr>
                <w:rFonts w:ascii="Times New Roman" w:hAnsi="Times New Roman" w:cs="Times New Roman"/>
                <w:sz w:val="16"/>
                <w:szCs w:val="16"/>
              </w:rPr>
            </w:pPr>
            <w:proofErr w:type="gramStart"/>
            <w:r w:rsidRPr="009E36D7">
              <w:rPr>
                <w:rFonts w:ascii="Times New Roman" w:hAnsi="Times New Roman" w:cs="Times New Roman"/>
                <w:sz w:val="16"/>
                <w:szCs w:val="16"/>
              </w:rPr>
              <w:t>Сигнально-громкоговорящая</w:t>
            </w:r>
            <w:proofErr w:type="gramEnd"/>
            <w:r w:rsidRPr="009E36D7">
              <w:rPr>
                <w:rFonts w:ascii="Times New Roman" w:hAnsi="Times New Roman" w:cs="Times New Roman"/>
                <w:sz w:val="16"/>
                <w:szCs w:val="16"/>
              </w:rPr>
              <w:t xml:space="preserve"> устройства</w:t>
            </w:r>
          </w:p>
          <w:p w:rsidR="003D3210" w:rsidRPr="009E36D7" w:rsidRDefault="003D3210" w:rsidP="003D3210">
            <w:pPr>
              <w:autoSpaceDE w:val="0"/>
              <w:autoSpaceDN w:val="0"/>
              <w:adjustRightInd w:val="0"/>
              <w:rPr>
                <w:rFonts w:ascii="Times New Roman" w:hAnsi="Times New Roman" w:cs="Times New Roman"/>
                <w:sz w:val="16"/>
                <w:szCs w:val="16"/>
              </w:rPr>
            </w:pPr>
            <w:r w:rsidRPr="009E36D7">
              <w:rPr>
                <w:rFonts w:ascii="Times New Roman" w:hAnsi="Times New Roman" w:cs="Times New Roman"/>
                <w:sz w:val="16"/>
                <w:szCs w:val="16"/>
              </w:rPr>
              <w:t>Блок управления ГРОЗД 612Д 150 Вт в комплекте</w:t>
            </w:r>
          </w:p>
        </w:tc>
        <w:tc>
          <w:tcPr>
            <w:tcW w:w="1757"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jc w:val="center"/>
              <w:rPr>
                <w:rFonts w:ascii="Times New Roman" w:hAnsi="Times New Roman" w:cs="Times New Roman"/>
                <w:sz w:val="16"/>
                <w:szCs w:val="16"/>
              </w:rPr>
            </w:pPr>
            <w:r w:rsidRPr="009E36D7">
              <w:rPr>
                <w:rFonts w:ascii="Times New Roman" w:hAnsi="Times New Roman" w:cs="Times New Roman"/>
                <w:sz w:val="16"/>
                <w:szCs w:val="16"/>
              </w:rPr>
              <w:t>штук</w:t>
            </w:r>
          </w:p>
        </w:tc>
        <w:tc>
          <w:tcPr>
            <w:tcW w:w="1757"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jc w:val="center"/>
              <w:rPr>
                <w:rFonts w:ascii="Times New Roman" w:hAnsi="Times New Roman" w:cs="Times New Roman"/>
                <w:sz w:val="16"/>
                <w:szCs w:val="16"/>
              </w:rPr>
            </w:pPr>
            <w:r w:rsidRPr="009E36D7">
              <w:rPr>
                <w:rFonts w:ascii="Times New Roman" w:hAnsi="Times New Roman" w:cs="Times New Roman"/>
                <w:sz w:val="16"/>
                <w:szCs w:val="16"/>
              </w:rPr>
              <w:t>3</w:t>
            </w:r>
          </w:p>
        </w:tc>
      </w:tr>
      <w:tr w:rsidR="003D3210" w:rsidRPr="009E36D7" w:rsidTr="003D3210">
        <w:trPr>
          <w:tblCellSpacing w:w="5" w:type="nil"/>
        </w:trPr>
        <w:tc>
          <w:tcPr>
            <w:tcW w:w="1276"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jc w:val="center"/>
              <w:rPr>
                <w:rFonts w:ascii="Times New Roman" w:hAnsi="Times New Roman" w:cs="Times New Roman"/>
                <w:bCs/>
                <w:sz w:val="16"/>
                <w:szCs w:val="16"/>
              </w:rPr>
            </w:pPr>
            <w:r w:rsidRPr="009E36D7">
              <w:rPr>
                <w:rFonts w:ascii="Times New Roman" w:hAnsi="Times New Roman" w:cs="Times New Roman"/>
                <w:bCs/>
                <w:sz w:val="16"/>
                <w:szCs w:val="16"/>
              </w:rPr>
              <w:t xml:space="preserve">9.1.2. </w:t>
            </w:r>
          </w:p>
        </w:tc>
        <w:tc>
          <w:tcPr>
            <w:tcW w:w="5473"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rPr>
                <w:rFonts w:ascii="Times New Roman" w:hAnsi="Times New Roman" w:cs="Times New Roman"/>
                <w:sz w:val="16"/>
                <w:szCs w:val="16"/>
              </w:rPr>
            </w:pPr>
            <w:r w:rsidRPr="009E36D7">
              <w:rPr>
                <w:rFonts w:ascii="Times New Roman" w:hAnsi="Times New Roman" w:cs="Times New Roman"/>
                <w:sz w:val="16"/>
                <w:szCs w:val="16"/>
              </w:rPr>
              <w:t>Ручная сирена СО-120</w:t>
            </w:r>
          </w:p>
        </w:tc>
        <w:tc>
          <w:tcPr>
            <w:tcW w:w="1757"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jc w:val="center"/>
              <w:rPr>
                <w:rFonts w:ascii="Times New Roman" w:hAnsi="Times New Roman" w:cs="Times New Roman"/>
                <w:sz w:val="16"/>
                <w:szCs w:val="16"/>
              </w:rPr>
            </w:pPr>
            <w:r w:rsidRPr="009E36D7">
              <w:rPr>
                <w:rFonts w:ascii="Times New Roman" w:hAnsi="Times New Roman" w:cs="Times New Roman"/>
                <w:sz w:val="16"/>
                <w:szCs w:val="16"/>
              </w:rPr>
              <w:t>штук</w:t>
            </w:r>
          </w:p>
        </w:tc>
        <w:tc>
          <w:tcPr>
            <w:tcW w:w="1757"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jc w:val="center"/>
              <w:rPr>
                <w:rFonts w:ascii="Times New Roman" w:hAnsi="Times New Roman" w:cs="Times New Roman"/>
                <w:sz w:val="16"/>
                <w:szCs w:val="16"/>
              </w:rPr>
            </w:pPr>
            <w:r w:rsidRPr="009E36D7">
              <w:rPr>
                <w:rFonts w:ascii="Times New Roman" w:hAnsi="Times New Roman" w:cs="Times New Roman"/>
                <w:sz w:val="16"/>
                <w:szCs w:val="16"/>
              </w:rPr>
              <w:t>2</w:t>
            </w:r>
          </w:p>
        </w:tc>
      </w:tr>
      <w:tr w:rsidR="003D3210" w:rsidRPr="009E36D7" w:rsidTr="003D3210">
        <w:trPr>
          <w:tblCellSpacing w:w="5" w:type="nil"/>
        </w:trPr>
        <w:tc>
          <w:tcPr>
            <w:tcW w:w="1276"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jc w:val="center"/>
              <w:rPr>
                <w:rFonts w:ascii="Times New Roman" w:hAnsi="Times New Roman" w:cs="Times New Roman"/>
                <w:sz w:val="16"/>
                <w:szCs w:val="16"/>
              </w:rPr>
            </w:pPr>
            <w:r w:rsidRPr="009E36D7">
              <w:rPr>
                <w:rFonts w:ascii="Times New Roman" w:hAnsi="Times New Roman" w:cs="Times New Roman"/>
                <w:sz w:val="16"/>
                <w:szCs w:val="16"/>
              </w:rPr>
              <w:t>9.1.3.</w:t>
            </w:r>
          </w:p>
        </w:tc>
        <w:tc>
          <w:tcPr>
            <w:tcW w:w="5473"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rPr>
                <w:rFonts w:ascii="Times New Roman" w:hAnsi="Times New Roman" w:cs="Times New Roman"/>
                <w:sz w:val="16"/>
                <w:szCs w:val="16"/>
              </w:rPr>
            </w:pPr>
            <w:r w:rsidRPr="009E36D7">
              <w:rPr>
                <w:rFonts w:ascii="Times New Roman" w:hAnsi="Times New Roman" w:cs="Times New Roman"/>
                <w:sz w:val="16"/>
                <w:szCs w:val="16"/>
              </w:rPr>
              <w:t>МЕТА 2620 (</w:t>
            </w:r>
            <w:r w:rsidRPr="009E36D7">
              <w:rPr>
                <w:rFonts w:ascii="Times New Roman" w:hAnsi="Times New Roman" w:cs="Times New Roman"/>
                <w:sz w:val="16"/>
                <w:szCs w:val="16"/>
                <w:lang w:val="en-US"/>
              </w:rPr>
              <w:t>HY</w:t>
            </w:r>
            <w:r w:rsidRPr="009E36D7">
              <w:rPr>
                <w:rFonts w:ascii="Times New Roman" w:hAnsi="Times New Roman" w:cs="Times New Roman"/>
                <w:sz w:val="16"/>
                <w:szCs w:val="16"/>
              </w:rPr>
              <w:t xml:space="preserve"> 3007</w:t>
            </w:r>
            <w:r w:rsidRPr="009E36D7">
              <w:rPr>
                <w:rFonts w:ascii="Times New Roman" w:hAnsi="Times New Roman" w:cs="Times New Roman"/>
                <w:sz w:val="16"/>
                <w:szCs w:val="16"/>
                <w:lang w:val="en-US"/>
              </w:rPr>
              <w:t>WSD</w:t>
            </w:r>
            <w:r w:rsidRPr="009E36D7">
              <w:rPr>
                <w:rFonts w:ascii="Times New Roman" w:hAnsi="Times New Roman" w:cs="Times New Roman"/>
                <w:sz w:val="16"/>
                <w:szCs w:val="16"/>
              </w:rPr>
              <w:t>) Мегафон 25Вт, с выносным микрофоном</w:t>
            </w:r>
          </w:p>
        </w:tc>
        <w:tc>
          <w:tcPr>
            <w:tcW w:w="1757"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jc w:val="center"/>
              <w:rPr>
                <w:rFonts w:ascii="Times New Roman" w:hAnsi="Times New Roman" w:cs="Times New Roman"/>
                <w:sz w:val="16"/>
                <w:szCs w:val="16"/>
              </w:rPr>
            </w:pPr>
            <w:r w:rsidRPr="009E36D7">
              <w:rPr>
                <w:rFonts w:ascii="Times New Roman" w:hAnsi="Times New Roman" w:cs="Times New Roman"/>
                <w:sz w:val="16"/>
                <w:szCs w:val="16"/>
              </w:rPr>
              <w:t>штук</w:t>
            </w:r>
          </w:p>
        </w:tc>
        <w:tc>
          <w:tcPr>
            <w:tcW w:w="1757"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autoSpaceDE w:val="0"/>
              <w:autoSpaceDN w:val="0"/>
              <w:adjustRightInd w:val="0"/>
              <w:jc w:val="center"/>
              <w:rPr>
                <w:rFonts w:ascii="Times New Roman" w:hAnsi="Times New Roman" w:cs="Times New Roman"/>
                <w:sz w:val="16"/>
                <w:szCs w:val="16"/>
              </w:rPr>
            </w:pPr>
            <w:r w:rsidRPr="009E36D7">
              <w:rPr>
                <w:rFonts w:ascii="Times New Roman" w:hAnsi="Times New Roman" w:cs="Times New Roman"/>
                <w:sz w:val="16"/>
                <w:szCs w:val="16"/>
              </w:rPr>
              <w:t>4</w:t>
            </w:r>
          </w:p>
        </w:tc>
      </w:tr>
      <w:tr w:rsidR="003D3210" w:rsidRPr="009E36D7" w:rsidTr="003D3210">
        <w:trPr>
          <w:tblCellSpacing w:w="5" w:type="nil"/>
        </w:trPr>
        <w:tc>
          <w:tcPr>
            <w:tcW w:w="6749" w:type="dxa"/>
            <w:gridSpan w:val="2"/>
            <w:tcBorders>
              <w:top w:val="single" w:sz="4" w:space="0" w:color="auto"/>
              <w:left w:val="single" w:sz="4" w:space="0" w:color="auto"/>
              <w:bottom w:val="single" w:sz="4" w:space="0" w:color="auto"/>
              <w:right w:val="single" w:sz="4" w:space="0" w:color="auto"/>
            </w:tcBorders>
          </w:tcPr>
          <w:p w:rsidR="003D3210" w:rsidRPr="009E36D7" w:rsidRDefault="003D3210" w:rsidP="003D3210">
            <w:pPr>
              <w:rPr>
                <w:rFonts w:ascii="Times New Roman" w:hAnsi="Times New Roman" w:cs="Times New Roman"/>
                <w:b/>
                <w:bCs/>
                <w:sz w:val="16"/>
                <w:szCs w:val="16"/>
              </w:rPr>
            </w:pPr>
            <w:r w:rsidRPr="009E36D7">
              <w:rPr>
                <w:rFonts w:ascii="Times New Roman" w:hAnsi="Times New Roman" w:cs="Times New Roman"/>
                <w:b/>
                <w:bCs/>
                <w:sz w:val="16"/>
                <w:szCs w:val="16"/>
              </w:rPr>
              <w:t>ИТОГО (итоговая сумма)</w:t>
            </w:r>
          </w:p>
        </w:tc>
        <w:tc>
          <w:tcPr>
            <w:tcW w:w="1757"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jc w:val="center"/>
              <w:rPr>
                <w:rFonts w:ascii="Times New Roman" w:hAnsi="Times New Roman" w:cs="Times New Roman"/>
                <w:b/>
                <w:bCs/>
                <w:sz w:val="16"/>
                <w:szCs w:val="16"/>
              </w:rPr>
            </w:pPr>
            <w:r w:rsidRPr="009E36D7">
              <w:rPr>
                <w:rFonts w:ascii="Times New Roman" w:hAnsi="Times New Roman" w:cs="Times New Roman"/>
                <w:b/>
                <w:bCs/>
                <w:sz w:val="16"/>
                <w:szCs w:val="16"/>
              </w:rPr>
              <w:t>тыс. руб.</w:t>
            </w:r>
          </w:p>
        </w:tc>
        <w:tc>
          <w:tcPr>
            <w:tcW w:w="1757" w:type="dxa"/>
            <w:tcBorders>
              <w:top w:val="single" w:sz="4" w:space="0" w:color="auto"/>
              <w:left w:val="single" w:sz="4" w:space="0" w:color="auto"/>
              <w:bottom w:val="single" w:sz="4" w:space="0" w:color="auto"/>
              <w:right w:val="single" w:sz="4" w:space="0" w:color="auto"/>
            </w:tcBorders>
          </w:tcPr>
          <w:p w:rsidR="003D3210" w:rsidRPr="009E36D7" w:rsidRDefault="003D3210" w:rsidP="003D3210">
            <w:pPr>
              <w:jc w:val="center"/>
              <w:rPr>
                <w:rFonts w:ascii="Times New Roman" w:hAnsi="Times New Roman" w:cs="Times New Roman"/>
                <w:b/>
                <w:bCs/>
                <w:sz w:val="16"/>
                <w:szCs w:val="16"/>
              </w:rPr>
            </w:pPr>
            <w:r w:rsidRPr="009E36D7">
              <w:rPr>
                <w:rFonts w:ascii="Times New Roman" w:hAnsi="Times New Roman" w:cs="Times New Roman"/>
                <w:b/>
                <w:bCs/>
                <w:sz w:val="16"/>
                <w:szCs w:val="16"/>
              </w:rPr>
              <w:t>2287,36</w:t>
            </w:r>
          </w:p>
        </w:tc>
      </w:tr>
    </w:tbl>
    <w:p w:rsidR="003D3210" w:rsidRPr="009E36D7" w:rsidRDefault="003D3210" w:rsidP="003D3210">
      <w:pPr>
        <w:tabs>
          <w:tab w:val="left" w:pos="433"/>
        </w:tabs>
        <w:spacing w:after="0" w:line="240" w:lineRule="auto"/>
        <w:jc w:val="both"/>
        <w:rPr>
          <w:rFonts w:ascii="Times New Roman" w:hAnsi="Times New Roman" w:cs="Times New Roman"/>
          <w:sz w:val="16"/>
          <w:szCs w:val="16"/>
        </w:rPr>
      </w:pPr>
    </w:p>
    <w:p w:rsidR="003D3210" w:rsidRPr="009E36D7" w:rsidRDefault="003D3210" w:rsidP="003D3210">
      <w:pPr>
        <w:tabs>
          <w:tab w:val="left" w:pos="433"/>
        </w:tabs>
        <w:spacing w:after="0" w:line="240" w:lineRule="auto"/>
        <w:rPr>
          <w:rFonts w:ascii="Times New Roman" w:hAnsi="Times New Roman" w:cs="Times New Roman"/>
          <w:sz w:val="16"/>
          <w:szCs w:val="16"/>
        </w:rPr>
      </w:pPr>
      <w:r w:rsidRPr="009E36D7">
        <w:rPr>
          <w:rFonts w:ascii="Times New Roman" w:hAnsi="Times New Roman" w:cs="Times New Roman"/>
          <w:sz w:val="16"/>
          <w:szCs w:val="16"/>
        </w:rPr>
        <w:t>___________________</w:t>
      </w:r>
    </w:p>
    <w:p w:rsidR="008B03C0" w:rsidRPr="009E36D7" w:rsidRDefault="008B03C0" w:rsidP="008B03C0">
      <w:pPr>
        <w:ind w:right="-22" w:firstLine="709"/>
        <w:jc w:val="center"/>
        <w:rPr>
          <w:rFonts w:ascii="Times New Roman" w:hAnsi="Times New Roman" w:cs="Times New Roman"/>
          <w:b/>
          <w:sz w:val="16"/>
          <w:szCs w:val="16"/>
          <w:lang w:val="en-US"/>
        </w:rPr>
      </w:pPr>
      <w:r w:rsidRPr="009E36D7">
        <w:rPr>
          <w:rFonts w:ascii="Times New Roman" w:hAnsi="Times New Roman" w:cs="Times New Roman"/>
          <w:b/>
          <w:noProof/>
          <w:sz w:val="16"/>
          <w:szCs w:val="16"/>
        </w:rPr>
        <w:drawing>
          <wp:inline distT="0" distB="0" distL="0" distR="0">
            <wp:extent cx="457200" cy="54292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cstate="print"/>
                    <a:srcRect/>
                    <a:stretch>
                      <a:fillRect/>
                    </a:stretch>
                  </pic:blipFill>
                  <pic:spPr bwMode="auto">
                    <a:xfrm>
                      <a:off x="0" y="0"/>
                      <a:ext cx="457200" cy="542925"/>
                    </a:xfrm>
                    <a:prstGeom prst="rect">
                      <a:avLst/>
                    </a:prstGeom>
                    <a:solidFill>
                      <a:srgbClr val="FFFFFF"/>
                    </a:solidFill>
                    <a:ln w="9525">
                      <a:noFill/>
                      <a:miter lim="800000"/>
                      <a:headEnd/>
                      <a:tailEnd/>
                    </a:ln>
                  </pic:spPr>
                </pic:pic>
              </a:graphicData>
            </a:graphic>
          </wp:inline>
        </w:drawing>
      </w:r>
    </w:p>
    <w:p w:rsidR="008B03C0" w:rsidRPr="009E36D7" w:rsidRDefault="008B03C0" w:rsidP="008B03C0">
      <w:pPr>
        <w:ind w:right="-22" w:firstLine="709"/>
        <w:jc w:val="center"/>
        <w:rPr>
          <w:rFonts w:ascii="Times New Roman" w:hAnsi="Times New Roman" w:cs="Times New Roman"/>
          <w:b/>
          <w:sz w:val="16"/>
          <w:szCs w:val="16"/>
          <w:lang w:val="en-US"/>
        </w:rPr>
      </w:pPr>
    </w:p>
    <w:p w:rsidR="008B03C0" w:rsidRPr="009E36D7" w:rsidRDefault="008B03C0" w:rsidP="008B03C0">
      <w:pPr>
        <w:ind w:right="-22" w:firstLine="709"/>
        <w:jc w:val="center"/>
        <w:rPr>
          <w:rFonts w:ascii="Times New Roman" w:hAnsi="Times New Roman" w:cs="Times New Roman"/>
          <w:b/>
          <w:sz w:val="16"/>
          <w:szCs w:val="16"/>
        </w:rPr>
      </w:pPr>
      <w:r w:rsidRPr="009E36D7">
        <w:rPr>
          <w:rFonts w:ascii="Times New Roman" w:hAnsi="Times New Roman" w:cs="Times New Roman"/>
          <w:b/>
          <w:sz w:val="16"/>
          <w:szCs w:val="16"/>
        </w:rPr>
        <w:t>АДМИНИСТРАЦИЯ ОРЛО</w:t>
      </w:r>
      <w:r w:rsidRPr="009E36D7">
        <w:rPr>
          <w:rFonts w:ascii="Times New Roman" w:hAnsi="Times New Roman" w:cs="Times New Roman"/>
          <w:b/>
          <w:sz w:val="16"/>
          <w:szCs w:val="16"/>
        </w:rPr>
        <w:t>В</w:t>
      </w:r>
      <w:r w:rsidRPr="009E36D7">
        <w:rPr>
          <w:rFonts w:ascii="Times New Roman" w:hAnsi="Times New Roman" w:cs="Times New Roman"/>
          <w:b/>
          <w:sz w:val="16"/>
          <w:szCs w:val="16"/>
        </w:rPr>
        <w:t>СКОГО РАЙОНА</w:t>
      </w:r>
    </w:p>
    <w:p w:rsidR="008B03C0" w:rsidRPr="009E36D7" w:rsidRDefault="008B03C0" w:rsidP="008B03C0">
      <w:pPr>
        <w:ind w:right="-22" w:firstLine="709"/>
        <w:jc w:val="center"/>
        <w:rPr>
          <w:rFonts w:ascii="Times New Roman" w:hAnsi="Times New Roman" w:cs="Times New Roman"/>
          <w:b/>
          <w:sz w:val="16"/>
          <w:szCs w:val="16"/>
        </w:rPr>
      </w:pPr>
      <w:r w:rsidRPr="009E36D7">
        <w:rPr>
          <w:rFonts w:ascii="Times New Roman" w:hAnsi="Times New Roman" w:cs="Times New Roman"/>
          <w:b/>
          <w:sz w:val="16"/>
          <w:szCs w:val="16"/>
        </w:rPr>
        <w:lastRenderedPageBreak/>
        <w:t>КИРОВСКОЙ О</w:t>
      </w:r>
      <w:r w:rsidRPr="009E36D7">
        <w:rPr>
          <w:rFonts w:ascii="Times New Roman" w:hAnsi="Times New Roman" w:cs="Times New Roman"/>
          <w:b/>
          <w:sz w:val="16"/>
          <w:szCs w:val="16"/>
        </w:rPr>
        <w:t>Б</w:t>
      </w:r>
      <w:r w:rsidRPr="009E36D7">
        <w:rPr>
          <w:rFonts w:ascii="Times New Roman" w:hAnsi="Times New Roman" w:cs="Times New Roman"/>
          <w:b/>
          <w:sz w:val="16"/>
          <w:szCs w:val="16"/>
        </w:rPr>
        <w:t>ЛАСТИ</w:t>
      </w:r>
    </w:p>
    <w:p w:rsidR="008B03C0" w:rsidRPr="009E36D7" w:rsidRDefault="008B03C0" w:rsidP="008B03C0">
      <w:pPr>
        <w:ind w:right="-22" w:firstLine="709"/>
        <w:jc w:val="center"/>
        <w:rPr>
          <w:rFonts w:ascii="Times New Roman" w:hAnsi="Times New Roman" w:cs="Times New Roman"/>
          <w:b/>
          <w:sz w:val="16"/>
          <w:szCs w:val="16"/>
        </w:rPr>
      </w:pPr>
    </w:p>
    <w:p w:rsidR="008B03C0" w:rsidRPr="009E36D7" w:rsidRDefault="008B03C0" w:rsidP="008B03C0">
      <w:pPr>
        <w:ind w:right="-22" w:firstLine="709"/>
        <w:jc w:val="center"/>
        <w:rPr>
          <w:rFonts w:ascii="Times New Roman" w:hAnsi="Times New Roman" w:cs="Times New Roman"/>
          <w:b/>
          <w:sz w:val="16"/>
          <w:szCs w:val="16"/>
        </w:rPr>
      </w:pPr>
      <w:r w:rsidRPr="009E36D7">
        <w:rPr>
          <w:rFonts w:ascii="Times New Roman" w:hAnsi="Times New Roman" w:cs="Times New Roman"/>
          <w:b/>
          <w:sz w:val="16"/>
          <w:szCs w:val="16"/>
        </w:rPr>
        <w:t>ПОСТАНОВЛ</w:t>
      </w:r>
      <w:r w:rsidRPr="009E36D7">
        <w:rPr>
          <w:rFonts w:ascii="Times New Roman" w:hAnsi="Times New Roman" w:cs="Times New Roman"/>
          <w:b/>
          <w:sz w:val="16"/>
          <w:szCs w:val="16"/>
        </w:rPr>
        <w:t>Е</w:t>
      </w:r>
      <w:r w:rsidRPr="009E36D7">
        <w:rPr>
          <w:rFonts w:ascii="Times New Roman" w:hAnsi="Times New Roman" w:cs="Times New Roman"/>
          <w:b/>
          <w:sz w:val="16"/>
          <w:szCs w:val="16"/>
        </w:rPr>
        <w:t>НИЕ</w:t>
      </w:r>
    </w:p>
    <w:p w:rsidR="008B03C0" w:rsidRPr="009E36D7" w:rsidRDefault="008B03C0" w:rsidP="008B03C0">
      <w:pPr>
        <w:ind w:right="-22" w:firstLine="709"/>
        <w:jc w:val="center"/>
        <w:rPr>
          <w:rFonts w:ascii="Times New Roman" w:hAnsi="Times New Roman" w:cs="Times New Roman"/>
          <w:sz w:val="16"/>
          <w:szCs w:val="16"/>
        </w:rPr>
      </w:pPr>
    </w:p>
    <w:p w:rsidR="008B03C0" w:rsidRPr="009E36D7" w:rsidRDefault="008B03C0" w:rsidP="008B03C0">
      <w:pPr>
        <w:pStyle w:val="1"/>
        <w:numPr>
          <w:ilvl w:val="0"/>
          <w:numId w:val="0"/>
        </w:numPr>
        <w:ind w:right="-22"/>
        <w:rPr>
          <w:sz w:val="16"/>
          <w:szCs w:val="16"/>
        </w:rPr>
      </w:pPr>
      <w:r w:rsidRPr="009E36D7">
        <w:rPr>
          <w:sz w:val="16"/>
          <w:szCs w:val="16"/>
        </w:rPr>
        <w:t xml:space="preserve"> 17.01.2018    </w:t>
      </w:r>
      <w:r w:rsidRPr="009E36D7">
        <w:rPr>
          <w:sz w:val="16"/>
          <w:szCs w:val="16"/>
        </w:rPr>
        <w:tab/>
      </w:r>
      <w:r w:rsidRPr="009E36D7">
        <w:rPr>
          <w:sz w:val="16"/>
          <w:szCs w:val="16"/>
        </w:rPr>
        <w:tab/>
      </w:r>
      <w:r w:rsidRPr="009E36D7">
        <w:rPr>
          <w:sz w:val="16"/>
          <w:szCs w:val="16"/>
        </w:rPr>
        <w:tab/>
      </w:r>
      <w:r w:rsidRPr="009E36D7">
        <w:rPr>
          <w:sz w:val="16"/>
          <w:szCs w:val="16"/>
        </w:rPr>
        <w:tab/>
      </w:r>
      <w:r w:rsidRPr="009E36D7">
        <w:rPr>
          <w:sz w:val="16"/>
          <w:szCs w:val="16"/>
        </w:rPr>
        <w:tab/>
      </w:r>
      <w:r w:rsidRPr="009E36D7">
        <w:rPr>
          <w:sz w:val="16"/>
          <w:szCs w:val="16"/>
        </w:rPr>
        <w:tab/>
      </w:r>
      <w:r w:rsidRPr="009E36D7">
        <w:rPr>
          <w:sz w:val="16"/>
          <w:szCs w:val="16"/>
        </w:rPr>
        <w:tab/>
      </w:r>
      <w:r w:rsidRPr="009E36D7">
        <w:rPr>
          <w:sz w:val="16"/>
          <w:szCs w:val="16"/>
        </w:rPr>
        <w:tab/>
        <w:t xml:space="preserve">                     № 13-П</w:t>
      </w:r>
    </w:p>
    <w:p w:rsidR="008B03C0" w:rsidRPr="009E36D7" w:rsidRDefault="008B03C0" w:rsidP="008B03C0">
      <w:pPr>
        <w:ind w:right="-22" w:firstLine="709"/>
        <w:jc w:val="center"/>
        <w:rPr>
          <w:rFonts w:ascii="Times New Roman" w:hAnsi="Times New Roman" w:cs="Times New Roman"/>
          <w:sz w:val="16"/>
          <w:szCs w:val="16"/>
        </w:rPr>
      </w:pPr>
      <w:r w:rsidRPr="009E36D7">
        <w:rPr>
          <w:rFonts w:ascii="Times New Roman" w:hAnsi="Times New Roman" w:cs="Times New Roman"/>
          <w:sz w:val="16"/>
          <w:szCs w:val="16"/>
        </w:rPr>
        <w:t>г. Орлов</w:t>
      </w:r>
    </w:p>
    <w:p w:rsidR="008B03C0" w:rsidRPr="009E36D7" w:rsidRDefault="008B03C0" w:rsidP="008B03C0">
      <w:pPr>
        <w:ind w:right="-22" w:firstLine="709"/>
        <w:jc w:val="both"/>
        <w:rPr>
          <w:rFonts w:ascii="Times New Roman" w:hAnsi="Times New Roman" w:cs="Times New Roman"/>
          <w:sz w:val="16"/>
          <w:szCs w:val="16"/>
        </w:rPr>
      </w:pPr>
    </w:p>
    <w:p w:rsidR="008B03C0" w:rsidRPr="009E36D7" w:rsidRDefault="008B03C0" w:rsidP="008B03C0">
      <w:pPr>
        <w:pStyle w:val="ConsPlusTitle"/>
        <w:ind w:firstLine="709"/>
        <w:jc w:val="center"/>
        <w:rPr>
          <w:rFonts w:ascii="Times New Roman" w:hAnsi="Times New Roman" w:cs="Times New Roman"/>
          <w:b w:val="0"/>
          <w:sz w:val="16"/>
          <w:szCs w:val="16"/>
        </w:rPr>
      </w:pPr>
      <w:r w:rsidRPr="009E36D7">
        <w:rPr>
          <w:rFonts w:ascii="Times New Roman" w:hAnsi="Times New Roman" w:cs="Times New Roman"/>
          <w:sz w:val="16"/>
          <w:szCs w:val="16"/>
        </w:rPr>
        <w:t xml:space="preserve">О внесении изменений в постановление администрации Орловского района от </w:t>
      </w:r>
      <w:r w:rsidRPr="009E36D7">
        <w:rPr>
          <w:rFonts w:ascii="Times New Roman" w:hAnsi="Times New Roman" w:cs="Times New Roman"/>
          <w:bCs w:val="0"/>
          <w:sz w:val="16"/>
          <w:szCs w:val="16"/>
        </w:rPr>
        <w:t>15.12.2016 г. № 660</w:t>
      </w:r>
    </w:p>
    <w:p w:rsidR="008B03C0" w:rsidRPr="009E36D7" w:rsidRDefault="008B03C0" w:rsidP="008B03C0">
      <w:pPr>
        <w:ind w:firstLine="709"/>
        <w:jc w:val="center"/>
        <w:rPr>
          <w:rFonts w:ascii="Times New Roman" w:hAnsi="Times New Roman" w:cs="Times New Roman"/>
          <w:b/>
          <w:sz w:val="16"/>
          <w:szCs w:val="16"/>
        </w:rPr>
      </w:pPr>
    </w:p>
    <w:p w:rsidR="008B03C0" w:rsidRPr="009E36D7" w:rsidRDefault="008B03C0" w:rsidP="008B03C0">
      <w:pPr>
        <w:autoSpaceDE w:val="0"/>
        <w:autoSpaceDN w:val="0"/>
        <w:adjustRightInd w:val="0"/>
        <w:ind w:firstLine="709"/>
        <w:jc w:val="both"/>
        <w:rPr>
          <w:rFonts w:ascii="Times New Roman" w:hAnsi="Times New Roman" w:cs="Times New Roman"/>
          <w:sz w:val="16"/>
          <w:szCs w:val="16"/>
        </w:rPr>
      </w:pPr>
      <w:r w:rsidRPr="009E36D7">
        <w:rPr>
          <w:rFonts w:ascii="Times New Roman" w:hAnsi="Times New Roman" w:cs="Times New Roman"/>
          <w:sz w:val="16"/>
          <w:szCs w:val="16"/>
        </w:rPr>
        <w:t>Администрация Орловского района ПОСТАНО</w:t>
      </w:r>
      <w:r w:rsidRPr="009E36D7">
        <w:rPr>
          <w:rFonts w:ascii="Times New Roman" w:hAnsi="Times New Roman" w:cs="Times New Roman"/>
          <w:sz w:val="16"/>
          <w:szCs w:val="16"/>
        </w:rPr>
        <w:t>В</w:t>
      </w:r>
      <w:r w:rsidRPr="009E36D7">
        <w:rPr>
          <w:rFonts w:ascii="Times New Roman" w:hAnsi="Times New Roman" w:cs="Times New Roman"/>
          <w:sz w:val="16"/>
          <w:szCs w:val="16"/>
        </w:rPr>
        <w:t>ЛЯЕТ:</w:t>
      </w:r>
    </w:p>
    <w:p w:rsidR="008B03C0" w:rsidRPr="009E36D7" w:rsidRDefault="008B03C0" w:rsidP="00627615">
      <w:pPr>
        <w:numPr>
          <w:ilvl w:val="0"/>
          <w:numId w:val="7"/>
        </w:numPr>
        <w:spacing w:after="0"/>
        <w:ind w:left="0" w:firstLine="709"/>
        <w:jc w:val="both"/>
        <w:rPr>
          <w:rFonts w:ascii="Times New Roman" w:hAnsi="Times New Roman" w:cs="Times New Roman"/>
          <w:color w:val="000000"/>
          <w:sz w:val="16"/>
          <w:szCs w:val="16"/>
        </w:rPr>
      </w:pPr>
      <w:r w:rsidRPr="009E36D7">
        <w:rPr>
          <w:rFonts w:ascii="Times New Roman" w:hAnsi="Times New Roman" w:cs="Times New Roman"/>
          <w:sz w:val="16"/>
          <w:szCs w:val="16"/>
        </w:rPr>
        <w:t>Внести следующие изменения в постановление администрации О</w:t>
      </w:r>
      <w:r w:rsidRPr="009E36D7">
        <w:rPr>
          <w:rFonts w:ascii="Times New Roman" w:hAnsi="Times New Roman" w:cs="Times New Roman"/>
          <w:sz w:val="16"/>
          <w:szCs w:val="16"/>
        </w:rPr>
        <w:t>р</w:t>
      </w:r>
      <w:r w:rsidRPr="009E36D7">
        <w:rPr>
          <w:rFonts w:ascii="Times New Roman" w:hAnsi="Times New Roman" w:cs="Times New Roman"/>
          <w:sz w:val="16"/>
          <w:szCs w:val="16"/>
        </w:rPr>
        <w:t xml:space="preserve">ловского района от </w:t>
      </w:r>
      <w:r w:rsidRPr="009E36D7">
        <w:rPr>
          <w:rFonts w:ascii="Times New Roman" w:hAnsi="Times New Roman" w:cs="Times New Roman"/>
          <w:bCs/>
          <w:sz w:val="16"/>
          <w:szCs w:val="16"/>
        </w:rPr>
        <w:t>15.12.2016 г. № 660</w:t>
      </w:r>
      <w:r w:rsidRPr="009E36D7">
        <w:rPr>
          <w:rFonts w:ascii="Times New Roman" w:hAnsi="Times New Roman" w:cs="Times New Roman"/>
          <w:sz w:val="16"/>
          <w:szCs w:val="16"/>
        </w:rPr>
        <w:t xml:space="preserve"> «Об утверждении муниципальной пр</w:t>
      </w:r>
      <w:r w:rsidRPr="009E36D7">
        <w:rPr>
          <w:rFonts w:ascii="Times New Roman" w:hAnsi="Times New Roman" w:cs="Times New Roman"/>
          <w:sz w:val="16"/>
          <w:szCs w:val="16"/>
        </w:rPr>
        <w:t>о</w:t>
      </w:r>
      <w:r w:rsidRPr="009E36D7">
        <w:rPr>
          <w:rFonts w:ascii="Times New Roman" w:hAnsi="Times New Roman" w:cs="Times New Roman"/>
          <w:sz w:val="16"/>
          <w:szCs w:val="16"/>
        </w:rPr>
        <w:t>граммы «Комплексное развитие транспортной инфраструктуры Орловского района Кировской области на 2017-2026 годы», далее Постано</w:t>
      </w:r>
      <w:r w:rsidRPr="009E36D7">
        <w:rPr>
          <w:rFonts w:ascii="Times New Roman" w:hAnsi="Times New Roman" w:cs="Times New Roman"/>
          <w:sz w:val="16"/>
          <w:szCs w:val="16"/>
        </w:rPr>
        <w:t>в</w:t>
      </w:r>
      <w:r w:rsidRPr="009E36D7">
        <w:rPr>
          <w:rFonts w:ascii="Times New Roman" w:hAnsi="Times New Roman" w:cs="Times New Roman"/>
          <w:sz w:val="16"/>
          <w:szCs w:val="16"/>
        </w:rPr>
        <w:t>ление:</w:t>
      </w:r>
    </w:p>
    <w:p w:rsidR="008B03C0" w:rsidRPr="009E36D7" w:rsidRDefault="008B03C0" w:rsidP="00627615">
      <w:pPr>
        <w:numPr>
          <w:ilvl w:val="1"/>
          <w:numId w:val="7"/>
        </w:numPr>
        <w:spacing w:after="0"/>
        <w:ind w:left="0" w:firstLine="709"/>
        <w:jc w:val="both"/>
        <w:rPr>
          <w:rFonts w:ascii="Times New Roman" w:hAnsi="Times New Roman" w:cs="Times New Roman"/>
          <w:color w:val="000000"/>
          <w:sz w:val="16"/>
          <w:szCs w:val="16"/>
        </w:rPr>
      </w:pPr>
      <w:r w:rsidRPr="009E36D7">
        <w:rPr>
          <w:rFonts w:ascii="Times New Roman" w:hAnsi="Times New Roman" w:cs="Times New Roman"/>
          <w:color w:val="000000"/>
          <w:spacing w:val="-6"/>
          <w:sz w:val="16"/>
          <w:szCs w:val="16"/>
        </w:rPr>
        <w:t>Приложение 1 к Программе «Перечень мероприятий программы» изложить в новой реда</w:t>
      </w:r>
      <w:r w:rsidRPr="009E36D7">
        <w:rPr>
          <w:rFonts w:ascii="Times New Roman" w:hAnsi="Times New Roman" w:cs="Times New Roman"/>
          <w:color w:val="000000"/>
          <w:spacing w:val="-6"/>
          <w:sz w:val="16"/>
          <w:szCs w:val="16"/>
        </w:rPr>
        <w:t>к</w:t>
      </w:r>
      <w:r w:rsidRPr="009E36D7">
        <w:rPr>
          <w:rFonts w:ascii="Times New Roman" w:hAnsi="Times New Roman" w:cs="Times New Roman"/>
          <w:color w:val="000000"/>
          <w:spacing w:val="-6"/>
          <w:sz w:val="16"/>
          <w:szCs w:val="16"/>
        </w:rPr>
        <w:t xml:space="preserve">ции. Прилагается. </w:t>
      </w:r>
    </w:p>
    <w:p w:rsidR="008B03C0" w:rsidRPr="009E36D7" w:rsidRDefault="008B03C0" w:rsidP="00627615">
      <w:pPr>
        <w:pStyle w:val="af5"/>
        <w:numPr>
          <w:ilvl w:val="0"/>
          <w:numId w:val="7"/>
        </w:numPr>
        <w:suppressAutoHyphens/>
        <w:spacing w:before="0" w:after="0" w:line="276" w:lineRule="auto"/>
        <w:ind w:left="0" w:firstLine="709"/>
        <w:jc w:val="both"/>
        <w:rPr>
          <w:rFonts w:ascii="Times New Roman" w:eastAsia="Arial" w:hAnsi="Times New Roman"/>
          <w:i w:val="0"/>
          <w:iCs w:val="0"/>
          <w:sz w:val="16"/>
          <w:szCs w:val="16"/>
        </w:rPr>
      </w:pPr>
      <w:r w:rsidRPr="009E36D7">
        <w:rPr>
          <w:rFonts w:ascii="Times New Roman" w:eastAsia="Arial" w:hAnsi="Times New Roman"/>
          <w:i w:val="0"/>
          <w:iCs w:val="0"/>
          <w:sz w:val="16"/>
          <w:szCs w:val="16"/>
        </w:rPr>
        <w:t>Гордеевой Е.Н., и.о. 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8B03C0" w:rsidRPr="009E36D7" w:rsidRDefault="008B03C0" w:rsidP="00627615">
      <w:pPr>
        <w:pStyle w:val="af0"/>
        <w:numPr>
          <w:ilvl w:val="0"/>
          <w:numId w:val="7"/>
        </w:numPr>
        <w:suppressAutoHyphens w:val="0"/>
        <w:spacing w:line="276" w:lineRule="auto"/>
        <w:ind w:left="0" w:firstLine="709"/>
        <w:jc w:val="both"/>
        <w:rPr>
          <w:sz w:val="16"/>
          <w:szCs w:val="16"/>
        </w:rPr>
      </w:pPr>
      <w:r w:rsidRPr="009E36D7">
        <w:rPr>
          <w:sz w:val="16"/>
          <w:szCs w:val="16"/>
        </w:rPr>
        <w:t>Постановление вступает в силу с момента опубликования.</w:t>
      </w:r>
    </w:p>
    <w:p w:rsidR="008B03C0" w:rsidRPr="009E36D7" w:rsidRDefault="008B03C0" w:rsidP="008B03C0">
      <w:pPr>
        <w:pStyle w:val="af5"/>
        <w:rPr>
          <w:rFonts w:ascii="Times New Roman" w:hAnsi="Times New Roman"/>
          <w:sz w:val="16"/>
          <w:szCs w:val="16"/>
          <w:lang w:val="ru-RU"/>
        </w:rPr>
      </w:pPr>
    </w:p>
    <w:p w:rsidR="008B03C0" w:rsidRPr="009E36D7" w:rsidRDefault="008B03C0" w:rsidP="008B03C0">
      <w:pPr>
        <w:pStyle w:val="af0"/>
        <w:spacing w:line="240" w:lineRule="exact"/>
        <w:jc w:val="left"/>
        <w:rPr>
          <w:sz w:val="16"/>
          <w:szCs w:val="16"/>
        </w:rPr>
      </w:pPr>
      <w:r w:rsidRPr="009E36D7">
        <w:rPr>
          <w:sz w:val="16"/>
          <w:szCs w:val="16"/>
        </w:rPr>
        <w:t>Глава адм</w:t>
      </w:r>
      <w:r w:rsidRPr="009E36D7">
        <w:rPr>
          <w:sz w:val="16"/>
          <w:szCs w:val="16"/>
        </w:rPr>
        <w:t>и</w:t>
      </w:r>
      <w:r w:rsidRPr="009E36D7">
        <w:rPr>
          <w:sz w:val="16"/>
          <w:szCs w:val="16"/>
        </w:rPr>
        <w:t xml:space="preserve">нистрации </w:t>
      </w:r>
    </w:p>
    <w:p w:rsidR="008B03C0" w:rsidRPr="009E36D7" w:rsidRDefault="008B03C0" w:rsidP="008B03C0">
      <w:pPr>
        <w:ind w:right="-22"/>
        <w:rPr>
          <w:rFonts w:ascii="Times New Roman" w:hAnsi="Times New Roman" w:cs="Times New Roman"/>
          <w:sz w:val="16"/>
          <w:szCs w:val="16"/>
        </w:rPr>
      </w:pPr>
      <w:r w:rsidRPr="009E36D7">
        <w:rPr>
          <w:rFonts w:ascii="Times New Roman" w:hAnsi="Times New Roman" w:cs="Times New Roman"/>
          <w:sz w:val="16"/>
          <w:szCs w:val="16"/>
        </w:rPr>
        <w:t>Орловского района</w:t>
      </w:r>
      <w:r w:rsidRPr="009E36D7">
        <w:rPr>
          <w:rFonts w:ascii="Times New Roman" w:hAnsi="Times New Roman" w:cs="Times New Roman"/>
          <w:sz w:val="16"/>
          <w:szCs w:val="16"/>
        </w:rPr>
        <w:tab/>
      </w:r>
      <w:r w:rsidRPr="009E36D7">
        <w:rPr>
          <w:rFonts w:ascii="Times New Roman" w:hAnsi="Times New Roman" w:cs="Times New Roman"/>
          <w:sz w:val="16"/>
          <w:szCs w:val="16"/>
        </w:rPr>
        <w:tab/>
        <w:t xml:space="preserve"> С.С. Ц</w:t>
      </w:r>
      <w:r w:rsidRPr="009E36D7">
        <w:rPr>
          <w:rFonts w:ascii="Times New Roman" w:hAnsi="Times New Roman" w:cs="Times New Roman"/>
          <w:sz w:val="16"/>
          <w:szCs w:val="16"/>
        </w:rPr>
        <w:t>е</w:t>
      </w:r>
      <w:r w:rsidRPr="009E36D7">
        <w:rPr>
          <w:rFonts w:ascii="Times New Roman" w:hAnsi="Times New Roman" w:cs="Times New Roman"/>
          <w:sz w:val="16"/>
          <w:szCs w:val="16"/>
        </w:rPr>
        <w:t>лищев</w:t>
      </w:r>
    </w:p>
    <w:p w:rsidR="008B03C0" w:rsidRPr="009E36D7" w:rsidRDefault="008B03C0" w:rsidP="008B03C0">
      <w:pPr>
        <w:ind w:right="-22"/>
        <w:rPr>
          <w:rFonts w:ascii="Times New Roman" w:hAnsi="Times New Roman" w:cs="Times New Roman"/>
          <w:sz w:val="16"/>
          <w:szCs w:val="16"/>
        </w:rPr>
      </w:pPr>
    </w:p>
    <w:p w:rsidR="008B03C0" w:rsidRPr="009E36D7" w:rsidRDefault="008B03C0" w:rsidP="008B03C0">
      <w:pPr>
        <w:ind w:right="-22"/>
        <w:rPr>
          <w:rFonts w:ascii="Times New Roman" w:hAnsi="Times New Roman" w:cs="Times New Roman"/>
          <w:sz w:val="16"/>
          <w:szCs w:val="16"/>
        </w:rPr>
        <w:sectPr w:rsidR="008B03C0" w:rsidRPr="009E36D7" w:rsidSect="009E36D7">
          <w:headerReference w:type="even" r:id="rId19"/>
          <w:pgSz w:w="11906" w:h="16838" w:code="9"/>
          <w:pgMar w:top="567" w:right="851" w:bottom="425" w:left="1418" w:header="567" w:footer="567" w:gutter="0"/>
          <w:cols w:space="708"/>
          <w:titlePg/>
          <w:docGrid w:linePitch="360"/>
        </w:sectPr>
      </w:pPr>
    </w:p>
    <w:tbl>
      <w:tblPr>
        <w:tblW w:w="10632" w:type="dxa"/>
        <w:tblInd w:w="-821" w:type="dxa"/>
        <w:tblLayout w:type="fixed"/>
        <w:tblCellMar>
          <w:left w:w="30" w:type="dxa"/>
          <w:right w:w="30" w:type="dxa"/>
        </w:tblCellMar>
        <w:tblLook w:val="0000"/>
      </w:tblPr>
      <w:tblGrid>
        <w:gridCol w:w="646"/>
        <w:gridCol w:w="1481"/>
        <w:gridCol w:w="709"/>
        <w:gridCol w:w="973"/>
        <w:gridCol w:w="900"/>
        <w:gridCol w:w="584"/>
        <w:gridCol w:w="962"/>
        <w:gridCol w:w="963"/>
        <w:gridCol w:w="931"/>
        <w:gridCol w:w="309"/>
        <w:gridCol w:w="615"/>
        <w:gridCol w:w="567"/>
        <w:gridCol w:w="425"/>
        <w:gridCol w:w="567"/>
      </w:tblGrid>
      <w:tr w:rsidR="008B03C0" w:rsidRPr="009E36D7" w:rsidTr="009E36D7">
        <w:tblPrEx>
          <w:tblCellMar>
            <w:top w:w="0" w:type="dxa"/>
            <w:bottom w:w="0" w:type="dxa"/>
          </w:tblCellMar>
        </w:tblPrEx>
        <w:trPr>
          <w:trHeight w:val="290"/>
        </w:trPr>
        <w:tc>
          <w:tcPr>
            <w:tcW w:w="2127" w:type="dxa"/>
            <w:gridSpan w:val="2"/>
            <w:tcBorders>
              <w:top w:val="single" w:sz="2" w:space="0" w:color="000000"/>
              <w:left w:val="single" w:sz="2" w:space="0" w:color="000000"/>
              <w:bottom w:val="single" w:sz="2" w:space="0" w:color="000000"/>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lastRenderedPageBreak/>
              <w:t xml:space="preserve">приложение № 1 </w:t>
            </w:r>
          </w:p>
        </w:tc>
        <w:tc>
          <w:tcPr>
            <w:tcW w:w="709" w:type="dxa"/>
            <w:tcBorders>
              <w:top w:val="single" w:sz="2" w:space="0" w:color="000000"/>
              <w:left w:val="nil"/>
              <w:bottom w:val="single" w:sz="2" w:space="0" w:color="000000"/>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73" w:type="dxa"/>
            <w:tcBorders>
              <w:top w:val="single" w:sz="2" w:space="0" w:color="000000"/>
              <w:left w:val="nil"/>
              <w:bottom w:val="single" w:sz="2" w:space="0" w:color="000000"/>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00" w:type="dxa"/>
            <w:tcBorders>
              <w:top w:val="single" w:sz="2" w:space="0" w:color="000000"/>
              <w:left w:val="nil"/>
              <w:bottom w:val="single" w:sz="2" w:space="0" w:color="000000"/>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2" w:space="0" w:color="000000"/>
              <w:left w:val="nil"/>
              <w:bottom w:val="single" w:sz="2" w:space="0" w:color="000000"/>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2" w:space="0" w:color="000000"/>
              <w:left w:val="nil"/>
              <w:bottom w:val="single" w:sz="2" w:space="0" w:color="000000"/>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2" w:space="0" w:color="000000"/>
              <w:left w:val="nil"/>
              <w:bottom w:val="single" w:sz="2" w:space="0" w:color="000000"/>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2" w:space="0" w:color="000000"/>
              <w:left w:val="nil"/>
              <w:bottom w:val="single" w:sz="2" w:space="0" w:color="000000"/>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2" w:space="0" w:color="000000"/>
              <w:left w:val="nil"/>
              <w:bottom w:val="single" w:sz="2" w:space="0" w:color="000000"/>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2" w:space="0" w:color="000000"/>
              <w:left w:val="nil"/>
              <w:bottom w:val="single" w:sz="2" w:space="0" w:color="000000"/>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2" w:space="0" w:color="000000"/>
              <w:left w:val="nil"/>
              <w:bottom w:val="single" w:sz="2" w:space="0" w:color="000000"/>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2" w:space="0" w:color="000000"/>
              <w:left w:val="nil"/>
              <w:bottom w:val="single" w:sz="2" w:space="0" w:color="000000"/>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2" w:space="0" w:color="000000"/>
              <w:left w:val="nil"/>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290"/>
        </w:trPr>
        <w:tc>
          <w:tcPr>
            <w:tcW w:w="646" w:type="dxa"/>
            <w:tcBorders>
              <w:top w:val="single" w:sz="2" w:space="0" w:color="000000"/>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single" w:sz="2" w:space="0" w:color="000000"/>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73" w:type="dxa"/>
            <w:tcBorders>
              <w:top w:val="single" w:sz="2" w:space="0" w:color="000000"/>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00" w:type="dxa"/>
            <w:tcBorders>
              <w:top w:val="single" w:sz="2" w:space="0" w:color="000000"/>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2" w:space="0" w:color="000000"/>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2" w:space="0" w:color="000000"/>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2" w:space="0" w:color="000000"/>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2" w:space="0" w:color="000000"/>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2" w:space="0" w:color="000000"/>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2" w:space="0" w:color="000000"/>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2" w:space="0" w:color="000000"/>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449"/>
        </w:trPr>
        <w:tc>
          <w:tcPr>
            <w:tcW w:w="2836" w:type="dxa"/>
            <w:gridSpan w:val="3"/>
            <w:tcBorders>
              <w:top w:val="single" w:sz="2" w:space="0" w:color="000000"/>
              <w:left w:val="single" w:sz="2" w:space="0" w:color="000000"/>
              <w:bottom w:val="single" w:sz="6" w:space="0" w:color="auto"/>
              <w:right w:val="nil"/>
            </w:tcBorders>
          </w:tcPr>
          <w:p w:rsidR="008B03C0" w:rsidRPr="009E36D7" w:rsidRDefault="008B03C0" w:rsidP="009E36D7">
            <w:pPr>
              <w:autoSpaceDE w:val="0"/>
              <w:autoSpaceDN w:val="0"/>
              <w:adjustRightInd w:val="0"/>
              <w:jc w:val="center"/>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Перечень мероприятий Подпрогра</w:t>
            </w:r>
            <w:r w:rsidRPr="009E36D7">
              <w:rPr>
                <w:rFonts w:ascii="Times New Roman" w:hAnsi="Times New Roman" w:cs="Times New Roman"/>
                <w:b/>
                <w:bCs/>
                <w:color w:val="000000"/>
                <w:sz w:val="16"/>
                <w:szCs w:val="16"/>
              </w:rPr>
              <w:t>м</w:t>
            </w:r>
            <w:r w:rsidRPr="009E36D7">
              <w:rPr>
                <w:rFonts w:ascii="Times New Roman" w:hAnsi="Times New Roman" w:cs="Times New Roman"/>
                <w:b/>
                <w:bCs/>
                <w:color w:val="000000"/>
                <w:sz w:val="16"/>
                <w:szCs w:val="16"/>
              </w:rPr>
              <w:t>мы</w:t>
            </w:r>
          </w:p>
        </w:tc>
        <w:tc>
          <w:tcPr>
            <w:tcW w:w="973" w:type="dxa"/>
            <w:tcBorders>
              <w:top w:val="single" w:sz="2" w:space="0" w:color="000000"/>
              <w:left w:val="nil"/>
              <w:bottom w:val="single" w:sz="6" w:space="0" w:color="auto"/>
              <w:right w:val="nil"/>
            </w:tcBorders>
          </w:tcPr>
          <w:p w:rsidR="008B03C0" w:rsidRPr="009E36D7" w:rsidRDefault="008B03C0" w:rsidP="009E36D7">
            <w:pPr>
              <w:autoSpaceDE w:val="0"/>
              <w:autoSpaceDN w:val="0"/>
              <w:adjustRightInd w:val="0"/>
              <w:jc w:val="center"/>
              <w:rPr>
                <w:rFonts w:ascii="Times New Roman" w:hAnsi="Times New Roman" w:cs="Times New Roman"/>
                <w:b/>
                <w:bCs/>
                <w:color w:val="000000"/>
                <w:sz w:val="16"/>
                <w:szCs w:val="16"/>
              </w:rPr>
            </w:pPr>
          </w:p>
        </w:tc>
        <w:tc>
          <w:tcPr>
            <w:tcW w:w="900" w:type="dxa"/>
            <w:tcBorders>
              <w:top w:val="single" w:sz="2" w:space="0" w:color="000000"/>
              <w:left w:val="nil"/>
              <w:bottom w:val="single" w:sz="6" w:space="0" w:color="auto"/>
              <w:right w:val="nil"/>
            </w:tcBorders>
          </w:tcPr>
          <w:p w:rsidR="008B03C0" w:rsidRPr="009E36D7" w:rsidRDefault="008B03C0" w:rsidP="009E36D7">
            <w:pPr>
              <w:autoSpaceDE w:val="0"/>
              <w:autoSpaceDN w:val="0"/>
              <w:adjustRightInd w:val="0"/>
              <w:jc w:val="center"/>
              <w:rPr>
                <w:rFonts w:ascii="Times New Roman" w:hAnsi="Times New Roman" w:cs="Times New Roman"/>
                <w:b/>
                <w:bCs/>
                <w:color w:val="000000"/>
                <w:sz w:val="16"/>
                <w:szCs w:val="16"/>
              </w:rPr>
            </w:pPr>
          </w:p>
        </w:tc>
        <w:tc>
          <w:tcPr>
            <w:tcW w:w="584" w:type="dxa"/>
            <w:tcBorders>
              <w:top w:val="single" w:sz="2" w:space="0" w:color="000000"/>
              <w:left w:val="nil"/>
              <w:bottom w:val="single" w:sz="6" w:space="0" w:color="auto"/>
              <w:right w:val="nil"/>
            </w:tcBorders>
          </w:tcPr>
          <w:p w:rsidR="008B03C0" w:rsidRPr="009E36D7" w:rsidRDefault="008B03C0" w:rsidP="009E36D7">
            <w:pPr>
              <w:autoSpaceDE w:val="0"/>
              <w:autoSpaceDN w:val="0"/>
              <w:adjustRightInd w:val="0"/>
              <w:jc w:val="center"/>
              <w:rPr>
                <w:rFonts w:ascii="Times New Roman" w:hAnsi="Times New Roman" w:cs="Times New Roman"/>
                <w:b/>
                <w:bCs/>
                <w:color w:val="000000"/>
                <w:sz w:val="16"/>
                <w:szCs w:val="16"/>
              </w:rPr>
            </w:pPr>
          </w:p>
        </w:tc>
        <w:tc>
          <w:tcPr>
            <w:tcW w:w="962" w:type="dxa"/>
            <w:tcBorders>
              <w:top w:val="single" w:sz="2" w:space="0" w:color="000000"/>
              <w:left w:val="nil"/>
              <w:bottom w:val="single" w:sz="6" w:space="0" w:color="auto"/>
              <w:right w:val="nil"/>
            </w:tcBorders>
          </w:tcPr>
          <w:p w:rsidR="008B03C0" w:rsidRPr="009E36D7" w:rsidRDefault="008B03C0" w:rsidP="009E36D7">
            <w:pPr>
              <w:autoSpaceDE w:val="0"/>
              <w:autoSpaceDN w:val="0"/>
              <w:adjustRightInd w:val="0"/>
              <w:jc w:val="center"/>
              <w:rPr>
                <w:rFonts w:ascii="Times New Roman" w:hAnsi="Times New Roman" w:cs="Times New Roman"/>
                <w:b/>
                <w:bCs/>
                <w:color w:val="000000"/>
                <w:sz w:val="16"/>
                <w:szCs w:val="16"/>
              </w:rPr>
            </w:pPr>
          </w:p>
        </w:tc>
        <w:tc>
          <w:tcPr>
            <w:tcW w:w="963" w:type="dxa"/>
            <w:tcBorders>
              <w:top w:val="single" w:sz="2" w:space="0" w:color="000000"/>
              <w:left w:val="nil"/>
              <w:bottom w:val="single" w:sz="6" w:space="0" w:color="auto"/>
              <w:right w:val="nil"/>
            </w:tcBorders>
          </w:tcPr>
          <w:p w:rsidR="008B03C0" w:rsidRPr="009E36D7" w:rsidRDefault="008B03C0" w:rsidP="009E36D7">
            <w:pPr>
              <w:autoSpaceDE w:val="0"/>
              <w:autoSpaceDN w:val="0"/>
              <w:adjustRightInd w:val="0"/>
              <w:jc w:val="center"/>
              <w:rPr>
                <w:rFonts w:ascii="Times New Roman" w:hAnsi="Times New Roman" w:cs="Times New Roman"/>
                <w:b/>
                <w:bCs/>
                <w:color w:val="000000"/>
                <w:sz w:val="16"/>
                <w:szCs w:val="16"/>
              </w:rPr>
            </w:pPr>
          </w:p>
        </w:tc>
        <w:tc>
          <w:tcPr>
            <w:tcW w:w="931" w:type="dxa"/>
            <w:tcBorders>
              <w:top w:val="single" w:sz="2" w:space="0" w:color="000000"/>
              <w:left w:val="nil"/>
              <w:bottom w:val="single" w:sz="6" w:space="0" w:color="auto"/>
              <w:right w:val="nil"/>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309" w:type="dxa"/>
            <w:tcBorders>
              <w:top w:val="single" w:sz="2" w:space="0" w:color="000000"/>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2" w:space="0" w:color="000000"/>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2" w:space="0" w:color="000000"/>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2" w:space="0" w:color="000000"/>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2" w:space="0" w:color="000000"/>
              <w:left w:val="nil"/>
              <w:bottom w:val="single" w:sz="6" w:space="0" w:color="auto"/>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250"/>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 </w:t>
            </w:r>
            <w:proofErr w:type="spellStart"/>
            <w:proofErr w:type="gramStart"/>
            <w:r w:rsidRPr="009E36D7">
              <w:rPr>
                <w:rFonts w:ascii="Times New Roman" w:hAnsi="Times New Roman" w:cs="Times New Roman"/>
                <w:color w:val="000000"/>
                <w:sz w:val="16"/>
                <w:szCs w:val="16"/>
              </w:rPr>
              <w:t>п</w:t>
            </w:r>
            <w:proofErr w:type="spellEnd"/>
            <w:proofErr w:type="gramEnd"/>
            <w:r w:rsidRPr="009E36D7">
              <w:rPr>
                <w:rFonts w:ascii="Times New Roman" w:hAnsi="Times New Roman" w:cs="Times New Roman"/>
                <w:color w:val="000000"/>
                <w:sz w:val="16"/>
                <w:szCs w:val="16"/>
              </w:rPr>
              <w:t>/</w:t>
            </w:r>
            <w:proofErr w:type="spellStart"/>
            <w:r w:rsidRPr="009E36D7">
              <w:rPr>
                <w:rFonts w:ascii="Times New Roman" w:hAnsi="Times New Roman" w:cs="Times New Roman"/>
                <w:color w:val="000000"/>
                <w:sz w:val="16"/>
                <w:szCs w:val="16"/>
              </w:rPr>
              <w:t>п</w:t>
            </w:r>
            <w:proofErr w:type="spellEnd"/>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Наименование задач, мероприятий</w:t>
            </w:r>
          </w:p>
        </w:tc>
        <w:tc>
          <w:tcPr>
            <w:tcW w:w="709"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Объем финансиров</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ния за счет всех исто</w:t>
            </w:r>
            <w:r w:rsidRPr="009E36D7">
              <w:rPr>
                <w:rFonts w:ascii="Times New Roman" w:hAnsi="Times New Roman" w:cs="Times New Roman"/>
                <w:color w:val="000000"/>
                <w:sz w:val="16"/>
                <w:szCs w:val="16"/>
              </w:rPr>
              <w:t>ч</w:t>
            </w:r>
            <w:r w:rsidRPr="009E36D7">
              <w:rPr>
                <w:rFonts w:ascii="Times New Roman" w:hAnsi="Times New Roman" w:cs="Times New Roman"/>
                <w:color w:val="000000"/>
                <w:sz w:val="16"/>
                <w:szCs w:val="16"/>
              </w:rPr>
              <w:t>ников, тыс</w:t>
            </w:r>
            <w:proofErr w:type="gramStart"/>
            <w:r w:rsidRPr="009E36D7">
              <w:rPr>
                <w:rFonts w:ascii="Times New Roman" w:hAnsi="Times New Roman" w:cs="Times New Roman"/>
                <w:color w:val="000000"/>
                <w:sz w:val="16"/>
                <w:szCs w:val="16"/>
              </w:rPr>
              <w:t>.р</w:t>
            </w:r>
            <w:proofErr w:type="gramEnd"/>
            <w:r w:rsidRPr="009E36D7">
              <w:rPr>
                <w:rFonts w:ascii="Times New Roman" w:hAnsi="Times New Roman" w:cs="Times New Roman"/>
                <w:color w:val="000000"/>
                <w:sz w:val="16"/>
                <w:szCs w:val="16"/>
              </w:rPr>
              <w:t>уб.</w:t>
            </w:r>
          </w:p>
        </w:tc>
        <w:tc>
          <w:tcPr>
            <w:tcW w:w="973"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Источник ф</w:t>
            </w:r>
            <w:r w:rsidRPr="009E36D7">
              <w:rPr>
                <w:rFonts w:ascii="Times New Roman" w:hAnsi="Times New Roman" w:cs="Times New Roman"/>
                <w:color w:val="000000"/>
                <w:sz w:val="16"/>
                <w:szCs w:val="16"/>
              </w:rPr>
              <w:t>и</w:t>
            </w:r>
            <w:r w:rsidRPr="009E36D7">
              <w:rPr>
                <w:rFonts w:ascii="Times New Roman" w:hAnsi="Times New Roman" w:cs="Times New Roman"/>
                <w:color w:val="000000"/>
                <w:sz w:val="16"/>
                <w:szCs w:val="16"/>
              </w:rPr>
              <w:t>нансирования</w:t>
            </w:r>
          </w:p>
        </w:tc>
        <w:tc>
          <w:tcPr>
            <w:tcW w:w="2446" w:type="dxa"/>
            <w:gridSpan w:val="3"/>
            <w:tcBorders>
              <w:top w:val="single" w:sz="6" w:space="0" w:color="auto"/>
              <w:left w:val="single" w:sz="6" w:space="0" w:color="auto"/>
              <w:bottom w:val="single" w:sz="6" w:space="0" w:color="auto"/>
              <w:right w:val="nil"/>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Объем финансирования, тыс</w:t>
            </w:r>
            <w:proofErr w:type="gramStart"/>
            <w:r w:rsidRPr="009E36D7">
              <w:rPr>
                <w:rFonts w:ascii="Times New Roman" w:hAnsi="Times New Roman" w:cs="Times New Roman"/>
                <w:color w:val="000000"/>
                <w:sz w:val="16"/>
                <w:szCs w:val="16"/>
              </w:rPr>
              <w:t>.р</w:t>
            </w:r>
            <w:proofErr w:type="gramEnd"/>
            <w:r w:rsidRPr="009E36D7">
              <w:rPr>
                <w:rFonts w:ascii="Times New Roman" w:hAnsi="Times New Roman" w:cs="Times New Roman"/>
                <w:color w:val="000000"/>
                <w:sz w:val="16"/>
                <w:szCs w:val="16"/>
              </w:rPr>
              <w:t>ублей</w:t>
            </w:r>
          </w:p>
        </w:tc>
        <w:tc>
          <w:tcPr>
            <w:tcW w:w="963"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931"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309"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1526"/>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709"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973"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2017 год</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2018 год</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2019 год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2020 год</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2021 год</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2022 год</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2023 год</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2024 год</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2025 год</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2026 год</w:t>
            </w:r>
          </w:p>
        </w:tc>
      </w:tr>
      <w:tr w:rsidR="008B03C0" w:rsidRPr="009E36D7" w:rsidTr="009E36D7">
        <w:tblPrEx>
          <w:tblCellMar>
            <w:top w:w="0" w:type="dxa"/>
            <w:bottom w:w="0" w:type="dxa"/>
          </w:tblCellMar>
        </w:tblPrEx>
        <w:trPr>
          <w:trHeight w:val="581"/>
        </w:trPr>
        <w:tc>
          <w:tcPr>
            <w:tcW w:w="10632" w:type="dxa"/>
            <w:gridSpan w:val="1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Задача - Поддержание автомобильных дорог общего пользования местного значения и </w:t>
            </w:r>
            <w:proofErr w:type="spellStart"/>
            <w:r w:rsidRPr="009E36D7">
              <w:rPr>
                <w:rFonts w:ascii="Times New Roman" w:hAnsi="Times New Roman" w:cs="Times New Roman"/>
                <w:color w:val="000000"/>
                <w:sz w:val="16"/>
                <w:szCs w:val="16"/>
              </w:rPr>
              <w:t>искуственных</w:t>
            </w:r>
            <w:proofErr w:type="spellEnd"/>
            <w:r w:rsidRPr="009E36D7">
              <w:rPr>
                <w:rFonts w:ascii="Times New Roman" w:hAnsi="Times New Roman" w:cs="Times New Roman"/>
                <w:color w:val="000000"/>
                <w:sz w:val="16"/>
                <w:szCs w:val="16"/>
              </w:rPr>
              <w:t xml:space="preserve"> сооружений на них на уровне, соответствующем категории дороги                                                                                                                                                                                                                                                                                 1. Мероприятия по содержанию автомобильных дорог общего пользования и инженерных сооружений на них</w:t>
            </w:r>
          </w:p>
        </w:tc>
      </w:tr>
      <w:tr w:rsidR="008B03C0" w:rsidRPr="009E36D7" w:rsidTr="009E36D7">
        <w:tblPrEx>
          <w:tblCellMar>
            <w:top w:w="0" w:type="dxa"/>
            <w:bottom w:w="0" w:type="dxa"/>
          </w:tblCellMar>
        </w:tblPrEx>
        <w:trPr>
          <w:trHeight w:val="377"/>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1.1</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Содержание автом</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бильных дорог общего пользования мес</w:t>
            </w:r>
            <w:r w:rsidRPr="009E36D7">
              <w:rPr>
                <w:rFonts w:ascii="Times New Roman" w:hAnsi="Times New Roman" w:cs="Times New Roman"/>
                <w:color w:val="000000"/>
                <w:sz w:val="16"/>
                <w:szCs w:val="16"/>
              </w:rPr>
              <w:t>т</w:t>
            </w:r>
            <w:r w:rsidRPr="009E36D7">
              <w:rPr>
                <w:rFonts w:ascii="Times New Roman" w:hAnsi="Times New Roman" w:cs="Times New Roman"/>
                <w:color w:val="000000"/>
                <w:sz w:val="16"/>
                <w:szCs w:val="16"/>
              </w:rPr>
              <w:t>ного значения,</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200936,5</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25440,13033</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19021,7</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18924,6</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21550,0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18550,0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18600,0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19500,0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19600,0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19600,0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20150,0</w:t>
            </w:r>
          </w:p>
        </w:tc>
      </w:tr>
      <w:tr w:rsidR="008B03C0" w:rsidRPr="009E36D7" w:rsidTr="009E36D7">
        <w:tblPrEx>
          <w:tblCellMar>
            <w:top w:w="0" w:type="dxa"/>
            <w:bottom w:w="0" w:type="dxa"/>
          </w:tblCellMar>
        </w:tblPrEx>
        <w:trPr>
          <w:trHeight w:val="886"/>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182926,0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w:t>
            </w:r>
            <w:r w:rsidRPr="009E36D7">
              <w:rPr>
                <w:rFonts w:ascii="Times New Roman" w:hAnsi="Times New Roman" w:cs="Times New Roman"/>
                <w:color w:val="000000"/>
                <w:sz w:val="16"/>
                <w:szCs w:val="16"/>
              </w:rPr>
              <w:t>т</w:t>
            </w:r>
            <w:r w:rsidRPr="009E36D7">
              <w:rPr>
                <w:rFonts w:ascii="Times New Roman" w:hAnsi="Times New Roman" w:cs="Times New Roman"/>
                <w:color w:val="000000"/>
                <w:sz w:val="16"/>
                <w:szCs w:val="16"/>
              </w:rPr>
              <w:t>ного бюджета</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23032,737</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16648,242</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16445,0</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20100,0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17100,0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17100,0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18000,0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18000,0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18000,0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18500,0</w:t>
            </w:r>
          </w:p>
        </w:tc>
      </w:tr>
      <w:tr w:rsidR="008B03C0" w:rsidRPr="009E36D7" w:rsidTr="009E36D7">
        <w:tblPrEx>
          <w:tblCellMar>
            <w:top w:w="0" w:type="dxa"/>
            <w:bottom w:w="0" w:type="dxa"/>
          </w:tblCellMar>
        </w:tblPrEx>
        <w:trPr>
          <w:trHeight w:val="828"/>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18010,5</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w:t>
            </w:r>
            <w:r w:rsidRPr="009E36D7">
              <w:rPr>
                <w:rFonts w:ascii="Times New Roman" w:hAnsi="Times New Roman" w:cs="Times New Roman"/>
                <w:color w:val="000000"/>
                <w:sz w:val="16"/>
                <w:szCs w:val="16"/>
              </w:rPr>
              <w:t>у</w:t>
            </w:r>
            <w:r w:rsidRPr="009E36D7">
              <w:rPr>
                <w:rFonts w:ascii="Times New Roman" w:hAnsi="Times New Roman" w:cs="Times New Roman"/>
                <w:color w:val="000000"/>
                <w:sz w:val="16"/>
                <w:szCs w:val="16"/>
              </w:rPr>
              <w:t>ниципальный дорожный фонд</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2407,39333</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2373,499</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2479,6</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1450,0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1450,0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1500,0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1500,0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1600,0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1600,0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1650,0</w:t>
            </w:r>
          </w:p>
        </w:tc>
      </w:tr>
      <w:tr w:rsidR="008B03C0" w:rsidRPr="009E36D7" w:rsidTr="009E36D7">
        <w:tblPrEx>
          <w:tblCellMar>
            <w:top w:w="0" w:type="dxa"/>
            <w:bottom w:w="0" w:type="dxa"/>
          </w:tblCellMar>
        </w:tblPrEx>
        <w:trPr>
          <w:trHeight w:val="595"/>
        </w:trPr>
        <w:tc>
          <w:tcPr>
            <w:tcW w:w="646"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в том числе </w:t>
            </w:r>
            <w:proofErr w:type="spellStart"/>
            <w:r w:rsidRPr="009E36D7">
              <w:rPr>
                <w:rFonts w:ascii="Times New Roman" w:hAnsi="Times New Roman" w:cs="Times New Roman"/>
                <w:color w:val="000000"/>
                <w:sz w:val="16"/>
                <w:szCs w:val="16"/>
              </w:rPr>
              <w:t>пооб</w:t>
            </w:r>
            <w:r w:rsidRPr="009E36D7">
              <w:rPr>
                <w:rFonts w:ascii="Times New Roman" w:hAnsi="Times New Roman" w:cs="Times New Roman"/>
                <w:color w:val="000000"/>
                <w:sz w:val="16"/>
                <w:szCs w:val="16"/>
              </w:rPr>
              <w:t>ъ</w:t>
            </w:r>
            <w:r w:rsidRPr="009E36D7">
              <w:rPr>
                <w:rFonts w:ascii="Times New Roman" w:hAnsi="Times New Roman" w:cs="Times New Roman"/>
                <w:color w:val="000000"/>
                <w:sz w:val="16"/>
                <w:szCs w:val="16"/>
              </w:rPr>
              <w:t>ектно</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73"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00"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276"/>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1.1.2</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Содержание автом</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бильных дорог общего пользования мес</w:t>
            </w:r>
            <w:r w:rsidRPr="009E36D7">
              <w:rPr>
                <w:rFonts w:ascii="Times New Roman" w:hAnsi="Times New Roman" w:cs="Times New Roman"/>
                <w:color w:val="000000"/>
                <w:sz w:val="16"/>
                <w:szCs w:val="16"/>
              </w:rPr>
              <w:t>т</w:t>
            </w:r>
            <w:r w:rsidRPr="009E36D7">
              <w:rPr>
                <w:rFonts w:ascii="Times New Roman" w:hAnsi="Times New Roman" w:cs="Times New Roman"/>
                <w:color w:val="000000"/>
                <w:sz w:val="16"/>
                <w:szCs w:val="16"/>
              </w:rPr>
              <w:t xml:space="preserve">ного значения </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182222,0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17350,83764</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17310,527</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17310,6</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18000,0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18000,0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18000,0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18900,0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18950,0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18950,0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19450,0</w:t>
            </w:r>
          </w:p>
        </w:tc>
      </w:tr>
      <w:tr w:rsidR="008B03C0" w:rsidRPr="009E36D7" w:rsidTr="009E36D7">
        <w:tblPrEx>
          <w:tblCellMar>
            <w:top w:w="0" w:type="dxa"/>
            <w:bottom w:w="0" w:type="dxa"/>
          </w:tblCellMar>
        </w:tblPrEx>
        <w:trPr>
          <w:trHeight w:val="538"/>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173173,3</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w:t>
            </w:r>
            <w:r w:rsidRPr="009E36D7">
              <w:rPr>
                <w:rFonts w:ascii="Times New Roman" w:hAnsi="Times New Roman" w:cs="Times New Roman"/>
                <w:color w:val="000000"/>
                <w:sz w:val="16"/>
                <w:szCs w:val="16"/>
              </w:rPr>
              <w:t>т</w:t>
            </w:r>
            <w:r w:rsidRPr="009E36D7">
              <w:rPr>
                <w:rFonts w:ascii="Times New Roman" w:hAnsi="Times New Roman" w:cs="Times New Roman"/>
                <w:color w:val="000000"/>
                <w:sz w:val="16"/>
                <w:szCs w:val="16"/>
              </w:rPr>
              <w:t>ного бюджета</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16483,294</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16445,0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16445,0</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17100,0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17100,0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17100,0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18000,0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18000,0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18000,0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18500,0</w:t>
            </w:r>
          </w:p>
        </w:tc>
      </w:tr>
      <w:tr w:rsidR="008B03C0" w:rsidRPr="009E36D7" w:rsidTr="009E36D7">
        <w:tblPrEx>
          <w:tblCellMar>
            <w:top w:w="0" w:type="dxa"/>
            <w:bottom w:w="0" w:type="dxa"/>
          </w:tblCellMar>
        </w:tblPrEx>
        <w:trPr>
          <w:trHeight w:val="828"/>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9048,7</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w:t>
            </w:r>
            <w:r w:rsidRPr="009E36D7">
              <w:rPr>
                <w:rFonts w:ascii="Times New Roman" w:hAnsi="Times New Roman" w:cs="Times New Roman"/>
                <w:color w:val="000000"/>
                <w:sz w:val="16"/>
                <w:szCs w:val="16"/>
              </w:rPr>
              <w:t>у</w:t>
            </w:r>
            <w:r w:rsidRPr="009E36D7">
              <w:rPr>
                <w:rFonts w:ascii="Times New Roman" w:hAnsi="Times New Roman" w:cs="Times New Roman"/>
                <w:color w:val="000000"/>
                <w:sz w:val="16"/>
                <w:szCs w:val="16"/>
              </w:rPr>
              <w:t>ниципальный дорожный фонд</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867,54364</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865,527</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865,6</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900,0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900,0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900,0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900,0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950,0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950,0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950,0</w:t>
            </w:r>
          </w:p>
        </w:tc>
      </w:tr>
      <w:tr w:rsidR="008B03C0" w:rsidRPr="009E36D7" w:rsidTr="009E36D7">
        <w:tblPrEx>
          <w:tblCellMar>
            <w:top w:w="0" w:type="dxa"/>
            <w:bottom w:w="0" w:type="dxa"/>
          </w:tblCellMar>
        </w:tblPrEx>
        <w:trPr>
          <w:trHeight w:val="348"/>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1.1.3</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Содержание автом</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 xml:space="preserve">бильных дорог (дополнительные </w:t>
            </w:r>
            <w:r w:rsidRPr="009E36D7">
              <w:rPr>
                <w:rFonts w:ascii="Times New Roman" w:hAnsi="Times New Roman" w:cs="Times New Roman"/>
                <w:color w:val="000000"/>
                <w:sz w:val="16"/>
                <w:szCs w:val="16"/>
              </w:rPr>
              <w:lastRenderedPageBreak/>
              <w:t>объ</w:t>
            </w:r>
            <w:r w:rsidRPr="009E36D7">
              <w:rPr>
                <w:rFonts w:ascii="Times New Roman" w:hAnsi="Times New Roman" w:cs="Times New Roman"/>
                <w:color w:val="000000"/>
                <w:sz w:val="16"/>
                <w:szCs w:val="16"/>
              </w:rPr>
              <w:t>е</w:t>
            </w:r>
            <w:r w:rsidRPr="009E36D7">
              <w:rPr>
                <w:rFonts w:ascii="Times New Roman" w:hAnsi="Times New Roman" w:cs="Times New Roman"/>
                <w:color w:val="000000"/>
                <w:sz w:val="16"/>
                <w:szCs w:val="16"/>
              </w:rPr>
              <w:t>мы)</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lastRenderedPageBreak/>
              <w:t>52,3</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0,00000</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52,27300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28"/>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стного бюджета</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28"/>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52,3</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52,3</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28"/>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1.1.4</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Выполнение работ по зимнему соде</w:t>
            </w:r>
            <w:r w:rsidRPr="009E36D7">
              <w:rPr>
                <w:rFonts w:ascii="Times New Roman" w:hAnsi="Times New Roman" w:cs="Times New Roman"/>
                <w:color w:val="000000"/>
                <w:sz w:val="16"/>
                <w:szCs w:val="16"/>
              </w:rPr>
              <w:t>р</w:t>
            </w:r>
            <w:r w:rsidRPr="009E36D7">
              <w:rPr>
                <w:rFonts w:ascii="Times New Roman" w:hAnsi="Times New Roman" w:cs="Times New Roman"/>
                <w:color w:val="000000"/>
                <w:sz w:val="16"/>
                <w:szCs w:val="16"/>
              </w:rPr>
              <w:t>жанию автомобил</w:t>
            </w:r>
            <w:r w:rsidRPr="009E36D7">
              <w:rPr>
                <w:rFonts w:ascii="Times New Roman" w:hAnsi="Times New Roman" w:cs="Times New Roman"/>
                <w:color w:val="000000"/>
                <w:sz w:val="16"/>
                <w:szCs w:val="16"/>
              </w:rPr>
              <w:t>ь</w:t>
            </w:r>
            <w:r w:rsidRPr="009E36D7">
              <w:rPr>
                <w:rFonts w:ascii="Times New Roman" w:hAnsi="Times New Roman" w:cs="Times New Roman"/>
                <w:color w:val="000000"/>
                <w:sz w:val="16"/>
                <w:szCs w:val="16"/>
              </w:rPr>
              <w:t>ных дорог общего пользования местн</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го значения в 2018 году</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575,0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575,0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28"/>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стного бюджета</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28"/>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575,0</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575,0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05"/>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1.1.5</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Зимнее содержание автомобильных дорог общего польз</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вания местного зн</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чения в 2017 году</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573,3</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573,34352</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799"/>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стного бюджета</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57"/>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573,3</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77"/>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1.1.6</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Содержание автом</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бильных дорог общ</w:t>
            </w:r>
            <w:r w:rsidRPr="009E36D7">
              <w:rPr>
                <w:rFonts w:ascii="Times New Roman" w:hAnsi="Times New Roman" w:cs="Times New Roman"/>
                <w:color w:val="000000"/>
                <w:sz w:val="16"/>
                <w:szCs w:val="16"/>
              </w:rPr>
              <w:t>е</w:t>
            </w:r>
            <w:r w:rsidRPr="009E36D7">
              <w:rPr>
                <w:rFonts w:ascii="Times New Roman" w:hAnsi="Times New Roman" w:cs="Times New Roman"/>
                <w:color w:val="000000"/>
                <w:sz w:val="16"/>
                <w:szCs w:val="16"/>
              </w:rPr>
              <w:t>го пользования местного значения (дополнительные объ</w:t>
            </w:r>
            <w:r w:rsidRPr="009E36D7">
              <w:rPr>
                <w:rFonts w:ascii="Times New Roman" w:hAnsi="Times New Roman" w:cs="Times New Roman"/>
                <w:color w:val="000000"/>
                <w:sz w:val="16"/>
                <w:szCs w:val="16"/>
              </w:rPr>
              <w:t>е</w:t>
            </w:r>
            <w:r w:rsidRPr="009E36D7">
              <w:rPr>
                <w:rFonts w:ascii="Times New Roman" w:hAnsi="Times New Roman" w:cs="Times New Roman"/>
                <w:color w:val="000000"/>
                <w:sz w:val="16"/>
                <w:szCs w:val="16"/>
              </w:rPr>
              <w:t xml:space="preserve">мы) </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5914,0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1614,0</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600,0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600,0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650,0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650,0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700,0</w:t>
            </w:r>
          </w:p>
        </w:tc>
      </w:tr>
      <w:tr w:rsidR="008B03C0" w:rsidRPr="009E36D7" w:rsidTr="009E36D7">
        <w:tblPrEx>
          <w:tblCellMar>
            <w:top w:w="0" w:type="dxa"/>
            <w:bottom w:w="0" w:type="dxa"/>
          </w:tblCellMar>
        </w:tblPrEx>
        <w:trPr>
          <w:trHeight w:val="842"/>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w:t>
            </w:r>
            <w:r w:rsidRPr="009E36D7">
              <w:rPr>
                <w:rFonts w:ascii="Times New Roman" w:hAnsi="Times New Roman" w:cs="Times New Roman"/>
                <w:color w:val="000000"/>
                <w:sz w:val="16"/>
                <w:szCs w:val="16"/>
              </w:rPr>
              <w:t>т</w:t>
            </w:r>
            <w:r w:rsidRPr="009E36D7">
              <w:rPr>
                <w:rFonts w:ascii="Times New Roman" w:hAnsi="Times New Roman" w:cs="Times New Roman"/>
                <w:color w:val="000000"/>
                <w:sz w:val="16"/>
                <w:szCs w:val="16"/>
              </w:rPr>
              <w:t>ного бюджета</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r>
      <w:tr w:rsidR="008B03C0" w:rsidRPr="009E36D7" w:rsidTr="009E36D7">
        <w:tblPrEx>
          <w:tblCellMar>
            <w:top w:w="0" w:type="dxa"/>
            <w:bottom w:w="0" w:type="dxa"/>
          </w:tblCellMar>
        </w:tblPrEx>
        <w:trPr>
          <w:trHeight w:val="886"/>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5914,0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w:t>
            </w:r>
            <w:r w:rsidRPr="009E36D7">
              <w:rPr>
                <w:rFonts w:ascii="Times New Roman" w:hAnsi="Times New Roman" w:cs="Times New Roman"/>
                <w:color w:val="000000"/>
                <w:sz w:val="16"/>
                <w:szCs w:val="16"/>
              </w:rPr>
              <w:t>у</w:t>
            </w:r>
            <w:r w:rsidRPr="009E36D7">
              <w:rPr>
                <w:rFonts w:ascii="Times New Roman" w:hAnsi="Times New Roman" w:cs="Times New Roman"/>
                <w:color w:val="000000"/>
                <w:sz w:val="16"/>
                <w:szCs w:val="16"/>
              </w:rPr>
              <w:t>ниципальный дорожный фонд</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1614,0</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600,0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600,0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650,0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650,0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700,0</w:t>
            </w:r>
          </w:p>
        </w:tc>
      </w:tr>
      <w:tr w:rsidR="008B03C0" w:rsidRPr="009E36D7" w:rsidTr="009E36D7">
        <w:tblPrEx>
          <w:tblCellMar>
            <w:top w:w="0" w:type="dxa"/>
            <w:bottom w:w="0" w:type="dxa"/>
          </w:tblCellMar>
        </w:tblPrEx>
        <w:trPr>
          <w:trHeight w:val="886"/>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1.1.7</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Устранение дефо</w:t>
            </w:r>
            <w:r w:rsidRPr="009E36D7">
              <w:rPr>
                <w:rFonts w:ascii="Times New Roman" w:hAnsi="Times New Roman" w:cs="Times New Roman"/>
                <w:color w:val="000000"/>
                <w:sz w:val="16"/>
                <w:szCs w:val="16"/>
              </w:rPr>
              <w:t>р</w:t>
            </w:r>
            <w:r w:rsidRPr="009E36D7">
              <w:rPr>
                <w:rFonts w:ascii="Times New Roman" w:hAnsi="Times New Roman" w:cs="Times New Roman"/>
                <w:color w:val="000000"/>
                <w:sz w:val="16"/>
                <w:szCs w:val="16"/>
              </w:rPr>
              <w:t>маций и поврежд</w:t>
            </w:r>
            <w:r w:rsidRPr="009E36D7">
              <w:rPr>
                <w:rFonts w:ascii="Times New Roman" w:hAnsi="Times New Roman" w:cs="Times New Roman"/>
                <w:color w:val="000000"/>
                <w:sz w:val="16"/>
                <w:szCs w:val="16"/>
              </w:rPr>
              <w:t>е</w:t>
            </w:r>
            <w:r w:rsidRPr="009E36D7">
              <w:rPr>
                <w:rFonts w:ascii="Times New Roman" w:hAnsi="Times New Roman" w:cs="Times New Roman"/>
                <w:color w:val="000000"/>
                <w:sz w:val="16"/>
                <w:szCs w:val="16"/>
              </w:rPr>
              <w:t>ний автомобильной дороги общего пол</w:t>
            </w:r>
            <w:r w:rsidRPr="009E36D7">
              <w:rPr>
                <w:rFonts w:ascii="Times New Roman" w:hAnsi="Times New Roman" w:cs="Times New Roman"/>
                <w:color w:val="000000"/>
                <w:sz w:val="16"/>
                <w:szCs w:val="16"/>
              </w:rPr>
              <w:t>ь</w:t>
            </w:r>
            <w:r w:rsidRPr="009E36D7">
              <w:rPr>
                <w:rFonts w:ascii="Times New Roman" w:hAnsi="Times New Roman" w:cs="Times New Roman"/>
                <w:color w:val="000000"/>
                <w:sz w:val="16"/>
                <w:szCs w:val="16"/>
              </w:rPr>
              <w:t xml:space="preserve">зования местного значения </w:t>
            </w:r>
            <w:r w:rsidRPr="009E36D7">
              <w:rPr>
                <w:rFonts w:ascii="Times New Roman" w:hAnsi="Times New Roman" w:cs="Times New Roman"/>
                <w:color w:val="000000"/>
                <w:sz w:val="16"/>
                <w:szCs w:val="16"/>
              </w:rPr>
              <w:lastRenderedPageBreak/>
              <w:t>Орловского района "</w:t>
            </w:r>
            <w:proofErr w:type="spellStart"/>
            <w:r w:rsidRPr="009E36D7">
              <w:rPr>
                <w:rFonts w:ascii="Times New Roman" w:hAnsi="Times New Roman" w:cs="Times New Roman"/>
                <w:color w:val="000000"/>
                <w:sz w:val="16"/>
                <w:szCs w:val="16"/>
              </w:rPr>
              <w:t>Щенники</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Степановщина</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К</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робовщина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lastRenderedPageBreak/>
              <w:t>795,9</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795,93510</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1190"/>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стного бюджета</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1104"/>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795,9</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77"/>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1.1.8</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Паспортизация авт</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 xml:space="preserve">мобильных дорог </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662,2</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162,2</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500,0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785"/>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стного бюджета</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42"/>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662,2</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500,0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91"/>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1.1.9</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Погашение кред</w:t>
            </w:r>
            <w:r w:rsidRPr="009E36D7">
              <w:rPr>
                <w:rFonts w:ascii="Times New Roman" w:hAnsi="Times New Roman" w:cs="Times New Roman"/>
                <w:color w:val="000000"/>
                <w:sz w:val="16"/>
                <w:szCs w:val="16"/>
              </w:rPr>
              <w:t>и</w:t>
            </w:r>
            <w:r w:rsidRPr="009E36D7">
              <w:rPr>
                <w:rFonts w:ascii="Times New Roman" w:hAnsi="Times New Roman" w:cs="Times New Roman"/>
                <w:color w:val="000000"/>
                <w:sz w:val="16"/>
                <w:szCs w:val="16"/>
              </w:rPr>
              <w:t>торской задолженн</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сти по МК № СД-16 от 03.02.2016 г.</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1846,5</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1846,45707</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57"/>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1841,4</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стного бюджета</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57"/>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5,1</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77"/>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1.1.10</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Погашение кред</w:t>
            </w:r>
            <w:r w:rsidRPr="009E36D7">
              <w:rPr>
                <w:rFonts w:ascii="Times New Roman" w:hAnsi="Times New Roman" w:cs="Times New Roman"/>
                <w:color w:val="000000"/>
                <w:sz w:val="16"/>
                <w:szCs w:val="16"/>
              </w:rPr>
              <w:t>и</w:t>
            </w:r>
            <w:r w:rsidRPr="009E36D7">
              <w:rPr>
                <w:rFonts w:ascii="Times New Roman" w:hAnsi="Times New Roman" w:cs="Times New Roman"/>
                <w:color w:val="000000"/>
                <w:sz w:val="16"/>
                <w:szCs w:val="16"/>
              </w:rPr>
              <w:t>торской задолженности по Трехсторо</w:t>
            </w:r>
            <w:r w:rsidRPr="009E36D7">
              <w:rPr>
                <w:rFonts w:ascii="Times New Roman" w:hAnsi="Times New Roman" w:cs="Times New Roman"/>
                <w:color w:val="000000"/>
                <w:sz w:val="16"/>
                <w:szCs w:val="16"/>
              </w:rPr>
              <w:t>н</w:t>
            </w:r>
            <w:r w:rsidRPr="009E36D7">
              <w:rPr>
                <w:rFonts w:ascii="Times New Roman" w:hAnsi="Times New Roman" w:cs="Times New Roman"/>
                <w:color w:val="000000"/>
                <w:sz w:val="16"/>
                <w:szCs w:val="16"/>
              </w:rPr>
              <w:t>нему соглашению № 004 от 27.05.2016</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4708,1</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4708,057</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57"/>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4708,1</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стного бюджета</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57"/>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449"/>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1.1.11</w:t>
            </w:r>
          </w:p>
        </w:tc>
        <w:tc>
          <w:tcPr>
            <w:tcW w:w="2190" w:type="dxa"/>
            <w:gridSpan w:val="2"/>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Погашение кредиторской задо</w:t>
            </w:r>
            <w:r w:rsidRPr="009E36D7">
              <w:rPr>
                <w:rFonts w:ascii="Times New Roman" w:hAnsi="Times New Roman" w:cs="Times New Roman"/>
                <w:color w:val="000000"/>
                <w:sz w:val="16"/>
                <w:szCs w:val="16"/>
              </w:rPr>
              <w:t>л</w:t>
            </w:r>
            <w:r w:rsidRPr="009E36D7">
              <w:rPr>
                <w:rFonts w:ascii="Times New Roman" w:hAnsi="Times New Roman" w:cs="Times New Roman"/>
                <w:color w:val="000000"/>
                <w:sz w:val="16"/>
                <w:szCs w:val="16"/>
              </w:rPr>
              <w:t>женности по МК № СД/2017 от 06.02.2017 г.</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213,94062</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57"/>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2457" w:type="dxa"/>
            <w:gridSpan w:val="3"/>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w:t>
            </w:r>
            <w:r w:rsidRPr="009E36D7">
              <w:rPr>
                <w:rFonts w:ascii="Times New Roman" w:hAnsi="Times New Roman" w:cs="Times New Roman"/>
                <w:color w:val="000000"/>
                <w:sz w:val="16"/>
                <w:szCs w:val="16"/>
              </w:rPr>
              <w:t>е</w:t>
            </w:r>
            <w:r w:rsidRPr="009E36D7">
              <w:rPr>
                <w:rFonts w:ascii="Times New Roman" w:hAnsi="Times New Roman" w:cs="Times New Roman"/>
                <w:color w:val="000000"/>
                <w:sz w:val="16"/>
                <w:szCs w:val="16"/>
              </w:rPr>
              <w:t>та</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57"/>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2457" w:type="dxa"/>
            <w:gridSpan w:val="3"/>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77"/>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1.1.12</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Изготовление бла</w:t>
            </w:r>
            <w:r w:rsidRPr="009E36D7">
              <w:rPr>
                <w:rFonts w:ascii="Times New Roman" w:hAnsi="Times New Roman" w:cs="Times New Roman"/>
                <w:color w:val="000000"/>
                <w:sz w:val="16"/>
                <w:szCs w:val="16"/>
              </w:rPr>
              <w:t>н</w:t>
            </w:r>
            <w:r w:rsidRPr="009E36D7">
              <w:rPr>
                <w:rFonts w:ascii="Times New Roman" w:hAnsi="Times New Roman" w:cs="Times New Roman"/>
                <w:color w:val="000000"/>
                <w:sz w:val="16"/>
                <w:szCs w:val="16"/>
              </w:rPr>
              <w:t>ков "Карта маршрута регулярных перев</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 xml:space="preserve">зок" </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3,3</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3,3</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1133"/>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стного бюджета</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86"/>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3,3</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434"/>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1.1.13</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Изготовление планов ОТБ на ОТИ (мо</w:t>
            </w:r>
            <w:r w:rsidRPr="009E36D7">
              <w:rPr>
                <w:rFonts w:ascii="Times New Roman" w:hAnsi="Times New Roman" w:cs="Times New Roman"/>
                <w:color w:val="000000"/>
                <w:sz w:val="16"/>
                <w:szCs w:val="16"/>
              </w:rPr>
              <w:t>с</w:t>
            </w:r>
            <w:r w:rsidRPr="009E36D7">
              <w:rPr>
                <w:rFonts w:ascii="Times New Roman" w:hAnsi="Times New Roman" w:cs="Times New Roman"/>
                <w:color w:val="000000"/>
                <w:sz w:val="16"/>
                <w:szCs w:val="16"/>
              </w:rPr>
              <w:t>тах)</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370,0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370,0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610"/>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2457" w:type="dxa"/>
            <w:gridSpan w:val="3"/>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w:t>
            </w:r>
            <w:r w:rsidRPr="009E36D7">
              <w:rPr>
                <w:rFonts w:ascii="Times New Roman" w:hAnsi="Times New Roman" w:cs="Times New Roman"/>
                <w:color w:val="000000"/>
                <w:sz w:val="16"/>
                <w:szCs w:val="16"/>
              </w:rPr>
              <w:t>е</w:t>
            </w:r>
            <w:r w:rsidRPr="009E36D7">
              <w:rPr>
                <w:rFonts w:ascii="Times New Roman" w:hAnsi="Times New Roman" w:cs="Times New Roman"/>
                <w:color w:val="000000"/>
                <w:sz w:val="16"/>
                <w:szCs w:val="16"/>
              </w:rPr>
              <w:t>та</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624"/>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370,0</w:t>
            </w:r>
          </w:p>
        </w:tc>
        <w:tc>
          <w:tcPr>
            <w:tcW w:w="2457" w:type="dxa"/>
            <w:gridSpan w:val="3"/>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05"/>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1.1.14</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Выполнение мер</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приятий по ОТБ на ОТИ (мостах)</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6000,0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3000,0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3000,0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653"/>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6000,0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3000,0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3000,0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624"/>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900"/>
        </w:trPr>
        <w:tc>
          <w:tcPr>
            <w:tcW w:w="10632" w:type="dxa"/>
            <w:gridSpan w:val="1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Задача Сохранение протяженности соответствующих нормативным требованиям автомобильных дорог общего пользования местного значения за счет ремонта автомобильных дорог                                                                                                                                                                                                                                                        2. Мер</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приятия по ремонту автомобильных дорог общего пользования</w:t>
            </w:r>
          </w:p>
        </w:tc>
      </w:tr>
      <w:tr w:rsidR="008B03C0" w:rsidRPr="009E36D7" w:rsidTr="009E36D7">
        <w:tblPrEx>
          <w:tblCellMar>
            <w:top w:w="0" w:type="dxa"/>
            <w:bottom w:w="0" w:type="dxa"/>
          </w:tblCellMar>
        </w:tblPrEx>
        <w:trPr>
          <w:trHeight w:val="348"/>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Ремонт автомобил</w:t>
            </w:r>
            <w:r w:rsidRPr="009E36D7">
              <w:rPr>
                <w:rFonts w:ascii="Times New Roman" w:hAnsi="Times New Roman" w:cs="Times New Roman"/>
                <w:color w:val="000000"/>
                <w:sz w:val="16"/>
                <w:szCs w:val="16"/>
              </w:rPr>
              <w:t>ь</w:t>
            </w:r>
            <w:r w:rsidRPr="009E36D7">
              <w:rPr>
                <w:rFonts w:ascii="Times New Roman" w:hAnsi="Times New Roman" w:cs="Times New Roman"/>
                <w:color w:val="000000"/>
                <w:sz w:val="16"/>
                <w:szCs w:val="16"/>
              </w:rPr>
              <w:t>ных дорог общего пользования местного значения, вне гр</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ниц населенных пунктов, в т.ч.</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535036,6</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2263,61348</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2573,0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500,0</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96000,0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45550,0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56550,0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121550,0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76550,0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13500,0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120000,0</w:t>
            </w:r>
          </w:p>
        </w:tc>
      </w:tr>
      <w:tr w:rsidR="008B03C0" w:rsidRPr="009E36D7" w:rsidTr="009E36D7">
        <w:tblPrEx>
          <w:tblCellMar>
            <w:top w:w="0" w:type="dxa"/>
            <w:bottom w:w="0" w:type="dxa"/>
          </w:tblCellMar>
        </w:tblPrEx>
        <w:trPr>
          <w:trHeight w:val="1279"/>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506128,5</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w:t>
            </w:r>
            <w:r w:rsidRPr="009E36D7">
              <w:rPr>
                <w:rFonts w:ascii="Times New Roman" w:hAnsi="Times New Roman" w:cs="Times New Roman"/>
                <w:color w:val="000000"/>
                <w:sz w:val="16"/>
                <w:szCs w:val="16"/>
              </w:rPr>
              <w:t>т</w:t>
            </w:r>
            <w:r w:rsidRPr="009E36D7">
              <w:rPr>
                <w:rFonts w:ascii="Times New Roman" w:hAnsi="Times New Roman" w:cs="Times New Roman"/>
                <w:color w:val="000000"/>
                <w:sz w:val="16"/>
                <w:szCs w:val="16"/>
              </w:rPr>
              <w:t>ного бюджета</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1808,706</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1944,8</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92450,0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42750,0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53200,0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114950,0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72200,0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12825,0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114000,0</w:t>
            </w:r>
          </w:p>
        </w:tc>
      </w:tr>
      <w:tr w:rsidR="008B03C0" w:rsidRPr="009E36D7" w:rsidTr="009E36D7">
        <w:tblPrEx>
          <w:tblCellMar>
            <w:top w:w="0" w:type="dxa"/>
            <w:bottom w:w="0" w:type="dxa"/>
          </w:tblCellMar>
        </w:tblPrEx>
        <w:trPr>
          <w:trHeight w:val="914"/>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28908,1</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w:t>
            </w:r>
            <w:r w:rsidRPr="009E36D7">
              <w:rPr>
                <w:rFonts w:ascii="Times New Roman" w:hAnsi="Times New Roman" w:cs="Times New Roman"/>
                <w:color w:val="000000"/>
                <w:sz w:val="16"/>
                <w:szCs w:val="16"/>
              </w:rPr>
              <w:t>у</w:t>
            </w:r>
            <w:r w:rsidRPr="009E36D7">
              <w:rPr>
                <w:rFonts w:ascii="Times New Roman" w:hAnsi="Times New Roman" w:cs="Times New Roman"/>
                <w:color w:val="000000"/>
                <w:sz w:val="16"/>
                <w:szCs w:val="16"/>
              </w:rPr>
              <w:t>ниципальный дорожный фонд</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454,90748</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628,2</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500,0</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3550,0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2800,0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3350,0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6600,0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4350,0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675,0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6000,0</w:t>
            </w:r>
          </w:p>
        </w:tc>
      </w:tr>
      <w:tr w:rsidR="008B03C0" w:rsidRPr="009E36D7" w:rsidTr="009E36D7">
        <w:tblPrEx>
          <w:tblCellMar>
            <w:top w:w="0" w:type="dxa"/>
            <w:bottom w:w="0" w:type="dxa"/>
          </w:tblCellMar>
        </w:tblPrEx>
        <w:trPr>
          <w:trHeight w:val="581"/>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89,4</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протяженность, </w:t>
            </w:r>
            <w:proofErr w:type="gramStart"/>
            <w:r w:rsidRPr="009E36D7">
              <w:rPr>
                <w:rFonts w:ascii="Times New Roman" w:hAnsi="Times New Roman" w:cs="Times New Roman"/>
                <w:color w:val="000000"/>
                <w:sz w:val="16"/>
                <w:szCs w:val="16"/>
              </w:rPr>
              <w:t>км</w:t>
            </w:r>
            <w:proofErr w:type="gramEnd"/>
            <w:r w:rsidRPr="009E36D7">
              <w:rPr>
                <w:rFonts w:ascii="Times New Roman" w:hAnsi="Times New Roman" w:cs="Times New Roman"/>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0,5</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0,4</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15,0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7,0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7,0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22,0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13,0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24,0</w:t>
            </w:r>
          </w:p>
        </w:tc>
      </w:tr>
      <w:tr w:rsidR="008B03C0" w:rsidRPr="009E36D7" w:rsidTr="009E36D7">
        <w:tblPrEx>
          <w:tblCellMar>
            <w:top w:w="0" w:type="dxa"/>
            <w:bottom w:w="0" w:type="dxa"/>
          </w:tblCellMar>
        </w:tblPrEx>
        <w:trPr>
          <w:trHeight w:val="391"/>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2.1.1.</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Ремонт асфальтоб</w:t>
            </w:r>
            <w:r w:rsidRPr="009E36D7">
              <w:rPr>
                <w:rFonts w:ascii="Times New Roman" w:hAnsi="Times New Roman" w:cs="Times New Roman"/>
                <w:color w:val="000000"/>
                <w:sz w:val="16"/>
                <w:szCs w:val="16"/>
              </w:rPr>
              <w:t>е</w:t>
            </w:r>
            <w:r w:rsidRPr="009E36D7">
              <w:rPr>
                <w:rFonts w:ascii="Times New Roman" w:hAnsi="Times New Roman" w:cs="Times New Roman"/>
                <w:color w:val="000000"/>
                <w:sz w:val="16"/>
                <w:szCs w:val="16"/>
              </w:rPr>
              <w:t>тонного покрытия автомобильной дороги общего пользов</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ния местного знач</w:t>
            </w:r>
            <w:r w:rsidRPr="009E36D7">
              <w:rPr>
                <w:rFonts w:ascii="Times New Roman" w:hAnsi="Times New Roman" w:cs="Times New Roman"/>
                <w:color w:val="000000"/>
                <w:sz w:val="16"/>
                <w:szCs w:val="16"/>
              </w:rPr>
              <w:t>е</w:t>
            </w:r>
            <w:r w:rsidRPr="009E36D7">
              <w:rPr>
                <w:rFonts w:ascii="Times New Roman" w:hAnsi="Times New Roman" w:cs="Times New Roman"/>
                <w:color w:val="000000"/>
                <w:sz w:val="16"/>
                <w:szCs w:val="16"/>
              </w:rPr>
              <w:t>ния Орловского ра</w:t>
            </w:r>
            <w:r w:rsidRPr="009E36D7">
              <w:rPr>
                <w:rFonts w:ascii="Times New Roman" w:hAnsi="Times New Roman" w:cs="Times New Roman"/>
                <w:color w:val="000000"/>
                <w:sz w:val="16"/>
                <w:szCs w:val="16"/>
              </w:rPr>
              <w:t>й</w:t>
            </w:r>
            <w:r w:rsidRPr="009E36D7">
              <w:rPr>
                <w:rFonts w:ascii="Times New Roman" w:hAnsi="Times New Roman" w:cs="Times New Roman"/>
                <w:color w:val="000000"/>
                <w:sz w:val="16"/>
                <w:szCs w:val="16"/>
              </w:rPr>
              <w:t>она Кировской о</w:t>
            </w:r>
            <w:r w:rsidRPr="009E36D7">
              <w:rPr>
                <w:rFonts w:ascii="Times New Roman" w:hAnsi="Times New Roman" w:cs="Times New Roman"/>
                <w:color w:val="000000"/>
                <w:sz w:val="16"/>
                <w:szCs w:val="16"/>
              </w:rPr>
              <w:t>б</w:t>
            </w:r>
            <w:r w:rsidRPr="009E36D7">
              <w:rPr>
                <w:rFonts w:ascii="Times New Roman" w:hAnsi="Times New Roman" w:cs="Times New Roman"/>
                <w:color w:val="000000"/>
                <w:sz w:val="16"/>
                <w:szCs w:val="16"/>
              </w:rPr>
              <w:t>ласти "</w:t>
            </w:r>
            <w:proofErr w:type="spellStart"/>
            <w:r w:rsidRPr="009E36D7">
              <w:rPr>
                <w:rFonts w:ascii="Times New Roman" w:hAnsi="Times New Roman" w:cs="Times New Roman"/>
                <w:color w:val="000000"/>
                <w:sz w:val="16"/>
                <w:szCs w:val="16"/>
              </w:rPr>
              <w:t>Щенники</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Степановщина</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Коробовщина</w:t>
            </w:r>
            <w:proofErr w:type="spellEnd"/>
            <w:r w:rsidRPr="009E36D7">
              <w:rPr>
                <w:rFonts w:ascii="Times New Roman" w:hAnsi="Times New Roman" w:cs="Times New Roman"/>
                <w:color w:val="000000"/>
                <w:sz w:val="16"/>
                <w:szCs w:val="16"/>
              </w:rPr>
              <w:t>" на уч</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 xml:space="preserve">стке </w:t>
            </w:r>
            <w:proofErr w:type="gramStart"/>
            <w:r w:rsidRPr="009E36D7">
              <w:rPr>
                <w:rFonts w:ascii="Times New Roman" w:hAnsi="Times New Roman" w:cs="Times New Roman"/>
                <w:color w:val="000000"/>
                <w:sz w:val="16"/>
                <w:szCs w:val="16"/>
              </w:rPr>
              <w:t>км</w:t>
            </w:r>
            <w:proofErr w:type="gramEnd"/>
            <w:r w:rsidRPr="009E36D7">
              <w:rPr>
                <w:rFonts w:ascii="Times New Roman" w:hAnsi="Times New Roman" w:cs="Times New Roman"/>
                <w:color w:val="000000"/>
                <w:sz w:val="16"/>
                <w:szCs w:val="16"/>
              </w:rPr>
              <w:t xml:space="preserve"> 1+980 - км 2+480</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1907,7166</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1907,71662</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r>
      <w:tr w:rsidR="008B03C0" w:rsidRPr="009E36D7" w:rsidTr="009E36D7">
        <w:tblPrEx>
          <w:tblCellMar>
            <w:top w:w="0" w:type="dxa"/>
            <w:bottom w:w="0" w:type="dxa"/>
          </w:tblCellMar>
        </w:tblPrEx>
        <w:trPr>
          <w:trHeight w:val="929"/>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1808,7060</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стного бюджета</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r>
      <w:tr w:rsidR="008B03C0" w:rsidRPr="009E36D7" w:rsidTr="009E36D7">
        <w:tblPrEx>
          <w:tblCellMar>
            <w:top w:w="0" w:type="dxa"/>
            <w:bottom w:w="0" w:type="dxa"/>
          </w:tblCellMar>
        </w:tblPrEx>
        <w:trPr>
          <w:trHeight w:val="989"/>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99,0106</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r>
      <w:tr w:rsidR="008B03C0" w:rsidRPr="009E36D7" w:rsidTr="009E36D7">
        <w:tblPrEx>
          <w:tblCellMar>
            <w:top w:w="0" w:type="dxa"/>
            <w:bottom w:w="0" w:type="dxa"/>
          </w:tblCellMar>
        </w:tblPrEx>
        <w:trPr>
          <w:trHeight w:val="1730"/>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0,5000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протяженность, </w:t>
            </w:r>
            <w:proofErr w:type="gramStart"/>
            <w:r w:rsidRPr="009E36D7">
              <w:rPr>
                <w:rFonts w:ascii="Times New Roman" w:hAnsi="Times New Roman" w:cs="Times New Roman"/>
                <w:color w:val="000000"/>
                <w:sz w:val="16"/>
                <w:szCs w:val="16"/>
              </w:rPr>
              <w:t>км</w:t>
            </w:r>
            <w:proofErr w:type="gramEnd"/>
            <w:r w:rsidRPr="009E36D7">
              <w:rPr>
                <w:rFonts w:ascii="Times New Roman" w:hAnsi="Times New Roman" w:cs="Times New Roman"/>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0,5</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r>
      <w:tr w:rsidR="008B03C0" w:rsidRPr="009E36D7" w:rsidTr="009E36D7">
        <w:tblPrEx>
          <w:tblCellMar>
            <w:top w:w="0" w:type="dxa"/>
            <w:bottom w:w="0" w:type="dxa"/>
          </w:tblCellMar>
        </w:tblPrEx>
        <w:trPr>
          <w:trHeight w:val="509"/>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2.1.2.</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Строительный ко</w:t>
            </w:r>
            <w:r w:rsidRPr="009E36D7">
              <w:rPr>
                <w:rFonts w:ascii="Times New Roman" w:hAnsi="Times New Roman" w:cs="Times New Roman"/>
                <w:color w:val="000000"/>
                <w:sz w:val="16"/>
                <w:szCs w:val="16"/>
              </w:rPr>
              <w:t>н</w:t>
            </w:r>
            <w:r w:rsidRPr="009E36D7">
              <w:rPr>
                <w:rFonts w:ascii="Times New Roman" w:hAnsi="Times New Roman" w:cs="Times New Roman"/>
                <w:color w:val="000000"/>
                <w:sz w:val="16"/>
                <w:szCs w:val="16"/>
              </w:rPr>
              <w:t>троль</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65,8</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35,84038</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30,00000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r>
      <w:tr w:rsidR="008B03C0" w:rsidRPr="009E36D7" w:rsidTr="009E36D7">
        <w:tblPrEx>
          <w:tblCellMar>
            <w:top w:w="0" w:type="dxa"/>
            <w:bottom w:w="0" w:type="dxa"/>
          </w:tblCellMar>
        </w:tblPrEx>
        <w:trPr>
          <w:trHeight w:val="1118"/>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стного бюджета</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r>
      <w:tr w:rsidR="008B03C0" w:rsidRPr="009E36D7" w:rsidTr="009E36D7">
        <w:tblPrEx>
          <w:tblCellMar>
            <w:top w:w="0" w:type="dxa"/>
            <w:bottom w:w="0" w:type="dxa"/>
          </w:tblCellMar>
        </w:tblPrEx>
        <w:trPr>
          <w:trHeight w:val="929"/>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65,8</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30,0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r>
      <w:tr w:rsidR="008B03C0" w:rsidRPr="009E36D7" w:rsidTr="009E36D7">
        <w:tblPrEx>
          <w:tblCellMar>
            <w:top w:w="0" w:type="dxa"/>
            <w:bottom w:w="0" w:type="dxa"/>
          </w:tblCellMar>
        </w:tblPrEx>
        <w:trPr>
          <w:trHeight w:val="466"/>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2.1.3</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Ремонт автомобил</w:t>
            </w:r>
            <w:r w:rsidRPr="009E36D7">
              <w:rPr>
                <w:rFonts w:ascii="Times New Roman" w:hAnsi="Times New Roman" w:cs="Times New Roman"/>
                <w:color w:val="000000"/>
                <w:sz w:val="16"/>
                <w:szCs w:val="16"/>
              </w:rPr>
              <w:t>ь</w:t>
            </w:r>
            <w:r w:rsidRPr="009E36D7">
              <w:rPr>
                <w:rFonts w:ascii="Times New Roman" w:hAnsi="Times New Roman" w:cs="Times New Roman"/>
                <w:color w:val="000000"/>
                <w:sz w:val="16"/>
                <w:szCs w:val="16"/>
              </w:rPr>
              <w:t>ной дороги "</w:t>
            </w:r>
            <w:proofErr w:type="spellStart"/>
            <w:r w:rsidRPr="009E36D7">
              <w:rPr>
                <w:rFonts w:ascii="Times New Roman" w:hAnsi="Times New Roman" w:cs="Times New Roman"/>
                <w:color w:val="000000"/>
                <w:sz w:val="16"/>
                <w:szCs w:val="16"/>
              </w:rPr>
              <w:t>Щенн</w:t>
            </w:r>
            <w:r w:rsidRPr="009E36D7">
              <w:rPr>
                <w:rFonts w:ascii="Times New Roman" w:hAnsi="Times New Roman" w:cs="Times New Roman"/>
                <w:color w:val="000000"/>
                <w:sz w:val="16"/>
                <w:szCs w:val="16"/>
              </w:rPr>
              <w:t>и</w:t>
            </w:r>
            <w:r w:rsidRPr="009E36D7">
              <w:rPr>
                <w:rFonts w:ascii="Times New Roman" w:hAnsi="Times New Roman" w:cs="Times New Roman"/>
                <w:color w:val="000000"/>
                <w:sz w:val="16"/>
                <w:szCs w:val="16"/>
              </w:rPr>
              <w:t>ки</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Степановщина</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Коробовщина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105000,0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25000,0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35000,0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45000,0</w:t>
            </w:r>
          </w:p>
        </w:tc>
      </w:tr>
      <w:tr w:rsidR="008B03C0" w:rsidRPr="009E36D7" w:rsidTr="009E36D7">
        <w:tblPrEx>
          <w:tblCellMar>
            <w:top w:w="0" w:type="dxa"/>
            <w:bottom w:w="0" w:type="dxa"/>
          </w:tblCellMar>
        </w:tblPrEx>
        <w:trPr>
          <w:trHeight w:val="828"/>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99750,0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23750,0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33250,0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42750,0</w:t>
            </w:r>
          </w:p>
        </w:tc>
      </w:tr>
      <w:tr w:rsidR="008B03C0" w:rsidRPr="009E36D7" w:rsidTr="009E36D7">
        <w:tblPrEx>
          <w:tblCellMar>
            <w:top w:w="0" w:type="dxa"/>
            <w:bottom w:w="0" w:type="dxa"/>
          </w:tblCellMar>
        </w:tblPrEx>
        <w:trPr>
          <w:trHeight w:val="871"/>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5250,0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1250,0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1750,0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2250,0</w:t>
            </w:r>
          </w:p>
        </w:tc>
      </w:tr>
      <w:tr w:rsidR="008B03C0" w:rsidRPr="009E36D7" w:rsidTr="009E36D7">
        <w:tblPrEx>
          <w:tblCellMar>
            <w:top w:w="0" w:type="dxa"/>
            <w:bottom w:w="0" w:type="dxa"/>
          </w:tblCellMar>
        </w:tblPrEx>
        <w:trPr>
          <w:trHeight w:val="624"/>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21,0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протяженность, </w:t>
            </w:r>
            <w:proofErr w:type="gramStart"/>
            <w:r w:rsidRPr="009E36D7">
              <w:rPr>
                <w:rFonts w:ascii="Times New Roman" w:hAnsi="Times New Roman" w:cs="Times New Roman"/>
                <w:color w:val="000000"/>
                <w:sz w:val="16"/>
                <w:szCs w:val="16"/>
              </w:rPr>
              <w:t>км</w:t>
            </w:r>
            <w:proofErr w:type="gramEnd"/>
            <w:r w:rsidRPr="009E36D7">
              <w:rPr>
                <w:rFonts w:ascii="Times New Roman" w:hAnsi="Times New Roman" w:cs="Times New Roman"/>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7,0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9,0</w:t>
            </w:r>
          </w:p>
        </w:tc>
      </w:tr>
      <w:tr w:rsidR="008B03C0" w:rsidRPr="009E36D7" w:rsidTr="009E36D7">
        <w:tblPrEx>
          <w:tblCellMar>
            <w:top w:w="0" w:type="dxa"/>
            <w:bottom w:w="0" w:type="dxa"/>
          </w:tblCellMar>
        </w:tblPrEx>
        <w:trPr>
          <w:trHeight w:val="334"/>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2.1.4.</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Ремонт автомобил</w:t>
            </w:r>
            <w:r w:rsidRPr="009E36D7">
              <w:rPr>
                <w:rFonts w:ascii="Times New Roman" w:hAnsi="Times New Roman" w:cs="Times New Roman"/>
                <w:color w:val="000000"/>
                <w:sz w:val="16"/>
                <w:szCs w:val="16"/>
              </w:rPr>
              <w:t>ь</w:t>
            </w:r>
            <w:r w:rsidRPr="009E36D7">
              <w:rPr>
                <w:rFonts w:ascii="Times New Roman" w:hAnsi="Times New Roman" w:cs="Times New Roman"/>
                <w:color w:val="000000"/>
                <w:sz w:val="16"/>
                <w:szCs w:val="16"/>
              </w:rPr>
              <w:t>ных дорог, отдале</w:t>
            </w:r>
            <w:r w:rsidRPr="009E36D7">
              <w:rPr>
                <w:rFonts w:ascii="Times New Roman" w:hAnsi="Times New Roman" w:cs="Times New Roman"/>
                <w:color w:val="000000"/>
                <w:sz w:val="16"/>
                <w:szCs w:val="16"/>
              </w:rPr>
              <w:t>н</w:t>
            </w:r>
            <w:r w:rsidRPr="009E36D7">
              <w:rPr>
                <w:rFonts w:ascii="Times New Roman" w:hAnsi="Times New Roman" w:cs="Times New Roman"/>
                <w:color w:val="000000"/>
                <w:sz w:val="16"/>
                <w:szCs w:val="16"/>
              </w:rPr>
              <w:t xml:space="preserve">ных </w:t>
            </w:r>
            <w:r w:rsidRPr="009E36D7">
              <w:rPr>
                <w:rFonts w:ascii="Times New Roman" w:hAnsi="Times New Roman" w:cs="Times New Roman"/>
                <w:color w:val="000000"/>
                <w:sz w:val="16"/>
                <w:szCs w:val="16"/>
              </w:rPr>
              <w:lastRenderedPageBreak/>
              <w:t>от медицинских организаций, "Ку</w:t>
            </w:r>
            <w:r w:rsidRPr="009E36D7">
              <w:rPr>
                <w:rFonts w:ascii="Times New Roman" w:hAnsi="Times New Roman" w:cs="Times New Roman"/>
                <w:color w:val="000000"/>
                <w:sz w:val="16"/>
                <w:szCs w:val="16"/>
              </w:rPr>
              <w:t>з</w:t>
            </w:r>
            <w:r w:rsidRPr="009E36D7">
              <w:rPr>
                <w:rFonts w:ascii="Times New Roman" w:hAnsi="Times New Roman" w:cs="Times New Roman"/>
                <w:color w:val="000000"/>
                <w:sz w:val="16"/>
                <w:szCs w:val="16"/>
              </w:rPr>
              <w:t xml:space="preserve">нецы - Даниловка - </w:t>
            </w:r>
            <w:proofErr w:type="spellStart"/>
            <w:r w:rsidRPr="009E36D7">
              <w:rPr>
                <w:rFonts w:ascii="Times New Roman" w:hAnsi="Times New Roman" w:cs="Times New Roman"/>
                <w:color w:val="000000"/>
                <w:sz w:val="16"/>
                <w:szCs w:val="16"/>
              </w:rPr>
              <w:t>Мамаевщина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lastRenderedPageBreak/>
              <w:t>80000,0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20000,0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30000,0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30000,0</w:t>
            </w:r>
          </w:p>
        </w:tc>
      </w:tr>
      <w:tr w:rsidR="008B03C0" w:rsidRPr="009E36D7" w:rsidTr="009E36D7">
        <w:tblPrEx>
          <w:tblCellMar>
            <w:top w:w="0" w:type="dxa"/>
            <w:bottom w:w="0" w:type="dxa"/>
          </w:tblCellMar>
        </w:tblPrEx>
        <w:trPr>
          <w:trHeight w:val="1176"/>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76000,0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19000,0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28500,0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28500,0</w:t>
            </w:r>
          </w:p>
        </w:tc>
      </w:tr>
      <w:tr w:rsidR="008B03C0" w:rsidRPr="009E36D7" w:rsidTr="009E36D7">
        <w:tblPrEx>
          <w:tblCellMar>
            <w:top w:w="0" w:type="dxa"/>
            <w:bottom w:w="0" w:type="dxa"/>
          </w:tblCellMar>
        </w:tblPrEx>
        <w:trPr>
          <w:trHeight w:val="842"/>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4000,0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1000,0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1500,0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1500,0</w:t>
            </w:r>
          </w:p>
        </w:tc>
      </w:tr>
      <w:tr w:rsidR="008B03C0" w:rsidRPr="009E36D7" w:rsidTr="009E36D7">
        <w:tblPrEx>
          <w:tblCellMar>
            <w:top w:w="0" w:type="dxa"/>
            <w:bottom w:w="0" w:type="dxa"/>
          </w:tblCellMar>
        </w:tblPrEx>
        <w:trPr>
          <w:trHeight w:val="581"/>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16,0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протяженность, </w:t>
            </w:r>
            <w:proofErr w:type="gramStart"/>
            <w:r w:rsidRPr="009E36D7">
              <w:rPr>
                <w:rFonts w:ascii="Times New Roman" w:hAnsi="Times New Roman" w:cs="Times New Roman"/>
                <w:color w:val="000000"/>
                <w:sz w:val="16"/>
                <w:szCs w:val="16"/>
              </w:rPr>
              <w:t>км</w:t>
            </w:r>
            <w:proofErr w:type="gramEnd"/>
            <w:r w:rsidRPr="009E36D7">
              <w:rPr>
                <w:rFonts w:ascii="Times New Roman" w:hAnsi="Times New Roman" w:cs="Times New Roman"/>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4,0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6,0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6,0</w:t>
            </w:r>
          </w:p>
        </w:tc>
      </w:tr>
      <w:tr w:rsidR="008B03C0" w:rsidRPr="009E36D7" w:rsidTr="009E36D7">
        <w:tblPrEx>
          <w:tblCellMar>
            <w:top w:w="0" w:type="dxa"/>
            <w:bottom w:w="0" w:type="dxa"/>
          </w:tblCellMar>
        </w:tblPrEx>
        <w:trPr>
          <w:trHeight w:val="348"/>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2.1.5.</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Ремонт автомобил</w:t>
            </w:r>
            <w:r w:rsidRPr="009E36D7">
              <w:rPr>
                <w:rFonts w:ascii="Times New Roman" w:hAnsi="Times New Roman" w:cs="Times New Roman"/>
                <w:color w:val="000000"/>
                <w:sz w:val="16"/>
                <w:szCs w:val="16"/>
              </w:rPr>
              <w:t>ь</w:t>
            </w:r>
            <w:r w:rsidRPr="009E36D7">
              <w:rPr>
                <w:rFonts w:ascii="Times New Roman" w:hAnsi="Times New Roman" w:cs="Times New Roman"/>
                <w:color w:val="000000"/>
                <w:sz w:val="16"/>
                <w:szCs w:val="16"/>
              </w:rPr>
              <w:t>ной дороги "Жура</w:t>
            </w:r>
            <w:r w:rsidRPr="009E36D7">
              <w:rPr>
                <w:rFonts w:ascii="Times New Roman" w:hAnsi="Times New Roman" w:cs="Times New Roman"/>
                <w:color w:val="000000"/>
                <w:sz w:val="16"/>
                <w:szCs w:val="16"/>
              </w:rPr>
              <w:t>в</w:t>
            </w:r>
            <w:r w:rsidRPr="009E36D7">
              <w:rPr>
                <w:rFonts w:ascii="Times New Roman" w:hAnsi="Times New Roman" w:cs="Times New Roman"/>
                <w:color w:val="000000"/>
                <w:sz w:val="16"/>
                <w:szCs w:val="16"/>
              </w:rPr>
              <w:t>ли - Орлов"</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10000,0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10000,0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14"/>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9500,0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9500,0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28"/>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500,0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500,0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48"/>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протяженность, </w:t>
            </w:r>
            <w:proofErr w:type="gramStart"/>
            <w:r w:rsidRPr="009E36D7">
              <w:rPr>
                <w:rFonts w:ascii="Times New Roman" w:hAnsi="Times New Roman" w:cs="Times New Roman"/>
                <w:color w:val="000000"/>
                <w:sz w:val="16"/>
                <w:szCs w:val="16"/>
              </w:rPr>
              <w:t>км</w:t>
            </w:r>
            <w:proofErr w:type="gramEnd"/>
            <w:r w:rsidRPr="009E36D7">
              <w:rPr>
                <w:rFonts w:ascii="Times New Roman" w:hAnsi="Times New Roman" w:cs="Times New Roman"/>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48"/>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2.1.6</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Ремонт автомобил</w:t>
            </w:r>
            <w:r w:rsidRPr="009E36D7">
              <w:rPr>
                <w:rFonts w:ascii="Times New Roman" w:hAnsi="Times New Roman" w:cs="Times New Roman"/>
                <w:color w:val="000000"/>
                <w:sz w:val="16"/>
                <w:szCs w:val="16"/>
              </w:rPr>
              <w:t>ь</w:t>
            </w:r>
            <w:r w:rsidRPr="009E36D7">
              <w:rPr>
                <w:rFonts w:ascii="Times New Roman" w:hAnsi="Times New Roman" w:cs="Times New Roman"/>
                <w:color w:val="000000"/>
                <w:sz w:val="16"/>
                <w:szCs w:val="16"/>
              </w:rPr>
              <w:t xml:space="preserve">ной дороги "Поляки - </w:t>
            </w:r>
            <w:proofErr w:type="spellStart"/>
            <w:r w:rsidRPr="009E36D7">
              <w:rPr>
                <w:rFonts w:ascii="Times New Roman" w:hAnsi="Times New Roman" w:cs="Times New Roman"/>
                <w:color w:val="000000"/>
                <w:sz w:val="16"/>
                <w:szCs w:val="16"/>
              </w:rPr>
              <w:t>Русаново</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Кленов</w:t>
            </w:r>
            <w:r w:rsidRPr="009E36D7">
              <w:rPr>
                <w:rFonts w:ascii="Times New Roman" w:hAnsi="Times New Roman" w:cs="Times New Roman"/>
                <w:color w:val="000000"/>
                <w:sz w:val="16"/>
                <w:szCs w:val="16"/>
              </w:rPr>
              <w:t>и</w:t>
            </w:r>
            <w:r w:rsidRPr="009E36D7">
              <w:rPr>
                <w:rFonts w:ascii="Times New Roman" w:hAnsi="Times New Roman" w:cs="Times New Roman"/>
                <w:color w:val="000000"/>
                <w:sz w:val="16"/>
                <w:szCs w:val="16"/>
              </w:rPr>
              <w:t>ца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105000,0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25000,0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35000,0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45000,0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799"/>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101000,0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25000,0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33250,0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42750,0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57"/>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4000,0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1750,0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2250,0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682"/>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21,0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протяженность, </w:t>
            </w:r>
            <w:proofErr w:type="gramStart"/>
            <w:r w:rsidRPr="009E36D7">
              <w:rPr>
                <w:rFonts w:ascii="Times New Roman" w:hAnsi="Times New Roman" w:cs="Times New Roman"/>
                <w:color w:val="000000"/>
                <w:sz w:val="16"/>
                <w:szCs w:val="16"/>
              </w:rPr>
              <w:t>км</w:t>
            </w:r>
            <w:proofErr w:type="gramEnd"/>
            <w:r w:rsidRPr="009E36D7">
              <w:rPr>
                <w:rFonts w:ascii="Times New Roman" w:hAnsi="Times New Roman" w:cs="Times New Roman"/>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7,0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9,0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449"/>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2.1.7.</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Ремонт автомобил</w:t>
            </w:r>
            <w:r w:rsidRPr="009E36D7">
              <w:rPr>
                <w:rFonts w:ascii="Times New Roman" w:hAnsi="Times New Roman" w:cs="Times New Roman"/>
                <w:color w:val="000000"/>
                <w:sz w:val="16"/>
                <w:szCs w:val="16"/>
              </w:rPr>
              <w:t>ь</w:t>
            </w:r>
            <w:r w:rsidRPr="009E36D7">
              <w:rPr>
                <w:rFonts w:ascii="Times New Roman" w:hAnsi="Times New Roman" w:cs="Times New Roman"/>
                <w:color w:val="000000"/>
                <w:sz w:val="16"/>
                <w:szCs w:val="16"/>
              </w:rPr>
              <w:t>ной дороги "</w:t>
            </w:r>
            <w:proofErr w:type="spellStart"/>
            <w:r w:rsidRPr="009E36D7">
              <w:rPr>
                <w:rFonts w:ascii="Times New Roman" w:hAnsi="Times New Roman" w:cs="Times New Roman"/>
                <w:color w:val="000000"/>
                <w:sz w:val="16"/>
                <w:szCs w:val="16"/>
              </w:rPr>
              <w:t>Щубины</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Тохтино</w:t>
            </w:r>
            <w:proofErr w:type="spellEnd"/>
            <w:r w:rsidRPr="009E36D7">
              <w:rPr>
                <w:rFonts w:ascii="Times New Roman" w:hAnsi="Times New Roman" w:cs="Times New Roman"/>
                <w:color w:val="000000"/>
                <w:sz w:val="16"/>
                <w:szCs w:val="16"/>
              </w:rPr>
              <w:t>"  на учас</w:t>
            </w:r>
            <w:r w:rsidRPr="009E36D7">
              <w:rPr>
                <w:rFonts w:ascii="Times New Roman" w:hAnsi="Times New Roman" w:cs="Times New Roman"/>
                <w:color w:val="000000"/>
                <w:sz w:val="16"/>
                <w:szCs w:val="16"/>
              </w:rPr>
              <w:t>т</w:t>
            </w:r>
            <w:r w:rsidRPr="009E36D7">
              <w:rPr>
                <w:rFonts w:ascii="Times New Roman" w:hAnsi="Times New Roman" w:cs="Times New Roman"/>
                <w:color w:val="000000"/>
                <w:sz w:val="16"/>
                <w:szCs w:val="16"/>
              </w:rPr>
              <w:t xml:space="preserve">ке </w:t>
            </w:r>
            <w:proofErr w:type="gramStart"/>
            <w:r w:rsidRPr="009E36D7">
              <w:rPr>
                <w:rFonts w:ascii="Times New Roman" w:hAnsi="Times New Roman" w:cs="Times New Roman"/>
                <w:color w:val="000000"/>
                <w:sz w:val="16"/>
                <w:szCs w:val="16"/>
              </w:rPr>
              <w:t>км</w:t>
            </w:r>
            <w:proofErr w:type="gramEnd"/>
            <w:r w:rsidRPr="009E36D7">
              <w:rPr>
                <w:rFonts w:ascii="Times New Roman" w:hAnsi="Times New Roman" w:cs="Times New Roman"/>
                <w:color w:val="000000"/>
                <w:sz w:val="16"/>
                <w:szCs w:val="16"/>
              </w:rPr>
              <w:t xml:space="preserve"> 16+400 - км 18</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37047,3</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2047,25938</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15000,0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20000,0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57"/>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35194,8</w:t>
            </w:r>
          </w:p>
        </w:tc>
        <w:tc>
          <w:tcPr>
            <w:tcW w:w="2457" w:type="dxa"/>
            <w:gridSpan w:val="3"/>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w:t>
            </w:r>
            <w:r w:rsidRPr="009E36D7">
              <w:rPr>
                <w:rFonts w:ascii="Times New Roman" w:hAnsi="Times New Roman" w:cs="Times New Roman"/>
                <w:color w:val="000000"/>
                <w:sz w:val="16"/>
                <w:szCs w:val="16"/>
              </w:rPr>
              <w:t>е</w:t>
            </w:r>
            <w:r w:rsidRPr="009E36D7">
              <w:rPr>
                <w:rFonts w:ascii="Times New Roman" w:hAnsi="Times New Roman" w:cs="Times New Roman"/>
                <w:color w:val="000000"/>
                <w:sz w:val="16"/>
                <w:szCs w:val="16"/>
              </w:rPr>
              <w:t>та</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14250,0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19000,0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28"/>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1852,5</w:t>
            </w:r>
          </w:p>
        </w:tc>
        <w:tc>
          <w:tcPr>
            <w:tcW w:w="2457" w:type="dxa"/>
            <w:gridSpan w:val="3"/>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750,0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1000,0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624"/>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7,4</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протяженность, </w:t>
            </w:r>
            <w:proofErr w:type="gramStart"/>
            <w:r w:rsidRPr="009E36D7">
              <w:rPr>
                <w:rFonts w:ascii="Times New Roman" w:hAnsi="Times New Roman" w:cs="Times New Roman"/>
                <w:color w:val="000000"/>
                <w:sz w:val="16"/>
                <w:szCs w:val="16"/>
              </w:rPr>
              <w:t>км</w:t>
            </w:r>
            <w:proofErr w:type="gramEnd"/>
            <w:r w:rsidRPr="009E36D7">
              <w:rPr>
                <w:rFonts w:ascii="Times New Roman" w:hAnsi="Times New Roman" w:cs="Times New Roman"/>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0,4</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4,0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449"/>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2.1.8.</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Ремонт автомобил</w:t>
            </w:r>
            <w:r w:rsidRPr="009E36D7">
              <w:rPr>
                <w:rFonts w:ascii="Times New Roman" w:hAnsi="Times New Roman" w:cs="Times New Roman"/>
                <w:color w:val="000000"/>
                <w:sz w:val="16"/>
                <w:szCs w:val="16"/>
              </w:rPr>
              <w:t>ь</w:t>
            </w:r>
            <w:r w:rsidRPr="009E36D7">
              <w:rPr>
                <w:rFonts w:ascii="Times New Roman" w:hAnsi="Times New Roman" w:cs="Times New Roman"/>
                <w:color w:val="000000"/>
                <w:sz w:val="16"/>
                <w:szCs w:val="16"/>
              </w:rPr>
              <w:t>ной дороги "</w:t>
            </w:r>
            <w:proofErr w:type="spellStart"/>
            <w:r w:rsidRPr="009E36D7">
              <w:rPr>
                <w:rFonts w:ascii="Times New Roman" w:hAnsi="Times New Roman" w:cs="Times New Roman"/>
                <w:color w:val="000000"/>
                <w:sz w:val="16"/>
                <w:szCs w:val="16"/>
              </w:rPr>
              <w:t>Степановщина</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Мал</w:t>
            </w:r>
            <w:r w:rsidRPr="009E36D7">
              <w:rPr>
                <w:rFonts w:ascii="Times New Roman" w:hAnsi="Times New Roman" w:cs="Times New Roman"/>
                <w:color w:val="000000"/>
                <w:sz w:val="16"/>
                <w:szCs w:val="16"/>
              </w:rPr>
              <w:t>ы</w:t>
            </w:r>
            <w:r w:rsidRPr="009E36D7">
              <w:rPr>
                <w:rFonts w:ascii="Times New Roman" w:hAnsi="Times New Roman" w:cs="Times New Roman"/>
                <w:color w:val="000000"/>
                <w:sz w:val="16"/>
                <w:szCs w:val="16"/>
              </w:rPr>
              <w:t>шовщина</w:t>
            </w:r>
            <w:proofErr w:type="spellEnd"/>
            <w:r w:rsidRPr="009E36D7">
              <w:rPr>
                <w:rFonts w:ascii="Times New Roman" w:hAnsi="Times New Roman" w:cs="Times New Roman"/>
                <w:color w:val="000000"/>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10000,0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10000,0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638"/>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9500,0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9500,0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14"/>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500,0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638"/>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протяженность, </w:t>
            </w:r>
            <w:proofErr w:type="gramStart"/>
            <w:r w:rsidRPr="009E36D7">
              <w:rPr>
                <w:rFonts w:ascii="Times New Roman" w:hAnsi="Times New Roman" w:cs="Times New Roman"/>
                <w:color w:val="000000"/>
                <w:sz w:val="16"/>
                <w:szCs w:val="16"/>
              </w:rPr>
              <w:t>км</w:t>
            </w:r>
            <w:proofErr w:type="gramEnd"/>
            <w:r w:rsidRPr="009E36D7">
              <w:rPr>
                <w:rFonts w:ascii="Times New Roman" w:hAnsi="Times New Roman" w:cs="Times New Roman"/>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48"/>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2.1.9.</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Ремонт автомобил</w:t>
            </w:r>
            <w:r w:rsidRPr="009E36D7">
              <w:rPr>
                <w:rFonts w:ascii="Times New Roman" w:hAnsi="Times New Roman" w:cs="Times New Roman"/>
                <w:color w:val="000000"/>
                <w:sz w:val="16"/>
                <w:szCs w:val="16"/>
              </w:rPr>
              <w:t>ь</w:t>
            </w:r>
            <w:r w:rsidRPr="009E36D7">
              <w:rPr>
                <w:rFonts w:ascii="Times New Roman" w:hAnsi="Times New Roman" w:cs="Times New Roman"/>
                <w:color w:val="000000"/>
                <w:sz w:val="16"/>
                <w:szCs w:val="16"/>
              </w:rPr>
              <w:t>ной дороги "Орлов - п. Ц.У. Плодосовх</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за"</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2500,0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2500,0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86"/>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2375,0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2375,0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86"/>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125,0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125,0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610"/>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0,5</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протяженность, </w:t>
            </w:r>
            <w:proofErr w:type="gramStart"/>
            <w:r w:rsidRPr="009E36D7">
              <w:rPr>
                <w:rFonts w:ascii="Times New Roman" w:hAnsi="Times New Roman" w:cs="Times New Roman"/>
                <w:color w:val="000000"/>
                <w:sz w:val="16"/>
                <w:szCs w:val="16"/>
              </w:rPr>
              <w:t>км</w:t>
            </w:r>
            <w:proofErr w:type="gramEnd"/>
            <w:r w:rsidRPr="009E36D7">
              <w:rPr>
                <w:rFonts w:ascii="Times New Roman" w:hAnsi="Times New Roman" w:cs="Times New Roman"/>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77"/>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2.1.10.</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Ремонт автомобил</w:t>
            </w:r>
            <w:r w:rsidRPr="009E36D7">
              <w:rPr>
                <w:rFonts w:ascii="Times New Roman" w:hAnsi="Times New Roman" w:cs="Times New Roman"/>
                <w:color w:val="000000"/>
                <w:sz w:val="16"/>
                <w:szCs w:val="16"/>
              </w:rPr>
              <w:t>ь</w:t>
            </w:r>
            <w:r w:rsidRPr="009E36D7">
              <w:rPr>
                <w:rFonts w:ascii="Times New Roman" w:hAnsi="Times New Roman" w:cs="Times New Roman"/>
                <w:color w:val="000000"/>
                <w:sz w:val="16"/>
                <w:szCs w:val="16"/>
              </w:rPr>
              <w:t>ной дороги "</w:t>
            </w:r>
            <w:proofErr w:type="spellStart"/>
            <w:r w:rsidRPr="009E36D7">
              <w:rPr>
                <w:rFonts w:ascii="Times New Roman" w:hAnsi="Times New Roman" w:cs="Times New Roman"/>
                <w:color w:val="000000"/>
                <w:sz w:val="16"/>
                <w:szCs w:val="16"/>
              </w:rPr>
              <w:t>Калин</w:t>
            </w:r>
            <w:r w:rsidRPr="009E36D7">
              <w:rPr>
                <w:rFonts w:ascii="Times New Roman" w:hAnsi="Times New Roman" w:cs="Times New Roman"/>
                <w:color w:val="000000"/>
                <w:sz w:val="16"/>
                <w:szCs w:val="16"/>
              </w:rPr>
              <w:t>и</w:t>
            </w:r>
            <w:r w:rsidRPr="009E36D7">
              <w:rPr>
                <w:rFonts w:ascii="Times New Roman" w:hAnsi="Times New Roman" w:cs="Times New Roman"/>
                <w:color w:val="000000"/>
                <w:sz w:val="16"/>
                <w:szCs w:val="16"/>
              </w:rPr>
              <w:t>чи</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Чудиново</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К</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робовщина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105000,0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25000,0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35000,0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45000,0</w:t>
            </w:r>
          </w:p>
        </w:tc>
      </w:tr>
      <w:tr w:rsidR="008B03C0" w:rsidRPr="009E36D7" w:rsidTr="009E36D7">
        <w:tblPrEx>
          <w:tblCellMar>
            <w:top w:w="0" w:type="dxa"/>
            <w:bottom w:w="0" w:type="dxa"/>
          </w:tblCellMar>
        </w:tblPrEx>
        <w:trPr>
          <w:trHeight w:val="624"/>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99750,0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23750,0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33250,0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42750,0</w:t>
            </w:r>
          </w:p>
        </w:tc>
      </w:tr>
      <w:tr w:rsidR="008B03C0" w:rsidRPr="009E36D7" w:rsidTr="009E36D7">
        <w:tblPrEx>
          <w:tblCellMar>
            <w:top w:w="0" w:type="dxa"/>
            <w:bottom w:w="0" w:type="dxa"/>
          </w:tblCellMar>
        </w:tblPrEx>
        <w:trPr>
          <w:trHeight w:val="1003"/>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5250,0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1250,0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1750,0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2250,0</w:t>
            </w:r>
          </w:p>
        </w:tc>
      </w:tr>
      <w:tr w:rsidR="008B03C0" w:rsidRPr="009E36D7" w:rsidTr="009E36D7">
        <w:tblPrEx>
          <w:tblCellMar>
            <w:top w:w="0" w:type="dxa"/>
            <w:bottom w:w="0" w:type="dxa"/>
          </w:tblCellMar>
        </w:tblPrEx>
        <w:trPr>
          <w:trHeight w:val="595"/>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21,0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протяженность, </w:t>
            </w:r>
            <w:proofErr w:type="gramStart"/>
            <w:r w:rsidRPr="009E36D7">
              <w:rPr>
                <w:rFonts w:ascii="Times New Roman" w:hAnsi="Times New Roman" w:cs="Times New Roman"/>
                <w:color w:val="000000"/>
                <w:sz w:val="16"/>
                <w:szCs w:val="16"/>
              </w:rPr>
              <w:t>км</w:t>
            </w:r>
            <w:proofErr w:type="gramEnd"/>
            <w:r w:rsidRPr="009E36D7">
              <w:rPr>
                <w:rFonts w:ascii="Times New Roman" w:hAnsi="Times New Roman" w:cs="Times New Roman"/>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7,0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9,0</w:t>
            </w:r>
          </w:p>
        </w:tc>
      </w:tr>
      <w:tr w:rsidR="008B03C0" w:rsidRPr="009E36D7" w:rsidTr="009E36D7">
        <w:tblPrEx>
          <w:tblCellMar>
            <w:top w:w="0" w:type="dxa"/>
            <w:bottom w:w="0" w:type="dxa"/>
          </w:tblCellMar>
        </w:tblPrEx>
        <w:trPr>
          <w:trHeight w:val="434"/>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2.1.11</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Разработка проек</w:t>
            </w:r>
            <w:r w:rsidRPr="009E36D7">
              <w:rPr>
                <w:rFonts w:ascii="Times New Roman" w:hAnsi="Times New Roman" w:cs="Times New Roman"/>
                <w:color w:val="000000"/>
                <w:sz w:val="16"/>
                <w:szCs w:val="16"/>
              </w:rPr>
              <w:t>т</w:t>
            </w:r>
            <w:r w:rsidRPr="009E36D7">
              <w:rPr>
                <w:rFonts w:ascii="Times New Roman" w:hAnsi="Times New Roman" w:cs="Times New Roman"/>
                <w:color w:val="000000"/>
                <w:sz w:val="16"/>
                <w:szCs w:val="16"/>
              </w:rPr>
              <w:t xml:space="preserve">ной документации по ремонту моста через реку </w:t>
            </w:r>
            <w:proofErr w:type="spellStart"/>
            <w:r w:rsidRPr="009E36D7">
              <w:rPr>
                <w:rFonts w:ascii="Times New Roman" w:hAnsi="Times New Roman" w:cs="Times New Roman"/>
                <w:color w:val="000000"/>
                <w:sz w:val="16"/>
                <w:szCs w:val="16"/>
              </w:rPr>
              <w:t>Хвощевица</w:t>
            </w:r>
            <w:proofErr w:type="spellEnd"/>
            <w:r w:rsidRPr="009E36D7">
              <w:rPr>
                <w:rFonts w:ascii="Times New Roman" w:hAnsi="Times New Roman" w:cs="Times New Roman"/>
                <w:color w:val="000000"/>
                <w:sz w:val="16"/>
                <w:szCs w:val="16"/>
              </w:rPr>
              <w:t xml:space="preserve"> а</w:t>
            </w:r>
            <w:r w:rsidRPr="009E36D7">
              <w:rPr>
                <w:rFonts w:ascii="Times New Roman" w:hAnsi="Times New Roman" w:cs="Times New Roman"/>
                <w:color w:val="000000"/>
                <w:sz w:val="16"/>
                <w:szCs w:val="16"/>
              </w:rPr>
              <w:t>в</w:t>
            </w:r>
            <w:r w:rsidRPr="009E36D7">
              <w:rPr>
                <w:rFonts w:ascii="Times New Roman" w:hAnsi="Times New Roman" w:cs="Times New Roman"/>
                <w:color w:val="000000"/>
                <w:sz w:val="16"/>
                <w:szCs w:val="16"/>
              </w:rPr>
              <w:t>тодороги "</w:t>
            </w:r>
            <w:proofErr w:type="spellStart"/>
            <w:r w:rsidRPr="009E36D7">
              <w:rPr>
                <w:rFonts w:ascii="Times New Roman" w:hAnsi="Times New Roman" w:cs="Times New Roman"/>
                <w:color w:val="000000"/>
                <w:sz w:val="16"/>
                <w:szCs w:val="16"/>
              </w:rPr>
              <w:t>Щенники</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Степановщина</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К</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робовщина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495,7</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495,7</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71"/>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2457" w:type="dxa"/>
            <w:gridSpan w:val="3"/>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w:t>
            </w:r>
            <w:r w:rsidRPr="009E36D7">
              <w:rPr>
                <w:rFonts w:ascii="Times New Roman" w:hAnsi="Times New Roman" w:cs="Times New Roman"/>
                <w:color w:val="000000"/>
                <w:sz w:val="16"/>
                <w:szCs w:val="16"/>
              </w:rPr>
              <w:t>е</w:t>
            </w:r>
            <w:r w:rsidRPr="009E36D7">
              <w:rPr>
                <w:rFonts w:ascii="Times New Roman" w:hAnsi="Times New Roman" w:cs="Times New Roman"/>
                <w:color w:val="000000"/>
                <w:sz w:val="16"/>
                <w:szCs w:val="16"/>
              </w:rPr>
              <w:t>та</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1294"/>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495,7</w:t>
            </w:r>
          </w:p>
        </w:tc>
        <w:tc>
          <w:tcPr>
            <w:tcW w:w="2457" w:type="dxa"/>
            <w:gridSpan w:val="3"/>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480"/>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2.1.12</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Разработка проектно-сметной документ</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 xml:space="preserve">ции ремонта моста через реку </w:t>
            </w:r>
            <w:proofErr w:type="spellStart"/>
            <w:r w:rsidRPr="009E36D7">
              <w:rPr>
                <w:rFonts w:ascii="Times New Roman" w:hAnsi="Times New Roman" w:cs="Times New Roman"/>
                <w:color w:val="000000"/>
                <w:sz w:val="16"/>
                <w:szCs w:val="16"/>
              </w:rPr>
              <w:t>Якимица</w:t>
            </w:r>
            <w:proofErr w:type="spellEnd"/>
            <w:r w:rsidRPr="009E36D7">
              <w:rPr>
                <w:rFonts w:ascii="Times New Roman" w:hAnsi="Times New Roman" w:cs="Times New Roman"/>
                <w:color w:val="000000"/>
                <w:sz w:val="16"/>
                <w:szCs w:val="16"/>
              </w:rPr>
              <w:t xml:space="preserve"> на </w:t>
            </w:r>
            <w:proofErr w:type="gramStart"/>
            <w:r w:rsidRPr="009E36D7">
              <w:rPr>
                <w:rFonts w:ascii="Times New Roman" w:hAnsi="Times New Roman" w:cs="Times New Roman"/>
                <w:color w:val="000000"/>
                <w:sz w:val="16"/>
                <w:szCs w:val="16"/>
              </w:rPr>
              <w:t>км</w:t>
            </w:r>
            <w:proofErr w:type="gramEnd"/>
            <w:r w:rsidRPr="009E36D7">
              <w:rPr>
                <w:rFonts w:ascii="Times New Roman" w:hAnsi="Times New Roman" w:cs="Times New Roman"/>
                <w:color w:val="000000"/>
                <w:sz w:val="16"/>
                <w:szCs w:val="16"/>
              </w:rPr>
              <w:t xml:space="preserve"> 20+410 авт</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мобильной дороги "</w:t>
            </w:r>
            <w:proofErr w:type="spellStart"/>
            <w:r w:rsidRPr="009E36D7">
              <w:rPr>
                <w:rFonts w:ascii="Times New Roman" w:hAnsi="Times New Roman" w:cs="Times New Roman"/>
                <w:color w:val="000000"/>
                <w:sz w:val="16"/>
                <w:szCs w:val="16"/>
              </w:rPr>
              <w:t>Щенники</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Степ</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новщина</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Коробо</w:t>
            </w:r>
            <w:r w:rsidRPr="009E36D7">
              <w:rPr>
                <w:rFonts w:ascii="Times New Roman" w:hAnsi="Times New Roman" w:cs="Times New Roman"/>
                <w:color w:val="000000"/>
                <w:sz w:val="16"/>
                <w:szCs w:val="16"/>
              </w:rPr>
              <w:t>в</w:t>
            </w:r>
            <w:r w:rsidRPr="009E36D7">
              <w:rPr>
                <w:rFonts w:ascii="Times New Roman" w:hAnsi="Times New Roman" w:cs="Times New Roman"/>
                <w:color w:val="000000"/>
                <w:sz w:val="16"/>
                <w:szCs w:val="16"/>
              </w:rPr>
              <w:t>щина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320,1</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320,05648</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1222"/>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стного бюджета</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1409"/>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320,1</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449"/>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2.1.13.</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Ремонт моста через реку </w:t>
            </w:r>
            <w:proofErr w:type="spellStart"/>
            <w:r w:rsidRPr="009E36D7">
              <w:rPr>
                <w:rFonts w:ascii="Times New Roman" w:hAnsi="Times New Roman" w:cs="Times New Roman"/>
                <w:color w:val="000000"/>
                <w:sz w:val="16"/>
                <w:szCs w:val="16"/>
              </w:rPr>
              <w:t>Якимица</w:t>
            </w:r>
            <w:proofErr w:type="spellEnd"/>
            <w:r w:rsidRPr="009E36D7">
              <w:rPr>
                <w:rFonts w:ascii="Times New Roman" w:hAnsi="Times New Roman" w:cs="Times New Roman"/>
                <w:color w:val="000000"/>
                <w:sz w:val="16"/>
                <w:szCs w:val="16"/>
              </w:rPr>
              <w:t xml:space="preserve"> авт</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дороги "</w:t>
            </w:r>
            <w:proofErr w:type="spellStart"/>
            <w:r w:rsidRPr="009E36D7">
              <w:rPr>
                <w:rFonts w:ascii="Times New Roman" w:hAnsi="Times New Roman" w:cs="Times New Roman"/>
                <w:color w:val="000000"/>
                <w:sz w:val="16"/>
                <w:szCs w:val="16"/>
              </w:rPr>
              <w:t>Щенники</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Степановщина</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К</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робовщина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10000,0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10000,0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14"/>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9500,0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9500,0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28"/>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500,0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500,0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19"/>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2.1.14.</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Ремонт моста через реку </w:t>
            </w:r>
            <w:proofErr w:type="spellStart"/>
            <w:r w:rsidRPr="009E36D7">
              <w:rPr>
                <w:rFonts w:ascii="Times New Roman" w:hAnsi="Times New Roman" w:cs="Times New Roman"/>
                <w:color w:val="000000"/>
                <w:sz w:val="16"/>
                <w:szCs w:val="16"/>
              </w:rPr>
              <w:t>Хвощевица</w:t>
            </w:r>
            <w:proofErr w:type="spellEnd"/>
            <w:r w:rsidRPr="009E36D7">
              <w:rPr>
                <w:rFonts w:ascii="Times New Roman" w:hAnsi="Times New Roman" w:cs="Times New Roman"/>
                <w:color w:val="000000"/>
                <w:sz w:val="16"/>
                <w:szCs w:val="16"/>
              </w:rPr>
              <w:t xml:space="preserve"> а</w:t>
            </w:r>
            <w:r w:rsidRPr="009E36D7">
              <w:rPr>
                <w:rFonts w:ascii="Times New Roman" w:hAnsi="Times New Roman" w:cs="Times New Roman"/>
                <w:color w:val="000000"/>
                <w:sz w:val="16"/>
                <w:szCs w:val="16"/>
              </w:rPr>
              <w:t>в</w:t>
            </w:r>
            <w:r w:rsidRPr="009E36D7">
              <w:rPr>
                <w:rFonts w:ascii="Times New Roman" w:hAnsi="Times New Roman" w:cs="Times New Roman"/>
                <w:color w:val="000000"/>
                <w:sz w:val="16"/>
                <w:szCs w:val="16"/>
              </w:rPr>
              <w:t>тодороги "</w:t>
            </w:r>
            <w:proofErr w:type="spellStart"/>
            <w:r w:rsidRPr="009E36D7">
              <w:rPr>
                <w:rFonts w:ascii="Times New Roman" w:hAnsi="Times New Roman" w:cs="Times New Roman"/>
                <w:color w:val="000000"/>
                <w:sz w:val="16"/>
                <w:szCs w:val="16"/>
              </w:rPr>
              <w:t>Щенники</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Степановщина</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К</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робовщина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11000,0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11000,0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28"/>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10450,0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10450,0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974"/>
        </w:trPr>
        <w:tc>
          <w:tcPr>
            <w:tcW w:w="646" w:type="dxa"/>
            <w:tcBorders>
              <w:top w:val="nil"/>
              <w:left w:val="single" w:sz="6" w:space="0" w:color="auto"/>
              <w:bottom w:val="single" w:sz="2" w:space="0" w:color="000000"/>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624"/>
        </w:trPr>
        <w:tc>
          <w:tcPr>
            <w:tcW w:w="646" w:type="dxa"/>
            <w:tcBorders>
              <w:top w:val="single" w:sz="2" w:space="0" w:color="000000"/>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2.1.15.</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Разработка проек</w:t>
            </w:r>
            <w:r w:rsidRPr="009E36D7">
              <w:rPr>
                <w:rFonts w:ascii="Times New Roman" w:hAnsi="Times New Roman" w:cs="Times New Roman"/>
                <w:color w:val="000000"/>
                <w:sz w:val="16"/>
                <w:szCs w:val="16"/>
              </w:rPr>
              <w:t>т</w:t>
            </w:r>
            <w:r w:rsidRPr="009E36D7">
              <w:rPr>
                <w:rFonts w:ascii="Times New Roman" w:hAnsi="Times New Roman" w:cs="Times New Roman"/>
                <w:color w:val="000000"/>
                <w:sz w:val="16"/>
                <w:szCs w:val="16"/>
              </w:rPr>
              <w:t xml:space="preserve">ной документации по ремонту моста через реку </w:t>
            </w:r>
            <w:proofErr w:type="spellStart"/>
            <w:r w:rsidRPr="009E36D7">
              <w:rPr>
                <w:rFonts w:ascii="Times New Roman" w:hAnsi="Times New Roman" w:cs="Times New Roman"/>
                <w:color w:val="000000"/>
                <w:sz w:val="16"/>
                <w:szCs w:val="16"/>
              </w:rPr>
              <w:t>Тутыга</w:t>
            </w:r>
            <w:proofErr w:type="spellEnd"/>
            <w:r w:rsidRPr="009E36D7">
              <w:rPr>
                <w:rFonts w:ascii="Times New Roman" w:hAnsi="Times New Roman" w:cs="Times New Roman"/>
                <w:color w:val="000000"/>
                <w:sz w:val="16"/>
                <w:szCs w:val="16"/>
              </w:rPr>
              <w:t xml:space="preserve"> автод</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роги "</w:t>
            </w:r>
            <w:proofErr w:type="spellStart"/>
            <w:r w:rsidRPr="009E36D7">
              <w:rPr>
                <w:rFonts w:ascii="Times New Roman" w:hAnsi="Times New Roman" w:cs="Times New Roman"/>
                <w:color w:val="000000"/>
                <w:sz w:val="16"/>
                <w:szCs w:val="16"/>
              </w:rPr>
              <w:t>Щенники</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Степановщина</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lastRenderedPageBreak/>
              <w:t>К</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робовщина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lastRenderedPageBreak/>
              <w:t>500,0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500,0</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900"/>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1176"/>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500,0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48"/>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2.1.16.</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Ремонт моста через реку </w:t>
            </w:r>
            <w:proofErr w:type="spellStart"/>
            <w:r w:rsidRPr="009E36D7">
              <w:rPr>
                <w:rFonts w:ascii="Times New Roman" w:hAnsi="Times New Roman" w:cs="Times New Roman"/>
                <w:color w:val="000000"/>
                <w:sz w:val="16"/>
                <w:szCs w:val="16"/>
              </w:rPr>
              <w:t>Тутыга</w:t>
            </w:r>
            <w:proofErr w:type="spellEnd"/>
            <w:r w:rsidRPr="009E36D7">
              <w:rPr>
                <w:rFonts w:ascii="Times New Roman" w:hAnsi="Times New Roman" w:cs="Times New Roman"/>
                <w:color w:val="000000"/>
                <w:sz w:val="16"/>
                <w:szCs w:val="16"/>
              </w:rPr>
              <w:t xml:space="preserve"> автод</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роги "</w:t>
            </w:r>
            <w:proofErr w:type="spellStart"/>
            <w:r w:rsidRPr="009E36D7">
              <w:rPr>
                <w:rFonts w:ascii="Times New Roman" w:hAnsi="Times New Roman" w:cs="Times New Roman"/>
                <w:color w:val="000000"/>
                <w:sz w:val="16"/>
                <w:szCs w:val="16"/>
              </w:rPr>
              <w:t>Щенники</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Степановщина</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К</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робовщина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10000,0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10000,0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71"/>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9500,0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9500,0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86"/>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500,0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500,0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713"/>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2.1.17</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Разработка проек</w:t>
            </w:r>
            <w:r w:rsidRPr="009E36D7">
              <w:rPr>
                <w:rFonts w:ascii="Times New Roman" w:hAnsi="Times New Roman" w:cs="Times New Roman"/>
                <w:color w:val="000000"/>
                <w:sz w:val="16"/>
                <w:szCs w:val="16"/>
              </w:rPr>
              <w:t>т</w:t>
            </w:r>
            <w:r w:rsidRPr="009E36D7">
              <w:rPr>
                <w:rFonts w:ascii="Times New Roman" w:hAnsi="Times New Roman" w:cs="Times New Roman"/>
                <w:color w:val="000000"/>
                <w:sz w:val="16"/>
                <w:szCs w:val="16"/>
              </w:rPr>
              <w:t xml:space="preserve">ной документации по ремонту моста через реку </w:t>
            </w:r>
            <w:proofErr w:type="spellStart"/>
            <w:r w:rsidRPr="009E36D7">
              <w:rPr>
                <w:rFonts w:ascii="Times New Roman" w:hAnsi="Times New Roman" w:cs="Times New Roman"/>
                <w:color w:val="000000"/>
                <w:sz w:val="16"/>
                <w:szCs w:val="16"/>
              </w:rPr>
              <w:t>Мутница</w:t>
            </w:r>
            <w:proofErr w:type="spellEnd"/>
            <w:r w:rsidRPr="009E36D7">
              <w:rPr>
                <w:rFonts w:ascii="Times New Roman" w:hAnsi="Times New Roman" w:cs="Times New Roman"/>
                <w:color w:val="000000"/>
                <w:sz w:val="16"/>
                <w:szCs w:val="16"/>
              </w:rPr>
              <w:t xml:space="preserve"> авт</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дороги "</w:t>
            </w:r>
            <w:proofErr w:type="spellStart"/>
            <w:r w:rsidRPr="009E36D7">
              <w:rPr>
                <w:rFonts w:ascii="Times New Roman" w:hAnsi="Times New Roman" w:cs="Times New Roman"/>
                <w:color w:val="000000"/>
                <w:sz w:val="16"/>
                <w:szCs w:val="16"/>
              </w:rPr>
              <w:t>Калиничи</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Чудиново</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Кор</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бовщина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550,0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914"/>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1046"/>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62"/>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2.1.18</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Ремонт моста через реку </w:t>
            </w:r>
            <w:proofErr w:type="spellStart"/>
            <w:r w:rsidRPr="009E36D7">
              <w:rPr>
                <w:rFonts w:ascii="Times New Roman" w:hAnsi="Times New Roman" w:cs="Times New Roman"/>
                <w:color w:val="000000"/>
                <w:sz w:val="16"/>
                <w:szCs w:val="16"/>
              </w:rPr>
              <w:t>Мутница</w:t>
            </w:r>
            <w:proofErr w:type="spellEnd"/>
            <w:r w:rsidRPr="009E36D7">
              <w:rPr>
                <w:rFonts w:ascii="Times New Roman" w:hAnsi="Times New Roman" w:cs="Times New Roman"/>
                <w:color w:val="000000"/>
                <w:sz w:val="16"/>
                <w:szCs w:val="16"/>
              </w:rPr>
              <w:t xml:space="preserve"> авт</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дороги "</w:t>
            </w:r>
            <w:proofErr w:type="spellStart"/>
            <w:r w:rsidRPr="009E36D7">
              <w:rPr>
                <w:rFonts w:ascii="Times New Roman" w:hAnsi="Times New Roman" w:cs="Times New Roman"/>
                <w:color w:val="000000"/>
                <w:sz w:val="16"/>
                <w:szCs w:val="16"/>
              </w:rPr>
              <w:t>Калиничи</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Чудиново</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Кор</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бовщина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11000,0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11000,0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71"/>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10450,0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10450,0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914"/>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742"/>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2.1.19</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Разработка проек</w:t>
            </w:r>
            <w:r w:rsidRPr="009E36D7">
              <w:rPr>
                <w:rFonts w:ascii="Times New Roman" w:hAnsi="Times New Roman" w:cs="Times New Roman"/>
                <w:color w:val="000000"/>
                <w:sz w:val="16"/>
                <w:szCs w:val="16"/>
              </w:rPr>
              <w:t>т</w:t>
            </w:r>
            <w:r w:rsidRPr="009E36D7">
              <w:rPr>
                <w:rFonts w:ascii="Times New Roman" w:hAnsi="Times New Roman" w:cs="Times New Roman"/>
                <w:color w:val="000000"/>
                <w:sz w:val="16"/>
                <w:szCs w:val="16"/>
              </w:rPr>
              <w:t xml:space="preserve">ной документации по ремонту моста через реку </w:t>
            </w:r>
            <w:proofErr w:type="spellStart"/>
            <w:r w:rsidRPr="009E36D7">
              <w:rPr>
                <w:rFonts w:ascii="Times New Roman" w:hAnsi="Times New Roman" w:cs="Times New Roman"/>
                <w:color w:val="000000"/>
                <w:sz w:val="16"/>
                <w:szCs w:val="16"/>
              </w:rPr>
              <w:t>Хвощевица</w:t>
            </w:r>
            <w:proofErr w:type="spellEnd"/>
            <w:r w:rsidRPr="009E36D7">
              <w:rPr>
                <w:rFonts w:ascii="Times New Roman" w:hAnsi="Times New Roman" w:cs="Times New Roman"/>
                <w:color w:val="000000"/>
                <w:sz w:val="16"/>
                <w:szCs w:val="16"/>
              </w:rPr>
              <w:t xml:space="preserve"> </w:t>
            </w:r>
            <w:r w:rsidRPr="009E36D7">
              <w:rPr>
                <w:rFonts w:ascii="Times New Roman" w:hAnsi="Times New Roman" w:cs="Times New Roman"/>
                <w:color w:val="000000"/>
                <w:sz w:val="16"/>
                <w:szCs w:val="16"/>
              </w:rPr>
              <w:lastRenderedPageBreak/>
              <w:t>автодороги "</w:t>
            </w:r>
            <w:proofErr w:type="spellStart"/>
            <w:r w:rsidRPr="009E36D7">
              <w:rPr>
                <w:rFonts w:ascii="Times New Roman" w:hAnsi="Times New Roman" w:cs="Times New Roman"/>
                <w:color w:val="000000"/>
                <w:sz w:val="16"/>
                <w:szCs w:val="16"/>
              </w:rPr>
              <w:t>Степановщина</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Мал</w:t>
            </w:r>
            <w:r w:rsidRPr="009E36D7">
              <w:rPr>
                <w:rFonts w:ascii="Times New Roman" w:hAnsi="Times New Roman" w:cs="Times New Roman"/>
                <w:color w:val="000000"/>
                <w:sz w:val="16"/>
                <w:szCs w:val="16"/>
              </w:rPr>
              <w:t>ы</w:t>
            </w:r>
            <w:r w:rsidRPr="009E36D7">
              <w:rPr>
                <w:rFonts w:ascii="Times New Roman" w:hAnsi="Times New Roman" w:cs="Times New Roman"/>
                <w:color w:val="000000"/>
                <w:sz w:val="16"/>
                <w:szCs w:val="16"/>
              </w:rPr>
              <w:t>шовщина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lastRenderedPageBreak/>
              <w:t>550,0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742"/>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914"/>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509"/>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2.1.20</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Ремонт моста через реку </w:t>
            </w:r>
            <w:proofErr w:type="spellStart"/>
            <w:r w:rsidRPr="009E36D7">
              <w:rPr>
                <w:rFonts w:ascii="Times New Roman" w:hAnsi="Times New Roman" w:cs="Times New Roman"/>
                <w:color w:val="000000"/>
                <w:sz w:val="16"/>
                <w:szCs w:val="16"/>
              </w:rPr>
              <w:t>Хвощевица</w:t>
            </w:r>
            <w:proofErr w:type="spellEnd"/>
            <w:r w:rsidRPr="009E36D7">
              <w:rPr>
                <w:rFonts w:ascii="Times New Roman" w:hAnsi="Times New Roman" w:cs="Times New Roman"/>
                <w:color w:val="000000"/>
                <w:sz w:val="16"/>
                <w:szCs w:val="16"/>
              </w:rPr>
              <w:t xml:space="preserve"> автодороги "</w:t>
            </w:r>
            <w:proofErr w:type="spellStart"/>
            <w:r w:rsidRPr="009E36D7">
              <w:rPr>
                <w:rFonts w:ascii="Times New Roman" w:hAnsi="Times New Roman" w:cs="Times New Roman"/>
                <w:color w:val="000000"/>
                <w:sz w:val="16"/>
                <w:szCs w:val="16"/>
              </w:rPr>
              <w:t>Степановщина</w:t>
            </w:r>
            <w:proofErr w:type="spellEnd"/>
            <w:r w:rsidRPr="009E36D7">
              <w:rPr>
                <w:rFonts w:ascii="Times New Roman" w:hAnsi="Times New Roman" w:cs="Times New Roman"/>
                <w:color w:val="000000"/>
                <w:sz w:val="16"/>
                <w:szCs w:val="16"/>
              </w:rPr>
              <w:t xml:space="preserve"> - </w:t>
            </w:r>
            <w:proofErr w:type="spellStart"/>
            <w:r w:rsidRPr="009E36D7">
              <w:rPr>
                <w:rFonts w:ascii="Times New Roman" w:hAnsi="Times New Roman" w:cs="Times New Roman"/>
                <w:color w:val="000000"/>
                <w:sz w:val="16"/>
                <w:szCs w:val="16"/>
              </w:rPr>
              <w:t>Мал</w:t>
            </w:r>
            <w:r w:rsidRPr="009E36D7">
              <w:rPr>
                <w:rFonts w:ascii="Times New Roman" w:hAnsi="Times New Roman" w:cs="Times New Roman"/>
                <w:color w:val="000000"/>
                <w:sz w:val="16"/>
                <w:szCs w:val="16"/>
              </w:rPr>
              <w:t>ы</w:t>
            </w:r>
            <w:r w:rsidRPr="009E36D7">
              <w:rPr>
                <w:rFonts w:ascii="Times New Roman" w:hAnsi="Times New Roman" w:cs="Times New Roman"/>
                <w:color w:val="000000"/>
                <w:sz w:val="16"/>
                <w:szCs w:val="16"/>
              </w:rPr>
              <w:t>шовщина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11000,0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11000,0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1162"/>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10450,0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10450,0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914"/>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552"/>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2.1.21</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Разработка проек</w:t>
            </w:r>
            <w:r w:rsidRPr="009E36D7">
              <w:rPr>
                <w:rFonts w:ascii="Times New Roman" w:hAnsi="Times New Roman" w:cs="Times New Roman"/>
                <w:color w:val="000000"/>
                <w:sz w:val="16"/>
                <w:szCs w:val="16"/>
              </w:rPr>
              <w:t>т</w:t>
            </w:r>
            <w:r w:rsidRPr="009E36D7">
              <w:rPr>
                <w:rFonts w:ascii="Times New Roman" w:hAnsi="Times New Roman" w:cs="Times New Roman"/>
                <w:color w:val="000000"/>
                <w:sz w:val="16"/>
                <w:szCs w:val="16"/>
              </w:rPr>
              <w:t xml:space="preserve">ной документации по ремонту моста через реку </w:t>
            </w:r>
            <w:proofErr w:type="spellStart"/>
            <w:r w:rsidRPr="009E36D7">
              <w:rPr>
                <w:rFonts w:ascii="Times New Roman" w:hAnsi="Times New Roman" w:cs="Times New Roman"/>
                <w:color w:val="000000"/>
                <w:sz w:val="16"/>
                <w:szCs w:val="16"/>
              </w:rPr>
              <w:t>Хвощевица</w:t>
            </w:r>
            <w:proofErr w:type="spellEnd"/>
            <w:r w:rsidRPr="009E36D7">
              <w:rPr>
                <w:rFonts w:ascii="Times New Roman" w:hAnsi="Times New Roman" w:cs="Times New Roman"/>
                <w:color w:val="000000"/>
                <w:sz w:val="16"/>
                <w:szCs w:val="16"/>
              </w:rPr>
              <w:t xml:space="preserve"> а</w:t>
            </w:r>
            <w:r w:rsidRPr="009E36D7">
              <w:rPr>
                <w:rFonts w:ascii="Times New Roman" w:hAnsi="Times New Roman" w:cs="Times New Roman"/>
                <w:color w:val="000000"/>
                <w:sz w:val="16"/>
                <w:szCs w:val="16"/>
              </w:rPr>
              <w:t>в</w:t>
            </w:r>
            <w:r w:rsidRPr="009E36D7">
              <w:rPr>
                <w:rFonts w:ascii="Times New Roman" w:hAnsi="Times New Roman" w:cs="Times New Roman"/>
                <w:color w:val="000000"/>
                <w:sz w:val="16"/>
                <w:szCs w:val="16"/>
              </w:rPr>
              <w:t xml:space="preserve">тодороги "Кузнецы - Даниловка - </w:t>
            </w:r>
            <w:proofErr w:type="spellStart"/>
            <w:r w:rsidRPr="009E36D7">
              <w:rPr>
                <w:rFonts w:ascii="Times New Roman" w:hAnsi="Times New Roman" w:cs="Times New Roman"/>
                <w:color w:val="000000"/>
                <w:sz w:val="16"/>
                <w:szCs w:val="16"/>
              </w:rPr>
              <w:t>Мам</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евщина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550,0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1176"/>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1003"/>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19"/>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2.1.22</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Ремонт моста через реку </w:t>
            </w:r>
            <w:proofErr w:type="spellStart"/>
            <w:r w:rsidRPr="009E36D7">
              <w:rPr>
                <w:rFonts w:ascii="Times New Roman" w:hAnsi="Times New Roman" w:cs="Times New Roman"/>
                <w:color w:val="000000"/>
                <w:sz w:val="16"/>
                <w:szCs w:val="16"/>
              </w:rPr>
              <w:t>Хвощевица</w:t>
            </w:r>
            <w:proofErr w:type="spellEnd"/>
            <w:r w:rsidRPr="009E36D7">
              <w:rPr>
                <w:rFonts w:ascii="Times New Roman" w:hAnsi="Times New Roman" w:cs="Times New Roman"/>
                <w:color w:val="000000"/>
                <w:sz w:val="16"/>
                <w:szCs w:val="16"/>
              </w:rPr>
              <w:t xml:space="preserve"> а</w:t>
            </w:r>
            <w:r w:rsidRPr="009E36D7">
              <w:rPr>
                <w:rFonts w:ascii="Times New Roman" w:hAnsi="Times New Roman" w:cs="Times New Roman"/>
                <w:color w:val="000000"/>
                <w:sz w:val="16"/>
                <w:szCs w:val="16"/>
              </w:rPr>
              <w:t>в</w:t>
            </w:r>
            <w:r w:rsidRPr="009E36D7">
              <w:rPr>
                <w:rFonts w:ascii="Times New Roman" w:hAnsi="Times New Roman" w:cs="Times New Roman"/>
                <w:color w:val="000000"/>
                <w:sz w:val="16"/>
                <w:szCs w:val="16"/>
              </w:rPr>
              <w:t xml:space="preserve">тодороги "Кузнецы - Даниловка - </w:t>
            </w:r>
            <w:proofErr w:type="spellStart"/>
            <w:r w:rsidRPr="009E36D7">
              <w:rPr>
                <w:rFonts w:ascii="Times New Roman" w:hAnsi="Times New Roman" w:cs="Times New Roman"/>
                <w:color w:val="000000"/>
                <w:sz w:val="16"/>
                <w:szCs w:val="16"/>
              </w:rPr>
              <w:t>Мам</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евщина</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11000,0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11000,0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1190"/>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10450,0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10450,0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960"/>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77"/>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2.1.23</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Разработка проек</w:t>
            </w:r>
            <w:r w:rsidRPr="009E36D7">
              <w:rPr>
                <w:rFonts w:ascii="Times New Roman" w:hAnsi="Times New Roman" w:cs="Times New Roman"/>
                <w:color w:val="000000"/>
                <w:sz w:val="16"/>
                <w:szCs w:val="16"/>
              </w:rPr>
              <w:t>т</w:t>
            </w:r>
            <w:r w:rsidRPr="009E36D7">
              <w:rPr>
                <w:rFonts w:ascii="Times New Roman" w:hAnsi="Times New Roman" w:cs="Times New Roman"/>
                <w:color w:val="000000"/>
                <w:sz w:val="16"/>
                <w:szCs w:val="16"/>
              </w:rPr>
              <w:t xml:space="preserve">ной </w:t>
            </w:r>
            <w:r w:rsidRPr="009E36D7">
              <w:rPr>
                <w:rFonts w:ascii="Times New Roman" w:hAnsi="Times New Roman" w:cs="Times New Roman"/>
                <w:color w:val="000000"/>
                <w:sz w:val="16"/>
                <w:szCs w:val="16"/>
              </w:rPr>
              <w:lastRenderedPageBreak/>
              <w:t xml:space="preserve">документации по ремонту моста через реку </w:t>
            </w:r>
            <w:proofErr w:type="spellStart"/>
            <w:r w:rsidRPr="009E36D7">
              <w:rPr>
                <w:rFonts w:ascii="Times New Roman" w:hAnsi="Times New Roman" w:cs="Times New Roman"/>
                <w:color w:val="000000"/>
                <w:sz w:val="16"/>
                <w:szCs w:val="16"/>
              </w:rPr>
              <w:t>Дубяна</w:t>
            </w:r>
            <w:proofErr w:type="spellEnd"/>
            <w:r w:rsidRPr="009E36D7">
              <w:rPr>
                <w:rFonts w:ascii="Times New Roman" w:hAnsi="Times New Roman" w:cs="Times New Roman"/>
                <w:color w:val="000000"/>
                <w:sz w:val="16"/>
                <w:szCs w:val="16"/>
              </w:rPr>
              <w:t xml:space="preserve"> автодороги "Шубины - </w:t>
            </w:r>
            <w:proofErr w:type="spellStart"/>
            <w:r w:rsidRPr="009E36D7">
              <w:rPr>
                <w:rFonts w:ascii="Times New Roman" w:hAnsi="Times New Roman" w:cs="Times New Roman"/>
                <w:color w:val="000000"/>
                <w:sz w:val="16"/>
                <w:szCs w:val="16"/>
              </w:rPr>
              <w:t>То</w:t>
            </w:r>
            <w:r w:rsidRPr="009E36D7">
              <w:rPr>
                <w:rFonts w:ascii="Times New Roman" w:hAnsi="Times New Roman" w:cs="Times New Roman"/>
                <w:color w:val="000000"/>
                <w:sz w:val="16"/>
                <w:szCs w:val="16"/>
              </w:rPr>
              <w:t>х</w:t>
            </w:r>
            <w:r w:rsidRPr="009E36D7">
              <w:rPr>
                <w:rFonts w:ascii="Times New Roman" w:hAnsi="Times New Roman" w:cs="Times New Roman"/>
                <w:color w:val="000000"/>
                <w:sz w:val="16"/>
                <w:szCs w:val="16"/>
              </w:rPr>
              <w:t>тино</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lastRenderedPageBreak/>
              <w:t>550,0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857"/>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1003"/>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62"/>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2.1.24</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Ремонт моста через реку </w:t>
            </w:r>
            <w:proofErr w:type="spellStart"/>
            <w:r w:rsidRPr="009E36D7">
              <w:rPr>
                <w:rFonts w:ascii="Times New Roman" w:hAnsi="Times New Roman" w:cs="Times New Roman"/>
                <w:color w:val="000000"/>
                <w:sz w:val="16"/>
                <w:szCs w:val="16"/>
              </w:rPr>
              <w:t>Дубяна</w:t>
            </w:r>
            <w:proofErr w:type="spellEnd"/>
            <w:r w:rsidRPr="009E36D7">
              <w:rPr>
                <w:rFonts w:ascii="Times New Roman" w:hAnsi="Times New Roman" w:cs="Times New Roman"/>
                <w:color w:val="000000"/>
                <w:sz w:val="16"/>
                <w:szCs w:val="16"/>
              </w:rPr>
              <w:t xml:space="preserve"> автод</w:t>
            </w:r>
            <w:r w:rsidRPr="009E36D7">
              <w:rPr>
                <w:rFonts w:ascii="Times New Roman" w:hAnsi="Times New Roman" w:cs="Times New Roman"/>
                <w:color w:val="000000"/>
                <w:sz w:val="16"/>
                <w:szCs w:val="16"/>
              </w:rPr>
              <w:t>о</w:t>
            </w:r>
            <w:r w:rsidRPr="009E36D7">
              <w:rPr>
                <w:rFonts w:ascii="Times New Roman" w:hAnsi="Times New Roman" w:cs="Times New Roman"/>
                <w:color w:val="000000"/>
                <w:sz w:val="16"/>
                <w:szCs w:val="16"/>
              </w:rPr>
              <w:t xml:space="preserve">роги "Шубины - </w:t>
            </w:r>
            <w:proofErr w:type="spellStart"/>
            <w:r w:rsidRPr="009E36D7">
              <w:rPr>
                <w:rFonts w:ascii="Times New Roman" w:hAnsi="Times New Roman" w:cs="Times New Roman"/>
                <w:color w:val="000000"/>
                <w:sz w:val="16"/>
                <w:szCs w:val="16"/>
              </w:rPr>
              <w:t>То</w:t>
            </w:r>
            <w:r w:rsidRPr="009E36D7">
              <w:rPr>
                <w:rFonts w:ascii="Times New Roman" w:hAnsi="Times New Roman" w:cs="Times New Roman"/>
                <w:color w:val="000000"/>
                <w:sz w:val="16"/>
                <w:szCs w:val="16"/>
              </w:rPr>
              <w:t>х</w:t>
            </w:r>
            <w:r w:rsidRPr="009E36D7">
              <w:rPr>
                <w:rFonts w:ascii="Times New Roman" w:hAnsi="Times New Roman" w:cs="Times New Roman"/>
                <w:color w:val="000000"/>
                <w:sz w:val="16"/>
                <w:szCs w:val="16"/>
              </w:rPr>
              <w:t>тино</w:t>
            </w:r>
            <w:proofErr w:type="spellEnd"/>
            <w:r w:rsidRPr="009E36D7">
              <w:rPr>
                <w:rFonts w:ascii="Times New Roman" w:hAnsi="Times New Roman" w:cs="Times New Roman"/>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11000,0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11000,0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914"/>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10450,0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областного бюджета</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10450,0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914"/>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550,0</w:t>
            </w:r>
          </w:p>
        </w:tc>
        <w:tc>
          <w:tcPr>
            <w:tcW w:w="3419" w:type="dxa"/>
            <w:gridSpan w:val="4"/>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449"/>
        </w:trPr>
        <w:tc>
          <w:tcPr>
            <w:tcW w:w="8458" w:type="dxa"/>
            <w:gridSpan w:val="10"/>
            <w:tcBorders>
              <w:top w:val="single" w:sz="6" w:space="0" w:color="auto"/>
              <w:left w:val="single" w:sz="6" w:space="0" w:color="auto"/>
              <w:bottom w:val="single" w:sz="6" w:space="0" w:color="auto"/>
              <w:right w:val="nil"/>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3. Мероприятия по проектно-изыскательским работам на ремонт автомобильных дорог общего пользования местного значения</w:t>
            </w:r>
          </w:p>
        </w:tc>
        <w:tc>
          <w:tcPr>
            <w:tcW w:w="615"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nil"/>
              <w:bottom w:val="single" w:sz="6" w:space="0" w:color="auto"/>
              <w:right w:val="nil"/>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91"/>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3.1</w:t>
            </w: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Экспертиза проек</w:t>
            </w:r>
            <w:r w:rsidRPr="009E36D7">
              <w:rPr>
                <w:rFonts w:ascii="Times New Roman" w:hAnsi="Times New Roman" w:cs="Times New Roman"/>
                <w:color w:val="000000"/>
                <w:sz w:val="16"/>
                <w:szCs w:val="16"/>
              </w:rPr>
              <w:t>т</w:t>
            </w:r>
            <w:r w:rsidRPr="009E36D7">
              <w:rPr>
                <w:rFonts w:ascii="Times New Roman" w:hAnsi="Times New Roman" w:cs="Times New Roman"/>
                <w:color w:val="000000"/>
                <w:sz w:val="16"/>
                <w:szCs w:val="16"/>
              </w:rPr>
              <w:t>но-сметной докуме</w:t>
            </w:r>
            <w:r w:rsidRPr="009E36D7">
              <w:rPr>
                <w:rFonts w:ascii="Times New Roman" w:hAnsi="Times New Roman" w:cs="Times New Roman"/>
                <w:color w:val="000000"/>
                <w:sz w:val="16"/>
                <w:szCs w:val="16"/>
              </w:rPr>
              <w:t>н</w:t>
            </w:r>
            <w:r w:rsidRPr="009E36D7">
              <w:rPr>
                <w:rFonts w:ascii="Times New Roman" w:hAnsi="Times New Roman" w:cs="Times New Roman"/>
                <w:color w:val="000000"/>
                <w:sz w:val="16"/>
                <w:szCs w:val="16"/>
              </w:rPr>
              <w:t>тации на ремонт а</w:t>
            </w:r>
            <w:r w:rsidRPr="009E36D7">
              <w:rPr>
                <w:rFonts w:ascii="Times New Roman" w:hAnsi="Times New Roman" w:cs="Times New Roman"/>
                <w:color w:val="000000"/>
                <w:sz w:val="16"/>
                <w:szCs w:val="16"/>
              </w:rPr>
              <w:t>в</w:t>
            </w:r>
            <w:r w:rsidRPr="009E36D7">
              <w:rPr>
                <w:rFonts w:ascii="Times New Roman" w:hAnsi="Times New Roman" w:cs="Times New Roman"/>
                <w:color w:val="000000"/>
                <w:sz w:val="16"/>
                <w:szCs w:val="16"/>
              </w:rPr>
              <w:t>томобильных дорог общего пользования местного значения</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34,0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2,0</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4,0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4,0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4,0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5,0</w:t>
            </w:r>
          </w:p>
        </w:tc>
      </w:tr>
      <w:tr w:rsidR="008B03C0" w:rsidRPr="009E36D7" w:rsidTr="009E36D7">
        <w:tblPrEx>
          <w:tblCellMar>
            <w:top w:w="0" w:type="dxa"/>
            <w:bottom w:w="0" w:type="dxa"/>
          </w:tblCellMar>
        </w:tblPrEx>
        <w:trPr>
          <w:trHeight w:val="886"/>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субсидия из обл</w:t>
            </w:r>
            <w:r w:rsidRPr="009E36D7">
              <w:rPr>
                <w:rFonts w:ascii="Times New Roman" w:hAnsi="Times New Roman" w:cs="Times New Roman"/>
                <w:color w:val="000000"/>
                <w:sz w:val="16"/>
                <w:szCs w:val="16"/>
              </w:rPr>
              <w:t>а</w:t>
            </w:r>
            <w:r w:rsidRPr="009E36D7">
              <w:rPr>
                <w:rFonts w:ascii="Times New Roman" w:hAnsi="Times New Roman" w:cs="Times New Roman"/>
                <w:color w:val="000000"/>
                <w:sz w:val="16"/>
                <w:szCs w:val="16"/>
              </w:rPr>
              <w:t>стного бюджета</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0,0</w:t>
            </w:r>
          </w:p>
        </w:tc>
      </w:tr>
      <w:tr w:rsidR="008B03C0" w:rsidRPr="009E36D7" w:rsidTr="009E36D7">
        <w:tblPrEx>
          <w:tblCellMar>
            <w:top w:w="0" w:type="dxa"/>
            <w:bottom w:w="0" w:type="dxa"/>
          </w:tblCellMar>
        </w:tblPrEx>
        <w:trPr>
          <w:trHeight w:val="974"/>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34,0</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2,0</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3,0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3,0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4,0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4,0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4,0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5,0</w:t>
            </w:r>
          </w:p>
        </w:tc>
      </w:tr>
      <w:tr w:rsidR="008B03C0" w:rsidRPr="009E36D7" w:rsidTr="009E36D7">
        <w:tblPrEx>
          <w:tblCellMar>
            <w:top w:w="0" w:type="dxa"/>
            <w:bottom w:w="0" w:type="dxa"/>
          </w:tblCellMar>
        </w:tblPrEx>
        <w:trPr>
          <w:trHeight w:val="842"/>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бюджет посел</w:t>
            </w:r>
            <w:r w:rsidRPr="009E36D7">
              <w:rPr>
                <w:rFonts w:ascii="Times New Roman" w:hAnsi="Times New Roman" w:cs="Times New Roman"/>
                <w:color w:val="000000"/>
                <w:sz w:val="16"/>
                <w:szCs w:val="16"/>
              </w:rPr>
              <w:t>е</w:t>
            </w:r>
            <w:r w:rsidRPr="009E36D7">
              <w:rPr>
                <w:rFonts w:ascii="Times New Roman" w:hAnsi="Times New Roman" w:cs="Times New Roman"/>
                <w:color w:val="000000"/>
                <w:sz w:val="16"/>
                <w:szCs w:val="16"/>
              </w:rPr>
              <w:t>ний</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362"/>
        </w:trPr>
        <w:tc>
          <w:tcPr>
            <w:tcW w:w="646"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single" w:sz="6" w:space="0" w:color="auto"/>
              <w:left w:val="single" w:sz="6" w:space="0" w:color="auto"/>
              <w:bottom w:val="nil"/>
              <w:right w:val="single" w:sz="6" w:space="0" w:color="auto"/>
            </w:tcBorders>
          </w:tcPr>
          <w:p w:rsidR="008B03C0" w:rsidRPr="009E36D7" w:rsidRDefault="008B03C0" w:rsidP="009E36D7">
            <w:pPr>
              <w:autoSpaceDE w:val="0"/>
              <w:autoSpaceDN w:val="0"/>
              <w:adjustRightInd w:val="0"/>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Итого по подпр</w:t>
            </w:r>
            <w:r w:rsidRPr="009E36D7">
              <w:rPr>
                <w:rFonts w:ascii="Times New Roman" w:hAnsi="Times New Roman" w:cs="Times New Roman"/>
                <w:b/>
                <w:bCs/>
                <w:color w:val="000000"/>
                <w:sz w:val="16"/>
                <w:szCs w:val="16"/>
              </w:rPr>
              <w:t>о</w:t>
            </w:r>
            <w:r w:rsidRPr="009E36D7">
              <w:rPr>
                <w:rFonts w:ascii="Times New Roman" w:hAnsi="Times New Roman" w:cs="Times New Roman"/>
                <w:b/>
                <w:bCs/>
                <w:color w:val="000000"/>
                <w:sz w:val="16"/>
                <w:szCs w:val="16"/>
              </w:rPr>
              <w:t>грамме "Содержание и ремонт авт</w:t>
            </w:r>
            <w:r w:rsidRPr="009E36D7">
              <w:rPr>
                <w:rFonts w:ascii="Times New Roman" w:hAnsi="Times New Roman" w:cs="Times New Roman"/>
                <w:b/>
                <w:bCs/>
                <w:color w:val="000000"/>
                <w:sz w:val="16"/>
                <w:szCs w:val="16"/>
              </w:rPr>
              <w:t>о</w:t>
            </w:r>
            <w:r w:rsidRPr="009E36D7">
              <w:rPr>
                <w:rFonts w:ascii="Times New Roman" w:hAnsi="Times New Roman" w:cs="Times New Roman"/>
                <w:b/>
                <w:bCs/>
                <w:color w:val="000000"/>
                <w:sz w:val="16"/>
                <w:szCs w:val="16"/>
              </w:rPr>
              <w:t>мобильных дорог общего пользов</w:t>
            </w:r>
            <w:r w:rsidRPr="009E36D7">
              <w:rPr>
                <w:rFonts w:ascii="Times New Roman" w:hAnsi="Times New Roman" w:cs="Times New Roman"/>
                <w:b/>
                <w:bCs/>
                <w:color w:val="000000"/>
                <w:sz w:val="16"/>
                <w:szCs w:val="16"/>
              </w:rPr>
              <w:t>а</w:t>
            </w:r>
            <w:r w:rsidRPr="009E36D7">
              <w:rPr>
                <w:rFonts w:ascii="Times New Roman" w:hAnsi="Times New Roman" w:cs="Times New Roman"/>
                <w:b/>
                <w:bCs/>
                <w:color w:val="000000"/>
                <w:sz w:val="16"/>
                <w:szCs w:val="16"/>
              </w:rPr>
              <w:t>ния местного значения на террит</w:t>
            </w:r>
            <w:r w:rsidRPr="009E36D7">
              <w:rPr>
                <w:rFonts w:ascii="Times New Roman" w:hAnsi="Times New Roman" w:cs="Times New Roman"/>
                <w:b/>
                <w:bCs/>
                <w:color w:val="000000"/>
                <w:sz w:val="16"/>
                <w:szCs w:val="16"/>
              </w:rPr>
              <w:t>о</w:t>
            </w:r>
            <w:r w:rsidRPr="009E36D7">
              <w:rPr>
                <w:rFonts w:ascii="Times New Roman" w:hAnsi="Times New Roman" w:cs="Times New Roman"/>
                <w:b/>
                <w:bCs/>
                <w:color w:val="000000"/>
                <w:sz w:val="16"/>
                <w:szCs w:val="16"/>
              </w:rPr>
              <w:t>рии Орловского района на 2017-2026 годы"</w:t>
            </w: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736007,044</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ВСЕГО</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27705,744</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21596,7</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19426,6</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117553,0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64103,0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75154,0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141054,0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96154,0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33105,0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140155,0</w:t>
            </w:r>
          </w:p>
        </w:tc>
      </w:tr>
      <w:tr w:rsidR="008B03C0" w:rsidRPr="009E36D7" w:rsidTr="009E36D7">
        <w:tblPrEx>
          <w:tblCellMar>
            <w:top w:w="0" w:type="dxa"/>
            <w:bottom w:w="0" w:type="dxa"/>
          </w:tblCellMar>
        </w:tblPrEx>
        <w:trPr>
          <w:trHeight w:val="943"/>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689054,443</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о</w:t>
            </w:r>
            <w:r w:rsidRPr="009E36D7">
              <w:rPr>
                <w:rFonts w:ascii="Times New Roman" w:hAnsi="Times New Roman" w:cs="Times New Roman"/>
                <w:color w:val="000000"/>
                <w:sz w:val="16"/>
                <w:szCs w:val="16"/>
              </w:rPr>
              <w:t>б</w:t>
            </w:r>
            <w:r w:rsidRPr="009E36D7">
              <w:rPr>
                <w:rFonts w:ascii="Times New Roman" w:hAnsi="Times New Roman" w:cs="Times New Roman"/>
                <w:color w:val="000000"/>
                <w:sz w:val="16"/>
                <w:szCs w:val="16"/>
              </w:rPr>
              <w:t>ластной бюджет</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24841,443</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18593,0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16445,0</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112550,0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59850,0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70300,0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132950,0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90200,0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30825,0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132500,0</w:t>
            </w:r>
          </w:p>
        </w:tc>
      </w:tr>
      <w:tr w:rsidR="008B03C0" w:rsidRPr="009E36D7" w:rsidTr="009E36D7">
        <w:tblPrEx>
          <w:tblCellMar>
            <w:top w:w="0" w:type="dxa"/>
            <w:bottom w:w="0" w:type="dxa"/>
          </w:tblCellMar>
        </w:tblPrEx>
        <w:trPr>
          <w:trHeight w:val="900"/>
        </w:trPr>
        <w:tc>
          <w:tcPr>
            <w:tcW w:w="646"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nil"/>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46952,601</w:t>
            </w:r>
          </w:p>
        </w:tc>
        <w:tc>
          <w:tcPr>
            <w:tcW w:w="1873" w:type="dxa"/>
            <w:gridSpan w:val="2"/>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муниципальный дорожный фонд</w:t>
            </w: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3003,700</w:t>
            </w: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2981,6</w:t>
            </w: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5003,0</w:t>
            </w: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4253,0</w:t>
            </w: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4854,0</w:t>
            </w: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8104,0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5954,0</w:t>
            </w: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2280,0</w:t>
            </w: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r w:rsidRPr="009E36D7">
              <w:rPr>
                <w:rFonts w:ascii="Times New Roman" w:hAnsi="Times New Roman" w:cs="Times New Roman"/>
                <w:color w:val="000000"/>
                <w:sz w:val="16"/>
                <w:szCs w:val="16"/>
              </w:rPr>
              <w:t>7655,0</w:t>
            </w:r>
          </w:p>
        </w:tc>
      </w:tr>
      <w:tr w:rsidR="008B03C0" w:rsidRPr="009E36D7" w:rsidTr="009E36D7">
        <w:tblPrEx>
          <w:tblCellMar>
            <w:top w:w="0" w:type="dxa"/>
            <w:bottom w:w="0" w:type="dxa"/>
          </w:tblCellMar>
        </w:tblPrEx>
        <w:trPr>
          <w:trHeight w:val="914"/>
        </w:trPr>
        <w:tc>
          <w:tcPr>
            <w:tcW w:w="646"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nil"/>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b/>
                <w:bCs/>
                <w:color w:val="000000"/>
                <w:sz w:val="16"/>
                <w:szCs w:val="16"/>
              </w:rPr>
            </w:pPr>
            <w:r w:rsidRPr="009E36D7">
              <w:rPr>
                <w:rFonts w:ascii="Times New Roman" w:hAnsi="Times New Roman" w:cs="Times New Roman"/>
                <w:b/>
                <w:bCs/>
                <w:color w:val="000000"/>
                <w:sz w:val="16"/>
                <w:szCs w:val="16"/>
              </w:rPr>
              <w:t>0,0</w:t>
            </w:r>
          </w:p>
        </w:tc>
        <w:tc>
          <w:tcPr>
            <w:tcW w:w="97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в том числе бюджет посел</w:t>
            </w:r>
            <w:r w:rsidRPr="009E36D7">
              <w:rPr>
                <w:rFonts w:ascii="Times New Roman" w:hAnsi="Times New Roman" w:cs="Times New Roman"/>
                <w:color w:val="000000"/>
                <w:sz w:val="16"/>
                <w:szCs w:val="16"/>
              </w:rPr>
              <w:t>е</w:t>
            </w:r>
            <w:r w:rsidRPr="009E36D7">
              <w:rPr>
                <w:rFonts w:ascii="Times New Roman" w:hAnsi="Times New Roman" w:cs="Times New Roman"/>
                <w:color w:val="000000"/>
                <w:sz w:val="16"/>
                <w:szCs w:val="16"/>
              </w:rPr>
              <w:t>ний</w:t>
            </w:r>
          </w:p>
        </w:tc>
        <w:tc>
          <w:tcPr>
            <w:tcW w:w="900"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r w:rsidR="008B03C0" w:rsidRPr="009E36D7" w:rsidTr="009E36D7">
        <w:tblPrEx>
          <w:tblCellMar>
            <w:top w:w="0" w:type="dxa"/>
            <w:bottom w:w="0" w:type="dxa"/>
          </w:tblCellMar>
        </w:tblPrEx>
        <w:trPr>
          <w:trHeight w:val="290"/>
        </w:trPr>
        <w:tc>
          <w:tcPr>
            <w:tcW w:w="646" w:type="dxa"/>
            <w:tcBorders>
              <w:top w:val="single" w:sz="6" w:space="0" w:color="auto"/>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1481" w:type="dxa"/>
            <w:tcBorders>
              <w:top w:val="single" w:sz="6" w:space="0" w:color="auto"/>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709" w:type="dxa"/>
            <w:tcBorders>
              <w:top w:val="single" w:sz="6" w:space="0" w:color="auto"/>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73" w:type="dxa"/>
            <w:tcBorders>
              <w:top w:val="single" w:sz="6" w:space="0" w:color="auto"/>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00" w:type="dxa"/>
            <w:tcBorders>
              <w:top w:val="single" w:sz="6" w:space="0" w:color="auto"/>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84" w:type="dxa"/>
            <w:tcBorders>
              <w:top w:val="single" w:sz="6" w:space="0" w:color="auto"/>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2" w:type="dxa"/>
            <w:tcBorders>
              <w:top w:val="single" w:sz="6" w:space="0" w:color="auto"/>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63" w:type="dxa"/>
            <w:tcBorders>
              <w:top w:val="single" w:sz="6" w:space="0" w:color="auto"/>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931" w:type="dxa"/>
            <w:tcBorders>
              <w:top w:val="single" w:sz="6" w:space="0" w:color="auto"/>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309" w:type="dxa"/>
            <w:tcBorders>
              <w:top w:val="single" w:sz="6" w:space="0" w:color="auto"/>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615" w:type="dxa"/>
            <w:tcBorders>
              <w:top w:val="single" w:sz="6" w:space="0" w:color="auto"/>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425" w:type="dxa"/>
            <w:tcBorders>
              <w:top w:val="single" w:sz="6" w:space="0" w:color="auto"/>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c>
          <w:tcPr>
            <w:tcW w:w="567" w:type="dxa"/>
            <w:tcBorders>
              <w:top w:val="single" w:sz="6" w:space="0" w:color="auto"/>
              <w:left w:val="single" w:sz="2" w:space="0" w:color="000000"/>
              <w:bottom w:val="single" w:sz="2" w:space="0" w:color="000000"/>
              <w:right w:val="single" w:sz="2" w:space="0" w:color="000000"/>
            </w:tcBorders>
          </w:tcPr>
          <w:p w:rsidR="008B03C0" w:rsidRPr="009E36D7" w:rsidRDefault="008B03C0" w:rsidP="009E36D7">
            <w:pPr>
              <w:autoSpaceDE w:val="0"/>
              <w:autoSpaceDN w:val="0"/>
              <w:adjustRightInd w:val="0"/>
              <w:jc w:val="right"/>
              <w:rPr>
                <w:rFonts w:ascii="Times New Roman" w:hAnsi="Times New Roman" w:cs="Times New Roman"/>
                <w:color w:val="000000"/>
                <w:sz w:val="16"/>
                <w:szCs w:val="16"/>
              </w:rPr>
            </w:pPr>
          </w:p>
        </w:tc>
      </w:tr>
    </w:tbl>
    <w:p w:rsidR="008B03C0" w:rsidRPr="009E36D7" w:rsidRDefault="008B03C0" w:rsidP="008B03C0">
      <w:pPr>
        <w:ind w:right="-22"/>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sz w:val="16"/>
          <w:szCs w:val="16"/>
          <w:lang w:val="en-US"/>
        </w:rPr>
      </w:pPr>
      <w:r w:rsidRPr="009E36D7">
        <w:rPr>
          <w:rFonts w:ascii="Times New Roman" w:hAnsi="Times New Roman" w:cs="Times New Roman"/>
          <w:b/>
          <w:noProof/>
          <w:sz w:val="16"/>
          <w:szCs w:val="16"/>
        </w:rPr>
        <w:drawing>
          <wp:inline distT="0" distB="0" distL="0" distR="0">
            <wp:extent cx="428625" cy="523875"/>
            <wp:effectExtent l="19050" t="0" r="9525" b="0"/>
            <wp:docPr id="62" name="Рисунок 6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ерб района"/>
                    <pic:cNvPicPr>
                      <a:picLocks noChangeAspect="1" noChangeArrowheads="1"/>
                    </pic:cNvPicPr>
                  </pic:nvPicPr>
                  <pic:blipFill>
                    <a:blip r:embed="rId1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8B03C0" w:rsidRPr="009E36D7" w:rsidRDefault="008B03C0" w:rsidP="008B03C0">
      <w:pPr>
        <w:pStyle w:val="1"/>
        <w:jc w:val="center"/>
        <w:rPr>
          <w:b/>
          <w:sz w:val="16"/>
          <w:szCs w:val="16"/>
        </w:rPr>
      </w:pPr>
      <w:r w:rsidRPr="009E36D7">
        <w:rPr>
          <w:b/>
          <w:sz w:val="16"/>
          <w:szCs w:val="16"/>
        </w:rPr>
        <w:t>АДМИНИСТРАЦИЯ ОРЛОВСКОГО РАЙОНА</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КИРОВСКОЙ ОБЛАСТИ</w:t>
      </w: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pStyle w:val="20"/>
        <w:rPr>
          <w:sz w:val="16"/>
          <w:szCs w:val="16"/>
        </w:rPr>
      </w:pPr>
      <w:r w:rsidRPr="009E36D7">
        <w:rPr>
          <w:sz w:val="16"/>
          <w:szCs w:val="16"/>
        </w:rPr>
        <w:t>ПОСТАНОВЛЕНИЕ</w:t>
      </w:r>
    </w:p>
    <w:p w:rsidR="008B03C0" w:rsidRPr="009E36D7" w:rsidRDefault="008B03C0" w:rsidP="008B03C0">
      <w:pPr>
        <w:spacing w:before="360"/>
        <w:rPr>
          <w:rFonts w:ascii="Times New Roman" w:hAnsi="Times New Roman" w:cs="Times New Roman"/>
          <w:sz w:val="16"/>
          <w:szCs w:val="16"/>
        </w:rPr>
      </w:pPr>
      <w:r w:rsidRPr="009E36D7">
        <w:rPr>
          <w:rFonts w:ascii="Times New Roman" w:hAnsi="Times New Roman" w:cs="Times New Roman"/>
          <w:sz w:val="16"/>
          <w:szCs w:val="16"/>
        </w:rPr>
        <w:t>17.01.2018                                                                                                     № 14-П</w:t>
      </w:r>
    </w:p>
    <w:p w:rsidR="008B03C0" w:rsidRPr="009E36D7" w:rsidRDefault="008B03C0" w:rsidP="008B03C0">
      <w:pPr>
        <w:spacing w:before="360"/>
        <w:jc w:val="center"/>
        <w:rPr>
          <w:rFonts w:ascii="Times New Roman" w:hAnsi="Times New Roman" w:cs="Times New Roman"/>
          <w:sz w:val="16"/>
          <w:szCs w:val="16"/>
        </w:rPr>
      </w:pPr>
      <w:r w:rsidRPr="009E36D7">
        <w:rPr>
          <w:rFonts w:ascii="Times New Roman" w:hAnsi="Times New Roman" w:cs="Times New Roman"/>
          <w:sz w:val="16"/>
          <w:szCs w:val="16"/>
        </w:rPr>
        <w:t>г. Орлов</w:t>
      </w:r>
    </w:p>
    <w:p w:rsidR="008B03C0" w:rsidRPr="009E36D7" w:rsidRDefault="008B03C0" w:rsidP="008B03C0">
      <w:pPr>
        <w:spacing w:before="360"/>
        <w:jc w:val="center"/>
        <w:rPr>
          <w:rFonts w:ascii="Times New Roman" w:hAnsi="Times New Roman" w:cs="Times New Roman"/>
          <w:sz w:val="16"/>
          <w:szCs w:val="16"/>
        </w:rPr>
      </w:pPr>
    </w:p>
    <w:p w:rsidR="008B03C0" w:rsidRPr="009E36D7" w:rsidRDefault="008B03C0" w:rsidP="008B03C0">
      <w:pPr>
        <w:tabs>
          <w:tab w:val="left" w:pos="4760"/>
          <w:tab w:val="left" w:pos="9515"/>
        </w:tabs>
        <w:ind w:right="-5"/>
        <w:jc w:val="center"/>
        <w:rPr>
          <w:rFonts w:ascii="Times New Roman" w:hAnsi="Times New Roman" w:cs="Times New Roman"/>
          <w:b/>
          <w:bCs/>
          <w:sz w:val="16"/>
          <w:szCs w:val="16"/>
        </w:rPr>
      </w:pPr>
      <w:r w:rsidRPr="009E36D7">
        <w:rPr>
          <w:rFonts w:ascii="Times New Roman" w:hAnsi="Times New Roman" w:cs="Times New Roman"/>
          <w:b/>
          <w:bCs/>
          <w:sz w:val="16"/>
          <w:szCs w:val="16"/>
        </w:rPr>
        <w:t xml:space="preserve">О внесении  изменений в </w:t>
      </w:r>
      <w:r w:rsidRPr="009E36D7">
        <w:rPr>
          <w:rFonts w:ascii="Times New Roman" w:hAnsi="Times New Roman" w:cs="Times New Roman"/>
          <w:b/>
          <w:sz w:val="16"/>
          <w:szCs w:val="16"/>
        </w:rPr>
        <w:t>муниципальную программу   «Управление муниципальными финансами и регулирование межбюджетных отношений» на 2014-2020 годы</w:t>
      </w:r>
    </w:p>
    <w:p w:rsidR="008B03C0" w:rsidRPr="009E36D7" w:rsidRDefault="008B03C0" w:rsidP="008B03C0">
      <w:pPr>
        <w:tabs>
          <w:tab w:val="left" w:pos="4760"/>
          <w:tab w:val="left" w:pos="9515"/>
        </w:tabs>
        <w:ind w:right="-5"/>
        <w:jc w:val="center"/>
        <w:rPr>
          <w:rFonts w:ascii="Times New Roman" w:hAnsi="Times New Roman" w:cs="Times New Roman"/>
          <w:b/>
          <w:bCs/>
          <w:sz w:val="16"/>
          <w:szCs w:val="16"/>
        </w:rPr>
      </w:pPr>
    </w:p>
    <w:p w:rsidR="008B03C0" w:rsidRPr="009E36D7" w:rsidRDefault="008B03C0" w:rsidP="008B03C0">
      <w:pPr>
        <w:pStyle w:val="ConsPlusNormal"/>
        <w:widowControl/>
        <w:ind w:firstLine="540"/>
        <w:jc w:val="both"/>
        <w:rPr>
          <w:rFonts w:ascii="Times New Roman" w:hAnsi="Times New Roman" w:cs="Times New Roman"/>
          <w:sz w:val="16"/>
          <w:szCs w:val="16"/>
        </w:rPr>
      </w:pPr>
      <w:r w:rsidRPr="009E36D7">
        <w:rPr>
          <w:rFonts w:ascii="Times New Roman" w:hAnsi="Times New Roman" w:cs="Times New Roman"/>
          <w:sz w:val="16"/>
          <w:szCs w:val="16"/>
        </w:rPr>
        <w:t>В соответствии с постановлением  администрации Орловского района Кировской области от 09.06.2017 № 389 «О мерах по составлению проекта бюджета Орловского района Кировской области на 2018 год и плановый период 2019-2020 годов» ПОСТАНОВЛЯЕТ:</w:t>
      </w:r>
    </w:p>
    <w:p w:rsidR="008B03C0" w:rsidRPr="009E36D7" w:rsidRDefault="008B03C0" w:rsidP="008B03C0">
      <w:pPr>
        <w:tabs>
          <w:tab w:val="left" w:pos="4760"/>
          <w:tab w:val="left" w:pos="9515"/>
        </w:tabs>
        <w:ind w:right="-5"/>
        <w:jc w:val="both"/>
        <w:rPr>
          <w:rFonts w:ascii="Times New Roman" w:hAnsi="Times New Roman" w:cs="Times New Roman"/>
          <w:sz w:val="16"/>
          <w:szCs w:val="16"/>
        </w:rPr>
      </w:pPr>
      <w:r w:rsidRPr="009E36D7">
        <w:rPr>
          <w:rFonts w:ascii="Times New Roman" w:hAnsi="Times New Roman" w:cs="Times New Roman"/>
          <w:sz w:val="16"/>
          <w:szCs w:val="16"/>
        </w:rPr>
        <w:t xml:space="preserve">       1. Внести изменения и дополнения  в  муниципальную программу </w:t>
      </w:r>
      <w:r w:rsidRPr="009E36D7">
        <w:rPr>
          <w:rFonts w:ascii="Times New Roman" w:hAnsi="Times New Roman" w:cs="Times New Roman"/>
          <w:b/>
          <w:sz w:val="16"/>
          <w:szCs w:val="16"/>
        </w:rPr>
        <w:t xml:space="preserve">  </w:t>
      </w:r>
      <w:r w:rsidRPr="009E36D7">
        <w:rPr>
          <w:rFonts w:ascii="Times New Roman" w:hAnsi="Times New Roman" w:cs="Times New Roman"/>
          <w:sz w:val="16"/>
          <w:szCs w:val="16"/>
        </w:rPr>
        <w:t>«Управление муниципальными финансами и регулирование межбюджетных отношений» на 2014-2020 годы»,  утвержденную постановлением администрации Орловского района  от 31.07.2015 № 398 (в редакции постановления администрации  Орловского района  от 29.09.2017 № 655</w:t>
      </w:r>
      <w:proofErr w:type="gramStart"/>
      <w:r w:rsidRPr="009E36D7">
        <w:rPr>
          <w:rFonts w:ascii="Times New Roman" w:hAnsi="Times New Roman" w:cs="Times New Roman"/>
          <w:sz w:val="16"/>
          <w:szCs w:val="16"/>
        </w:rPr>
        <w:t xml:space="preserve"> )</w:t>
      </w:r>
      <w:proofErr w:type="gramEnd"/>
    </w:p>
    <w:p w:rsidR="008B03C0" w:rsidRPr="009E36D7" w:rsidRDefault="008B03C0" w:rsidP="008B03C0">
      <w:pPr>
        <w:ind w:firstLine="567"/>
        <w:jc w:val="both"/>
        <w:rPr>
          <w:rFonts w:ascii="Times New Roman" w:hAnsi="Times New Roman" w:cs="Times New Roman"/>
          <w:bCs/>
          <w:sz w:val="16"/>
          <w:szCs w:val="16"/>
        </w:rPr>
      </w:pPr>
      <w:r w:rsidRPr="009E36D7">
        <w:rPr>
          <w:rFonts w:ascii="Times New Roman" w:hAnsi="Times New Roman" w:cs="Times New Roman"/>
          <w:bCs/>
          <w:sz w:val="16"/>
          <w:szCs w:val="16"/>
        </w:rPr>
        <w:t>1.1. В</w:t>
      </w:r>
      <w:r w:rsidRPr="009E36D7">
        <w:rPr>
          <w:rFonts w:ascii="Times New Roman" w:hAnsi="Times New Roman" w:cs="Times New Roman"/>
          <w:sz w:val="16"/>
          <w:szCs w:val="16"/>
        </w:rPr>
        <w:t xml:space="preserve"> паспорте программы пункт «Объемы ассигнований муниципальной программы» изложить  в новой редакции:</w:t>
      </w:r>
    </w:p>
    <w:tbl>
      <w:tblPr>
        <w:tblStyle w:val="21"/>
        <w:tblW w:w="0" w:type="auto"/>
        <w:tblLook w:val="01E0"/>
      </w:tblPr>
      <w:tblGrid>
        <w:gridCol w:w="2448"/>
        <w:gridCol w:w="6660"/>
      </w:tblGrid>
      <w:tr w:rsidR="008B03C0" w:rsidRPr="009E36D7" w:rsidTr="009E36D7">
        <w:tc>
          <w:tcPr>
            <w:tcW w:w="2448"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Объемы ассигнований муниципальной программы</w:t>
            </w:r>
          </w:p>
        </w:tc>
        <w:tc>
          <w:tcPr>
            <w:tcW w:w="6660"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 xml:space="preserve">Общий объем финансовых ресурсов, необходимых для реализации Муниципальной программы, в 2014 - 2020 годах составит 186644,8 тыс. рублей: </w:t>
            </w:r>
          </w:p>
          <w:p w:rsidR="008B03C0" w:rsidRPr="009E36D7" w:rsidRDefault="008B03C0" w:rsidP="009E36D7">
            <w:pPr>
              <w:widowControl w:val="0"/>
              <w:autoSpaceDE w:val="0"/>
              <w:autoSpaceDN w:val="0"/>
              <w:adjustRightInd w:val="0"/>
              <w:jc w:val="both"/>
              <w:rPr>
                <w:sz w:val="16"/>
                <w:szCs w:val="16"/>
              </w:rPr>
            </w:pPr>
            <w:r w:rsidRPr="009E36D7">
              <w:rPr>
                <w:sz w:val="16"/>
                <w:szCs w:val="16"/>
              </w:rPr>
              <w:t xml:space="preserve">в том числе, </w:t>
            </w:r>
          </w:p>
          <w:p w:rsidR="008B03C0" w:rsidRPr="009E36D7" w:rsidRDefault="008B03C0" w:rsidP="009E36D7">
            <w:pPr>
              <w:widowControl w:val="0"/>
              <w:autoSpaceDE w:val="0"/>
              <w:autoSpaceDN w:val="0"/>
              <w:adjustRightInd w:val="0"/>
              <w:jc w:val="both"/>
              <w:rPr>
                <w:sz w:val="16"/>
                <w:szCs w:val="16"/>
              </w:rPr>
            </w:pPr>
            <w:r w:rsidRPr="009E36D7">
              <w:rPr>
                <w:sz w:val="16"/>
                <w:szCs w:val="16"/>
              </w:rPr>
              <w:t>2014 - 28041,78 тыс. рублей</w:t>
            </w:r>
          </w:p>
          <w:p w:rsidR="008B03C0" w:rsidRPr="009E36D7" w:rsidRDefault="008B03C0" w:rsidP="009E36D7">
            <w:pPr>
              <w:widowControl w:val="0"/>
              <w:autoSpaceDE w:val="0"/>
              <w:autoSpaceDN w:val="0"/>
              <w:adjustRightInd w:val="0"/>
              <w:jc w:val="both"/>
              <w:rPr>
                <w:sz w:val="16"/>
                <w:szCs w:val="16"/>
              </w:rPr>
            </w:pPr>
            <w:r w:rsidRPr="009E36D7">
              <w:rPr>
                <w:sz w:val="16"/>
                <w:szCs w:val="16"/>
              </w:rPr>
              <w:t>2015 – 23976,17 тыс. рублей</w:t>
            </w:r>
          </w:p>
          <w:p w:rsidR="008B03C0" w:rsidRPr="009E36D7" w:rsidRDefault="008B03C0" w:rsidP="009E36D7">
            <w:pPr>
              <w:widowControl w:val="0"/>
              <w:autoSpaceDE w:val="0"/>
              <w:autoSpaceDN w:val="0"/>
              <w:adjustRightInd w:val="0"/>
              <w:jc w:val="both"/>
              <w:rPr>
                <w:sz w:val="16"/>
                <w:szCs w:val="16"/>
              </w:rPr>
            </w:pPr>
            <w:r w:rsidRPr="009E36D7">
              <w:rPr>
                <w:sz w:val="16"/>
                <w:szCs w:val="16"/>
              </w:rPr>
              <w:t>2016 – 21699,41 тыс. рублей</w:t>
            </w:r>
          </w:p>
          <w:p w:rsidR="008B03C0" w:rsidRPr="009E36D7" w:rsidRDefault="008B03C0" w:rsidP="009E36D7">
            <w:pPr>
              <w:widowControl w:val="0"/>
              <w:autoSpaceDE w:val="0"/>
              <w:autoSpaceDN w:val="0"/>
              <w:adjustRightInd w:val="0"/>
              <w:jc w:val="both"/>
              <w:rPr>
                <w:sz w:val="16"/>
                <w:szCs w:val="16"/>
              </w:rPr>
            </w:pPr>
            <w:r w:rsidRPr="009E36D7">
              <w:rPr>
                <w:sz w:val="16"/>
                <w:szCs w:val="16"/>
              </w:rPr>
              <w:t>2017 – 30777,62 тыс. рублей</w:t>
            </w:r>
          </w:p>
          <w:p w:rsidR="008B03C0" w:rsidRPr="009E36D7" w:rsidRDefault="008B03C0" w:rsidP="009E36D7">
            <w:pPr>
              <w:widowControl w:val="0"/>
              <w:autoSpaceDE w:val="0"/>
              <w:autoSpaceDN w:val="0"/>
              <w:adjustRightInd w:val="0"/>
              <w:jc w:val="both"/>
              <w:rPr>
                <w:sz w:val="16"/>
                <w:szCs w:val="16"/>
              </w:rPr>
            </w:pPr>
            <w:r w:rsidRPr="009E36D7">
              <w:rPr>
                <w:sz w:val="16"/>
                <w:szCs w:val="16"/>
              </w:rPr>
              <w:t>2018 – 26540,99 тыс. рублей.</w:t>
            </w:r>
          </w:p>
          <w:p w:rsidR="008B03C0" w:rsidRPr="009E36D7" w:rsidRDefault="008B03C0" w:rsidP="009E36D7">
            <w:pPr>
              <w:widowControl w:val="0"/>
              <w:autoSpaceDE w:val="0"/>
              <w:autoSpaceDN w:val="0"/>
              <w:adjustRightInd w:val="0"/>
              <w:jc w:val="both"/>
              <w:rPr>
                <w:sz w:val="16"/>
                <w:szCs w:val="16"/>
              </w:rPr>
            </w:pPr>
            <w:r w:rsidRPr="009E36D7">
              <w:rPr>
                <w:sz w:val="16"/>
                <w:szCs w:val="16"/>
              </w:rPr>
              <w:t>2019 – 27134,55 тыс. рублей</w:t>
            </w:r>
          </w:p>
          <w:p w:rsidR="008B03C0" w:rsidRPr="009E36D7" w:rsidRDefault="008B03C0" w:rsidP="009E36D7">
            <w:pPr>
              <w:widowControl w:val="0"/>
              <w:autoSpaceDE w:val="0"/>
              <w:autoSpaceDN w:val="0"/>
              <w:adjustRightInd w:val="0"/>
              <w:jc w:val="both"/>
              <w:rPr>
                <w:sz w:val="16"/>
                <w:szCs w:val="16"/>
              </w:rPr>
            </w:pPr>
            <w:r w:rsidRPr="009E36D7">
              <w:rPr>
                <w:sz w:val="16"/>
                <w:szCs w:val="16"/>
              </w:rPr>
              <w:lastRenderedPageBreak/>
              <w:t>2020 – 28474,28 тыс. рублей</w:t>
            </w:r>
          </w:p>
        </w:tc>
      </w:tr>
    </w:tbl>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lastRenderedPageBreak/>
        <w:t xml:space="preserve">       1.2. В  разделе 5 абзац  второй изложить в новой редакции:</w:t>
      </w:r>
    </w:p>
    <w:p w:rsidR="008B03C0" w:rsidRPr="009E36D7" w:rsidRDefault="008B03C0" w:rsidP="008B03C0">
      <w:pPr>
        <w:widowControl w:val="0"/>
        <w:autoSpaceDE w:val="0"/>
        <w:autoSpaceDN w:val="0"/>
        <w:adjustRightInd w:val="0"/>
        <w:ind w:firstLine="540"/>
        <w:jc w:val="both"/>
        <w:rPr>
          <w:rFonts w:ascii="Times New Roman" w:hAnsi="Times New Roman" w:cs="Times New Roman"/>
          <w:sz w:val="16"/>
          <w:szCs w:val="16"/>
        </w:rPr>
      </w:pPr>
      <w:r w:rsidRPr="009E36D7">
        <w:rPr>
          <w:rFonts w:ascii="Times New Roman" w:hAnsi="Times New Roman" w:cs="Times New Roman"/>
          <w:sz w:val="16"/>
          <w:szCs w:val="16"/>
        </w:rPr>
        <w:t>Общий объем финансовых ресурсов, необходимых для реализации Муниципальной программы, в 2014-2020 годах составит 186644,8 тыс. рублей, в том числе: за счет  средств федерального бюджета – 2331,0 тыс. рублей, за счет  средств областного бюджета – 46394,74 тыс. рублей, за счет средства бюджета муниципального района – 137919,06 тыс. руб.</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       1.2. Приложение № 3 «Финансовое обеспечение муниципальной программы  за счет средств бюджета муниципального района» изложить в новой редакции. Прилагается.</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       1.4. Приложение № 4 «Прогнозная (справочная) оценка ресурсного обеспечения реализации муниципальной программы за счет всех источников финансирования» изложить в новой редакции. Прилагается.</w:t>
      </w:r>
    </w:p>
    <w:p w:rsidR="008B03C0" w:rsidRPr="009E36D7" w:rsidRDefault="008B03C0" w:rsidP="008B03C0">
      <w:pPr>
        <w:pStyle w:val="ConsPlusNormal"/>
        <w:widowControl/>
        <w:ind w:firstLine="540"/>
        <w:jc w:val="both"/>
        <w:rPr>
          <w:rFonts w:ascii="Times New Roman" w:hAnsi="Times New Roman" w:cs="Times New Roman"/>
          <w:sz w:val="16"/>
          <w:szCs w:val="16"/>
        </w:rPr>
      </w:pPr>
      <w:r w:rsidRPr="009E36D7">
        <w:rPr>
          <w:rFonts w:ascii="Times New Roman" w:hAnsi="Times New Roman" w:cs="Times New Roman"/>
          <w:sz w:val="16"/>
          <w:szCs w:val="16"/>
        </w:rPr>
        <w:t>2. Опубликовать постановление в Информационном бюллетене органов местного самоуправления муниципального образования Орловский район Кировской области.</w:t>
      </w:r>
    </w:p>
    <w:p w:rsidR="008B03C0" w:rsidRPr="009E36D7" w:rsidRDefault="008B03C0" w:rsidP="008B03C0">
      <w:pPr>
        <w:pStyle w:val="ConsPlusNormal"/>
        <w:widowControl/>
        <w:ind w:firstLine="540"/>
        <w:jc w:val="both"/>
        <w:rPr>
          <w:rFonts w:ascii="Times New Roman" w:hAnsi="Times New Roman" w:cs="Times New Roman"/>
          <w:sz w:val="16"/>
          <w:szCs w:val="16"/>
        </w:rPr>
      </w:pPr>
      <w:r w:rsidRPr="009E36D7">
        <w:rPr>
          <w:rFonts w:ascii="Times New Roman" w:hAnsi="Times New Roman" w:cs="Times New Roman"/>
          <w:sz w:val="16"/>
          <w:szCs w:val="16"/>
        </w:rPr>
        <w:t>3. Постановление вступает в силу с момента опубликования, а в части исполнения программы по 2018-2020 годам – с 01.01.2018г.</w:t>
      </w:r>
    </w:p>
    <w:p w:rsidR="008B03C0" w:rsidRPr="009E36D7" w:rsidRDefault="008B03C0" w:rsidP="008B03C0">
      <w:pPr>
        <w:ind w:right="-5"/>
        <w:rPr>
          <w:rFonts w:ascii="Times New Roman" w:hAnsi="Times New Roman" w:cs="Times New Roman"/>
          <w:sz w:val="16"/>
          <w:szCs w:val="16"/>
        </w:rPr>
      </w:pPr>
    </w:p>
    <w:p w:rsidR="008B03C0" w:rsidRPr="009E36D7" w:rsidRDefault="008B03C0" w:rsidP="008B03C0">
      <w:pPr>
        <w:ind w:right="-5"/>
        <w:rPr>
          <w:rFonts w:ascii="Times New Roman" w:hAnsi="Times New Roman" w:cs="Times New Roman"/>
          <w:sz w:val="16"/>
          <w:szCs w:val="16"/>
        </w:rPr>
      </w:pPr>
    </w:p>
    <w:p w:rsidR="008B03C0" w:rsidRPr="009E36D7" w:rsidRDefault="008B03C0" w:rsidP="008B03C0">
      <w:pPr>
        <w:ind w:right="-5"/>
        <w:rPr>
          <w:rFonts w:ascii="Times New Roman" w:hAnsi="Times New Roman" w:cs="Times New Roman"/>
          <w:sz w:val="16"/>
          <w:szCs w:val="16"/>
        </w:rPr>
      </w:pPr>
    </w:p>
    <w:p w:rsidR="008B03C0" w:rsidRPr="009E36D7" w:rsidRDefault="008B03C0" w:rsidP="008B03C0">
      <w:pPr>
        <w:pStyle w:val="ConsPlusNormal"/>
        <w:widowControl/>
        <w:ind w:firstLine="0"/>
        <w:jc w:val="both"/>
        <w:rPr>
          <w:rFonts w:ascii="Times New Roman" w:hAnsi="Times New Roman" w:cs="Times New Roman"/>
          <w:sz w:val="16"/>
          <w:szCs w:val="16"/>
        </w:rPr>
      </w:pPr>
      <w:r w:rsidRPr="009E36D7">
        <w:rPr>
          <w:rFonts w:ascii="Times New Roman" w:hAnsi="Times New Roman" w:cs="Times New Roman"/>
          <w:sz w:val="16"/>
          <w:szCs w:val="16"/>
        </w:rPr>
        <w:t>Глава администрации</w:t>
      </w:r>
    </w:p>
    <w:p w:rsidR="008B03C0" w:rsidRPr="009E36D7" w:rsidRDefault="008B03C0" w:rsidP="008B03C0">
      <w:pPr>
        <w:pStyle w:val="ConsPlusNormal"/>
        <w:widowControl/>
        <w:ind w:firstLine="0"/>
        <w:jc w:val="both"/>
        <w:rPr>
          <w:rFonts w:ascii="Times New Roman" w:hAnsi="Times New Roman" w:cs="Times New Roman"/>
          <w:sz w:val="16"/>
          <w:szCs w:val="16"/>
        </w:rPr>
      </w:pPr>
      <w:r w:rsidRPr="009E36D7">
        <w:rPr>
          <w:rFonts w:ascii="Times New Roman" w:hAnsi="Times New Roman" w:cs="Times New Roman"/>
          <w:sz w:val="16"/>
          <w:szCs w:val="16"/>
        </w:rPr>
        <w:t>Орловского района         С.С. Целищев</w:t>
      </w:r>
    </w:p>
    <w:p w:rsidR="008B03C0" w:rsidRPr="009E36D7" w:rsidRDefault="008B03C0" w:rsidP="008B03C0">
      <w:pPr>
        <w:tabs>
          <w:tab w:val="left" w:pos="4500"/>
          <w:tab w:val="left" w:pos="6840"/>
        </w:tabs>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sectPr w:rsidR="008B03C0" w:rsidRPr="009E36D7" w:rsidSect="009E36D7">
          <w:pgSz w:w="11905" w:h="16838"/>
          <w:pgMar w:top="1134" w:right="851" w:bottom="1134" w:left="1701" w:header="720" w:footer="720" w:gutter="0"/>
          <w:cols w:space="720"/>
          <w:noEndnote/>
        </w:sectPr>
      </w:pPr>
    </w:p>
    <w:p w:rsidR="008B03C0" w:rsidRPr="009E36D7" w:rsidRDefault="008B03C0" w:rsidP="008B03C0">
      <w:pPr>
        <w:widowControl w:val="0"/>
        <w:autoSpaceDE w:val="0"/>
        <w:autoSpaceDN w:val="0"/>
        <w:adjustRightInd w:val="0"/>
        <w:jc w:val="right"/>
        <w:outlineLvl w:val="1"/>
        <w:rPr>
          <w:rFonts w:ascii="Times New Roman" w:hAnsi="Times New Roman" w:cs="Times New Roman"/>
          <w:sz w:val="16"/>
          <w:szCs w:val="16"/>
        </w:rPr>
      </w:pPr>
      <w:r w:rsidRPr="009E36D7">
        <w:rPr>
          <w:rFonts w:ascii="Times New Roman" w:hAnsi="Times New Roman" w:cs="Times New Roman"/>
          <w:sz w:val="16"/>
          <w:szCs w:val="16"/>
        </w:rPr>
        <w:lastRenderedPageBreak/>
        <w:t>Приложение N 3</w:t>
      </w:r>
    </w:p>
    <w:p w:rsidR="008B03C0" w:rsidRPr="009E36D7" w:rsidRDefault="008B03C0" w:rsidP="008B03C0">
      <w:pPr>
        <w:widowControl w:val="0"/>
        <w:autoSpaceDE w:val="0"/>
        <w:autoSpaceDN w:val="0"/>
        <w:adjustRightInd w:val="0"/>
        <w:jc w:val="right"/>
        <w:rPr>
          <w:rFonts w:ascii="Times New Roman" w:hAnsi="Times New Roman" w:cs="Times New Roman"/>
          <w:sz w:val="16"/>
          <w:szCs w:val="16"/>
        </w:rPr>
      </w:pPr>
      <w:r w:rsidRPr="009E36D7">
        <w:rPr>
          <w:rFonts w:ascii="Times New Roman" w:hAnsi="Times New Roman" w:cs="Times New Roman"/>
          <w:sz w:val="16"/>
          <w:szCs w:val="16"/>
        </w:rPr>
        <w:t>к Муниципальной программе</w:t>
      </w:r>
    </w:p>
    <w:p w:rsidR="008B03C0" w:rsidRPr="009E36D7" w:rsidRDefault="008B03C0" w:rsidP="008B03C0">
      <w:pPr>
        <w:widowControl w:val="0"/>
        <w:autoSpaceDE w:val="0"/>
        <w:autoSpaceDN w:val="0"/>
        <w:adjustRightInd w:val="0"/>
        <w:jc w:val="both"/>
        <w:rPr>
          <w:rFonts w:ascii="Times New Roman" w:hAnsi="Times New Roman" w:cs="Times New Roman"/>
          <w:sz w:val="16"/>
          <w:szCs w:val="16"/>
        </w:rPr>
      </w:pPr>
    </w:p>
    <w:p w:rsidR="008B03C0" w:rsidRPr="009E36D7" w:rsidRDefault="008B03C0" w:rsidP="008B03C0">
      <w:pPr>
        <w:widowControl w:val="0"/>
        <w:autoSpaceDE w:val="0"/>
        <w:autoSpaceDN w:val="0"/>
        <w:adjustRightInd w:val="0"/>
        <w:jc w:val="center"/>
        <w:rPr>
          <w:rFonts w:ascii="Times New Roman" w:hAnsi="Times New Roman" w:cs="Times New Roman"/>
          <w:b/>
          <w:bCs/>
          <w:sz w:val="16"/>
          <w:szCs w:val="16"/>
        </w:rPr>
      </w:pPr>
    </w:p>
    <w:p w:rsidR="008B03C0" w:rsidRPr="009E36D7" w:rsidRDefault="008B03C0" w:rsidP="008B03C0">
      <w:pPr>
        <w:widowControl w:val="0"/>
        <w:autoSpaceDE w:val="0"/>
        <w:autoSpaceDN w:val="0"/>
        <w:adjustRightInd w:val="0"/>
        <w:jc w:val="center"/>
        <w:rPr>
          <w:rFonts w:ascii="Times New Roman" w:hAnsi="Times New Roman" w:cs="Times New Roman"/>
          <w:b/>
          <w:bCs/>
          <w:sz w:val="16"/>
          <w:szCs w:val="16"/>
        </w:rPr>
      </w:pPr>
      <w:r w:rsidRPr="009E36D7">
        <w:rPr>
          <w:rFonts w:ascii="Times New Roman" w:hAnsi="Times New Roman" w:cs="Times New Roman"/>
          <w:b/>
          <w:bCs/>
          <w:sz w:val="16"/>
          <w:szCs w:val="16"/>
        </w:rPr>
        <w:t>ФИНАНСОВОЕ ОБЕСПЕЧЕНИЕ</w:t>
      </w:r>
    </w:p>
    <w:p w:rsidR="008B03C0" w:rsidRPr="009E36D7" w:rsidRDefault="008B03C0" w:rsidP="008B03C0">
      <w:pPr>
        <w:widowControl w:val="0"/>
        <w:autoSpaceDE w:val="0"/>
        <w:autoSpaceDN w:val="0"/>
        <w:adjustRightInd w:val="0"/>
        <w:jc w:val="center"/>
        <w:rPr>
          <w:rFonts w:ascii="Times New Roman" w:hAnsi="Times New Roman" w:cs="Times New Roman"/>
          <w:b/>
          <w:bCs/>
          <w:sz w:val="16"/>
          <w:szCs w:val="16"/>
        </w:rPr>
      </w:pPr>
      <w:r w:rsidRPr="009E36D7">
        <w:rPr>
          <w:rFonts w:ascii="Times New Roman" w:hAnsi="Times New Roman" w:cs="Times New Roman"/>
          <w:b/>
          <w:bCs/>
          <w:sz w:val="16"/>
          <w:szCs w:val="16"/>
        </w:rPr>
        <w:t>МУНИЦИПАЛЬНОЙ ПРОГРАММЫ ЗА СЧЕТ СРЕДСТВ</w:t>
      </w:r>
    </w:p>
    <w:p w:rsidR="008B03C0" w:rsidRPr="009E36D7" w:rsidRDefault="008B03C0" w:rsidP="008B03C0">
      <w:pPr>
        <w:widowControl w:val="0"/>
        <w:autoSpaceDE w:val="0"/>
        <w:autoSpaceDN w:val="0"/>
        <w:adjustRightInd w:val="0"/>
        <w:jc w:val="center"/>
        <w:rPr>
          <w:rFonts w:ascii="Times New Roman" w:hAnsi="Times New Roman" w:cs="Times New Roman"/>
          <w:b/>
          <w:bCs/>
          <w:sz w:val="16"/>
          <w:szCs w:val="16"/>
        </w:rPr>
      </w:pPr>
      <w:r w:rsidRPr="009E36D7">
        <w:rPr>
          <w:rFonts w:ascii="Times New Roman" w:hAnsi="Times New Roman" w:cs="Times New Roman"/>
          <w:b/>
          <w:bCs/>
          <w:sz w:val="16"/>
          <w:szCs w:val="16"/>
        </w:rPr>
        <w:t>БЮДЖЕТА МУНИЦИПАЛЬНОГО РАЙОНА</w:t>
      </w:r>
    </w:p>
    <w:p w:rsidR="008B03C0" w:rsidRPr="009E36D7" w:rsidRDefault="008B03C0" w:rsidP="008B03C0">
      <w:pPr>
        <w:widowControl w:val="0"/>
        <w:autoSpaceDE w:val="0"/>
        <w:autoSpaceDN w:val="0"/>
        <w:adjustRightInd w:val="0"/>
        <w:jc w:val="center"/>
        <w:rPr>
          <w:rFonts w:ascii="Times New Roman" w:hAnsi="Times New Roman" w:cs="Times New Roman"/>
          <w:sz w:val="16"/>
          <w:szCs w:val="16"/>
        </w:rPr>
      </w:pPr>
    </w:p>
    <w:tbl>
      <w:tblPr>
        <w:tblStyle w:val="21"/>
        <w:tblW w:w="10257" w:type="dxa"/>
        <w:tblLayout w:type="fixed"/>
        <w:tblLook w:val="01E0"/>
      </w:tblPr>
      <w:tblGrid>
        <w:gridCol w:w="1384"/>
        <w:gridCol w:w="1617"/>
        <w:gridCol w:w="793"/>
        <w:gridCol w:w="816"/>
        <w:gridCol w:w="871"/>
        <w:gridCol w:w="816"/>
        <w:gridCol w:w="1217"/>
        <w:gridCol w:w="816"/>
        <w:gridCol w:w="816"/>
        <w:gridCol w:w="1111"/>
      </w:tblGrid>
      <w:tr w:rsidR="008B03C0" w:rsidRPr="009E36D7" w:rsidTr="009E36D7">
        <w:tc>
          <w:tcPr>
            <w:tcW w:w="1384" w:type="dxa"/>
            <w:vMerge w:val="restart"/>
          </w:tcPr>
          <w:p w:rsidR="008B03C0" w:rsidRPr="009E36D7" w:rsidRDefault="008B03C0" w:rsidP="009E36D7">
            <w:pPr>
              <w:widowControl w:val="0"/>
              <w:autoSpaceDE w:val="0"/>
              <w:autoSpaceDN w:val="0"/>
              <w:adjustRightInd w:val="0"/>
              <w:jc w:val="both"/>
              <w:rPr>
                <w:sz w:val="16"/>
                <w:szCs w:val="16"/>
              </w:rPr>
            </w:pPr>
            <w:r w:rsidRPr="009E36D7">
              <w:rPr>
                <w:sz w:val="16"/>
                <w:szCs w:val="16"/>
              </w:rPr>
              <w:t>Статус</w:t>
            </w:r>
          </w:p>
        </w:tc>
        <w:tc>
          <w:tcPr>
            <w:tcW w:w="1617" w:type="dxa"/>
            <w:vMerge w:val="restart"/>
          </w:tcPr>
          <w:p w:rsidR="008B03C0" w:rsidRPr="009E36D7" w:rsidRDefault="008B03C0" w:rsidP="009E36D7">
            <w:pPr>
              <w:widowControl w:val="0"/>
              <w:autoSpaceDE w:val="0"/>
              <w:autoSpaceDN w:val="0"/>
              <w:adjustRightInd w:val="0"/>
              <w:jc w:val="both"/>
              <w:rPr>
                <w:sz w:val="16"/>
                <w:szCs w:val="16"/>
              </w:rPr>
            </w:pPr>
            <w:r w:rsidRPr="009E36D7">
              <w:rPr>
                <w:sz w:val="16"/>
                <w:szCs w:val="16"/>
              </w:rPr>
              <w:t>Наименование муниципальной программы, ведомственной программы, отдельного мероприятия</w:t>
            </w:r>
          </w:p>
        </w:tc>
        <w:tc>
          <w:tcPr>
            <w:tcW w:w="793" w:type="dxa"/>
            <w:vMerge w:val="restart"/>
          </w:tcPr>
          <w:p w:rsidR="008B03C0" w:rsidRPr="009E36D7" w:rsidRDefault="008B03C0" w:rsidP="009E36D7">
            <w:pPr>
              <w:widowControl w:val="0"/>
              <w:autoSpaceDE w:val="0"/>
              <w:autoSpaceDN w:val="0"/>
              <w:adjustRightInd w:val="0"/>
              <w:jc w:val="both"/>
              <w:rPr>
                <w:sz w:val="16"/>
                <w:szCs w:val="16"/>
              </w:rPr>
            </w:pPr>
            <w:r w:rsidRPr="009E36D7">
              <w:rPr>
                <w:sz w:val="16"/>
                <w:szCs w:val="16"/>
              </w:rPr>
              <w:t>Ответственный исполнитель, соисполнители</w:t>
            </w:r>
          </w:p>
        </w:tc>
        <w:tc>
          <w:tcPr>
            <w:tcW w:w="6463" w:type="dxa"/>
            <w:gridSpan w:val="7"/>
          </w:tcPr>
          <w:p w:rsidR="008B03C0" w:rsidRPr="009E36D7" w:rsidRDefault="008B03C0" w:rsidP="009E36D7">
            <w:pPr>
              <w:widowControl w:val="0"/>
              <w:autoSpaceDE w:val="0"/>
              <w:autoSpaceDN w:val="0"/>
              <w:adjustRightInd w:val="0"/>
              <w:jc w:val="both"/>
              <w:rPr>
                <w:sz w:val="16"/>
                <w:szCs w:val="16"/>
              </w:rPr>
            </w:pPr>
            <w:r w:rsidRPr="009E36D7">
              <w:rPr>
                <w:sz w:val="16"/>
                <w:szCs w:val="16"/>
              </w:rPr>
              <w:t>Финансовое обеспечение (тыс. руб.)</w:t>
            </w:r>
          </w:p>
        </w:tc>
      </w:tr>
      <w:tr w:rsidR="008B03C0" w:rsidRPr="009E36D7" w:rsidTr="009E36D7">
        <w:tc>
          <w:tcPr>
            <w:tcW w:w="1384" w:type="dxa"/>
            <w:vMerge/>
          </w:tcPr>
          <w:p w:rsidR="008B03C0" w:rsidRPr="009E36D7" w:rsidRDefault="008B03C0" w:rsidP="009E36D7">
            <w:pPr>
              <w:widowControl w:val="0"/>
              <w:autoSpaceDE w:val="0"/>
              <w:autoSpaceDN w:val="0"/>
              <w:adjustRightInd w:val="0"/>
              <w:jc w:val="both"/>
              <w:rPr>
                <w:sz w:val="16"/>
                <w:szCs w:val="16"/>
              </w:rPr>
            </w:pPr>
          </w:p>
        </w:tc>
        <w:tc>
          <w:tcPr>
            <w:tcW w:w="1617" w:type="dxa"/>
            <w:vMerge/>
          </w:tcPr>
          <w:p w:rsidR="008B03C0" w:rsidRPr="009E36D7" w:rsidRDefault="008B03C0" w:rsidP="009E36D7">
            <w:pPr>
              <w:widowControl w:val="0"/>
              <w:autoSpaceDE w:val="0"/>
              <w:autoSpaceDN w:val="0"/>
              <w:adjustRightInd w:val="0"/>
              <w:jc w:val="both"/>
              <w:rPr>
                <w:sz w:val="16"/>
                <w:szCs w:val="16"/>
              </w:rPr>
            </w:pPr>
          </w:p>
        </w:tc>
        <w:tc>
          <w:tcPr>
            <w:tcW w:w="793" w:type="dxa"/>
            <w:vMerge/>
          </w:tcPr>
          <w:p w:rsidR="008B03C0" w:rsidRPr="009E36D7" w:rsidRDefault="008B03C0" w:rsidP="009E36D7">
            <w:pPr>
              <w:widowControl w:val="0"/>
              <w:autoSpaceDE w:val="0"/>
              <w:autoSpaceDN w:val="0"/>
              <w:adjustRightInd w:val="0"/>
              <w:jc w:val="both"/>
              <w:rPr>
                <w:sz w:val="16"/>
                <w:szCs w:val="16"/>
              </w:rPr>
            </w:pP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2014 год</w:t>
            </w:r>
          </w:p>
        </w:tc>
        <w:tc>
          <w:tcPr>
            <w:tcW w:w="871"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2015 год</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2016 год</w:t>
            </w:r>
          </w:p>
        </w:tc>
        <w:tc>
          <w:tcPr>
            <w:tcW w:w="1217"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2017 год</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2018 год</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2019 год</w:t>
            </w:r>
          </w:p>
        </w:tc>
        <w:tc>
          <w:tcPr>
            <w:tcW w:w="1111"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2020 год</w:t>
            </w:r>
          </w:p>
        </w:tc>
      </w:tr>
      <w:tr w:rsidR="008B03C0" w:rsidRPr="009E36D7" w:rsidTr="009E36D7">
        <w:tc>
          <w:tcPr>
            <w:tcW w:w="1384"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Муниципальная программа</w:t>
            </w:r>
          </w:p>
        </w:tc>
        <w:tc>
          <w:tcPr>
            <w:tcW w:w="1617" w:type="dxa"/>
          </w:tcPr>
          <w:p w:rsidR="008B03C0" w:rsidRPr="009E36D7" w:rsidRDefault="008B03C0" w:rsidP="009E36D7">
            <w:pPr>
              <w:widowControl w:val="0"/>
              <w:autoSpaceDE w:val="0"/>
              <w:autoSpaceDN w:val="0"/>
              <w:adjustRightInd w:val="0"/>
              <w:jc w:val="center"/>
              <w:rPr>
                <w:sz w:val="16"/>
                <w:szCs w:val="16"/>
              </w:rPr>
            </w:pPr>
            <w:r w:rsidRPr="009E36D7">
              <w:rPr>
                <w:sz w:val="16"/>
                <w:szCs w:val="16"/>
              </w:rPr>
              <w:t>Управление муниципальными финансами и регулирование</w:t>
            </w:r>
          </w:p>
          <w:p w:rsidR="008B03C0" w:rsidRPr="009E36D7" w:rsidRDefault="008B03C0" w:rsidP="009E36D7">
            <w:pPr>
              <w:widowControl w:val="0"/>
              <w:autoSpaceDE w:val="0"/>
              <w:autoSpaceDN w:val="0"/>
              <w:adjustRightInd w:val="0"/>
              <w:jc w:val="center"/>
              <w:rPr>
                <w:sz w:val="16"/>
                <w:szCs w:val="16"/>
              </w:rPr>
            </w:pPr>
            <w:r w:rsidRPr="009E36D7">
              <w:rPr>
                <w:sz w:val="16"/>
                <w:szCs w:val="16"/>
              </w:rPr>
              <w:t>межбюджетных отношений"</w:t>
            </w:r>
          </w:p>
          <w:p w:rsidR="008B03C0" w:rsidRPr="009E36D7" w:rsidRDefault="008B03C0" w:rsidP="009E36D7">
            <w:pPr>
              <w:widowControl w:val="0"/>
              <w:autoSpaceDE w:val="0"/>
              <w:autoSpaceDN w:val="0"/>
              <w:adjustRightInd w:val="0"/>
              <w:jc w:val="both"/>
              <w:rPr>
                <w:sz w:val="16"/>
                <w:szCs w:val="16"/>
              </w:rPr>
            </w:pPr>
          </w:p>
        </w:tc>
        <w:tc>
          <w:tcPr>
            <w:tcW w:w="793"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Финансовое управление администрации Орловского района</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28041,78</w:t>
            </w:r>
          </w:p>
        </w:tc>
        <w:tc>
          <w:tcPr>
            <w:tcW w:w="871"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23976,17</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21699,41</w:t>
            </w:r>
          </w:p>
        </w:tc>
        <w:tc>
          <w:tcPr>
            <w:tcW w:w="1217"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30777,62</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26540,99</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27134,55</w:t>
            </w:r>
          </w:p>
        </w:tc>
        <w:tc>
          <w:tcPr>
            <w:tcW w:w="1111"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28474,28</w:t>
            </w:r>
          </w:p>
        </w:tc>
      </w:tr>
      <w:tr w:rsidR="008B03C0" w:rsidRPr="009E36D7" w:rsidTr="009E36D7">
        <w:tc>
          <w:tcPr>
            <w:tcW w:w="1384"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Отдельное мероприятие</w:t>
            </w:r>
          </w:p>
        </w:tc>
        <w:tc>
          <w:tcPr>
            <w:tcW w:w="1617"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Организация бюджетного процесса</w:t>
            </w:r>
          </w:p>
        </w:tc>
        <w:tc>
          <w:tcPr>
            <w:tcW w:w="793"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Финансовое управление администрации Орловского района</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4732,74</w:t>
            </w:r>
          </w:p>
        </w:tc>
        <w:tc>
          <w:tcPr>
            <w:tcW w:w="871"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4837,4</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4840,12</w:t>
            </w:r>
          </w:p>
        </w:tc>
        <w:tc>
          <w:tcPr>
            <w:tcW w:w="1217"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5532,71</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5181,9</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4842,1</w:t>
            </w:r>
          </w:p>
        </w:tc>
        <w:tc>
          <w:tcPr>
            <w:tcW w:w="1111"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4832,1</w:t>
            </w:r>
          </w:p>
        </w:tc>
      </w:tr>
      <w:tr w:rsidR="008B03C0" w:rsidRPr="009E36D7" w:rsidTr="009E36D7">
        <w:tc>
          <w:tcPr>
            <w:tcW w:w="1384"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Отдельное мероприятие</w:t>
            </w:r>
          </w:p>
        </w:tc>
        <w:tc>
          <w:tcPr>
            <w:tcW w:w="1617"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Управление муниципальным долгом</w:t>
            </w:r>
          </w:p>
        </w:tc>
        <w:tc>
          <w:tcPr>
            <w:tcW w:w="793"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Финансовое управление администрации Орловского района</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125,34</w:t>
            </w:r>
          </w:p>
        </w:tc>
        <w:tc>
          <w:tcPr>
            <w:tcW w:w="871"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373,4</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821,19</w:t>
            </w:r>
          </w:p>
        </w:tc>
        <w:tc>
          <w:tcPr>
            <w:tcW w:w="1217"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907,03</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1040,0</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644,5</w:t>
            </w:r>
          </w:p>
        </w:tc>
        <w:tc>
          <w:tcPr>
            <w:tcW w:w="1111"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644,9</w:t>
            </w:r>
          </w:p>
        </w:tc>
      </w:tr>
      <w:tr w:rsidR="008B03C0" w:rsidRPr="009E36D7" w:rsidTr="009E36D7">
        <w:tc>
          <w:tcPr>
            <w:tcW w:w="1384"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Отдельное мероприятие</w:t>
            </w:r>
          </w:p>
        </w:tc>
        <w:tc>
          <w:tcPr>
            <w:tcW w:w="1617"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Выравнивание финансовых возможностей поселений Орловского района Кировской области.</w:t>
            </w:r>
          </w:p>
          <w:p w:rsidR="008B03C0" w:rsidRPr="009E36D7" w:rsidRDefault="008B03C0" w:rsidP="009E36D7">
            <w:pPr>
              <w:widowControl w:val="0"/>
              <w:autoSpaceDE w:val="0"/>
              <w:autoSpaceDN w:val="0"/>
              <w:adjustRightInd w:val="0"/>
              <w:jc w:val="both"/>
              <w:rPr>
                <w:sz w:val="16"/>
                <w:szCs w:val="16"/>
              </w:rPr>
            </w:pPr>
          </w:p>
        </w:tc>
        <w:tc>
          <w:tcPr>
            <w:tcW w:w="793"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Финансовое управление администрации Орловского района</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5304,8</w:t>
            </w:r>
          </w:p>
        </w:tc>
        <w:tc>
          <w:tcPr>
            <w:tcW w:w="871"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2488,2</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2600</w:t>
            </w:r>
          </w:p>
        </w:tc>
        <w:tc>
          <w:tcPr>
            <w:tcW w:w="1217"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2600,00</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2580,0</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2581,0</w:t>
            </w:r>
          </w:p>
        </w:tc>
        <w:tc>
          <w:tcPr>
            <w:tcW w:w="1111"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2593,0</w:t>
            </w:r>
          </w:p>
        </w:tc>
      </w:tr>
      <w:tr w:rsidR="008B03C0" w:rsidRPr="009E36D7" w:rsidTr="009E36D7">
        <w:tc>
          <w:tcPr>
            <w:tcW w:w="1384"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 xml:space="preserve">Отдельное </w:t>
            </w:r>
            <w:r w:rsidRPr="009E36D7">
              <w:rPr>
                <w:sz w:val="16"/>
                <w:szCs w:val="16"/>
              </w:rPr>
              <w:lastRenderedPageBreak/>
              <w:t>мероприятие</w:t>
            </w:r>
          </w:p>
        </w:tc>
        <w:tc>
          <w:tcPr>
            <w:tcW w:w="1617"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lastRenderedPageBreak/>
              <w:t xml:space="preserve">Поддержка мер по обеспечению </w:t>
            </w:r>
            <w:r w:rsidRPr="009E36D7">
              <w:rPr>
                <w:sz w:val="16"/>
                <w:szCs w:val="16"/>
              </w:rPr>
              <w:lastRenderedPageBreak/>
              <w:t>сбалансированности бюджетов.</w:t>
            </w:r>
          </w:p>
          <w:p w:rsidR="008B03C0" w:rsidRPr="009E36D7" w:rsidRDefault="008B03C0" w:rsidP="009E36D7">
            <w:pPr>
              <w:widowControl w:val="0"/>
              <w:autoSpaceDE w:val="0"/>
              <w:autoSpaceDN w:val="0"/>
              <w:adjustRightInd w:val="0"/>
              <w:jc w:val="both"/>
              <w:rPr>
                <w:sz w:val="16"/>
                <w:szCs w:val="16"/>
              </w:rPr>
            </w:pPr>
          </w:p>
        </w:tc>
        <w:tc>
          <w:tcPr>
            <w:tcW w:w="793"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lastRenderedPageBreak/>
              <w:t xml:space="preserve">Финансовое </w:t>
            </w:r>
            <w:r w:rsidRPr="009E36D7">
              <w:rPr>
                <w:sz w:val="16"/>
                <w:szCs w:val="16"/>
              </w:rPr>
              <w:lastRenderedPageBreak/>
              <w:t>управление администрации Орловского района</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lastRenderedPageBreak/>
              <w:t>11496,0</w:t>
            </w:r>
            <w:r w:rsidRPr="009E36D7">
              <w:rPr>
                <w:sz w:val="16"/>
                <w:szCs w:val="16"/>
              </w:rPr>
              <w:lastRenderedPageBreak/>
              <w:t>9</w:t>
            </w:r>
          </w:p>
        </w:tc>
        <w:tc>
          <w:tcPr>
            <w:tcW w:w="871"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lastRenderedPageBreak/>
              <w:t>14155,01</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12171,9</w:t>
            </w:r>
          </w:p>
        </w:tc>
        <w:tc>
          <w:tcPr>
            <w:tcW w:w="1217"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14856,90</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12323,9</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11940,0</w:t>
            </w:r>
          </w:p>
        </w:tc>
        <w:tc>
          <w:tcPr>
            <w:tcW w:w="1111"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10923,0</w:t>
            </w:r>
          </w:p>
        </w:tc>
      </w:tr>
      <w:tr w:rsidR="008B03C0" w:rsidRPr="009E36D7" w:rsidTr="009E36D7">
        <w:tc>
          <w:tcPr>
            <w:tcW w:w="1384"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lastRenderedPageBreak/>
              <w:t>Отдельное мероприятие</w:t>
            </w:r>
          </w:p>
        </w:tc>
        <w:tc>
          <w:tcPr>
            <w:tcW w:w="1617"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Предоставление межбюджетных трансфертов местным бюджетам поселений</w:t>
            </w:r>
          </w:p>
        </w:tc>
        <w:tc>
          <w:tcPr>
            <w:tcW w:w="793"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Финансовое управление администрации Орловского района</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6382,81</w:t>
            </w:r>
          </w:p>
        </w:tc>
        <w:tc>
          <w:tcPr>
            <w:tcW w:w="871"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2122,16</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1266,2</w:t>
            </w:r>
          </w:p>
        </w:tc>
        <w:tc>
          <w:tcPr>
            <w:tcW w:w="1217"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6880,98</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5415,19</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4937,0</w:t>
            </w:r>
          </w:p>
        </w:tc>
        <w:tc>
          <w:tcPr>
            <w:tcW w:w="1111"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4949,4</w:t>
            </w:r>
          </w:p>
        </w:tc>
      </w:tr>
      <w:tr w:rsidR="008B03C0" w:rsidRPr="009E36D7" w:rsidTr="009E36D7">
        <w:tc>
          <w:tcPr>
            <w:tcW w:w="1384"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Отдельное мероприятие</w:t>
            </w:r>
          </w:p>
        </w:tc>
        <w:tc>
          <w:tcPr>
            <w:tcW w:w="1617"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Условно-утвержденные расходы</w:t>
            </w:r>
          </w:p>
        </w:tc>
        <w:tc>
          <w:tcPr>
            <w:tcW w:w="793"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Финансовое управление администрации Орловского района</w:t>
            </w:r>
          </w:p>
        </w:tc>
        <w:tc>
          <w:tcPr>
            <w:tcW w:w="816" w:type="dxa"/>
          </w:tcPr>
          <w:p w:rsidR="008B03C0" w:rsidRPr="009E36D7" w:rsidRDefault="008B03C0" w:rsidP="009E36D7">
            <w:pPr>
              <w:widowControl w:val="0"/>
              <w:autoSpaceDE w:val="0"/>
              <w:autoSpaceDN w:val="0"/>
              <w:adjustRightInd w:val="0"/>
              <w:jc w:val="both"/>
              <w:rPr>
                <w:sz w:val="16"/>
                <w:szCs w:val="16"/>
              </w:rPr>
            </w:pPr>
          </w:p>
        </w:tc>
        <w:tc>
          <w:tcPr>
            <w:tcW w:w="871" w:type="dxa"/>
          </w:tcPr>
          <w:p w:rsidR="008B03C0" w:rsidRPr="009E36D7" w:rsidRDefault="008B03C0" w:rsidP="009E36D7">
            <w:pPr>
              <w:widowControl w:val="0"/>
              <w:autoSpaceDE w:val="0"/>
              <w:autoSpaceDN w:val="0"/>
              <w:adjustRightInd w:val="0"/>
              <w:jc w:val="both"/>
              <w:rPr>
                <w:sz w:val="16"/>
                <w:szCs w:val="16"/>
              </w:rPr>
            </w:pPr>
          </w:p>
        </w:tc>
        <w:tc>
          <w:tcPr>
            <w:tcW w:w="816" w:type="dxa"/>
          </w:tcPr>
          <w:p w:rsidR="008B03C0" w:rsidRPr="009E36D7" w:rsidRDefault="008B03C0" w:rsidP="009E36D7">
            <w:pPr>
              <w:widowControl w:val="0"/>
              <w:autoSpaceDE w:val="0"/>
              <w:autoSpaceDN w:val="0"/>
              <w:adjustRightInd w:val="0"/>
              <w:jc w:val="both"/>
              <w:rPr>
                <w:sz w:val="16"/>
                <w:szCs w:val="16"/>
              </w:rPr>
            </w:pPr>
          </w:p>
        </w:tc>
        <w:tc>
          <w:tcPr>
            <w:tcW w:w="1217"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0</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0</w:t>
            </w:r>
          </w:p>
        </w:tc>
        <w:tc>
          <w:tcPr>
            <w:tcW w:w="816"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2189,95</w:t>
            </w:r>
          </w:p>
        </w:tc>
        <w:tc>
          <w:tcPr>
            <w:tcW w:w="1111" w:type="dxa"/>
          </w:tcPr>
          <w:p w:rsidR="008B03C0" w:rsidRPr="009E36D7" w:rsidRDefault="008B03C0" w:rsidP="009E36D7">
            <w:pPr>
              <w:widowControl w:val="0"/>
              <w:autoSpaceDE w:val="0"/>
              <w:autoSpaceDN w:val="0"/>
              <w:adjustRightInd w:val="0"/>
              <w:jc w:val="both"/>
              <w:rPr>
                <w:sz w:val="16"/>
                <w:szCs w:val="16"/>
              </w:rPr>
            </w:pPr>
            <w:r w:rsidRPr="009E36D7">
              <w:rPr>
                <w:sz w:val="16"/>
                <w:szCs w:val="16"/>
              </w:rPr>
              <w:t>4531,88</w:t>
            </w:r>
          </w:p>
        </w:tc>
      </w:tr>
    </w:tbl>
    <w:p w:rsidR="008B03C0" w:rsidRPr="009E36D7" w:rsidRDefault="008B03C0" w:rsidP="008B03C0">
      <w:pPr>
        <w:widowControl w:val="0"/>
        <w:autoSpaceDE w:val="0"/>
        <w:autoSpaceDN w:val="0"/>
        <w:adjustRightInd w:val="0"/>
        <w:jc w:val="both"/>
        <w:rPr>
          <w:rFonts w:ascii="Times New Roman" w:hAnsi="Times New Roman" w:cs="Times New Roman"/>
          <w:sz w:val="16"/>
          <w:szCs w:val="16"/>
        </w:rPr>
      </w:pPr>
    </w:p>
    <w:p w:rsidR="008B03C0" w:rsidRPr="009E36D7" w:rsidRDefault="008B03C0" w:rsidP="008B03C0">
      <w:pPr>
        <w:widowControl w:val="0"/>
        <w:autoSpaceDE w:val="0"/>
        <w:autoSpaceDN w:val="0"/>
        <w:adjustRightInd w:val="0"/>
        <w:jc w:val="both"/>
        <w:rPr>
          <w:rFonts w:ascii="Times New Roman" w:hAnsi="Times New Roman" w:cs="Times New Roman"/>
          <w:sz w:val="16"/>
          <w:szCs w:val="16"/>
        </w:rPr>
      </w:pPr>
    </w:p>
    <w:p w:rsidR="008B03C0" w:rsidRPr="009E36D7" w:rsidRDefault="008B03C0" w:rsidP="008B03C0">
      <w:pPr>
        <w:widowControl w:val="0"/>
        <w:autoSpaceDE w:val="0"/>
        <w:autoSpaceDN w:val="0"/>
        <w:adjustRightInd w:val="0"/>
        <w:jc w:val="right"/>
        <w:outlineLvl w:val="1"/>
        <w:rPr>
          <w:rFonts w:ascii="Times New Roman" w:hAnsi="Times New Roman" w:cs="Times New Roman"/>
          <w:sz w:val="16"/>
          <w:szCs w:val="16"/>
        </w:rPr>
      </w:pPr>
      <w:r w:rsidRPr="009E36D7">
        <w:rPr>
          <w:rFonts w:ascii="Times New Roman" w:hAnsi="Times New Roman" w:cs="Times New Roman"/>
          <w:sz w:val="16"/>
          <w:szCs w:val="16"/>
        </w:rPr>
        <w:t>Приложение N 4</w:t>
      </w:r>
    </w:p>
    <w:p w:rsidR="008B03C0" w:rsidRPr="009E36D7" w:rsidRDefault="008B03C0" w:rsidP="008B03C0">
      <w:pPr>
        <w:widowControl w:val="0"/>
        <w:autoSpaceDE w:val="0"/>
        <w:autoSpaceDN w:val="0"/>
        <w:adjustRightInd w:val="0"/>
        <w:jc w:val="right"/>
        <w:rPr>
          <w:rFonts w:ascii="Times New Roman" w:hAnsi="Times New Roman" w:cs="Times New Roman"/>
          <w:sz w:val="16"/>
          <w:szCs w:val="16"/>
        </w:rPr>
      </w:pPr>
      <w:r w:rsidRPr="009E36D7">
        <w:rPr>
          <w:rFonts w:ascii="Times New Roman" w:hAnsi="Times New Roman" w:cs="Times New Roman"/>
          <w:sz w:val="16"/>
          <w:szCs w:val="16"/>
        </w:rPr>
        <w:t>к Муниципальной программе</w:t>
      </w:r>
    </w:p>
    <w:p w:rsidR="008B03C0" w:rsidRPr="009E36D7" w:rsidRDefault="008B03C0" w:rsidP="008B03C0">
      <w:pPr>
        <w:widowControl w:val="0"/>
        <w:autoSpaceDE w:val="0"/>
        <w:autoSpaceDN w:val="0"/>
        <w:adjustRightInd w:val="0"/>
        <w:jc w:val="both"/>
        <w:rPr>
          <w:rFonts w:ascii="Times New Roman" w:hAnsi="Times New Roman" w:cs="Times New Roman"/>
          <w:sz w:val="16"/>
          <w:szCs w:val="16"/>
        </w:rPr>
      </w:pPr>
    </w:p>
    <w:p w:rsidR="008B03C0" w:rsidRPr="009E36D7" w:rsidRDefault="008B03C0" w:rsidP="008B03C0">
      <w:pPr>
        <w:widowControl w:val="0"/>
        <w:autoSpaceDE w:val="0"/>
        <w:autoSpaceDN w:val="0"/>
        <w:adjustRightInd w:val="0"/>
        <w:jc w:val="center"/>
        <w:rPr>
          <w:rFonts w:ascii="Times New Roman" w:hAnsi="Times New Roman" w:cs="Times New Roman"/>
          <w:b/>
          <w:bCs/>
          <w:sz w:val="16"/>
          <w:szCs w:val="16"/>
        </w:rPr>
      </w:pPr>
      <w:r w:rsidRPr="009E36D7">
        <w:rPr>
          <w:rFonts w:ascii="Times New Roman" w:hAnsi="Times New Roman" w:cs="Times New Roman"/>
          <w:b/>
          <w:bCs/>
          <w:sz w:val="16"/>
          <w:szCs w:val="16"/>
        </w:rPr>
        <w:t>ПРОГНОЗНАЯ (СПРАВОЧНАЯ) ОЦЕНКА</w:t>
      </w:r>
    </w:p>
    <w:p w:rsidR="008B03C0" w:rsidRPr="009E36D7" w:rsidRDefault="008B03C0" w:rsidP="008B03C0">
      <w:pPr>
        <w:widowControl w:val="0"/>
        <w:autoSpaceDE w:val="0"/>
        <w:autoSpaceDN w:val="0"/>
        <w:adjustRightInd w:val="0"/>
        <w:jc w:val="center"/>
        <w:rPr>
          <w:rFonts w:ascii="Times New Roman" w:hAnsi="Times New Roman" w:cs="Times New Roman"/>
          <w:b/>
          <w:bCs/>
          <w:sz w:val="16"/>
          <w:szCs w:val="16"/>
        </w:rPr>
      </w:pPr>
      <w:r w:rsidRPr="009E36D7">
        <w:rPr>
          <w:rFonts w:ascii="Times New Roman" w:hAnsi="Times New Roman" w:cs="Times New Roman"/>
          <w:b/>
          <w:bCs/>
          <w:sz w:val="16"/>
          <w:szCs w:val="16"/>
        </w:rPr>
        <w:t>РЕСУРСНОГО ОБЕСПЕЧЕНИЯ РЕАЛИЗАЦИИ МУНИЦИПАЛЬНОЙ</w:t>
      </w:r>
    </w:p>
    <w:p w:rsidR="008B03C0" w:rsidRPr="009E36D7" w:rsidRDefault="008B03C0" w:rsidP="008B03C0">
      <w:pPr>
        <w:widowControl w:val="0"/>
        <w:autoSpaceDE w:val="0"/>
        <w:autoSpaceDN w:val="0"/>
        <w:adjustRightInd w:val="0"/>
        <w:jc w:val="center"/>
        <w:rPr>
          <w:rFonts w:ascii="Times New Roman" w:hAnsi="Times New Roman" w:cs="Times New Roman"/>
          <w:b/>
          <w:bCs/>
          <w:sz w:val="16"/>
          <w:szCs w:val="16"/>
        </w:rPr>
      </w:pPr>
      <w:r w:rsidRPr="009E36D7">
        <w:rPr>
          <w:rFonts w:ascii="Times New Roman" w:hAnsi="Times New Roman" w:cs="Times New Roman"/>
          <w:b/>
          <w:bCs/>
          <w:sz w:val="16"/>
          <w:szCs w:val="16"/>
        </w:rPr>
        <w:t>ПРОГРАММЫ ЗА СЧЕТ ВСЕХ ИСТОЧНИКОВ ФИНАНСИРОВАНИЯ</w:t>
      </w:r>
    </w:p>
    <w:p w:rsidR="008B03C0" w:rsidRPr="009E36D7" w:rsidRDefault="008B03C0" w:rsidP="008B03C0">
      <w:pPr>
        <w:widowControl w:val="0"/>
        <w:autoSpaceDE w:val="0"/>
        <w:autoSpaceDN w:val="0"/>
        <w:adjustRightInd w:val="0"/>
        <w:jc w:val="center"/>
        <w:rPr>
          <w:rFonts w:ascii="Times New Roman" w:hAnsi="Times New Roman" w:cs="Times New Roman"/>
          <w:sz w:val="16"/>
          <w:szCs w:val="16"/>
        </w:rPr>
      </w:pPr>
    </w:p>
    <w:tbl>
      <w:tblPr>
        <w:tblW w:w="8931" w:type="dxa"/>
        <w:tblCellSpacing w:w="5" w:type="nil"/>
        <w:tblInd w:w="75" w:type="dxa"/>
        <w:tblLayout w:type="fixed"/>
        <w:tblCellMar>
          <w:left w:w="75" w:type="dxa"/>
          <w:right w:w="75" w:type="dxa"/>
        </w:tblCellMar>
        <w:tblLook w:val="0000"/>
      </w:tblPr>
      <w:tblGrid>
        <w:gridCol w:w="1972"/>
        <w:gridCol w:w="1289"/>
        <w:gridCol w:w="850"/>
        <w:gridCol w:w="709"/>
        <w:gridCol w:w="709"/>
        <w:gridCol w:w="708"/>
        <w:gridCol w:w="567"/>
        <w:gridCol w:w="709"/>
        <w:gridCol w:w="709"/>
        <w:gridCol w:w="709"/>
      </w:tblGrid>
      <w:tr w:rsidR="008B03C0" w:rsidRPr="009E36D7" w:rsidTr="009E36D7">
        <w:tblPrEx>
          <w:tblCellMar>
            <w:top w:w="0" w:type="dxa"/>
            <w:bottom w:w="0" w:type="dxa"/>
          </w:tblCellMar>
        </w:tblPrEx>
        <w:trPr>
          <w:trHeight w:val="600"/>
          <w:tblCellSpacing w:w="5" w:type="nil"/>
        </w:trPr>
        <w:tc>
          <w:tcPr>
            <w:tcW w:w="1972" w:type="dxa"/>
            <w:vMerge w:val="restart"/>
            <w:tcBorders>
              <w:top w:val="single" w:sz="4" w:space="0" w:color="auto"/>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 xml:space="preserve">    Статус     </w:t>
            </w:r>
          </w:p>
        </w:tc>
        <w:tc>
          <w:tcPr>
            <w:tcW w:w="1289" w:type="dxa"/>
            <w:vMerge w:val="restart"/>
            <w:tcBorders>
              <w:top w:val="single" w:sz="4" w:space="0" w:color="auto"/>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 xml:space="preserve">Наименование муниципальной программы, подпрограммы, районной целевой программы, ведомственной целевой программы, отдельного </w:t>
            </w:r>
            <w:r w:rsidRPr="009E36D7">
              <w:rPr>
                <w:sz w:val="16"/>
                <w:szCs w:val="16"/>
              </w:rPr>
              <w:br/>
              <w:t>мероприятия</w:t>
            </w:r>
          </w:p>
        </w:tc>
        <w:tc>
          <w:tcPr>
            <w:tcW w:w="850" w:type="dxa"/>
            <w:vMerge w:val="restart"/>
            <w:tcBorders>
              <w:top w:val="single" w:sz="4" w:space="0" w:color="auto"/>
              <w:left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 xml:space="preserve">   Источники    </w:t>
            </w:r>
            <w:r w:rsidRPr="009E36D7">
              <w:rPr>
                <w:sz w:val="16"/>
                <w:szCs w:val="16"/>
              </w:rPr>
              <w:br/>
              <w:t xml:space="preserve"> финансирования </w:t>
            </w:r>
          </w:p>
        </w:tc>
        <w:tc>
          <w:tcPr>
            <w:tcW w:w="4820" w:type="dxa"/>
            <w:gridSpan w:val="7"/>
            <w:tcBorders>
              <w:top w:val="single" w:sz="4" w:space="0" w:color="auto"/>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 xml:space="preserve">      Оценка расходов       </w:t>
            </w:r>
            <w:r w:rsidRPr="009E36D7">
              <w:rPr>
                <w:sz w:val="16"/>
                <w:szCs w:val="16"/>
              </w:rPr>
              <w:br/>
              <w:t xml:space="preserve">       (тыс. рублей)        </w:t>
            </w:r>
          </w:p>
        </w:tc>
      </w:tr>
      <w:tr w:rsidR="008B03C0" w:rsidRPr="009E36D7" w:rsidTr="009E36D7">
        <w:tblPrEx>
          <w:tblCellMar>
            <w:top w:w="0" w:type="dxa"/>
            <w:bottom w:w="0" w:type="dxa"/>
          </w:tblCellMar>
        </w:tblPrEx>
        <w:trPr>
          <w:trHeight w:val="824"/>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vMerge/>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2014 год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2015 год    </w:t>
            </w: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2016 год    </w:t>
            </w: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2017 год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2018 год</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2019 год</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2020 год</w:t>
            </w:r>
          </w:p>
        </w:tc>
      </w:tr>
      <w:tr w:rsidR="008B03C0" w:rsidRPr="009E36D7" w:rsidTr="009E36D7">
        <w:tblPrEx>
          <w:tblCellMar>
            <w:top w:w="0" w:type="dxa"/>
            <w:bottom w:w="0" w:type="dxa"/>
          </w:tblCellMar>
        </w:tblPrEx>
        <w:trPr>
          <w:trHeight w:val="400"/>
          <w:tblCellSpacing w:w="5" w:type="nil"/>
        </w:trPr>
        <w:tc>
          <w:tcPr>
            <w:tcW w:w="1972" w:type="dxa"/>
            <w:vMerge w:val="restart"/>
            <w:tcBorders>
              <w:left w:val="single" w:sz="4" w:space="0" w:color="auto"/>
              <w:bottom w:val="single" w:sz="4" w:space="0" w:color="auto"/>
              <w:right w:val="single" w:sz="4" w:space="0" w:color="auto"/>
            </w:tcBorders>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Муниципальная </w:t>
            </w:r>
          </w:p>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программа</w:t>
            </w:r>
          </w:p>
        </w:tc>
        <w:tc>
          <w:tcPr>
            <w:tcW w:w="1289" w:type="dxa"/>
            <w:vMerge w:val="restart"/>
            <w:tcBorders>
              <w:left w:val="single" w:sz="4" w:space="0" w:color="auto"/>
              <w:bottom w:val="single" w:sz="4" w:space="0" w:color="auto"/>
              <w:right w:val="single" w:sz="4" w:space="0" w:color="auto"/>
            </w:tcBorders>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Управление муниципальными финансами и регулирование межбюджетных отношений"</w:t>
            </w:r>
          </w:p>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всего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28041,78</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23976,17</w:t>
            </w: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21699,41</w:t>
            </w: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30777,62</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26540,99</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27134,55</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28474,28</w:t>
            </w:r>
          </w:p>
        </w:tc>
      </w:tr>
      <w:tr w:rsidR="008B03C0" w:rsidRPr="009E36D7" w:rsidTr="009E36D7">
        <w:tblPrEx>
          <w:tblCellMar>
            <w:top w:w="0" w:type="dxa"/>
            <w:bottom w:w="0" w:type="dxa"/>
          </w:tblCellMar>
        </w:tblPrEx>
        <w:trPr>
          <w:trHeight w:val="6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федеральный     </w:t>
            </w:r>
            <w:r w:rsidRPr="009E36D7">
              <w:rPr>
                <w:sz w:val="16"/>
                <w:szCs w:val="16"/>
              </w:rPr>
              <w:br/>
              <w:t xml:space="preserve">бюджет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289,4</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310,6</w:t>
            </w: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323,2</w:t>
            </w: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328,4</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353,0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357,0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369,4</w:t>
            </w:r>
          </w:p>
        </w:tc>
      </w:tr>
      <w:tr w:rsidR="008B03C0" w:rsidRPr="009E36D7" w:rsidTr="009E36D7">
        <w:tblPrEx>
          <w:tblCellMar>
            <w:top w:w="0" w:type="dxa"/>
            <w:bottom w:w="0" w:type="dxa"/>
          </w:tblCellMar>
        </w:tblPrEx>
        <w:trPr>
          <w:trHeight w:val="4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областной бюджет</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10491,21</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3868,76</w:t>
            </w: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2997</w:t>
            </w: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8614,58</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7125,19</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6644,0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6654,0</w:t>
            </w:r>
          </w:p>
        </w:tc>
      </w:tr>
      <w:tr w:rsidR="008B03C0" w:rsidRPr="009E36D7" w:rsidTr="009E36D7">
        <w:tblPrEx>
          <w:tblCellMar>
            <w:top w:w="0" w:type="dxa"/>
            <w:bottom w:w="0" w:type="dxa"/>
          </w:tblCellMar>
        </w:tblPrEx>
        <w:trPr>
          <w:trHeight w:val="4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местный бюджет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17261,18</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19796,8</w:t>
            </w: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18379,21</w:t>
            </w: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21834,64</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19062,8</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20133,55</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21450,88</w:t>
            </w:r>
          </w:p>
        </w:tc>
      </w:tr>
      <w:tr w:rsidR="008B03C0" w:rsidRPr="009E36D7" w:rsidTr="009E36D7">
        <w:tblPrEx>
          <w:tblCellMar>
            <w:top w:w="0" w:type="dxa"/>
            <w:bottom w:w="0" w:type="dxa"/>
          </w:tblCellMar>
        </w:tblPrEx>
        <w:trPr>
          <w:trHeight w:val="400"/>
          <w:tblCellSpacing w:w="5" w:type="nil"/>
        </w:trPr>
        <w:tc>
          <w:tcPr>
            <w:tcW w:w="1972" w:type="dxa"/>
            <w:vMerge w:val="restart"/>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lastRenderedPageBreak/>
              <w:t xml:space="preserve">Отдельное      </w:t>
            </w:r>
            <w:r w:rsidRPr="009E36D7">
              <w:rPr>
                <w:sz w:val="16"/>
                <w:szCs w:val="16"/>
              </w:rPr>
              <w:br/>
              <w:t xml:space="preserve">мероприятие    </w:t>
            </w:r>
          </w:p>
        </w:tc>
        <w:tc>
          <w:tcPr>
            <w:tcW w:w="1289" w:type="dxa"/>
            <w:vMerge w:val="restart"/>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Организация бюджетного процесса</w:t>
            </w: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всего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4732,74</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4837,4</w:t>
            </w: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4840,12</w:t>
            </w: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5532,71</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5181,9</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4842,1</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4832,1</w:t>
            </w:r>
          </w:p>
        </w:tc>
      </w:tr>
      <w:tr w:rsidR="008B03C0" w:rsidRPr="009E36D7" w:rsidTr="009E36D7">
        <w:tblPrEx>
          <w:tblCellMar>
            <w:top w:w="0" w:type="dxa"/>
            <w:bottom w:w="0" w:type="dxa"/>
          </w:tblCellMar>
        </w:tblPrEx>
        <w:trPr>
          <w:trHeight w:val="6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федеральный     </w:t>
            </w:r>
            <w:r w:rsidRPr="009E36D7">
              <w:rPr>
                <w:sz w:val="16"/>
                <w:szCs w:val="16"/>
              </w:rPr>
              <w:br/>
              <w:t xml:space="preserve">бюджет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r>
      <w:tr w:rsidR="008B03C0" w:rsidRPr="009E36D7" w:rsidTr="009E36D7">
        <w:tblPrEx>
          <w:tblCellMar>
            <w:top w:w="0" w:type="dxa"/>
            <w:bottom w:w="0" w:type="dxa"/>
          </w:tblCellMar>
        </w:tblPrEx>
        <w:trPr>
          <w:trHeight w:val="4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областной бюджет</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r>
      <w:tr w:rsidR="008B03C0" w:rsidRPr="009E36D7" w:rsidTr="009E36D7">
        <w:tblPrEx>
          <w:tblCellMar>
            <w:top w:w="0" w:type="dxa"/>
            <w:bottom w:w="0" w:type="dxa"/>
          </w:tblCellMar>
        </w:tblPrEx>
        <w:trPr>
          <w:trHeight w:val="4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местный бюджет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4732,74</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4837,4</w:t>
            </w: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4840,12</w:t>
            </w: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5532,71</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5181,9</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4842,1</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4832,1</w:t>
            </w:r>
          </w:p>
        </w:tc>
      </w:tr>
      <w:tr w:rsidR="008B03C0" w:rsidRPr="009E36D7" w:rsidTr="009E36D7">
        <w:tblPrEx>
          <w:tblCellMar>
            <w:top w:w="0" w:type="dxa"/>
            <w:bottom w:w="0" w:type="dxa"/>
          </w:tblCellMar>
        </w:tblPrEx>
        <w:trPr>
          <w:trHeight w:val="400"/>
          <w:tblCellSpacing w:w="5" w:type="nil"/>
        </w:trPr>
        <w:tc>
          <w:tcPr>
            <w:tcW w:w="1972" w:type="dxa"/>
            <w:vMerge w:val="restart"/>
            <w:tcBorders>
              <w:left w:val="single" w:sz="4" w:space="0" w:color="auto"/>
              <w:bottom w:val="single" w:sz="4" w:space="0" w:color="auto"/>
              <w:right w:val="single" w:sz="4" w:space="0" w:color="auto"/>
            </w:tcBorders>
          </w:tcPr>
          <w:p w:rsidR="008B03C0" w:rsidRPr="009E36D7" w:rsidRDefault="008B03C0" w:rsidP="009E36D7">
            <w:pPr>
              <w:pStyle w:val="ConsPlusCell"/>
              <w:rPr>
                <w:color w:val="FF0000"/>
                <w:sz w:val="16"/>
                <w:szCs w:val="16"/>
              </w:rPr>
            </w:pPr>
            <w:r w:rsidRPr="009E36D7">
              <w:rPr>
                <w:sz w:val="16"/>
                <w:szCs w:val="16"/>
              </w:rPr>
              <w:t xml:space="preserve">Отдельное      </w:t>
            </w:r>
            <w:r w:rsidRPr="009E36D7">
              <w:rPr>
                <w:sz w:val="16"/>
                <w:szCs w:val="16"/>
              </w:rPr>
              <w:br/>
              <w:t xml:space="preserve">мероприятие    </w:t>
            </w:r>
          </w:p>
        </w:tc>
        <w:tc>
          <w:tcPr>
            <w:tcW w:w="1289" w:type="dxa"/>
            <w:vMerge w:val="restart"/>
            <w:tcBorders>
              <w:left w:val="single" w:sz="4" w:space="0" w:color="auto"/>
              <w:bottom w:val="single" w:sz="4" w:space="0" w:color="auto"/>
              <w:right w:val="single" w:sz="4" w:space="0" w:color="auto"/>
            </w:tcBorders>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Управление муниципальным долгом</w:t>
            </w: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всего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125,34</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373,4</w:t>
            </w: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821,19</w:t>
            </w: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907,03</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1040,0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644,5</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644,9</w:t>
            </w:r>
          </w:p>
        </w:tc>
      </w:tr>
      <w:tr w:rsidR="008B03C0" w:rsidRPr="009E36D7" w:rsidTr="009E36D7">
        <w:tblPrEx>
          <w:tblCellMar>
            <w:top w:w="0" w:type="dxa"/>
            <w:bottom w:w="0" w:type="dxa"/>
          </w:tblCellMar>
        </w:tblPrEx>
        <w:trPr>
          <w:trHeight w:val="6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color w:val="FF0000"/>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федеральный     </w:t>
            </w:r>
            <w:r w:rsidRPr="009E36D7">
              <w:rPr>
                <w:sz w:val="16"/>
                <w:szCs w:val="16"/>
              </w:rPr>
              <w:br/>
              <w:t xml:space="preserve">бюджет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r>
      <w:tr w:rsidR="008B03C0" w:rsidRPr="009E36D7" w:rsidTr="009E36D7">
        <w:tblPrEx>
          <w:tblCellMar>
            <w:top w:w="0" w:type="dxa"/>
            <w:bottom w:w="0" w:type="dxa"/>
          </w:tblCellMar>
        </w:tblPrEx>
        <w:trPr>
          <w:trHeight w:val="4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color w:val="FF0000"/>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областной бюджет</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r>
      <w:tr w:rsidR="008B03C0" w:rsidRPr="009E36D7" w:rsidTr="009E36D7">
        <w:tblPrEx>
          <w:tblCellMar>
            <w:top w:w="0" w:type="dxa"/>
            <w:bottom w:w="0" w:type="dxa"/>
          </w:tblCellMar>
        </w:tblPrEx>
        <w:trPr>
          <w:trHeight w:val="4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color w:val="FF0000"/>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местный бюджет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125,34</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373,4</w:t>
            </w: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821,19</w:t>
            </w: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907,03</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1040,0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644,5</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644,9</w:t>
            </w:r>
          </w:p>
        </w:tc>
      </w:tr>
      <w:tr w:rsidR="008B03C0" w:rsidRPr="009E36D7" w:rsidTr="009E36D7">
        <w:tblPrEx>
          <w:tblCellMar>
            <w:top w:w="0" w:type="dxa"/>
            <w:bottom w:w="0" w:type="dxa"/>
          </w:tblCellMar>
        </w:tblPrEx>
        <w:trPr>
          <w:trHeight w:val="400"/>
          <w:tblCellSpacing w:w="5" w:type="nil"/>
        </w:trPr>
        <w:tc>
          <w:tcPr>
            <w:tcW w:w="1972" w:type="dxa"/>
            <w:vMerge w:val="restart"/>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 xml:space="preserve">Отдельное      </w:t>
            </w:r>
            <w:r w:rsidRPr="009E36D7">
              <w:rPr>
                <w:sz w:val="16"/>
                <w:szCs w:val="16"/>
              </w:rPr>
              <w:br/>
              <w:t xml:space="preserve">мероприятие    </w:t>
            </w:r>
          </w:p>
        </w:tc>
        <w:tc>
          <w:tcPr>
            <w:tcW w:w="1289" w:type="dxa"/>
            <w:vMerge w:val="restart"/>
            <w:tcBorders>
              <w:left w:val="single" w:sz="4" w:space="0" w:color="auto"/>
              <w:bottom w:val="single" w:sz="4" w:space="0" w:color="auto"/>
              <w:right w:val="single" w:sz="4" w:space="0" w:color="auto"/>
            </w:tcBorders>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Выравнивание финансовых возможностей поселений Орловского района Кировской области.</w:t>
            </w:r>
          </w:p>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всего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5304,8</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2488,2</w:t>
            </w: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2600</w:t>
            </w: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2600,0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2580,0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2581,0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2593,0</w:t>
            </w:r>
          </w:p>
        </w:tc>
      </w:tr>
      <w:tr w:rsidR="008B03C0" w:rsidRPr="009E36D7" w:rsidTr="009E36D7">
        <w:tblPrEx>
          <w:tblCellMar>
            <w:top w:w="0" w:type="dxa"/>
            <w:bottom w:w="0" w:type="dxa"/>
          </w:tblCellMar>
        </w:tblPrEx>
        <w:trPr>
          <w:trHeight w:val="6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федеральный     </w:t>
            </w:r>
            <w:r w:rsidRPr="009E36D7">
              <w:rPr>
                <w:sz w:val="16"/>
                <w:szCs w:val="16"/>
              </w:rPr>
              <w:br/>
              <w:t xml:space="preserve">бюджет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r>
      <w:tr w:rsidR="008B03C0" w:rsidRPr="009E36D7" w:rsidTr="009E36D7">
        <w:tblPrEx>
          <w:tblCellMar>
            <w:top w:w="0" w:type="dxa"/>
            <w:bottom w:w="0" w:type="dxa"/>
          </w:tblCellMar>
        </w:tblPrEx>
        <w:trPr>
          <w:trHeight w:val="4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областной бюджет</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4397,8</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2057,2</w:t>
            </w: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2054</w:t>
            </w: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2062,0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2063,0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2064,0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2074,0</w:t>
            </w:r>
          </w:p>
        </w:tc>
      </w:tr>
      <w:tr w:rsidR="008B03C0" w:rsidRPr="009E36D7" w:rsidTr="009E36D7">
        <w:tblPrEx>
          <w:tblCellMar>
            <w:top w:w="0" w:type="dxa"/>
            <w:bottom w:w="0" w:type="dxa"/>
          </w:tblCellMar>
        </w:tblPrEx>
        <w:trPr>
          <w:trHeight w:val="4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местный бюджет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907</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431</w:t>
            </w: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546</w:t>
            </w: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538</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517,0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517,0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519,0</w:t>
            </w:r>
          </w:p>
        </w:tc>
      </w:tr>
      <w:tr w:rsidR="008B03C0" w:rsidRPr="009E36D7" w:rsidTr="009E36D7">
        <w:tblPrEx>
          <w:tblCellMar>
            <w:top w:w="0" w:type="dxa"/>
            <w:bottom w:w="0" w:type="dxa"/>
          </w:tblCellMar>
        </w:tblPrEx>
        <w:trPr>
          <w:trHeight w:val="400"/>
          <w:tblCellSpacing w:w="5" w:type="nil"/>
        </w:trPr>
        <w:tc>
          <w:tcPr>
            <w:tcW w:w="1972" w:type="dxa"/>
            <w:vMerge w:val="restart"/>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 xml:space="preserve">Отдельное      </w:t>
            </w:r>
            <w:r w:rsidRPr="009E36D7">
              <w:rPr>
                <w:sz w:val="16"/>
                <w:szCs w:val="16"/>
              </w:rPr>
              <w:br/>
              <w:t xml:space="preserve">мероприятие    </w:t>
            </w:r>
          </w:p>
        </w:tc>
        <w:tc>
          <w:tcPr>
            <w:tcW w:w="1289" w:type="dxa"/>
            <w:vMerge w:val="restart"/>
            <w:tcBorders>
              <w:left w:val="single" w:sz="4" w:space="0" w:color="auto"/>
              <w:bottom w:val="single" w:sz="4" w:space="0" w:color="auto"/>
              <w:right w:val="single" w:sz="4" w:space="0" w:color="auto"/>
            </w:tcBorders>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Поддержка мер по обеспечению сбалансированности бюджетов</w:t>
            </w:r>
          </w:p>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всего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11496,09</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14155,01</w:t>
            </w: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12171,9</w:t>
            </w: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14856,9</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12323,9</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11940,0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10923,0</w:t>
            </w:r>
          </w:p>
        </w:tc>
      </w:tr>
      <w:tr w:rsidR="008B03C0" w:rsidRPr="009E36D7" w:rsidTr="009E36D7">
        <w:tblPrEx>
          <w:tblCellMar>
            <w:top w:w="0" w:type="dxa"/>
            <w:bottom w:w="0" w:type="dxa"/>
          </w:tblCellMar>
        </w:tblPrEx>
        <w:trPr>
          <w:trHeight w:val="6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федеральный     </w:t>
            </w:r>
            <w:r w:rsidRPr="009E36D7">
              <w:rPr>
                <w:sz w:val="16"/>
                <w:szCs w:val="16"/>
              </w:rPr>
              <w:br/>
              <w:t xml:space="preserve">бюджет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r>
      <w:tr w:rsidR="008B03C0" w:rsidRPr="009E36D7" w:rsidTr="009E36D7">
        <w:tblPrEx>
          <w:tblCellMar>
            <w:top w:w="0" w:type="dxa"/>
            <w:bottom w:w="0" w:type="dxa"/>
          </w:tblCellMar>
        </w:tblPrEx>
        <w:trPr>
          <w:trHeight w:val="4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областной бюджет</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r>
      <w:tr w:rsidR="008B03C0" w:rsidRPr="009E36D7" w:rsidTr="009E36D7">
        <w:tblPrEx>
          <w:tblCellMar>
            <w:top w:w="0" w:type="dxa"/>
            <w:bottom w:w="0" w:type="dxa"/>
          </w:tblCellMar>
        </w:tblPrEx>
        <w:trPr>
          <w:trHeight w:val="4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местный бюджет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11496,09</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14155,01</w:t>
            </w: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12171,9</w:t>
            </w: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14856,9</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12323,9</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11940,0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10923,0</w:t>
            </w:r>
          </w:p>
        </w:tc>
      </w:tr>
      <w:tr w:rsidR="008B03C0" w:rsidRPr="009E36D7" w:rsidTr="009E36D7">
        <w:tblPrEx>
          <w:tblCellMar>
            <w:top w:w="0" w:type="dxa"/>
            <w:bottom w:w="0" w:type="dxa"/>
          </w:tblCellMar>
        </w:tblPrEx>
        <w:trPr>
          <w:trHeight w:val="536"/>
          <w:tblCellSpacing w:w="5" w:type="nil"/>
        </w:trPr>
        <w:tc>
          <w:tcPr>
            <w:tcW w:w="1972" w:type="dxa"/>
            <w:vMerge w:val="restart"/>
            <w:tcBorders>
              <w:left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 xml:space="preserve">Отдельное      </w:t>
            </w:r>
            <w:r w:rsidRPr="009E36D7">
              <w:rPr>
                <w:sz w:val="16"/>
                <w:szCs w:val="16"/>
              </w:rPr>
              <w:br/>
              <w:t xml:space="preserve">мероприятие    </w:t>
            </w:r>
          </w:p>
        </w:tc>
        <w:tc>
          <w:tcPr>
            <w:tcW w:w="1289" w:type="dxa"/>
            <w:vMerge w:val="restart"/>
            <w:tcBorders>
              <w:left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Предоставление межбюджетных трансфертов местным бюджетам поселений</w:t>
            </w: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всего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6382,81</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2122,16</w:t>
            </w: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1266,2</w:t>
            </w: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6880,98</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5415,19</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4937,0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4949,4</w:t>
            </w:r>
          </w:p>
        </w:tc>
      </w:tr>
      <w:tr w:rsidR="008B03C0" w:rsidRPr="009E36D7" w:rsidTr="009E36D7">
        <w:tblPrEx>
          <w:tblCellMar>
            <w:top w:w="0" w:type="dxa"/>
            <w:bottom w:w="0" w:type="dxa"/>
          </w:tblCellMar>
        </w:tblPrEx>
        <w:trPr>
          <w:trHeight w:val="268"/>
          <w:tblCellSpacing w:w="5" w:type="nil"/>
        </w:trPr>
        <w:tc>
          <w:tcPr>
            <w:tcW w:w="1972" w:type="dxa"/>
            <w:vMerge/>
            <w:tcBorders>
              <w:left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top w:val="single" w:sz="4" w:space="0" w:color="auto"/>
              <w:left w:val="single" w:sz="4" w:space="0" w:color="auto"/>
              <w:right w:val="single" w:sz="4" w:space="0" w:color="auto"/>
            </w:tcBorders>
            <w:shd w:val="clear" w:color="auto" w:fill="auto"/>
          </w:tcPr>
          <w:p w:rsidR="008B03C0" w:rsidRPr="009E36D7" w:rsidRDefault="008B03C0" w:rsidP="009E36D7">
            <w:pPr>
              <w:pStyle w:val="ConsPlusCell"/>
              <w:rPr>
                <w:sz w:val="16"/>
                <w:szCs w:val="16"/>
              </w:rPr>
            </w:pPr>
          </w:p>
        </w:tc>
        <w:tc>
          <w:tcPr>
            <w:tcW w:w="709" w:type="dxa"/>
            <w:tcBorders>
              <w:top w:val="single" w:sz="4" w:space="0" w:color="auto"/>
              <w:left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8" w:type="dxa"/>
            <w:tcBorders>
              <w:top w:val="single" w:sz="4" w:space="0" w:color="auto"/>
              <w:left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567" w:type="dxa"/>
            <w:tcBorders>
              <w:top w:val="single" w:sz="4" w:space="0" w:color="auto"/>
              <w:left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r>
      <w:tr w:rsidR="008B03C0" w:rsidRPr="009E36D7" w:rsidTr="009E36D7">
        <w:tblPrEx>
          <w:tblCellMar>
            <w:top w:w="0" w:type="dxa"/>
            <w:bottom w:w="0" w:type="dxa"/>
          </w:tblCellMar>
        </w:tblPrEx>
        <w:trPr>
          <w:trHeight w:val="600"/>
          <w:tblCellSpacing w:w="5" w:type="nil"/>
        </w:trPr>
        <w:tc>
          <w:tcPr>
            <w:tcW w:w="1972" w:type="dxa"/>
            <w:tcBorders>
              <w:left w:val="single" w:sz="4" w:space="0" w:color="auto"/>
              <w:right w:val="single" w:sz="4" w:space="0" w:color="auto"/>
            </w:tcBorders>
          </w:tcPr>
          <w:p w:rsidR="008B03C0" w:rsidRPr="009E36D7" w:rsidRDefault="008B03C0" w:rsidP="009E36D7">
            <w:pPr>
              <w:pStyle w:val="ConsPlusCell"/>
              <w:rPr>
                <w:sz w:val="16"/>
                <w:szCs w:val="16"/>
              </w:rPr>
            </w:pPr>
          </w:p>
        </w:tc>
        <w:tc>
          <w:tcPr>
            <w:tcW w:w="1289" w:type="dxa"/>
            <w:tcBorders>
              <w:left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 xml:space="preserve">федеральный     </w:t>
            </w:r>
            <w:r w:rsidRPr="009E36D7">
              <w:rPr>
                <w:sz w:val="16"/>
                <w:szCs w:val="16"/>
              </w:rPr>
              <w:br/>
              <w:t xml:space="preserve">бюджет          </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289,4</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310,6</w:t>
            </w:r>
          </w:p>
        </w:tc>
        <w:tc>
          <w:tcPr>
            <w:tcW w:w="708"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323,2</w:t>
            </w:r>
          </w:p>
        </w:tc>
        <w:tc>
          <w:tcPr>
            <w:tcW w:w="567"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328,4</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353,0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357,0</w:t>
            </w:r>
          </w:p>
        </w:tc>
        <w:tc>
          <w:tcPr>
            <w:tcW w:w="709" w:type="dxa"/>
            <w:tcBorders>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369,4</w:t>
            </w:r>
          </w:p>
        </w:tc>
      </w:tr>
      <w:tr w:rsidR="008B03C0" w:rsidRPr="009E36D7" w:rsidTr="009E36D7">
        <w:tblPrEx>
          <w:tblCellMar>
            <w:top w:w="0" w:type="dxa"/>
            <w:bottom w:w="0" w:type="dxa"/>
          </w:tblCellMar>
        </w:tblPrEx>
        <w:trPr>
          <w:trHeight w:val="600"/>
          <w:tblCellSpacing w:w="5" w:type="nil"/>
        </w:trPr>
        <w:tc>
          <w:tcPr>
            <w:tcW w:w="1972" w:type="dxa"/>
            <w:vMerge w:val="restart"/>
            <w:tcBorders>
              <w:left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val="restart"/>
            <w:tcBorders>
              <w:left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B03C0" w:rsidRPr="009E36D7" w:rsidRDefault="008B03C0" w:rsidP="009E36D7">
            <w:pPr>
              <w:pStyle w:val="ConsPlusCell"/>
              <w:rPr>
                <w:sz w:val="16"/>
                <w:szCs w:val="16"/>
              </w:rPr>
            </w:pPr>
            <w:r w:rsidRPr="009E36D7">
              <w:rPr>
                <w:sz w:val="16"/>
                <w:szCs w:val="16"/>
              </w:rPr>
              <w:t>областной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6093,41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1811,56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943,0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6552,58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5062,19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4580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r w:rsidRPr="009E36D7">
              <w:rPr>
                <w:rFonts w:ascii="Times New Roman" w:hAnsi="Times New Roman" w:cs="Times New Roman"/>
                <w:sz w:val="16"/>
                <w:szCs w:val="16"/>
              </w:rPr>
              <w:t>4580</w:t>
            </w:r>
          </w:p>
        </w:tc>
      </w:tr>
      <w:tr w:rsidR="008B03C0" w:rsidRPr="009E36D7" w:rsidTr="009E36D7">
        <w:tblPrEx>
          <w:tblCellMar>
            <w:top w:w="0" w:type="dxa"/>
            <w:bottom w:w="0" w:type="dxa"/>
          </w:tblCellMar>
        </w:tblPrEx>
        <w:trPr>
          <w:trHeight w:val="6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 xml:space="preserve">местный бюджет  </w:t>
            </w:r>
          </w:p>
        </w:tc>
        <w:tc>
          <w:tcPr>
            <w:tcW w:w="709" w:type="dxa"/>
            <w:tcBorders>
              <w:top w:val="single" w:sz="4" w:space="0" w:color="auto"/>
              <w:left w:val="single" w:sz="4" w:space="0" w:color="auto"/>
              <w:bottom w:val="single" w:sz="4" w:space="0" w:color="auto"/>
              <w:right w:val="single" w:sz="4" w:space="0" w:color="auto"/>
            </w:tcBorders>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8" w:type="dxa"/>
            <w:tcBorders>
              <w:left w:val="single" w:sz="4" w:space="0" w:color="auto"/>
              <w:bottom w:val="single" w:sz="4" w:space="0" w:color="auto"/>
              <w:right w:val="single" w:sz="4" w:space="0" w:color="auto"/>
            </w:tcBorders>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8B03C0" w:rsidRPr="009E36D7" w:rsidRDefault="008B03C0" w:rsidP="009E36D7">
            <w:pPr>
              <w:widowControl w:val="0"/>
              <w:autoSpaceDE w:val="0"/>
              <w:autoSpaceDN w:val="0"/>
              <w:adjustRightInd w:val="0"/>
              <w:jc w:val="both"/>
              <w:rPr>
                <w:rFonts w:ascii="Times New Roman" w:hAnsi="Times New Roman" w:cs="Times New Roman"/>
                <w:sz w:val="16"/>
                <w:szCs w:val="16"/>
              </w:rPr>
            </w:pPr>
          </w:p>
        </w:tc>
      </w:tr>
      <w:tr w:rsidR="008B03C0" w:rsidRPr="009E36D7" w:rsidTr="009E36D7">
        <w:tblPrEx>
          <w:tblCellMar>
            <w:top w:w="0" w:type="dxa"/>
            <w:bottom w:w="0" w:type="dxa"/>
          </w:tblCellMar>
        </w:tblPrEx>
        <w:trPr>
          <w:trHeight w:val="600"/>
          <w:tblCellSpacing w:w="5" w:type="nil"/>
        </w:trPr>
        <w:tc>
          <w:tcPr>
            <w:tcW w:w="1972" w:type="dxa"/>
            <w:vMerge w:val="restart"/>
            <w:tcBorders>
              <w:top w:val="single" w:sz="4" w:space="0" w:color="auto"/>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 xml:space="preserve">Отдельное  </w:t>
            </w:r>
          </w:p>
          <w:p w:rsidR="008B03C0" w:rsidRPr="009E36D7" w:rsidRDefault="008B03C0" w:rsidP="009E36D7">
            <w:pPr>
              <w:pStyle w:val="ConsPlusCell"/>
              <w:rPr>
                <w:sz w:val="16"/>
                <w:szCs w:val="16"/>
              </w:rPr>
            </w:pPr>
            <w:r w:rsidRPr="009E36D7">
              <w:rPr>
                <w:sz w:val="16"/>
                <w:szCs w:val="16"/>
              </w:rPr>
              <w:t xml:space="preserve">мероприятие </w:t>
            </w:r>
          </w:p>
        </w:tc>
        <w:tc>
          <w:tcPr>
            <w:tcW w:w="1289" w:type="dxa"/>
            <w:vMerge w:val="restart"/>
            <w:tcBorders>
              <w:top w:val="single" w:sz="4" w:space="0" w:color="auto"/>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Условно утвержденные расходы</w:t>
            </w:r>
          </w:p>
        </w:tc>
        <w:tc>
          <w:tcPr>
            <w:tcW w:w="850"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 xml:space="preserve">всего           </w:t>
            </w: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708"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567"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0</w:t>
            </w: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0</w:t>
            </w: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2189,95</w:t>
            </w: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4531,88</w:t>
            </w:r>
          </w:p>
        </w:tc>
      </w:tr>
      <w:tr w:rsidR="008B03C0" w:rsidRPr="009E36D7" w:rsidTr="009E36D7">
        <w:tblPrEx>
          <w:tblCellMar>
            <w:top w:w="0" w:type="dxa"/>
            <w:bottom w:w="0" w:type="dxa"/>
          </w:tblCellMar>
        </w:tblPrEx>
        <w:trPr>
          <w:trHeight w:val="6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 xml:space="preserve">федеральный     </w:t>
            </w:r>
            <w:r w:rsidRPr="009E36D7">
              <w:rPr>
                <w:sz w:val="16"/>
                <w:szCs w:val="16"/>
              </w:rPr>
              <w:br/>
              <w:t xml:space="preserve">бюджет          </w:t>
            </w: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708"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567"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r>
      <w:tr w:rsidR="008B03C0" w:rsidRPr="009E36D7" w:rsidTr="009E36D7">
        <w:tblPrEx>
          <w:tblCellMar>
            <w:top w:w="0" w:type="dxa"/>
            <w:bottom w:w="0" w:type="dxa"/>
          </w:tblCellMar>
        </w:tblPrEx>
        <w:trPr>
          <w:trHeight w:val="6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областной бюджет</w:t>
            </w: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708"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567"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r>
      <w:tr w:rsidR="008B03C0" w:rsidRPr="009E36D7" w:rsidTr="009E36D7">
        <w:tblPrEx>
          <w:tblCellMar>
            <w:top w:w="0" w:type="dxa"/>
            <w:bottom w:w="0" w:type="dxa"/>
          </w:tblCellMar>
        </w:tblPrEx>
        <w:trPr>
          <w:trHeight w:val="600"/>
          <w:tblCellSpacing w:w="5" w:type="nil"/>
        </w:trPr>
        <w:tc>
          <w:tcPr>
            <w:tcW w:w="1972"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1289" w:type="dxa"/>
            <w:vMerge/>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850"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 xml:space="preserve">местный бюджет  </w:t>
            </w: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708"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p>
        </w:tc>
        <w:tc>
          <w:tcPr>
            <w:tcW w:w="567"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0</w:t>
            </w: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0</w:t>
            </w: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2189,95</w:t>
            </w:r>
          </w:p>
        </w:tc>
        <w:tc>
          <w:tcPr>
            <w:tcW w:w="709" w:type="dxa"/>
            <w:tcBorders>
              <w:left w:val="single" w:sz="4" w:space="0" w:color="auto"/>
              <w:bottom w:val="single" w:sz="4" w:space="0" w:color="auto"/>
              <w:right w:val="single" w:sz="4" w:space="0" w:color="auto"/>
            </w:tcBorders>
          </w:tcPr>
          <w:p w:rsidR="008B03C0" w:rsidRPr="009E36D7" w:rsidRDefault="008B03C0" w:rsidP="009E36D7">
            <w:pPr>
              <w:pStyle w:val="ConsPlusCell"/>
              <w:rPr>
                <w:sz w:val="16"/>
                <w:szCs w:val="16"/>
              </w:rPr>
            </w:pPr>
            <w:r w:rsidRPr="009E36D7">
              <w:rPr>
                <w:sz w:val="16"/>
                <w:szCs w:val="16"/>
              </w:rPr>
              <w:t>4531,88</w:t>
            </w:r>
          </w:p>
        </w:tc>
      </w:tr>
    </w:tbl>
    <w:p w:rsidR="008B03C0" w:rsidRPr="009E36D7" w:rsidRDefault="008B03C0" w:rsidP="008B03C0">
      <w:pPr>
        <w:widowControl w:val="0"/>
        <w:autoSpaceDE w:val="0"/>
        <w:autoSpaceDN w:val="0"/>
        <w:adjustRightInd w:val="0"/>
        <w:jc w:val="both"/>
        <w:rPr>
          <w:rFonts w:ascii="Times New Roman" w:hAnsi="Times New Roman" w:cs="Times New Roman"/>
          <w:sz w:val="16"/>
          <w:szCs w:val="16"/>
        </w:rPr>
      </w:pPr>
    </w:p>
    <w:p w:rsidR="008B03C0" w:rsidRPr="009E36D7" w:rsidRDefault="008B03C0" w:rsidP="008B03C0">
      <w:pPr>
        <w:widowControl w:val="0"/>
        <w:autoSpaceDE w:val="0"/>
        <w:autoSpaceDN w:val="0"/>
        <w:adjustRightInd w:val="0"/>
        <w:jc w:val="right"/>
        <w:outlineLvl w:val="1"/>
        <w:rPr>
          <w:rFonts w:ascii="Times New Roman" w:hAnsi="Times New Roman" w:cs="Times New Roman"/>
          <w:sz w:val="16"/>
          <w:szCs w:val="16"/>
        </w:rPr>
      </w:pPr>
    </w:p>
    <w:p w:rsidR="008B03C0" w:rsidRPr="009E36D7" w:rsidRDefault="008B03C0" w:rsidP="008B03C0">
      <w:pPr>
        <w:spacing w:after="0" w:line="240" w:lineRule="auto"/>
        <w:jc w:val="center"/>
        <w:rPr>
          <w:rFonts w:ascii="Times New Roman" w:hAnsi="Times New Roman" w:cs="Times New Roman"/>
          <w:sz w:val="16"/>
          <w:szCs w:val="16"/>
        </w:rPr>
      </w:pPr>
      <w:r w:rsidRPr="009E36D7">
        <w:rPr>
          <w:rFonts w:ascii="Times New Roman" w:hAnsi="Times New Roman" w:cs="Times New Roman"/>
          <w:noProof/>
          <w:sz w:val="16"/>
          <w:szCs w:val="16"/>
        </w:rPr>
        <w:lastRenderedPageBreak/>
        <w:drawing>
          <wp:inline distT="0" distB="0" distL="0" distR="0">
            <wp:extent cx="504825" cy="619125"/>
            <wp:effectExtent l="19050" t="0" r="9525" b="0"/>
            <wp:docPr id="65"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17"/>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8B03C0" w:rsidRPr="009E36D7" w:rsidRDefault="008B03C0" w:rsidP="008B03C0">
      <w:pPr>
        <w:spacing w:after="0" w:line="240" w:lineRule="auto"/>
        <w:jc w:val="center"/>
        <w:rPr>
          <w:rFonts w:ascii="Times New Roman" w:hAnsi="Times New Roman" w:cs="Times New Roman"/>
          <w:b/>
          <w:sz w:val="16"/>
          <w:szCs w:val="16"/>
        </w:rPr>
      </w:pPr>
    </w:p>
    <w:p w:rsidR="008B03C0" w:rsidRPr="009E36D7" w:rsidRDefault="008B03C0" w:rsidP="008B03C0">
      <w:pPr>
        <w:spacing w:after="0" w:line="240" w:lineRule="auto"/>
        <w:jc w:val="center"/>
        <w:rPr>
          <w:rFonts w:ascii="Times New Roman" w:hAnsi="Times New Roman" w:cs="Times New Roman"/>
          <w:b/>
          <w:sz w:val="16"/>
          <w:szCs w:val="16"/>
        </w:rPr>
      </w:pPr>
      <w:r w:rsidRPr="009E36D7">
        <w:rPr>
          <w:rFonts w:ascii="Times New Roman" w:hAnsi="Times New Roman" w:cs="Times New Roman"/>
          <w:b/>
          <w:sz w:val="16"/>
          <w:szCs w:val="16"/>
        </w:rPr>
        <w:t>АДМИНИСТРАЦИЯ ОРЛОВСКОГО РАЙОНА</w:t>
      </w:r>
    </w:p>
    <w:p w:rsidR="008B03C0" w:rsidRPr="009E36D7" w:rsidRDefault="008B03C0" w:rsidP="008B03C0">
      <w:pPr>
        <w:spacing w:after="0" w:line="240" w:lineRule="auto"/>
        <w:jc w:val="center"/>
        <w:rPr>
          <w:rFonts w:ascii="Times New Roman" w:hAnsi="Times New Roman" w:cs="Times New Roman"/>
          <w:sz w:val="16"/>
          <w:szCs w:val="16"/>
        </w:rPr>
      </w:pPr>
      <w:r w:rsidRPr="009E36D7">
        <w:rPr>
          <w:rFonts w:ascii="Times New Roman" w:hAnsi="Times New Roman" w:cs="Times New Roman"/>
          <w:b/>
          <w:sz w:val="16"/>
          <w:szCs w:val="16"/>
        </w:rPr>
        <w:t>КИРОВСКОЙ ОБЛАСТИ</w:t>
      </w:r>
    </w:p>
    <w:p w:rsidR="008B03C0" w:rsidRPr="009E36D7" w:rsidRDefault="008B03C0" w:rsidP="008B03C0">
      <w:pPr>
        <w:spacing w:after="0" w:line="240" w:lineRule="auto"/>
        <w:jc w:val="center"/>
        <w:rPr>
          <w:rFonts w:ascii="Times New Roman" w:hAnsi="Times New Roman" w:cs="Times New Roman"/>
          <w:sz w:val="16"/>
          <w:szCs w:val="16"/>
        </w:rPr>
      </w:pPr>
    </w:p>
    <w:p w:rsidR="008B03C0" w:rsidRPr="009E36D7" w:rsidRDefault="008B03C0" w:rsidP="008B03C0">
      <w:pPr>
        <w:spacing w:after="0" w:line="240" w:lineRule="auto"/>
        <w:jc w:val="center"/>
        <w:rPr>
          <w:rFonts w:ascii="Times New Roman" w:hAnsi="Times New Roman" w:cs="Times New Roman"/>
          <w:b/>
          <w:sz w:val="16"/>
          <w:szCs w:val="16"/>
        </w:rPr>
      </w:pPr>
      <w:r w:rsidRPr="009E36D7">
        <w:rPr>
          <w:rFonts w:ascii="Times New Roman" w:hAnsi="Times New Roman" w:cs="Times New Roman"/>
          <w:b/>
          <w:sz w:val="16"/>
          <w:szCs w:val="16"/>
        </w:rPr>
        <w:t>ПОСТАНОВЛЕНИЕ</w:t>
      </w:r>
    </w:p>
    <w:p w:rsidR="008B03C0" w:rsidRPr="009E36D7" w:rsidRDefault="008B03C0" w:rsidP="008B03C0">
      <w:pPr>
        <w:spacing w:after="0" w:line="240" w:lineRule="auto"/>
        <w:jc w:val="center"/>
        <w:rPr>
          <w:rFonts w:ascii="Times New Roman" w:hAnsi="Times New Roman" w:cs="Times New Roman"/>
          <w:sz w:val="16"/>
          <w:szCs w:val="16"/>
        </w:rPr>
      </w:pPr>
    </w:p>
    <w:p w:rsidR="008B03C0" w:rsidRPr="009E36D7" w:rsidRDefault="008B03C0" w:rsidP="008B03C0">
      <w:pPr>
        <w:spacing w:after="0" w:line="240" w:lineRule="auto"/>
        <w:rPr>
          <w:rFonts w:ascii="Times New Roman" w:hAnsi="Times New Roman" w:cs="Times New Roman"/>
          <w:b/>
          <w:sz w:val="16"/>
          <w:szCs w:val="16"/>
        </w:rPr>
      </w:pPr>
      <w:r w:rsidRPr="009E36D7">
        <w:rPr>
          <w:rFonts w:ascii="Times New Roman" w:hAnsi="Times New Roman" w:cs="Times New Roman"/>
          <w:sz w:val="16"/>
          <w:szCs w:val="16"/>
        </w:rPr>
        <w:t>17.01.2018                                                                                              №  15-П</w:t>
      </w:r>
    </w:p>
    <w:p w:rsidR="008B03C0" w:rsidRPr="009E36D7" w:rsidRDefault="008B03C0" w:rsidP="008B03C0">
      <w:pPr>
        <w:spacing w:after="0" w:line="240" w:lineRule="auto"/>
        <w:jc w:val="center"/>
        <w:rPr>
          <w:rFonts w:ascii="Times New Roman" w:hAnsi="Times New Roman" w:cs="Times New Roman"/>
          <w:sz w:val="16"/>
          <w:szCs w:val="16"/>
        </w:rPr>
      </w:pPr>
      <w:r w:rsidRPr="009E36D7">
        <w:rPr>
          <w:rFonts w:ascii="Times New Roman" w:hAnsi="Times New Roman" w:cs="Times New Roman"/>
          <w:sz w:val="16"/>
          <w:szCs w:val="16"/>
        </w:rPr>
        <w:t>г. Орлов</w:t>
      </w:r>
    </w:p>
    <w:p w:rsidR="008B03C0" w:rsidRPr="009E36D7" w:rsidRDefault="008B03C0" w:rsidP="008B03C0">
      <w:pPr>
        <w:spacing w:after="0" w:line="240" w:lineRule="auto"/>
        <w:jc w:val="center"/>
        <w:rPr>
          <w:rFonts w:ascii="Times New Roman" w:hAnsi="Times New Roman" w:cs="Times New Roman"/>
          <w:sz w:val="16"/>
          <w:szCs w:val="16"/>
        </w:rPr>
      </w:pPr>
    </w:p>
    <w:p w:rsidR="008B03C0" w:rsidRPr="009E36D7" w:rsidRDefault="008B03C0" w:rsidP="008B03C0">
      <w:pPr>
        <w:spacing w:after="0" w:line="240" w:lineRule="auto"/>
        <w:jc w:val="center"/>
        <w:rPr>
          <w:rFonts w:ascii="Times New Roman" w:hAnsi="Times New Roman" w:cs="Times New Roman"/>
          <w:sz w:val="16"/>
          <w:szCs w:val="16"/>
        </w:rPr>
      </w:pPr>
    </w:p>
    <w:p w:rsidR="008B03C0" w:rsidRPr="009E36D7" w:rsidRDefault="008B03C0" w:rsidP="008B03C0">
      <w:pPr>
        <w:spacing w:after="0" w:line="240" w:lineRule="auto"/>
        <w:ind w:firstLine="709"/>
        <w:jc w:val="center"/>
        <w:rPr>
          <w:rFonts w:ascii="Times New Roman" w:hAnsi="Times New Roman" w:cs="Times New Roman"/>
          <w:b/>
          <w:sz w:val="16"/>
          <w:szCs w:val="16"/>
        </w:rPr>
      </w:pPr>
      <w:r w:rsidRPr="009E36D7">
        <w:rPr>
          <w:rFonts w:ascii="Times New Roman" w:hAnsi="Times New Roman" w:cs="Times New Roman"/>
          <w:b/>
          <w:sz w:val="16"/>
          <w:szCs w:val="16"/>
        </w:rPr>
        <w:t>Об  утверждении комплексного плана мероприятий по предупреждению заноса и распространению африканской чумы свиней на терр</w:t>
      </w:r>
      <w:r w:rsidRPr="009E36D7">
        <w:rPr>
          <w:rFonts w:ascii="Times New Roman" w:hAnsi="Times New Roman" w:cs="Times New Roman"/>
          <w:b/>
          <w:sz w:val="16"/>
          <w:szCs w:val="16"/>
        </w:rPr>
        <w:t>и</w:t>
      </w:r>
      <w:r w:rsidRPr="009E36D7">
        <w:rPr>
          <w:rFonts w:ascii="Times New Roman" w:hAnsi="Times New Roman" w:cs="Times New Roman"/>
          <w:b/>
          <w:sz w:val="16"/>
          <w:szCs w:val="16"/>
        </w:rPr>
        <w:t>тории Орловского района</w:t>
      </w:r>
    </w:p>
    <w:p w:rsidR="008B03C0" w:rsidRPr="009E36D7" w:rsidRDefault="008B03C0" w:rsidP="008B03C0">
      <w:pPr>
        <w:spacing w:after="0" w:line="240" w:lineRule="auto"/>
        <w:ind w:firstLine="709"/>
        <w:jc w:val="both"/>
        <w:rPr>
          <w:rFonts w:ascii="Times New Roman" w:hAnsi="Times New Roman" w:cs="Times New Roman"/>
          <w:b/>
          <w:sz w:val="16"/>
          <w:szCs w:val="16"/>
        </w:rPr>
      </w:pPr>
    </w:p>
    <w:p w:rsidR="008B03C0" w:rsidRPr="009E36D7" w:rsidRDefault="008B03C0" w:rsidP="008B03C0">
      <w:pPr>
        <w:autoSpaceDE w:val="0"/>
        <w:autoSpaceDN w:val="0"/>
        <w:adjustRightInd w:val="0"/>
        <w:spacing w:after="0" w:line="240" w:lineRule="auto"/>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 В связи со сложной эпизоотической ситуацией, связанной с возникн</w:t>
      </w:r>
      <w:r w:rsidRPr="009E36D7">
        <w:rPr>
          <w:rFonts w:ascii="Times New Roman" w:hAnsi="Times New Roman" w:cs="Times New Roman"/>
          <w:sz w:val="16"/>
          <w:szCs w:val="16"/>
        </w:rPr>
        <w:t>о</w:t>
      </w:r>
      <w:r w:rsidRPr="009E36D7">
        <w:rPr>
          <w:rFonts w:ascii="Times New Roman" w:hAnsi="Times New Roman" w:cs="Times New Roman"/>
          <w:sz w:val="16"/>
          <w:szCs w:val="16"/>
        </w:rPr>
        <w:t>вением африканской чумы свиней на территории  Российской Федерации, в целях недопущения возникновения, распространения и своевременной ли</w:t>
      </w:r>
      <w:r w:rsidRPr="009E36D7">
        <w:rPr>
          <w:rFonts w:ascii="Times New Roman" w:hAnsi="Times New Roman" w:cs="Times New Roman"/>
          <w:sz w:val="16"/>
          <w:szCs w:val="16"/>
        </w:rPr>
        <w:t>к</w:t>
      </w:r>
      <w:r w:rsidRPr="009E36D7">
        <w:rPr>
          <w:rFonts w:ascii="Times New Roman" w:hAnsi="Times New Roman" w:cs="Times New Roman"/>
          <w:sz w:val="16"/>
          <w:szCs w:val="16"/>
        </w:rPr>
        <w:t>видации очагов заболевания свиней африканской чумой на территории О</w:t>
      </w:r>
      <w:r w:rsidRPr="009E36D7">
        <w:rPr>
          <w:rFonts w:ascii="Times New Roman" w:hAnsi="Times New Roman" w:cs="Times New Roman"/>
          <w:sz w:val="16"/>
          <w:szCs w:val="16"/>
        </w:rPr>
        <w:t>р</w:t>
      </w:r>
      <w:r w:rsidRPr="009E36D7">
        <w:rPr>
          <w:rFonts w:ascii="Times New Roman" w:hAnsi="Times New Roman" w:cs="Times New Roman"/>
          <w:sz w:val="16"/>
          <w:szCs w:val="16"/>
        </w:rPr>
        <w:t>ловского района, администрация Орловского района ПОСТАНОВЛЯЕТ:</w:t>
      </w:r>
    </w:p>
    <w:p w:rsidR="008B03C0" w:rsidRPr="009E36D7" w:rsidRDefault="008B03C0" w:rsidP="008B03C0">
      <w:pPr>
        <w:autoSpaceDE w:val="0"/>
        <w:autoSpaceDN w:val="0"/>
        <w:adjustRightInd w:val="0"/>
        <w:spacing w:after="0" w:line="240" w:lineRule="auto"/>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1. Утвердить комплексный </w:t>
      </w:r>
      <w:hyperlink r:id="rId20" w:history="1">
        <w:r w:rsidRPr="009E36D7">
          <w:rPr>
            <w:rFonts w:ascii="Times New Roman" w:hAnsi="Times New Roman" w:cs="Times New Roman"/>
            <w:color w:val="000000"/>
            <w:sz w:val="16"/>
            <w:szCs w:val="16"/>
          </w:rPr>
          <w:t>План</w:t>
        </w:r>
      </w:hyperlink>
      <w:r w:rsidRPr="009E36D7">
        <w:rPr>
          <w:rFonts w:ascii="Times New Roman" w:hAnsi="Times New Roman" w:cs="Times New Roman"/>
          <w:color w:val="000000"/>
          <w:sz w:val="16"/>
          <w:szCs w:val="16"/>
        </w:rPr>
        <w:t xml:space="preserve"> </w:t>
      </w:r>
      <w:r w:rsidRPr="009E36D7">
        <w:rPr>
          <w:rFonts w:ascii="Times New Roman" w:hAnsi="Times New Roman" w:cs="Times New Roman"/>
          <w:sz w:val="16"/>
          <w:szCs w:val="16"/>
        </w:rPr>
        <w:t>мероприятий по предупреждению заноса и распространения африканской чумы свиней и гриппа свиней на терр</w:t>
      </w:r>
      <w:r w:rsidRPr="009E36D7">
        <w:rPr>
          <w:rFonts w:ascii="Times New Roman" w:hAnsi="Times New Roman" w:cs="Times New Roman"/>
          <w:sz w:val="16"/>
          <w:szCs w:val="16"/>
        </w:rPr>
        <w:t>и</w:t>
      </w:r>
      <w:r w:rsidRPr="009E36D7">
        <w:rPr>
          <w:rFonts w:ascii="Times New Roman" w:hAnsi="Times New Roman" w:cs="Times New Roman"/>
          <w:sz w:val="16"/>
          <w:szCs w:val="16"/>
        </w:rPr>
        <w:t>тории Орловского района (далее - План мероприятий). Прилагается.</w:t>
      </w:r>
    </w:p>
    <w:p w:rsidR="008B03C0" w:rsidRPr="009E36D7" w:rsidRDefault="008B03C0" w:rsidP="008B03C0">
      <w:pPr>
        <w:autoSpaceDE w:val="0"/>
        <w:autoSpaceDN w:val="0"/>
        <w:adjustRightInd w:val="0"/>
        <w:spacing w:after="0" w:line="240" w:lineRule="auto"/>
        <w:ind w:firstLine="709"/>
        <w:jc w:val="both"/>
        <w:rPr>
          <w:rFonts w:ascii="Times New Roman" w:hAnsi="Times New Roman" w:cs="Times New Roman"/>
          <w:sz w:val="16"/>
          <w:szCs w:val="16"/>
        </w:rPr>
      </w:pPr>
      <w:r w:rsidRPr="009E36D7">
        <w:rPr>
          <w:rFonts w:ascii="Times New Roman" w:hAnsi="Times New Roman" w:cs="Times New Roman"/>
          <w:sz w:val="16"/>
          <w:szCs w:val="16"/>
        </w:rPr>
        <w:t>2. Орловской УВЛ (</w:t>
      </w:r>
      <w:proofErr w:type="spellStart"/>
      <w:r w:rsidRPr="009E36D7">
        <w:rPr>
          <w:rFonts w:ascii="Times New Roman" w:hAnsi="Times New Roman" w:cs="Times New Roman"/>
          <w:sz w:val="16"/>
          <w:szCs w:val="16"/>
        </w:rPr>
        <w:t>Популькина</w:t>
      </w:r>
      <w:proofErr w:type="spellEnd"/>
      <w:r w:rsidRPr="009E36D7">
        <w:rPr>
          <w:rFonts w:ascii="Times New Roman" w:hAnsi="Times New Roman" w:cs="Times New Roman"/>
          <w:sz w:val="16"/>
          <w:szCs w:val="16"/>
        </w:rPr>
        <w:t xml:space="preserve"> О.И.) совместно с   ОП «Орловское» УМВД России «</w:t>
      </w:r>
      <w:proofErr w:type="spellStart"/>
      <w:r w:rsidRPr="009E36D7">
        <w:rPr>
          <w:rFonts w:ascii="Times New Roman" w:hAnsi="Times New Roman" w:cs="Times New Roman"/>
          <w:sz w:val="16"/>
          <w:szCs w:val="16"/>
        </w:rPr>
        <w:t>Юрьянский</w:t>
      </w:r>
      <w:proofErr w:type="spellEnd"/>
      <w:r w:rsidRPr="009E36D7">
        <w:rPr>
          <w:rFonts w:ascii="Times New Roman" w:hAnsi="Times New Roman" w:cs="Times New Roman"/>
          <w:sz w:val="16"/>
          <w:szCs w:val="16"/>
        </w:rPr>
        <w:t xml:space="preserve">» (Целищев В.В.) и  главам Орловского сельского и городского поселений района (Фокина Л.В., </w:t>
      </w:r>
      <w:proofErr w:type="spellStart"/>
      <w:r w:rsidRPr="009E36D7">
        <w:rPr>
          <w:rFonts w:ascii="Times New Roman" w:hAnsi="Times New Roman" w:cs="Times New Roman"/>
          <w:sz w:val="16"/>
          <w:szCs w:val="16"/>
        </w:rPr>
        <w:t>Колеватов</w:t>
      </w:r>
      <w:proofErr w:type="spellEnd"/>
      <w:r w:rsidRPr="009E36D7">
        <w:rPr>
          <w:rFonts w:ascii="Times New Roman" w:hAnsi="Times New Roman" w:cs="Times New Roman"/>
          <w:sz w:val="16"/>
          <w:szCs w:val="16"/>
        </w:rPr>
        <w:t xml:space="preserve"> Д.Д.) рекоменд</w:t>
      </w:r>
      <w:r w:rsidRPr="009E36D7">
        <w:rPr>
          <w:rFonts w:ascii="Times New Roman" w:hAnsi="Times New Roman" w:cs="Times New Roman"/>
          <w:sz w:val="16"/>
          <w:szCs w:val="16"/>
        </w:rPr>
        <w:t>о</w:t>
      </w:r>
      <w:r w:rsidRPr="009E36D7">
        <w:rPr>
          <w:rFonts w:ascii="Times New Roman" w:hAnsi="Times New Roman" w:cs="Times New Roman"/>
          <w:sz w:val="16"/>
          <w:szCs w:val="16"/>
        </w:rPr>
        <w:t xml:space="preserve">вать принять меры по выполнению </w:t>
      </w:r>
      <w:hyperlink r:id="rId21" w:history="1">
        <w:r w:rsidRPr="009E36D7">
          <w:rPr>
            <w:rFonts w:ascii="Times New Roman" w:hAnsi="Times New Roman" w:cs="Times New Roman"/>
            <w:color w:val="000000"/>
            <w:sz w:val="16"/>
            <w:szCs w:val="16"/>
          </w:rPr>
          <w:t>Плана</w:t>
        </w:r>
      </w:hyperlink>
      <w:r w:rsidRPr="009E36D7">
        <w:rPr>
          <w:rFonts w:ascii="Times New Roman" w:hAnsi="Times New Roman" w:cs="Times New Roman"/>
          <w:color w:val="000000"/>
          <w:sz w:val="16"/>
          <w:szCs w:val="16"/>
        </w:rPr>
        <w:t xml:space="preserve"> </w:t>
      </w:r>
      <w:r w:rsidRPr="009E36D7">
        <w:rPr>
          <w:rFonts w:ascii="Times New Roman" w:hAnsi="Times New Roman" w:cs="Times New Roman"/>
          <w:sz w:val="16"/>
          <w:szCs w:val="16"/>
        </w:rPr>
        <w:t>мероприятий.</w:t>
      </w:r>
    </w:p>
    <w:p w:rsidR="008B03C0" w:rsidRPr="009E36D7" w:rsidRDefault="008B03C0" w:rsidP="008B03C0">
      <w:pPr>
        <w:autoSpaceDE w:val="0"/>
        <w:autoSpaceDN w:val="0"/>
        <w:adjustRightInd w:val="0"/>
        <w:spacing w:after="0" w:line="240" w:lineRule="auto"/>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3. Управлению охраны окружающей среды и природопользования Орловского района (Казанцева О.Н.), управлению охраны и использования животного мира Орловского района (Попов М.В.) в случае обнаружения массовой гибели диких свиней рекомендовать  оперативно информировать </w:t>
      </w:r>
      <w:proofErr w:type="gramStart"/>
      <w:r w:rsidRPr="009E36D7">
        <w:rPr>
          <w:rFonts w:ascii="Times New Roman" w:hAnsi="Times New Roman" w:cs="Times New Roman"/>
          <w:sz w:val="16"/>
          <w:szCs w:val="16"/>
        </w:rPr>
        <w:t>Орло</w:t>
      </w:r>
      <w:r w:rsidRPr="009E36D7">
        <w:rPr>
          <w:rFonts w:ascii="Times New Roman" w:hAnsi="Times New Roman" w:cs="Times New Roman"/>
          <w:sz w:val="16"/>
          <w:szCs w:val="16"/>
        </w:rPr>
        <w:t>в</w:t>
      </w:r>
      <w:r w:rsidRPr="009E36D7">
        <w:rPr>
          <w:rFonts w:ascii="Times New Roman" w:hAnsi="Times New Roman" w:cs="Times New Roman"/>
          <w:sz w:val="16"/>
          <w:szCs w:val="16"/>
        </w:rPr>
        <w:t>скую</w:t>
      </w:r>
      <w:proofErr w:type="gramEnd"/>
      <w:r w:rsidRPr="009E36D7">
        <w:rPr>
          <w:rFonts w:ascii="Times New Roman" w:hAnsi="Times New Roman" w:cs="Times New Roman"/>
          <w:sz w:val="16"/>
          <w:szCs w:val="16"/>
        </w:rPr>
        <w:t xml:space="preserve"> УВЛ.</w:t>
      </w:r>
    </w:p>
    <w:p w:rsidR="008B03C0" w:rsidRPr="009E36D7" w:rsidRDefault="008B03C0" w:rsidP="008B03C0">
      <w:pPr>
        <w:autoSpaceDE w:val="0"/>
        <w:autoSpaceDN w:val="0"/>
        <w:adjustRightInd w:val="0"/>
        <w:spacing w:after="0" w:line="240" w:lineRule="auto"/>
        <w:ind w:firstLine="709"/>
        <w:jc w:val="both"/>
        <w:rPr>
          <w:rFonts w:ascii="Times New Roman" w:hAnsi="Times New Roman" w:cs="Times New Roman"/>
          <w:sz w:val="16"/>
          <w:szCs w:val="16"/>
        </w:rPr>
      </w:pPr>
      <w:r w:rsidRPr="009E36D7">
        <w:rPr>
          <w:rFonts w:ascii="Times New Roman" w:hAnsi="Times New Roman" w:cs="Times New Roman"/>
          <w:sz w:val="16"/>
          <w:szCs w:val="16"/>
        </w:rPr>
        <w:t>4. Рекомендовать  администрации Орловского района, администрациям Орловского сельского и  Орловского городского поселений района:</w:t>
      </w:r>
    </w:p>
    <w:p w:rsidR="008B03C0" w:rsidRPr="009E36D7" w:rsidRDefault="008B03C0" w:rsidP="008B03C0">
      <w:pPr>
        <w:pStyle w:val="ConsPlusNormal"/>
        <w:ind w:firstLine="709"/>
        <w:jc w:val="both"/>
        <w:rPr>
          <w:rFonts w:ascii="Times New Roman" w:hAnsi="Times New Roman" w:cs="Times New Roman"/>
          <w:sz w:val="16"/>
          <w:szCs w:val="16"/>
        </w:rPr>
      </w:pPr>
      <w:r w:rsidRPr="009E36D7">
        <w:rPr>
          <w:rFonts w:ascii="Times New Roman" w:hAnsi="Times New Roman" w:cs="Times New Roman"/>
          <w:sz w:val="16"/>
          <w:szCs w:val="16"/>
        </w:rPr>
        <w:t>4.1. Рассматривать на заседаниях комиссии по предупреждению и ликвидации чрезвычайных ситуаций и обеспечению пожарной безопасности Орловского района вопросы усиления мер по недопущению возникновения заболевания свиней африканской чумой при изменении эпизоотической ситу</w:t>
      </w:r>
      <w:r w:rsidRPr="009E36D7">
        <w:rPr>
          <w:rFonts w:ascii="Times New Roman" w:hAnsi="Times New Roman" w:cs="Times New Roman"/>
          <w:sz w:val="16"/>
          <w:szCs w:val="16"/>
        </w:rPr>
        <w:t>а</w:t>
      </w:r>
      <w:r w:rsidRPr="009E36D7">
        <w:rPr>
          <w:rFonts w:ascii="Times New Roman" w:hAnsi="Times New Roman" w:cs="Times New Roman"/>
          <w:sz w:val="16"/>
          <w:szCs w:val="16"/>
        </w:rPr>
        <w:t>ции по африканской чуме свиней в Российской Федерации.</w:t>
      </w:r>
    </w:p>
    <w:p w:rsidR="008B03C0" w:rsidRPr="009E36D7" w:rsidRDefault="008B03C0" w:rsidP="008B03C0">
      <w:pPr>
        <w:autoSpaceDE w:val="0"/>
        <w:autoSpaceDN w:val="0"/>
        <w:adjustRightInd w:val="0"/>
        <w:spacing w:after="0" w:line="240" w:lineRule="auto"/>
        <w:ind w:firstLine="709"/>
        <w:jc w:val="both"/>
        <w:rPr>
          <w:rFonts w:ascii="Times New Roman" w:hAnsi="Times New Roman" w:cs="Times New Roman"/>
          <w:sz w:val="16"/>
          <w:szCs w:val="16"/>
        </w:rPr>
      </w:pPr>
      <w:r w:rsidRPr="009E36D7">
        <w:rPr>
          <w:rFonts w:ascii="Times New Roman" w:hAnsi="Times New Roman" w:cs="Times New Roman"/>
          <w:sz w:val="16"/>
          <w:szCs w:val="16"/>
        </w:rPr>
        <w:t>4.3. Обеспечить взаимодействие всех заинтересованных органов и о</w:t>
      </w:r>
      <w:r w:rsidRPr="009E36D7">
        <w:rPr>
          <w:rFonts w:ascii="Times New Roman" w:hAnsi="Times New Roman" w:cs="Times New Roman"/>
          <w:sz w:val="16"/>
          <w:szCs w:val="16"/>
        </w:rPr>
        <w:t>р</w:t>
      </w:r>
      <w:r w:rsidRPr="009E36D7">
        <w:rPr>
          <w:rFonts w:ascii="Times New Roman" w:hAnsi="Times New Roman" w:cs="Times New Roman"/>
          <w:sz w:val="16"/>
          <w:szCs w:val="16"/>
        </w:rPr>
        <w:t>ганизаций при проведении мероприятий по профилактике африканской чумы свиней и своевременной локализации и ликвидации очага в случае его во</w:t>
      </w:r>
      <w:r w:rsidRPr="009E36D7">
        <w:rPr>
          <w:rFonts w:ascii="Times New Roman" w:hAnsi="Times New Roman" w:cs="Times New Roman"/>
          <w:sz w:val="16"/>
          <w:szCs w:val="16"/>
        </w:rPr>
        <w:t>з</w:t>
      </w:r>
      <w:r w:rsidRPr="009E36D7">
        <w:rPr>
          <w:rFonts w:ascii="Times New Roman" w:hAnsi="Times New Roman" w:cs="Times New Roman"/>
          <w:sz w:val="16"/>
          <w:szCs w:val="16"/>
        </w:rPr>
        <w:t>никновения на территории поселений.</w:t>
      </w:r>
    </w:p>
    <w:p w:rsidR="008B03C0" w:rsidRPr="009E36D7" w:rsidRDefault="008B03C0" w:rsidP="008B03C0">
      <w:pPr>
        <w:autoSpaceDE w:val="0"/>
        <w:autoSpaceDN w:val="0"/>
        <w:adjustRightInd w:val="0"/>
        <w:spacing w:after="0" w:line="240" w:lineRule="auto"/>
        <w:ind w:firstLine="709"/>
        <w:jc w:val="both"/>
        <w:rPr>
          <w:rFonts w:ascii="Times New Roman" w:hAnsi="Times New Roman" w:cs="Times New Roman"/>
          <w:sz w:val="16"/>
          <w:szCs w:val="16"/>
        </w:rPr>
      </w:pPr>
      <w:r w:rsidRPr="009E36D7">
        <w:rPr>
          <w:rFonts w:ascii="Times New Roman" w:hAnsi="Times New Roman" w:cs="Times New Roman"/>
          <w:sz w:val="16"/>
          <w:szCs w:val="16"/>
        </w:rPr>
        <w:t>4.4. Обеспечить наличие и готовность необходимых сил и средств на случай возникновения на территории муниципального образования чрезв</w:t>
      </w:r>
      <w:r w:rsidRPr="009E36D7">
        <w:rPr>
          <w:rFonts w:ascii="Times New Roman" w:hAnsi="Times New Roman" w:cs="Times New Roman"/>
          <w:sz w:val="16"/>
          <w:szCs w:val="16"/>
        </w:rPr>
        <w:t>ы</w:t>
      </w:r>
      <w:r w:rsidRPr="009E36D7">
        <w:rPr>
          <w:rFonts w:ascii="Times New Roman" w:hAnsi="Times New Roman" w:cs="Times New Roman"/>
          <w:sz w:val="16"/>
          <w:szCs w:val="16"/>
        </w:rPr>
        <w:t>чайной ситуации, вызванной заносом вируса африканской чумы свиней.</w:t>
      </w:r>
    </w:p>
    <w:p w:rsidR="008B03C0" w:rsidRPr="009E36D7" w:rsidRDefault="008B03C0" w:rsidP="008B03C0">
      <w:pPr>
        <w:autoSpaceDE w:val="0"/>
        <w:autoSpaceDN w:val="0"/>
        <w:adjustRightInd w:val="0"/>
        <w:spacing w:after="0" w:line="240" w:lineRule="auto"/>
        <w:ind w:firstLine="709"/>
        <w:jc w:val="both"/>
        <w:rPr>
          <w:rFonts w:ascii="Times New Roman" w:hAnsi="Times New Roman" w:cs="Times New Roman"/>
          <w:sz w:val="16"/>
          <w:szCs w:val="16"/>
        </w:rPr>
      </w:pPr>
      <w:r w:rsidRPr="009E36D7">
        <w:rPr>
          <w:rFonts w:ascii="Times New Roman" w:hAnsi="Times New Roman" w:cs="Times New Roman"/>
          <w:sz w:val="16"/>
          <w:szCs w:val="16"/>
        </w:rPr>
        <w:t>4.5. Обеспечить контроль состояния мест убоя и утилизации биолог</w:t>
      </w:r>
      <w:r w:rsidRPr="009E36D7">
        <w:rPr>
          <w:rFonts w:ascii="Times New Roman" w:hAnsi="Times New Roman" w:cs="Times New Roman"/>
          <w:sz w:val="16"/>
          <w:szCs w:val="16"/>
        </w:rPr>
        <w:t>и</w:t>
      </w:r>
      <w:r w:rsidRPr="009E36D7">
        <w:rPr>
          <w:rFonts w:ascii="Times New Roman" w:hAnsi="Times New Roman" w:cs="Times New Roman"/>
          <w:sz w:val="16"/>
          <w:szCs w:val="16"/>
        </w:rPr>
        <w:t>ческих отходов на территории муниципального образования.</w:t>
      </w:r>
    </w:p>
    <w:p w:rsidR="008B03C0" w:rsidRPr="009E36D7" w:rsidRDefault="008B03C0" w:rsidP="008B03C0">
      <w:pPr>
        <w:pStyle w:val="ConsPlusNormal"/>
        <w:ind w:firstLine="709"/>
        <w:jc w:val="both"/>
        <w:rPr>
          <w:rFonts w:ascii="Times New Roman" w:hAnsi="Times New Roman" w:cs="Times New Roman"/>
          <w:sz w:val="16"/>
          <w:szCs w:val="16"/>
        </w:rPr>
      </w:pPr>
      <w:r w:rsidRPr="009E36D7">
        <w:rPr>
          <w:rFonts w:ascii="Times New Roman" w:hAnsi="Times New Roman" w:cs="Times New Roman"/>
          <w:sz w:val="16"/>
          <w:szCs w:val="16"/>
        </w:rPr>
        <w:t>4.6. Проводить организационные мероприятия по недопущению в</w:t>
      </w:r>
      <w:r w:rsidRPr="009E36D7">
        <w:rPr>
          <w:rFonts w:ascii="Times New Roman" w:hAnsi="Times New Roman" w:cs="Times New Roman"/>
          <w:sz w:val="16"/>
          <w:szCs w:val="16"/>
        </w:rPr>
        <w:t>ы</w:t>
      </w:r>
      <w:r w:rsidRPr="009E36D7">
        <w:rPr>
          <w:rFonts w:ascii="Times New Roman" w:hAnsi="Times New Roman" w:cs="Times New Roman"/>
          <w:sz w:val="16"/>
          <w:szCs w:val="16"/>
        </w:rPr>
        <w:t>гульного содержания свиней.</w:t>
      </w:r>
    </w:p>
    <w:p w:rsidR="008B03C0" w:rsidRPr="009E36D7" w:rsidRDefault="008B03C0" w:rsidP="008B03C0">
      <w:pPr>
        <w:pStyle w:val="ConsPlusNormal"/>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5. Рекомендовать гражданам - владельцам свиней обеспечить   </w:t>
      </w:r>
      <w:proofErr w:type="spellStart"/>
      <w:r w:rsidRPr="009E36D7">
        <w:rPr>
          <w:rFonts w:ascii="Times New Roman" w:hAnsi="Times New Roman" w:cs="Times New Roman"/>
          <w:sz w:val="16"/>
          <w:szCs w:val="16"/>
        </w:rPr>
        <w:t>безв</w:t>
      </w:r>
      <w:r w:rsidRPr="009E36D7">
        <w:rPr>
          <w:rFonts w:ascii="Times New Roman" w:hAnsi="Times New Roman" w:cs="Times New Roman"/>
          <w:sz w:val="16"/>
          <w:szCs w:val="16"/>
        </w:rPr>
        <w:t>ы</w:t>
      </w:r>
      <w:r w:rsidRPr="009E36D7">
        <w:rPr>
          <w:rFonts w:ascii="Times New Roman" w:hAnsi="Times New Roman" w:cs="Times New Roman"/>
          <w:sz w:val="16"/>
          <w:szCs w:val="16"/>
        </w:rPr>
        <w:t>гульное</w:t>
      </w:r>
      <w:proofErr w:type="spellEnd"/>
      <w:r w:rsidRPr="009E36D7">
        <w:rPr>
          <w:rFonts w:ascii="Times New Roman" w:hAnsi="Times New Roman" w:cs="Times New Roman"/>
          <w:sz w:val="16"/>
          <w:szCs w:val="16"/>
        </w:rPr>
        <w:t xml:space="preserve"> содержание свиней, содержащихся у граждан, либо перевести на альтернативные виды ведения животноводства.</w:t>
      </w:r>
    </w:p>
    <w:p w:rsidR="008B03C0" w:rsidRPr="009E36D7" w:rsidRDefault="008B03C0" w:rsidP="008B03C0">
      <w:pPr>
        <w:spacing w:after="0" w:line="240" w:lineRule="auto"/>
        <w:ind w:firstLine="709"/>
        <w:jc w:val="both"/>
        <w:rPr>
          <w:rFonts w:ascii="Times New Roman" w:hAnsi="Times New Roman" w:cs="Times New Roman"/>
          <w:color w:val="000000"/>
          <w:spacing w:val="-16"/>
          <w:sz w:val="16"/>
          <w:szCs w:val="16"/>
        </w:rPr>
      </w:pPr>
      <w:r w:rsidRPr="009E36D7">
        <w:rPr>
          <w:rFonts w:ascii="Times New Roman" w:hAnsi="Times New Roman" w:cs="Times New Roman"/>
          <w:color w:val="000000"/>
          <w:spacing w:val="-16"/>
          <w:sz w:val="16"/>
          <w:szCs w:val="16"/>
        </w:rPr>
        <w:t>6. Признать утратившим силу постановление администрации Орловского района Кировской области от 20.04.2012 № 232 «</w:t>
      </w:r>
      <w:r w:rsidRPr="009E36D7">
        <w:rPr>
          <w:rFonts w:ascii="Times New Roman" w:hAnsi="Times New Roman" w:cs="Times New Roman"/>
          <w:sz w:val="16"/>
          <w:szCs w:val="16"/>
        </w:rPr>
        <w:t>Об  утверждении комплексного плана мероприятий по предупреждению заноса и распространению африканской чумы свиней на территории Орловского района</w:t>
      </w:r>
      <w:r w:rsidRPr="009E36D7">
        <w:rPr>
          <w:rFonts w:ascii="Times New Roman" w:hAnsi="Times New Roman" w:cs="Times New Roman"/>
          <w:color w:val="000000"/>
          <w:spacing w:val="-16"/>
          <w:sz w:val="16"/>
          <w:szCs w:val="16"/>
        </w:rPr>
        <w:t>».</w:t>
      </w:r>
    </w:p>
    <w:p w:rsidR="008B03C0" w:rsidRPr="009E36D7" w:rsidRDefault="008B03C0" w:rsidP="008B03C0">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color w:val="000000"/>
          <w:sz w:val="16"/>
          <w:szCs w:val="16"/>
        </w:rPr>
      </w:pPr>
      <w:r w:rsidRPr="009E36D7">
        <w:rPr>
          <w:rFonts w:ascii="Times New Roman" w:hAnsi="Times New Roman" w:cs="Times New Roman"/>
          <w:sz w:val="16"/>
          <w:szCs w:val="16"/>
        </w:rPr>
        <w:t>7. Опубликовать</w:t>
      </w:r>
      <w:r w:rsidRPr="009E36D7">
        <w:rPr>
          <w:rFonts w:ascii="Times New Roman" w:hAnsi="Times New Roman" w:cs="Times New Roman"/>
          <w:b/>
          <w:sz w:val="16"/>
          <w:szCs w:val="16"/>
        </w:rPr>
        <w:t xml:space="preserve"> </w:t>
      </w:r>
      <w:r w:rsidRPr="009E36D7">
        <w:rPr>
          <w:rFonts w:ascii="Times New Roman" w:hAnsi="Times New Roman" w:cs="Times New Roman"/>
          <w:color w:val="000000"/>
          <w:sz w:val="16"/>
          <w:szCs w:val="16"/>
        </w:rPr>
        <w:t>постановление в Информационном бюллетене органов местного самоуправления муниципального образования Орловский муниц</w:t>
      </w:r>
      <w:r w:rsidRPr="009E36D7">
        <w:rPr>
          <w:rFonts w:ascii="Times New Roman" w:hAnsi="Times New Roman" w:cs="Times New Roman"/>
          <w:color w:val="000000"/>
          <w:sz w:val="16"/>
          <w:szCs w:val="16"/>
        </w:rPr>
        <w:t>и</w:t>
      </w:r>
      <w:r w:rsidRPr="009E36D7">
        <w:rPr>
          <w:rFonts w:ascii="Times New Roman" w:hAnsi="Times New Roman" w:cs="Times New Roman"/>
          <w:color w:val="000000"/>
          <w:sz w:val="16"/>
          <w:szCs w:val="16"/>
        </w:rPr>
        <w:t>пальный район Кировской области</w:t>
      </w:r>
    </w:p>
    <w:p w:rsidR="008B03C0" w:rsidRPr="009E36D7" w:rsidRDefault="008B03C0" w:rsidP="008B03C0">
      <w:pPr>
        <w:tabs>
          <w:tab w:val="left" w:pos="851"/>
        </w:tabs>
        <w:spacing w:after="0" w:line="240" w:lineRule="auto"/>
        <w:ind w:firstLine="709"/>
        <w:contextualSpacing/>
        <w:jc w:val="both"/>
        <w:rPr>
          <w:rFonts w:ascii="Times New Roman" w:hAnsi="Times New Roman" w:cs="Times New Roman"/>
          <w:sz w:val="16"/>
          <w:szCs w:val="16"/>
        </w:rPr>
      </w:pPr>
      <w:r w:rsidRPr="009E36D7">
        <w:rPr>
          <w:rFonts w:ascii="Times New Roman" w:hAnsi="Times New Roman" w:cs="Times New Roman"/>
          <w:sz w:val="16"/>
          <w:szCs w:val="16"/>
        </w:rPr>
        <w:t>8. Постановление вступает в силу с момента опубликования.</w:t>
      </w:r>
    </w:p>
    <w:p w:rsidR="008B03C0" w:rsidRPr="009E36D7" w:rsidRDefault="008B03C0" w:rsidP="008B03C0">
      <w:pPr>
        <w:spacing w:after="0" w:line="240" w:lineRule="auto"/>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9. </w:t>
      </w:r>
      <w:proofErr w:type="gramStart"/>
      <w:r w:rsidRPr="009E36D7">
        <w:rPr>
          <w:rFonts w:ascii="Times New Roman" w:hAnsi="Times New Roman" w:cs="Times New Roman"/>
          <w:sz w:val="16"/>
          <w:szCs w:val="16"/>
        </w:rPr>
        <w:t>Контроль за</w:t>
      </w:r>
      <w:proofErr w:type="gramEnd"/>
      <w:r w:rsidRPr="009E36D7">
        <w:rPr>
          <w:rFonts w:ascii="Times New Roman" w:hAnsi="Times New Roman" w:cs="Times New Roman"/>
          <w:sz w:val="16"/>
          <w:szCs w:val="16"/>
        </w:rPr>
        <w:t xml:space="preserve"> выполнением настоящего постановления оставляю за собой.</w:t>
      </w:r>
    </w:p>
    <w:p w:rsidR="008B03C0" w:rsidRPr="009E36D7" w:rsidRDefault="008B03C0" w:rsidP="008B03C0">
      <w:pPr>
        <w:spacing w:after="0" w:line="240" w:lineRule="auto"/>
        <w:jc w:val="both"/>
        <w:rPr>
          <w:rFonts w:ascii="Times New Roman" w:hAnsi="Times New Roman" w:cs="Times New Roman"/>
          <w:sz w:val="16"/>
          <w:szCs w:val="16"/>
        </w:rPr>
      </w:pPr>
    </w:p>
    <w:p w:rsidR="008B03C0" w:rsidRPr="009E36D7" w:rsidRDefault="008B03C0" w:rsidP="008B03C0">
      <w:pPr>
        <w:spacing w:after="0" w:line="240" w:lineRule="auto"/>
        <w:jc w:val="both"/>
        <w:rPr>
          <w:rFonts w:ascii="Times New Roman" w:hAnsi="Times New Roman" w:cs="Times New Roman"/>
          <w:sz w:val="16"/>
          <w:szCs w:val="16"/>
        </w:rPr>
      </w:pPr>
    </w:p>
    <w:p w:rsidR="008B03C0" w:rsidRPr="009E36D7" w:rsidRDefault="008B03C0" w:rsidP="008B03C0">
      <w:pPr>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Глава администрации</w:t>
      </w:r>
    </w:p>
    <w:p w:rsidR="008B03C0" w:rsidRPr="009E36D7" w:rsidRDefault="008B03C0" w:rsidP="008B03C0">
      <w:pPr>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Орловского района                  С.С.Целищев</w:t>
      </w:r>
    </w:p>
    <w:p w:rsidR="008B03C0" w:rsidRPr="009E36D7" w:rsidRDefault="008B03C0" w:rsidP="008B03C0">
      <w:pPr>
        <w:spacing w:after="0" w:line="240" w:lineRule="auto"/>
        <w:ind w:firstLine="709"/>
        <w:jc w:val="both"/>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p>
    <w:p w:rsidR="008B03C0" w:rsidRPr="009E36D7" w:rsidRDefault="008B03C0" w:rsidP="008B03C0">
      <w:pPr>
        <w:pStyle w:val="ConsPlusNormal"/>
        <w:ind w:firstLine="4962"/>
        <w:outlineLvl w:val="0"/>
        <w:rPr>
          <w:rFonts w:ascii="Times New Roman" w:hAnsi="Times New Roman" w:cs="Times New Roman"/>
          <w:sz w:val="16"/>
          <w:szCs w:val="16"/>
        </w:rPr>
      </w:pPr>
      <w:r w:rsidRPr="009E36D7">
        <w:rPr>
          <w:rFonts w:ascii="Times New Roman" w:hAnsi="Times New Roman" w:cs="Times New Roman"/>
          <w:sz w:val="16"/>
          <w:szCs w:val="16"/>
        </w:rPr>
        <w:lastRenderedPageBreak/>
        <w:t>УТВЕРЖДЕН</w:t>
      </w:r>
    </w:p>
    <w:p w:rsidR="008B03C0" w:rsidRPr="009E36D7" w:rsidRDefault="008B03C0" w:rsidP="008B03C0">
      <w:pPr>
        <w:pStyle w:val="ConsPlusNormal"/>
        <w:ind w:firstLine="4962"/>
        <w:rPr>
          <w:rFonts w:ascii="Times New Roman" w:hAnsi="Times New Roman" w:cs="Times New Roman"/>
          <w:sz w:val="16"/>
          <w:szCs w:val="16"/>
        </w:rPr>
      </w:pPr>
      <w:r w:rsidRPr="009E36D7">
        <w:rPr>
          <w:rFonts w:ascii="Times New Roman" w:hAnsi="Times New Roman" w:cs="Times New Roman"/>
          <w:sz w:val="16"/>
          <w:szCs w:val="16"/>
        </w:rPr>
        <w:t>постановлением администрации</w:t>
      </w:r>
    </w:p>
    <w:p w:rsidR="008B03C0" w:rsidRPr="009E36D7" w:rsidRDefault="008B03C0" w:rsidP="008B03C0">
      <w:pPr>
        <w:pStyle w:val="ConsPlusNormal"/>
        <w:ind w:firstLine="4962"/>
        <w:rPr>
          <w:rFonts w:ascii="Times New Roman" w:hAnsi="Times New Roman" w:cs="Times New Roman"/>
          <w:sz w:val="16"/>
          <w:szCs w:val="16"/>
        </w:rPr>
      </w:pPr>
      <w:r w:rsidRPr="009E36D7">
        <w:rPr>
          <w:rFonts w:ascii="Times New Roman" w:hAnsi="Times New Roman" w:cs="Times New Roman"/>
          <w:sz w:val="16"/>
          <w:szCs w:val="16"/>
        </w:rPr>
        <w:t>Орловского района</w:t>
      </w:r>
    </w:p>
    <w:p w:rsidR="008B03C0" w:rsidRPr="009E36D7" w:rsidRDefault="008B03C0" w:rsidP="008B03C0">
      <w:pPr>
        <w:pStyle w:val="ConsPlusNormal"/>
        <w:ind w:firstLine="4962"/>
        <w:rPr>
          <w:rFonts w:ascii="Times New Roman" w:hAnsi="Times New Roman" w:cs="Times New Roman"/>
          <w:sz w:val="16"/>
          <w:szCs w:val="16"/>
        </w:rPr>
      </w:pPr>
      <w:r w:rsidRPr="009E36D7">
        <w:rPr>
          <w:rFonts w:ascii="Times New Roman" w:hAnsi="Times New Roman" w:cs="Times New Roman"/>
          <w:sz w:val="16"/>
          <w:szCs w:val="16"/>
        </w:rPr>
        <w:t>от 17.01.2018 г. N 15-П</w:t>
      </w:r>
    </w:p>
    <w:p w:rsidR="008B03C0" w:rsidRPr="009E36D7" w:rsidRDefault="008B03C0" w:rsidP="008B03C0">
      <w:pPr>
        <w:pStyle w:val="ConsPlusNormal"/>
        <w:ind w:firstLine="4962"/>
        <w:jc w:val="both"/>
        <w:rPr>
          <w:rFonts w:ascii="Times New Roman" w:hAnsi="Times New Roman" w:cs="Times New Roman"/>
          <w:sz w:val="16"/>
          <w:szCs w:val="16"/>
        </w:rPr>
      </w:pPr>
    </w:p>
    <w:p w:rsidR="008B03C0" w:rsidRPr="009E36D7" w:rsidRDefault="008B03C0" w:rsidP="008B03C0">
      <w:pPr>
        <w:pStyle w:val="ConsPlusTitle"/>
        <w:jc w:val="center"/>
        <w:rPr>
          <w:rFonts w:ascii="Times New Roman" w:hAnsi="Times New Roman" w:cs="Times New Roman"/>
          <w:sz w:val="16"/>
          <w:szCs w:val="16"/>
        </w:rPr>
      </w:pPr>
      <w:bookmarkStart w:id="11" w:name="P58"/>
      <w:bookmarkEnd w:id="11"/>
      <w:r w:rsidRPr="009E36D7">
        <w:rPr>
          <w:rFonts w:ascii="Times New Roman" w:hAnsi="Times New Roman" w:cs="Times New Roman"/>
          <w:sz w:val="16"/>
          <w:szCs w:val="16"/>
        </w:rPr>
        <w:t>КОМПЛЕКСНЫЙ ПЛАН</w:t>
      </w:r>
    </w:p>
    <w:p w:rsidR="008B03C0" w:rsidRPr="009E36D7" w:rsidRDefault="008B03C0" w:rsidP="008B03C0">
      <w:pPr>
        <w:pStyle w:val="ConsPlusTitle"/>
        <w:jc w:val="center"/>
        <w:rPr>
          <w:rFonts w:ascii="Times New Roman" w:hAnsi="Times New Roman" w:cs="Times New Roman"/>
          <w:sz w:val="16"/>
          <w:szCs w:val="16"/>
        </w:rPr>
      </w:pPr>
      <w:r w:rsidRPr="009E36D7">
        <w:rPr>
          <w:rFonts w:ascii="Times New Roman" w:hAnsi="Times New Roman" w:cs="Times New Roman"/>
          <w:sz w:val="16"/>
          <w:szCs w:val="16"/>
        </w:rPr>
        <w:t>МЕРОПРИЯТИЙ ПО ПРЕДУПРЕЖДЕНИЮ ЗАНОСА И РАСПРОСТРАНЕНИЯ</w:t>
      </w:r>
    </w:p>
    <w:p w:rsidR="008B03C0" w:rsidRPr="009E36D7" w:rsidRDefault="008B03C0" w:rsidP="008B03C0">
      <w:pPr>
        <w:pStyle w:val="ConsPlusTitle"/>
        <w:jc w:val="center"/>
        <w:rPr>
          <w:rFonts w:ascii="Times New Roman" w:hAnsi="Times New Roman" w:cs="Times New Roman"/>
          <w:sz w:val="16"/>
          <w:szCs w:val="16"/>
        </w:rPr>
      </w:pPr>
      <w:r w:rsidRPr="009E36D7">
        <w:rPr>
          <w:rFonts w:ascii="Times New Roman" w:hAnsi="Times New Roman" w:cs="Times New Roman"/>
          <w:sz w:val="16"/>
          <w:szCs w:val="16"/>
        </w:rPr>
        <w:t>АФРИКАНСКОЙ ЧУМЫ СВИНЕЙ НА ТЕРРИТОРИИ ОРЛОВСКОГО РАЙОНА К</w:t>
      </w:r>
      <w:r w:rsidRPr="009E36D7">
        <w:rPr>
          <w:rFonts w:ascii="Times New Roman" w:hAnsi="Times New Roman" w:cs="Times New Roman"/>
          <w:sz w:val="16"/>
          <w:szCs w:val="16"/>
        </w:rPr>
        <w:t>И</w:t>
      </w:r>
      <w:r w:rsidRPr="009E36D7">
        <w:rPr>
          <w:rFonts w:ascii="Times New Roman" w:hAnsi="Times New Roman" w:cs="Times New Roman"/>
          <w:sz w:val="16"/>
          <w:szCs w:val="16"/>
        </w:rPr>
        <w:t>РОВСКОЙ ОБЛАСТИ</w:t>
      </w:r>
    </w:p>
    <w:p w:rsidR="008B03C0" w:rsidRPr="009E36D7" w:rsidRDefault="008B03C0" w:rsidP="008B03C0">
      <w:pPr>
        <w:pStyle w:val="ConsPlusNormal"/>
        <w:jc w:val="center"/>
        <w:rPr>
          <w:rFonts w:ascii="Times New Roman" w:hAnsi="Times New Roman" w:cs="Times New Roman"/>
          <w:sz w:val="16"/>
          <w:szCs w:val="16"/>
        </w:rPr>
      </w:pPr>
    </w:p>
    <w:tbl>
      <w:tblPr>
        <w:tblW w:w="1063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93"/>
        <w:gridCol w:w="1531"/>
        <w:gridCol w:w="3714"/>
      </w:tblGrid>
      <w:tr w:rsidR="008B03C0" w:rsidRPr="009E36D7" w:rsidTr="009E36D7">
        <w:trPr>
          <w:tblHeader/>
        </w:trPr>
        <w:tc>
          <w:tcPr>
            <w:tcW w:w="794" w:type="dxa"/>
          </w:tcPr>
          <w:p w:rsidR="008B03C0" w:rsidRPr="009E36D7" w:rsidRDefault="008B03C0" w:rsidP="009E36D7">
            <w:pPr>
              <w:pStyle w:val="ConsPlusNormal"/>
              <w:spacing w:line="240" w:lineRule="exact"/>
              <w:jc w:val="center"/>
              <w:rPr>
                <w:rFonts w:ascii="Times New Roman" w:hAnsi="Times New Roman" w:cs="Times New Roman"/>
                <w:b/>
                <w:sz w:val="16"/>
                <w:szCs w:val="16"/>
              </w:rPr>
            </w:pPr>
            <w:r w:rsidRPr="009E36D7">
              <w:rPr>
                <w:rFonts w:ascii="Times New Roman" w:hAnsi="Times New Roman" w:cs="Times New Roman"/>
                <w:b/>
                <w:sz w:val="16"/>
                <w:szCs w:val="16"/>
              </w:rPr>
              <w:t xml:space="preserve">N </w:t>
            </w:r>
            <w:proofErr w:type="spellStart"/>
            <w:proofErr w:type="gramStart"/>
            <w:r w:rsidRPr="009E36D7">
              <w:rPr>
                <w:rFonts w:ascii="Times New Roman" w:hAnsi="Times New Roman" w:cs="Times New Roman"/>
                <w:b/>
                <w:sz w:val="16"/>
                <w:szCs w:val="16"/>
              </w:rPr>
              <w:t>п</w:t>
            </w:r>
            <w:proofErr w:type="spellEnd"/>
            <w:proofErr w:type="gramEnd"/>
            <w:r w:rsidRPr="009E36D7">
              <w:rPr>
                <w:rFonts w:ascii="Times New Roman" w:hAnsi="Times New Roman" w:cs="Times New Roman"/>
                <w:b/>
                <w:sz w:val="16"/>
                <w:szCs w:val="16"/>
              </w:rPr>
              <w:t>/</w:t>
            </w:r>
            <w:proofErr w:type="spellStart"/>
            <w:r w:rsidRPr="009E36D7">
              <w:rPr>
                <w:rFonts w:ascii="Times New Roman" w:hAnsi="Times New Roman" w:cs="Times New Roman"/>
                <w:b/>
                <w:sz w:val="16"/>
                <w:szCs w:val="16"/>
              </w:rPr>
              <w:t>п</w:t>
            </w:r>
            <w:proofErr w:type="spellEnd"/>
          </w:p>
        </w:tc>
        <w:tc>
          <w:tcPr>
            <w:tcW w:w="4593" w:type="dxa"/>
          </w:tcPr>
          <w:p w:rsidR="008B03C0" w:rsidRPr="009E36D7" w:rsidRDefault="008B03C0" w:rsidP="009E36D7">
            <w:pPr>
              <w:pStyle w:val="ConsPlusNormal"/>
              <w:spacing w:line="240" w:lineRule="exact"/>
              <w:jc w:val="center"/>
              <w:rPr>
                <w:rFonts w:ascii="Times New Roman" w:hAnsi="Times New Roman" w:cs="Times New Roman"/>
                <w:b/>
                <w:sz w:val="16"/>
                <w:szCs w:val="16"/>
              </w:rPr>
            </w:pPr>
            <w:r w:rsidRPr="009E36D7">
              <w:rPr>
                <w:rFonts w:ascii="Times New Roman" w:hAnsi="Times New Roman" w:cs="Times New Roman"/>
                <w:b/>
                <w:sz w:val="16"/>
                <w:szCs w:val="16"/>
              </w:rPr>
              <w:t>Наименование мероприятия</w:t>
            </w:r>
          </w:p>
        </w:tc>
        <w:tc>
          <w:tcPr>
            <w:tcW w:w="1531" w:type="dxa"/>
          </w:tcPr>
          <w:p w:rsidR="008B03C0" w:rsidRPr="009E36D7" w:rsidRDefault="008B03C0" w:rsidP="009E36D7">
            <w:pPr>
              <w:pStyle w:val="ConsPlusNormal"/>
              <w:spacing w:line="240" w:lineRule="exact"/>
              <w:jc w:val="center"/>
              <w:rPr>
                <w:rFonts w:ascii="Times New Roman" w:hAnsi="Times New Roman" w:cs="Times New Roman"/>
                <w:b/>
                <w:sz w:val="16"/>
                <w:szCs w:val="16"/>
              </w:rPr>
            </w:pPr>
            <w:r w:rsidRPr="009E36D7">
              <w:rPr>
                <w:rFonts w:ascii="Times New Roman" w:hAnsi="Times New Roman" w:cs="Times New Roman"/>
                <w:b/>
                <w:sz w:val="16"/>
                <w:szCs w:val="16"/>
              </w:rPr>
              <w:t>Срок испо</w:t>
            </w:r>
            <w:r w:rsidRPr="009E36D7">
              <w:rPr>
                <w:rFonts w:ascii="Times New Roman" w:hAnsi="Times New Roman" w:cs="Times New Roman"/>
                <w:b/>
                <w:sz w:val="16"/>
                <w:szCs w:val="16"/>
              </w:rPr>
              <w:t>л</w:t>
            </w:r>
            <w:r w:rsidRPr="009E36D7">
              <w:rPr>
                <w:rFonts w:ascii="Times New Roman" w:hAnsi="Times New Roman" w:cs="Times New Roman"/>
                <w:b/>
                <w:sz w:val="16"/>
                <w:szCs w:val="16"/>
              </w:rPr>
              <w:t>нения</w:t>
            </w:r>
          </w:p>
        </w:tc>
        <w:tc>
          <w:tcPr>
            <w:tcW w:w="3714" w:type="dxa"/>
          </w:tcPr>
          <w:p w:rsidR="008B03C0" w:rsidRPr="009E36D7" w:rsidRDefault="008B03C0" w:rsidP="009E36D7">
            <w:pPr>
              <w:pStyle w:val="ConsPlusNormal"/>
              <w:spacing w:line="240" w:lineRule="exact"/>
              <w:jc w:val="center"/>
              <w:rPr>
                <w:rFonts w:ascii="Times New Roman" w:hAnsi="Times New Roman" w:cs="Times New Roman"/>
                <w:b/>
                <w:sz w:val="16"/>
                <w:szCs w:val="16"/>
              </w:rPr>
            </w:pPr>
            <w:r w:rsidRPr="009E36D7">
              <w:rPr>
                <w:rFonts w:ascii="Times New Roman" w:hAnsi="Times New Roman" w:cs="Times New Roman"/>
                <w:b/>
                <w:sz w:val="16"/>
                <w:szCs w:val="16"/>
              </w:rPr>
              <w:t>Ответственный исполнитель</w:t>
            </w:r>
          </w:p>
        </w:tc>
      </w:tr>
      <w:tr w:rsidR="008B03C0" w:rsidRPr="009E36D7" w:rsidTr="009E36D7">
        <w:tc>
          <w:tcPr>
            <w:tcW w:w="794" w:type="dxa"/>
          </w:tcPr>
          <w:p w:rsidR="008B03C0" w:rsidRPr="009E36D7" w:rsidRDefault="008B03C0" w:rsidP="009E36D7">
            <w:pPr>
              <w:pStyle w:val="ConsPlusNormal"/>
              <w:spacing w:line="240" w:lineRule="exact"/>
              <w:jc w:val="center"/>
              <w:outlineLvl w:val="1"/>
              <w:rPr>
                <w:rFonts w:ascii="Times New Roman" w:hAnsi="Times New Roman" w:cs="Times New Roman"/>
                <w:b/>
                <w:sz w:val="16"/>
                <w:szCs w:val="16"/>
              </w:rPr>
            </w:pPr>
            <w:r w:rsidRPr="009E36D7">
              <w:rPr>
                <w:rFonts w:ascii="Times New Roman" w:hAnsi="Times New Roman" w:cs="Times New Roman"/>
                <w:b/>
                <w:sz w:val="16"/>
                <w:szCs w:val="16"/>
              </w:rPr>
              <w:t>1.</w:t>
            </w:r>
          </w:p>
        </w:tc>
        <w:tc>
          <w:tcPr>
            <w:tcW w:w="4593" w:type="dxa"/>
          </w:tcPr>
          <w:p w:rsidR="008B03C0" w:rsidRPr="009E36D7" w:rsidRDefault="008B03C0" w:rsidP="009E36D7">
            <w:pPr>
              <w:pStyle w:val="ConsPlusNormal"/>
              <w:spacing w:line="240" w:lineRule="exact"/>
              <w:jc w:val="both"/>
              <w:rPr>
                <w:rFonts w:ascii="Times New Roman" w:hAnsi="Times New Roman" w:cs="Times New Roman"/>
                <w:b/>
                <w:sz w:val="16"/>
                <w:szCs w:val="16"/>
              </w:rPr>
            </w:pPr>
            <w:r w:rsidRPr="009E36D7">
              <w:rPr>
                <w:rFonts w:ascii="Times New Roman" w:hAnsi="Times New Roman" w:cs="Times New Roman"/>
                <w:b/>
                <w:sz w:val="16"/>
                <w:szCs w:val="16"/>
              </w:rPr>
              <w:t>Организационные мероприятия</w:t>
            </w:r>
          </w:p>
        </w:tc>
        <w:tc>
          <w:tcPr>
            <w:tcW w:w="1531" w:type="dxa"/>
          </w:tcPr>
          <w:p w:rsidR="008B03C0" w:rsidRPr="009E36D7" w:rsidRDefault="008B03C0" w:rsidP="009E36D7">
            <w:pPr>
              <w:pStyle w:val="ConsPlusNormal"/>
              <w:spacing w:line="240" w:lineRule="exact"/>
              <w:rPr>
                <w:rFonts w:ascii="Times New Roman" w:hAnsi="Times New Roman" w:cs="Times New Roman"/>
                <w:sz w:val="16"/>
                <w:szCs w:val="16"/>
              </w:rPr>
            </w:pPr>
          </w:p>
        </w:tc>
        <w:tc>
          <w:tcPr>
            <w:tcW w:w="3714" w:type="dxa"/>
          </w:tcPr>
          <w:p w:rsidR="008B03C0" w:rsidRPr="009E36D7" w:rsidRDefault="008B03C0" w:rsidP="009E36D7">
            <w:pPr>
              <w:pStyle w:val="ConsPlusNormal"/>
              <w:spacing w:line="240" w:lineRule="exact"/>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1.1.</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Проведение в Орловском районе заседаний комиссии чрезвычайных ситуаций и обеспеч</w:t>
            </w:r>
            <w:r w:rsidRPr="009E36D7">
              <w:rPr>
                <w:rFonts w:ascii="Times New Roman" w:hAnsi="Times New Roman" w:cs="Times New Roman"/>
                <w:sz w:val="16"/>
                <w:szCs w:val="16"/>
              </w:rPr>
              <w:t>е</w:t>
            </w:r>
            <w:r w:rsidRPr="009E36D7">
              <w:rPr>
                <w:rFonts w:ascii="Times New Roman" w:hAnsi="Times New Roman" w:cs="Times New Roman"/>
                <w:sz w:val="16"/>
                <w:szCs w:val="16"/>
              </w:rPr>
              <w:t>ние пожарной безопасности района (далее – КЧС и ОПБ) по рассмотрению вопроса об эп</w:t>
            </w:r>
            <w:r w:rsidRPr="009E36D7">
              <w:rPr>
                <w:rFonts w:ascii="Times New Roman" w:hAnsi="Times New Roman" w:cs="Times New Roman"/>
                <w:sz w:val="16"/>
                <w:szCs w:val="16"/>
              </w:rPr>
              <w:t>и</w:t>
            </w:r>
            <w:r w:rsidRPr="009E36D7">
              <w:rPr>
                <w:rFonts w:ascii="Times New Roman" w:hAnsi="Times New Roman" w:cs="Times New Roman"/>
                <w:sz w:val="16"/>
                <w:szCs w:val="16"/>
              </w:rPr>
              <w:t>зоотической обстановке по африканской чуме свиней (далее - АЧС) с принятием плана мер</w:t>
            </w:r>
            <w:r w:rsidRPr="009E36D7">
              <w:rPr>
                <w:rFonts w:ascii="Times New Roman" w:hAnsi="Times New Roman" w:cs="Times New Roman"/>
                <w:sz w:val="16"/>
                <w:szCs w:val="16"/>
              </w:rPr>
              <w:t>о</w:t>
            </w:r>
            <w:r w:rsidRPr="009E36D7">
              <w:rPr>
                <w:rFonts w:ascii="Times New Roman" w:hAnsi="Times New Roman" w:cs="Times New Roman"/>
                <w:sz w:val="16"/>
                <w:szCs w:val="16"/>
              </w:rPr>
              <w:t>приятий по предупреждению заноса и распространения вируса АЧС на территории Орло</w:t>
            </w:r>
            <w:r w:rsidRPr="009E36D7">
              <w:rPr>
                <w:rFonts w:ascii="Times New Roman" w:hAnsi="Times New Roman" w:cs="Times New Roman"/>
                <w:sz w:val="16"/>
                <w:szCs w:val="16"/>
              </w:rPr>
              <w:t>в</w:t>
            </w:r>
            <w:r w:rsidRPr="009E36D7">
              <w:rPr>
                <w:rFonts w:ascii="Times New Roman" w:hAnsi="Times New Roman" w:cs="Times New Roman"/>
                <w:sz w:val="16"/>
                <w:szCs w:val="16"/>
              </w:rPr>
              <w:t>ского района</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в случае нео</w:t>
            </w:r>
            <w:r w:rsidRPr="009E36D7">
              <w:rPr>
                <w:rFonts w:ascii="Times New Roman" w:hAnsi="Times New Roman" w:cs="Times New Roman"/>
                <w:sz w:val="16"/>
                <w:szCs w:val="16"/>
              </w:rPr>
              <w:t>б</w:t>
            </w:r>
            <w:r w:rsidRPr="009E36D7">
              <w:rPr>
                <w:rFonts w:ascii="Times New Roman" w:hAnsi="Times New Roman" w:cs="Times New Roman"/>
                <w:sz w:val="16"/>
                <w:szCs w:val="16"/>
              </w:rPr>
              <w:t>ходимости</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председатель КЧС и ОПБ района,</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члены КЧС и ОПБ района</w:t>
            </w:r>
          </w:p>
          <w:p w:rsidR="008B03C0" w:rsidRPr="009E36D7" w:rsidRDefault="008B03C0" w:rsidP="009E36D7">
            <w:pPr>
              <w:pStyle w:val="ConsPlusNormal"/>
              <w:spacing w:line="240" w:lineRule="exact"/>
              <w:jc w:val="both"/>
              <w:rPr>
                <w:rFonts w:ascii="Times New Roman" w:hAnsi="Times New Roman" w:cs="Times New Roman"/>
                <w:sz w:val="16"/>
                <w:szCs w:val="16"/>
              </w:rPr>
            </w:pP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 </w:t>
            </w: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1.2.</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Предусмотреть в районном бюджете денежные средства для проведения мероприятий по ликвидации очагов АЧС в соответствии с закон</w:t>
            </w:r>
            <w:r w:rsidRPr="009E36D7">
              <w:rPr>
                <w:rFonts w:ascii="Times New Roman" w:hAnsi="Times New Roman" w:cs="Times New Roman"/>
                <w:sz w:val="16"/>
                <w:szCs w:val="16"/>
              </w:rPr>
              <w:t>о</w:t>
            </w:r>
            <w:r w:rsidRPr="009E36D7">
              <w:rPr>
                <w:rFonts w:ascii="Times New Roman" w:hAnsi="Times New Roman" w:cs="Times New Roman"/>
                <w:sz w:val="16"/>
                <w:szCs w:val="16"/>
              </w:rPr>
              <w:t>дательством Российской Федерации</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ежегодно при формировании бюджета</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Финансовое управление района</w:t>
            </w: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1.3.</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Осуществление закупок зерна (для кормления животных) и других подконтрольных </w:t>
            </w:r>
            <w:proofErr w:type="spellStart"/>
            <w:r w:rsidRPr="009E36D7">
              <w:rPr>
                <w:rFonts w:ascii="Times New Roman" w:hAnsi="Times New Roman" w:cs="Times New Roman"/>
                <w:sz w:val="16"/>
                <w:szCs w:val="16"/>
              </w:rPr>
              <w:t>госве</w:t>
            </w:r>
            <w:r w:rsidRPr="009E36D7">
              <w:rPr>
                <w:rFonts w:ascii="Times New Roman" w:hAnsi="Times New Roman" w:cs="Times New Roman"/>
                <w:sz w:val="16"/>
                <w:szCs w:val="16"/>
              </w:rPr>
              <w:t>т</w:t>
            </w:r>
            <w:r w:rsidRPr="009E36D7">
              <w:rPr>
                <w:rFonts w:ascii="Times New Roman" w:hAnsi="Times New Roman" w:cs="Times New Roman"/>
                <w:sz w:val="16"/>
                <w:szCs w:val="16"/>
              </w:rPr>
              <w:t>надзору</w:t>
            </w:r>
            <w:proofErr w:type="spellEnd"/>
            <w:r w:rsidRPr="009E36D7">
              <w:rPr>
                <w:rFonts w:ascii="Times New Roman" w:hAnsi="Times New Roman" w:cs="Times New Roman"/>
                <w:sz w:val="16"/>
                <w:szCs w:val="16"/>
              </w:rPr>
              <w:t xml:space="preserve"> товаров в соответствии с решением об установлении статусов регионов Российской Федерации при наличии ветеринарных сопр</w:t>
            </w:r>
            <w:r w:rsidRPr="009E36D7">
              <w:rPr>
                <w:rFonts w:ascii="Times New Roman" w:hAnsi="Times New Roman" w:cs="Times New Roman"/>
                <w:sz w:val="16"/>
                <w:szCs w:val="16"/>
              </w:rPr>
              <w:t>о</w:t>
            </w:r>
            <w:r w:rsidRPr="009E36D7">
              <w:rPr>
                <w:rFonts w:ascii="Times New Roman" w:hAnsi="Times New Roman" w:cs="Times New Roman"/>
                <w:sz w:val="16"/>
                <w:szCs w:val="16"/>
              </w:rPr>
              <w:t>водительных документов</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rPr>
                <w:rFonts w:ascii="Times New Roman" w:hAnsi="Times New Roman" w:cs="Times New Roman"/>
                <w:sz w:val="16"/>
                <w:szCs w:val="16"/>
              </w:rPr>
            </w:pPr>
            <w:r w:rsidRPr="009E36D7">
              <w:rPr>
                <w:rFonts w:ascii="Times New Roman" w:hAnsi="Times New Roman" w:cs="Times New Roman"/>
                <w:sz w:val="16"/>
                <w:szCs w:val="16"/>
              </w:rPr>
              <w:t xml:space="preserve">физические и юридические лица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pStyle w:val="ConsPlusNormal"/>
              <w:spacing w:line="240" w:lineRule="exact"/>
              <w:rPr>
                <w:rFonts w:ascii="Times New Roman" w:hAnsi="Times New Roman" w:cs="Times New Roman"/>
                <w:sz w:val="16"/>
                <w:szCs w:val="16"/>
              </w:rPr>
            </w:pPr>
            <w:r w:rsidRPr="009E36D7">
              <w:rPr>
                <w:rFonts w:ascii="Times New Roman" w:hAnsi="Times New Roman" w:cs="Times New Roman"/>
                <w:sz w:val="16"/>
                <w:szCs w:val="16"/>
              </w:rPr>
              <w:t xml:space="preserve">индивидуальные предприниматели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1.3.1.</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Обеспечение </w:t>
            </w:r>
            <w:proofErr w:type="gramStart"/>
            <w:r w:rsidRPr="009E36D7">
              <w:rPr>
                <w:rFonts w:ascii="Times New Roman" w:hAnsi="Times New Roman" w:cs="Times New Roman"/>
                <w:sz w:val="16"/>
                <w:szCs w:val="16"/>
              </w:rPr>
              <w:t>контроля за</w:t>
            </w:r>
            <w:proofErr w:type="gramEnd"/>
            <w:r w:rsidRPr="009E36D7">
              <w:rPr>
                <w:rFonts w:ascii="Times New Roman" w:hAnsi="Times New Roman" w:cs="Times New Roman"/>
                <w:sz w:val="16"/>
                <w:szCs w:val="16"/>
              </w:rPr>
              <w:t xml:space="preserve"> реализацией свиней и свиных мясопродуктов, не прошедших термическую обработку, в том числе в местах н</w:t>
            </w:r>
            <w:r w:rsidRPr="009E36D7">
              <w:rPr>
                <w:rFonts w:ascii="Times New Roman" w:hAnsi="Times New Roman" w:cs="Times New Roman"/>
                <w:sz w:val="16"/>
                <w:szCs w:val="16"/>
              </w:rPr>
              <w:t>е</w:t>
            </w:r>
            <w:r w:rsidRPr="009E36D7">
              <w:rPr>
                <w:rFonts w:ascii="Times New Roman" w:hAnsi="Times New Roman" w:cs="Times New Roman"/>
                <w:sz w:val="16"/>
                <w:szCs w:val="16"/>
              </w:rPr>
              <w:t>санкционированной торговли</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p>
          <w:p w:rsidR="008B03C0" w:rsidRPr="009E36D7" w:rsidRDefault="008B03C0" w:rsidP="009E36D7">
            <w:pPr>
              <w:pStyle w:val="ConsPlusNormal"/>
              <w:spacing w:line="240" w:lineRule="exact"/>
              <w:jc w:val="both"/>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1.4.</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Обеспечение </w:t>
            </w:r>
            <w:proofErr w:type="gramStart"/>
            <w:r w:rsidRPr="009E36D7">
              <w:rPr>
                <w:rFonts w:ascii="Times New Roman" w:hAnsi="Times New Roman" w:cs="Times New Roman"/>
                <w:sz w:val="16"/>
                <w:szCs w:val="16"/>
              </w:rPr>
              <w:t>контроля за</w:t>
            </w:r>
            <w:proofErr w:type="gramEnd"/>
            <w:r w:rsidRPr="009E36D7">
              <w:rPr>
                <w:rFonts w:ascii="Times New Roman" w:hAnsi="Times New Roman" w:cs="Times New Roman"/>
                <w:sz w:val="16"/>
                <w:szCs w:val="16"/>
              </w:rPr>
              <w:t xml:space="preserve"> перемещением всеми видами транспорта на подведомственной те</w:t>
            </w:r>
            <w:r w:rsidRPr="009E36D7">
              <w:rPr>
                <w:rFonts w:ascii="Times New Roman" w:hAnsi="Times New Roman" w:cs="Times New Roman"/>
                <w:sz w:val="16"/>
                <w:szCs w:val="16"/>
              </w:rPr>
              <w:t>р</w:t>
            </w:r>
            <w:r w:rsidRPr="009E36D7">
              <w:rPr>
                <w:rFonts w:ascii="Times New Roman" w:hAnsi="Times New Roman" w:cs="Times New Roman"/>
                <w:sz w:val="16"/>
                <w:szCs w:val="16"/>
              </w:rPr>
              <w:t xml:space="preserve">ритории и при </w:t>
            </w:r>
            <w:proofErr w:type="spellStart"/>
            <w:r w:rsidRPr="009E36D7">
              <w:rPr>
                <w:rFonts w:ascii="Times New Roman" w:hAnsi="Times New Roman" w:cs="Times New Roman"/>
                <w:sz w:val="16"/>
                <w:szCs w:val="16"/>
              </w:rPr>
              <w:t>межсубъектовых</w:t>
            </w:r>
            <w:proofErr w:type="spellEnd"/>
            <w:r w:rsidRPr="009E36D7">
              <w:rPr>
                <w:rFonts w:ascii="Times New Roman" w:hAnsi="Times New Roman" w:cs="Times New Roman"/>
                <w:sz w:val="16"/>
                <w:szCs w:val="16"/>
              </w:rPr>
              <w:t xml:space="preserve"> перевозках живых животных и продукции животноводс</w:t>
            </w:r>
            <w:r w:rsidRPr="009E36D7">
              <w:rPr>
                <w:rFonts w:ascii="Times New Roman" w:hAnsi="Times New Roman" w:cs="Times New Roman"/>
                <w:sz w:val="16"/>
                <w:szCs w:val="16"/>
              </w:rPr>
              <w:t>т</w:t>
            </w:r>
            <w:r w:rsidRPr="009E36D7">
              <w:rPr>
                <w:rFonts w:ascii="Times New Roman" w:hAnsi="Times New Roman" w:cs="Times New Roman"/>
                <w:sz w:val="16"/>
                <w:szCs w:val="16"/>
              </w:rPr>
              <w:t>ва, не прошедшей термическую обработку</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ОП «Орловское» МО МВД России «</w:t>
            </w:r>
            <w:proofErr w:type="spellStart"/>
            <w:r w:rsidRPr="009E36D7">
              <w:rPr>
                <w:rFonts w:ascii="Times New Roman" w:hAnsi="Times New Roman" w:cs="Times New Roman"/>
                <w:sz w:val="16"/>
                <w:szCs w:val="16"/>
              </w:rPr>
              <w:t>Юрьянский</w:t>
            </w:r>
            <w:proofErr w:type="spellEnd"/>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1.4.1.</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Информирование Орловское УВЛ о планировании и осуществлении перевозок автотранспортом живых свиней и продуктов свиново</w:t>
            </w:r>
            <w:r w:rsidRPr="009E36D7">
              <w:rPr>
                <w:rFonts w:ascii="Times New Roman" w:hAnsi="Times New Roman" w:cs="Times New Roman"/>
                <w:sz w:val="16"/>
                <w:szCs w:val="16"/>
              </w:rPr>
              <w:t>д</w:t>
            </w:r>
            <w:r w:rsidRPr="009E36D7">
              <w:rPr>
                <w:rFonts w:ascii="Times New Roman" w:hAnsi="Times New Roman" w:cs="Times New Roman"/>
                <w:sz w:val="16"/>
                <w:szCs w:val="16"/>
              </w:rPr>
              <w:t>ства</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 до ликвидации АЧС на терр</w:t>
            </w:r>
            <w:r w:rsidRPr="009E36D7">
              <w:rPr>
                <w:rFonts w:ascii="Times New Roman" w:hAnsi="Times New Roman" w:cs="Times New Roman"/>
                <w:sz w:val="16"/>
                <w:szCs w:val="16"/>
              </w:rPr>
              <w:t>и</w:t>
            </w:r>
            <w:r w:rsidRPr="009E36D7">
              <w:rPr>
                <w:rFonts w:ascii="Times New Roman" w:hAnsi="Times New Roman" w:cs="Times New Roman"/>
                <w:sz w:val="16"/>
                <w:szCs w:val="16"/>
              </w:rPr>
              <w:t>тории Российской Федер</w:t>
            </w:r>
            <w:r w:rsidRPr="009E36D7">
              <w:rPr>
                <w:rFonts w:ascii="Times New Roman" w:hAnsi="Times New Roman" w:cs="Times New Roman"/>
                <w:sz w:val="16"/>
                <w:szCs w:val="16"/>
              </w:rPr>
              <w:t>а</w:t>
            </w:r>
            <w:r w:rsidRPr="009E36D7">
              <w:rPr>
                <w:rFonts w:ascii="Times New Roman" w:hAnsi="Times New Roman" w:cs="Times New Roman"/>
                <w:sz w:val="16"/>
                <w:szCs w:val="16"/>
              </w:rPr>
              <w:t>ции</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физические и юридические лица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индивидуальные предприниматели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1.4.2.</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Организация взаимодействия с ОМСУ по учету эпизоотической ситуации по АЧС при пл</w:t>
            </w:r>
            <w:r w:rsidRPr="009E36D7">
              <w:rPr>
                <w:rFonts w:ascii="Times New Roman" w:hAnsi="Times New Roman" w:cs="Times New Roman"/>
                <w:sz w:val="16"/>
                <w:szCs w:val="16"/>
              </w:rPr>
              <w:t>а</w:t>
            </w:r>
            <w:r w:rsidRPr="009E36D7">
              <w:rPr>
                <w:rFonts w:ascii="Times New Roman" w:hAnsi="Times New Roman" w:cs="Times New Roman"/>
                <w:sz w:val="16"/>
                <w:szCs w:val="16"/>
              </w:rPr>
              <w:t>нировании и осуществлении перевозок живых свиней и продуктов свиноводства</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 до ликвидации АЧС на терр</w:t>
            </w:r>
            <w:r w:rsidRPr="009E36D7">
              <w:rPr>
                <w:rFonts w:ascii="Times New Roman" w:hAnsi="Times New Roman" w:cs="Times New Roman"/>
                <w:sz w:val="16"/>
                <w:szCs w:val="16"/>
              </w:rPr>
              <w:t>и</w:t>
            </w:r>
            <w:r w:rsidRPr="009E36D7">
              <w:rPr>
                <w:rFonts w:ascii="Times New Roman" w:hAnsi="Times New Roman" w:cs="Times New Roman"/>
                <w:sz w:val="16"/>
                <w:szCs w:val="16"/>
              </w:rPr>
              <w:t>тории Российской Федер</w:t>
            </w:r>
            <w:r w:rsidRPr="009E36D7">
              <w:rPr>
                <w:rFonts w:ascii="Times New Roman" w:hAnsi="Times New Roman" w:cs="Times New Roman"/>
                <w:sz w:val="16"/>
                <w:szCs w:val="16"/>
              </w:rPr>
              <w:t>а</w:t>
            </w:r>
            <w:r w:rsidRPr="009E36D7">
              <w:rPr>
                <w:rFonts w:ascii="Times New Roman" w:hAnsi="Times New Roman" w:cs="Times New Roman"/>
                <w:sz w:val="16"/>
                <w:szCs w:val="16"/>
              </w:rPr>
              <w:t>ции</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1.4.3.</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Определение и оборудование мест временного содержания животных и временного изолир</w:t>
            </w:r>
            <w:r w:rsidRPr="009E36D7">
              <w:rPr>
                <w:rFonts w:ascii="Times New Roman" w:hAnsi="Times New Roman" w:cs="Times New Roman"/>
                <w:sz w:val="16"/>
                <w:szCs w:val="16"/>
              </w:rPr>
              <w:t>о</w:t>
            </w:r>
            <w:r w:rsidRPr="009E36D7">
              <w:rPr>
                <w:rFonts w:ascii="Times New Roman" w:hAnsi="Times New Roman" w:cs="Times New Roman"/>
                <w:sz w:val="16"/>
                <w:szCs w:val="16"/>
              </w:rPr>
              <w:t>ванного хранения животноводческих грузов при выявлении фактов перевозок живых свиней и продуктов их убоя всеми видами тран</w:t>
            </w:r>
            <w:r w:rsidRPr="009E36D7">
              <w:rPr>
                <w:rFonts w:ascii="Times New Roman" w:hAnsi="Times New Roman" w:cs="Times New Roman"/>
                <w:sz w:val="16"/>
                <w:szCs w:val="16"/>
              </w:rPr>
              <w:t>с</w:t>
            </w:r>
            <w:r w:rsidRPr="009E36D7">
              <w:rPr>
                <w:rFonts w:ascii="Times New Roman" w:hAnsi="Times New Roman" w:cs="Times New Roman"/>
                <w:sz w:val="16"/>
                <w:szCs w:val="16"/>
              </w:rPr>
              <w:t xml:space="preserve">порта без </w:t>
            </w:r>
            <w:r w:rsidRPr="009E36D7">
              <w:rPr>
                <w:rFonts w:ascii="Times New Roman" w:hAnsi="Times New Roman" w:cs="Times New Roman"/>
                <w:sz w:val="16"/>
                <w:szCs w:val="16"/>
              </w:rPr>
              <w:lastRenderedPageBreak/>
              <w:t>ветеринарных сопроводительных документов или по ветеринарным сопровод</w:t>
            </w:r>
            <w:r w:rsidRPr="009E36D7">
              <w:rPr>
                <w:rFonts w:ascii="Times New Roman" w:hAnsi="Times New Roman" w:cs="Times New Roman"/>
                <w:sz w:val="16"/>
                <w:szCs w:val="16"/>
              </w:rPr>
              <w:t>и</w:t>
            </w:r>
            <w:r w:rsidRPr="009E36D7">
              <w:rPr>
                <w:rFonts w:ascii="Times New Roman" w:hAnsi="Times New Roman" w:cs="Times New Roman"/>
                <w:sz w:val="16"/>
                <w:szCs w:val="16"/>
              </w:rPr>
              <w:t>тельным документам, выданным с нарушением законодательства Российской Федерации</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lastRenderedPageBreak/>
              <w:t>в 2017 году</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lastRenderedPageBreak/>
              <w:t>1.5.</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proofErr w:type="gramStart"/>
            <w:r w:rsidRPr="009E36D7">
              <w:rPr>
                <w:rFonts w:ascii="Times New Roman" w:hAnsi="Times New Roman" w:cs="Times New Roman"/>
                <w:sz w:val="16"/>
                <w:szCs w:val="16"/>
              </w:rPr>
              <w:t>Контроль за</w:t>
            </w:r>
            <w:proofErr w:type="gramEnd"/>
            <w:r w:rsidRPr="009E36D7">
              <w:rPr>
                <w:rFonts w:ascii="Times New Roman" w:hAnsi="Times New Roman" w:cs="Times New Roman"/>
                <w:sz w:val="16"/>
                <w:szCs w:val="16"/>
              </w:rPr>
              <w:t xml:space="preserve"> соблюдением ветеринарных требований и режимов к содержанию, развед</w:t>
            </w:r>
            <w:r w:rsidRPr="009E36D7">
              <w:rPr>
                <w:rFonts w:ascii="Times New Roman" w:hAnsi="Times New Roman" w:cs="Times New Roman"/>
                <w:sz w:val="16"/>
                <w:szCs w:val="16"/>
              </w:rPr>
              <w:t>е</w:t>
            </w:r>
            <w:r w:rsidRPr="009E36D7">
              <w:rPr>
                <w:rFonts w:ascii="Times New Roman" w:hAnsi="Times New Roman" w:cs="Times New Roman"/>
                <w:sz w:val="16"/>
                <w:szCs w:val="16"/>
              </w:rPr>
              <w:t>нию, реализации, убою свиней, переработке свинины и за местами реализации свиноводч</w:t>
            </w:r>
            <w:r w:rsidRPr="009E36D7">
              <w:rPr>
                <w:rFonts w:ascii="Times New Roman" w:hAnsi="Times New Roman" w:cs="Times New Roman"/>
                <w:sz w:val="16"/>
                <w:szCs w:val="16"/>
              </w:rPr>
              <w:t>е</w:t>
            </w:r>
            <w:r w:rsidRPr="009E36D7">
              <w:rPr>
                <w:rFonts w:ascii="Times New Roman" w:hAnsi="Times New Roman" w:cs="Times New Roman"/>
                <w:sz w:val="16"/>
                <w:szCs w:val="16"/>
              </w:rPr>
              <w:t>ской продукции, помещениями для хранения кормов для свиней</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в соответствии с планами</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p>
          <w:p w:rsidR="008B03C0" w:rsidRPr="009E36D7" w:rsidRDefault="008B03C0" w:rsidP="009E36D7">
            <w:pPr>
              <w:pStyle w:val="ConsPlusNormal"/>
              <w:spacing w:line="240" w:lineRule="exact"/>
              <w:jc w:val="both"/>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1.6.</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Обеспечение готовности сил и сре</w:t>
            </w:r>
            <w:proofErr w:type="gramStart"/>
            <w:r w:rsidRPr="009E36D7">
              <w:rPr>
                <w:rFonts w:ascii="Times New Roman" w:hAnsi="Times New Roman" w:cs="Times New Roman"/>
                <w:sz w:val="16"/>
                <w:szCs w:val="16"/>
              </w:rPr>
              <w:t>дств дл</w:t>
            </w:r>
            <w:proofErr w:type="gramEnd"/>
            <w:r w:rsidRPr="009E36D7">
              <w:rPr>
                <w:rFonts w:ascii="Times New Roman" w:hAnsi="Times New Roman" w:cs="Times New Roman"/>
                <w:sz w:val="16"/>
                <w:szCs w:val="16"/>
              </w:rPr>
              <w:t>я предупреждения и ликвидации чрезвычайной ситуации, связанной с возникновением эпиз</w:t>
            </w:r>
            <w:r w:rsidRPr="009E36D7">
              <w:rPr>
                <w:rFonts w:ascii="Times New Roman" w:hAnsi="Times New Roman" w:cs="Times New Roman"/>
                <w:sz w:val="16"/>
                <w:szCs w:val="16"/>
              </w:rPr>
              <w:t>о</w:t>
            </w:r>
            <w:r w:rsidRPr="009E36D7">
              <w:rPr>
                <w:rFonts w:ascii="Times New Roman" w:hAnsi="Times New Roman" w:cs="Times New Roman"/>
                <w:sz w:val="16"/>
                <w:szCs w:val="16"/>
              </w:rPr>
              <w:t>отий</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1.6.1.</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Определение перечня (реестра) и механизма привлечения транспортных и технических средств, землеройной и иной техники в условиях чрезвычайной ситуации, связанной с ли</w:t>
            </w:r>
            <w:r w:rsidRPr="009E36D7">
              <w:rPr>
                <w:rFonts w:ascii="Times New Roman" w:hAnsi="Times New Roman" w:cs="Times New Roman"/>
                <w:sz w:val="16"/>
                <w:szCs w:val="16"/>
              </w:rPr>
              <w:t>к</w:t>
            </w:r>
            <w:r w:rsidRPr="009E36D7">
              <w:rPr>
                <w:rFonts w:ascii="Times New Roman" w:hAnsi="Times New Roman" w:cs="Times New Roman"/>
                <w:sz w:val="16"/>
                <w:szCs w:val="16"/>
              </w:rPr>
              <w:t>видацией АЧС</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Администрация района,</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p>
          <w:p w:rsidR="008B03C0" w:rsidRPr="009E36D7" w:rsidRDefault="008B03C0" w:rsidP="009E36D7">
            <w:pPr>
              <w:pStyle w:val="ConsPlusNormal"/>
              <w:spacing w:line="240" w:lineRule="exact"/>
              <w:jc w:val="both"/>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1.6.2.</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Обеспечение учета поголовья свиней в личных подсобных хозяйствах граждан (далее - ЛПХ), крестьянских (фермерских) хозяйствах (далее – </w:t>
            </w:r>
            <w:proofErr w:type="gramStart"/>
            <w:r w:rsidRPr="009E36D7">
              <w:rPr>
                <w:rFonts w:ascii="Times New Roman" w:hAnsi="Times New Roman" w:cs="Times New Roman"/>
                <w:sz w:val="16"/>
                <w:szCs w:val="16"/>
              </w:rPr>
              <w:t>К(</w:t>
            </w:r>
            <w:proofErr w:type="gramEnd"/>
            <w:r w:rsidRPr="009E36D7">
              <w:rPr>
                <w:rFonts w:ascii="Times New Roman" w:hAnsi="Times New Roman" w:cs="Times New Roman"/>
                <w:sz w:val="16"/>
                <w:szCs w:val="16"/>
              </w:rPr>
              <w:t>Ф)Х)</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 руководители ЛПХ, </w:t>
            </w:r>
            <w:proofErr w:type="gramStart"/>
            <w:r w:rsidRPr="009E36D7">
              <w:rPr>
                <w:rFonts w:ascii="Times New Roman" w:hAnsi="Times New Roman" w:cs="Times New Roman"/>
                <w:sz w:val="16"/>
                <w:szCs w:val="16"/>
              </w:rPr>
              <w:t>К(</w:t>
            </w:r>
            <w:proofErr w:type="gramEnd"/>
            <w:r w:rsidRPr="009E36D7">
              <w:rPr>
                <w:rFonts w:ascii="Times New Roman" w:hAnsi="Times New Roman" w:cs="Times New Roman"/>
                <w:sz w:val="16"/>
                <w:szCs w:val="16"/>
              </w:rPr>
              <w:t xml:space="preserve">Ф)Х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1.6.3.</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Обеспечение в пределах компетенции пров</w:t>
            </w:r>
            <w:r w:rsidRPr="009E36D7">
              <w:rPr>
                <w:rFonts w:ascii="Times New Roman" w:hAnsi="Times New Roman" w:cs="Times New Roman"/>
                <w:sz w:val="16"/>
                <w:szCs w:val="16"/>
              </w:rPr>
              <w:t>е</w:t>
            </w:r>
            <w:r w:rsidRPr="009E36D7">
              <w:rPr>
                <w:rFonts w:ascii="Times New Roman" w:hAnsi="Times New Roman" w:cs="Times New Roman"/>
                <w:sz w:val="16"/>
                <w:szCs w:val="16"/>
              </w:rPr>
              <w:t>дения мониторинга эпизоотической ситуации по АЧС среди домашних свиней и диких каб</w:t>
            </w:r>
            <w:r w:rsidRPr="009E36D7">
              <w:rPr>
                <w:rFonts w:ascii="Times New Roman" w:hAnsi="Times New Roman" w:cs="Times New Roman"/>
                <w:sz w:val="16"/>
                <w:szCs w:val="16"/>
              </w:rPr>
              <w:t>а</w:t>
            </w:r>
            <w:r w:rsidRPr="009E36D7">
              <w:rPr>
                <w:rFonts w:ascii="Times New Roman" w:hAnsi="Times New Roman" w:cs="Times New Roman"/>
                <w:sz w:val="16"/>
                <w:szCs w:val="16"/>
              </w:rPr>
              <w:t>нов, включающего отбор проб биологического материала от живых и павших животных, а также от добытых диких кабанов, и направл</w:t>
            </w:r>
            <w:r w:rsidRPr="009E36D7">
              <w:rPr>
                <w:rFonts w:ascii="Times New Roman" w:hAnsi="Times New Roman" w:cs="Times New Roman"/>
                <w:sz w:val="16"/>
                <w:szCs w:val="16"/>
              </w:rPr>
              <w:t>е</w:t>
            </w:r>
            <w:r w:rsidRPr="009E36D7">
              <w:rPr>
                <w:rFonts w:ascii="Times New Roman" w:hAnsi="Times New Roman" w:cs="Times New Roman"/>
                <w:sz w:val="16"/>
                <w:szCs w:val="16"/>
              </w:rPr>
              <w:t>ния проб в КОГБУ "</w:t>
            </w:r>
            <w:proofErr w:type="gramStart"/>
            <w:r w:rsidRPr="009E36D7">
              <w:rPr>
                <w:rFonts w:ascii="Times New Roman" w:hAnsi="Times New Roman" w:cs="Times New Roman"/>
                <w:sz w:val="16"/>
                <w:szCs w:val="16"/>
              </w:rPr>
              <w:t>Кировская</w:t>
            </w:r>
            <w:proofErr w:type="gramEnd"/>
            <w:r w:rsidRPr="009E36D7">
              <w:rPr>
                <w:rFonts w:ascii="Times New Roman" w:hAnsi="Times New Roman" w:cs="Times New Roman"/>
                <w:sz w:val="16"/>
                <w:szCs w:val="16"/>
              </w:rPr>
              <w:t xml:space="preserve"> ОВЛ"</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ежемесячно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Управление охраны и использования животного мира министерства охр</w:t>
            </w:r>
            <w:r w:rsidRPr="009E36D7">
              <w:rPr>
                <w:rFonts w:ascii="Times New Roman" w:hAnsi="Times New Roman" w:cs="Times New Roman"/>
                <w:sz w:val="16"/>
                <w:szCs w:val="16"/>
              </w:rPr>
              <w:t>а</w:t>
            </w:r>
            <w:r w:rsidRPr="009E36D7">
              <w:rPr>
                <w:rFonts w:ascii="Times New Roman" w:hAnsi="Times New Roman" w:cs="Times New Roman"/>
                <w:sz w:val="16"/>
                <w:szCs w:val="16"/>
              </w:rPr>
              <w:t xml:space="preserve">ны окружающей среды Кировской области (Попов М.В.)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 Индивидуальные предпринимат</w:t>
            </w:r>
            <w:r w:rsidRPr="009E36D7">
              <w:rPr>
                <w:rFonts w:ascii="Times New Roman" w:hAnsi="Times New Roman" w:cs="Times New Roman"/>
                <w:sz w:val="16"/>
                <w:szCs w:val="16"/>
              </w:rPr>
              <w:t>е</w:t>
            </w:r>
            <w:r w:rsidRPr="009E36D7">
              <w:rPr>
                <w:rFonts w:ascii="Times New Roman" w:hAnsi="Times New Roman" w:cs="Times New Roman"/>
                <w:sz w:val="16"/>
                <w:szCs w:val="16"/>
              </w:rPr>
              <w:t>ли</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 xml:space="preserve"> Орловская районная организация общественной организации «Киро</w:t>
            </w:r>
            <w:r w:rsidRPr="009E36D7">
              <w:rPr>
                <w:rFonts w:ascii="Times New Roman" w:hAnsi="Times New Roman" w:cs="Times New Roman"/>
                <w:sz w:val="16"/>
                <w:szCs w:val="16"/>
              </w:rPr>
              <w:t>в</w:t>
            </w:r>
            <w:r w:rsidRPr="009E36D7">
              <w:rPr>
                <w:rFonts w:ascii="Times New Roman" w:hAnsi="Times New Roman" w:cs="Times New Roman"/>
                <w:sz w:val="16"/>
                <w:szCs w:val="16"/>
              </w:rPr>
              <w:t xml:space="preserve">ское областное общество охотников и рыболовов»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1.6.4.</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Осуществление мероприятий по снижению численности дикого кабана до нормативов, рекомендованных Министерством природных ресурсов и экологии Российской Федерации, путем охоты, регулирования численности и миграционной активности диких кабанов с ц</w:t>
            </w:r>
            <w:r w:rsidRPr="009E36D7">
              <w:rPr>
                <w:rFonts w:ascii="Times New Roman" w:hAnsi="Times New Roman" w:cs="Times New Roman"/>
                <w:sz w:val="16"/>
                <w:szCs w:val="16"/>
              </w:rPr>
              <w:t>е</w:t>
            </w:r>
            <w:r w:rsidRPr="009E36D7">
              <w:rPr>
                <w:rFonts w:ascii="Times New Roman" w:hAnsi="Times New Roman" w:cs="Times New Roman"/>
                <w:sz w:val="16"/>
                <w:szCs w:val="16"/>
              </w:rPr>
              <w:t>лью снижения вероятности заноса и возникн</w:t>
            </w:r>
            <w:r w:rsidRPr="009E36D7">
              <w:rPr>
                <w:rFonts w:ascii="Times New Roman" w:hAnsi="Times New Roman" w:cs="Times New Roman"/>
                <w:sz w:val="16"/>
                <w:szCs w:val="16"/>
              </w:rPr>
              <w:t>о</w:t>
            </w:r>
            <w:r w:rsidRPr="009E36D7">
              <w:rPr>
                <w:rFonts w:ascii="Times New Roman" w:hAnsi="Times New Roman" w:cs="Times New Roman"/>
                <w:sz w:val="16"/>
                <w:szCs w:val="16"/>
              </w:rPr>
              <w:t>вения АЧС</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до ликвидации АЧС на территории Российской Федер</w:t>
            </w:r>
            <w:r w:rsidRPr="009E36D7">
              <w:rPr>
                <w:rFonts w:ascii="Times New Roman" w:hAnsi="Times New Roman" w:cs="Times New Roman"/>
                <w:sz w:val="16"/>
                <w:szCs w:val="16"/>
              </w:rPr>
              <w:t>а</w:t>
            </w:r>
            <w:r w:rsidRPr="009E36D7">
              <w:rPr>
                <w:rFonts w:ascii="Times New Roman" w:hAnsi="Times New Roman" w:cs="Times New Roman"/>
                <w:sz w:val="16"/>
                <w:szCs w:val="16"/>
              </w:rPr>
              <w:t>ции</w:t>
            </w:r>
          </w:p>
        </w:tc>
        <w:tc>
          <w:tcPr>
            <w:tcW w:w="3714" w:type="dxa"/>
          </w:tcPr>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Управление охраны и использования животного мира министерства охр</w:t>
            </w:r>
            <w:r w:rsidRPr="009E36D7">
              <w:rPr>
                <w:rFonts w:ascii="Times New Roman" w:hAnsi="Times New Roman" w:cs="Times New Roman"/>
                <w:sz w:val="16"/>
                <w:szCs w:val="16"/>
              </w:rPr>
              <w:t>а</w:t>
            </w:r>
            <w:r w:rsidRPr="009E36D7">
              <w:rPr>
                <w:rFonts w:ascii="Times New Roman" w:hAnsi="Times New Roman" w:cs="Times New Roman"/>
                <w:sz w:val="16"/>
                <w:szCs w:val="16"/>
              </w:rPr>
              <w:t xml:space="preserve">ны окружающей среды Кировской области (Попов М.В.)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Орловская районная организация о</w:t>
            </w:r>
            <w:r w:rsidRPr="009E36D7">
              <w:rPr>
                <w:rFonts w:ascii="Times New Roman" w:hAnsi="Times New Roman" w:cs="Times New Roman"/>
                <w:sz w:val="16"/>
                <w:szCs w:val="16"/>
              </w:rPr>
              <w:t>б</w:t>
            </w:r>
            <w:r w:rsidRPr="009E36D7">
              <w:rPr>
                <w:rFonts w:ascii="Times New Roman" w:hAnsi="Times New Roman" w:cs="Times New Roman"/>
                <w:sz w:val="16"/>
                <w:szCs w:val="16"/>
              </w:rPr>
              <w:t>щественной организации «Кировское областное общество охотников и р</w:t>
            </w:r>
            <w:r w:rsidRPr="009E36D7">
              <w:rPr>
                <w:rFonts w:ascii="Times New Roman" w:hAnsi="Times New Roman" w:cs="Times New Roman"/>
                <w:sz w:val="16"/>
                <w:szCs w:val="16"/>
              </w:rPr>
              <w:t>ы</w:t>
            </w:r>
            <w:r w:rsidRPr="009E36D7">
              <w:rPr>
                <w:rFonts w:ascii="Times New Roman" w:hAnsi="Times New Roman" w:cs="Times New Roman"/>
                <w:sz w:val="16"/>
                <w:szCs w:val="16"/>
              </w:rPr>
              <w:t xml:space="preserve">боловов»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1.6.5.</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Осуществление мероприятий по регулиров</w:t>
            </w:r>
            <w:r w:rsidRPr="009E36D7">
              <w:rPr>
                <w:rFonts w:ascii="Times New Roman" w:hAnsi="Times New Roman" w:cs="Times New Roman"/>
                <w:sz w:val="16"/>
                <w:szCs w:val="16"/>
              </w:rPr>
              <w:t>а</w:t>
            </w:r>
            <w:r w:rsidRPr="009E36D7">
              <w:rPr>
                <w:rFonts w:ascii="Times New Roman" w:hAnsi="Times New Roman" w:cs="Times New Roman"/>
                <w:sz w:val="16"/>
                <w:szCs w:val="16"/>
              </w:rPr>
              <w:t>нию численности и миграционной активности диких кабанов с целью снижения вероятности заноса и возникновения АЧС на особо охр</w:t>
            </w:r>
            <w:r w:rsidRPr="009E36D7">
              <w:rPr>
                <w:rFonts w:ascii="Times New Roman" w:hAnsi="Times New Roman" w:cs="Times New Roman"/>
                <w:sz w:val="16"/>
                <w:szCs w:val="16"/>
              </w:rPr>
              <w:t>а</w:t>
            </w:r>
            <w:r w:rsidRPr="009E36D7">
              <w:rPr>
                <w:rFonts w:ascii="Times New Roman" w:hAnsi="Times New Roman" w:cs="Times New Roman"/>
                <w:sz w:val="16"/>
                <w:szCs w:val="16"/>
              </w:rPr>
              <w:t>няемых природных территориях</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до ликвидации АЧС на территории Российской Федер</w:t>
            </w:r>
            <w:r w:rsidRPr="009E36D7">
              <w:rPr>
                <w:rFonts w:ascii="Times New Roman" w:hAnsi="Times New Roman" w:cs="Times New Roman"/>
                <w:sz w:val="16"/>
                <w:szCs w:val="16"/>
              </w:rPr>
              <w:t>а</w:t>
            </w:r>
            <w:r w:rsidRPr="009E36D7">
              <w:rPr>
                <w:rFonts w:ascii="Times New Roman" w:hAnsi="Times New Roman" w:cs="Times New Roman"/>
                <w:sz w:val="16"/>
                <w:szCs w:val="16"/>
              </w:rPr>
              <w:t>ции</w:t>
            </w:r>
          </w:p>
        </w:tc>
        <w:tc>
          <w:tcPr>
            <w:tcW w:w="3714" w:type="dxa"/>
          </w:tcPr>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Управление охраны и использования животного мира министерства охр</w:t>
            </w:r>
            <w:r w:rsidRPr="009E36D7">
              <w:rPr>
                <w:rFonts w:ascii="Times New Roman" w:hAnsi="Times New Roman" w:cs="Times New Roman"/>
                <w:sz w:val="16"/>
                <w:szCs w:val="16"/>
              </w:rPr>
              <w:t>а</w:t>
            </w:r>
            <w:r w:rsidRPr="009E36D7">
              <w:rPr>
                <w:rFonts w:ascii="Times New Roman" w:hAnsi="Times New Roman" w:cs="Times New Roman"/>
                <w:sz w:val="16"/>
                <w:szCs w:val="16"/>
              </w:rPr>
              <w:t xml:space="preserve">ны окружающей среды Кировской области (Попов М.В.)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Орловская районная организация о</w:t>
            </w:r>
            <w:r w:rsidRPr="009E36D7">
              <w:rPr>
                <w:rFonts w:ascii="Times New Roman" w:hAnsi="Times New Roman" w:cs="Times New Roman"/>
                <w:sz w:val="16"/>
                <w:szCs w:val="16"/>
              </w:rPr>
              <w:t>б</w:t>
            </w:r>
            <w:r w:rsidRPr="009E36D7">
              <w:rPr>
                <w:rFonts w:ascii="Times New Roman" w:hAnsi="Times New Roman" w:cs="Times New Roman"/>
                <w:sz w:val="16"/>
                <w:szCs w:val="16"/>
              </w:rPr>
              <w:t>щественной организации «Кировское областное общество охотников и р</w:t>
            </w:r>
            <w:r w:rsidRPr="009E36D7">
              <w:rPr>
                <w:rFonts w:ascii="Times New Roman" w:hAnsi="Times New Roman" w:cs="Times New Roman"/>
                <w:sz w:val="16"/>
                <w:szCs w:val="16"/>
              </w:rPr>
              <w:t>ы</w:t>
            </w:r>
            <w:r w:rsidRPr="009E36D7">
              <w:rPr>
                <w:rFonts w:ascii="Times New Roman" w:hAnsi="Times New Roman" w:cs="Times New Roman"/>
                <w:sz w:val="16"/>
                <w:szCs w:val="16"/>
              </w:rPr>
              <w:t xml:space="preserve">боловов»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1.6.6.</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Осуществление мониторинга эпизоотической ситуации по АЧС на территории Орловского района</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Отдел сельского хозяйства района</w:t>
            </w:r>
          </w:p>
          <w:p w:rsidR="008B03C0" w:rsidRPr="009E36D7" w:rsidRDefault="008B03C0" w:rsidP="009E36D7">
            <w:pPr>
              <w:pStyle w:val="ConsPlusNormal"/>
              <w:spacing w:line="240" w:lineRule="exact"/>
              <w:jc w:val="both"/>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1.6.7.</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Организация комплексов для прикормки и наблюдения за поголовьем и клиническим состоянием диких кабанов на территории охо</w:t>
            </w:r>
            <w:r w:rsidRPr="009E36D7">
              <w:rPr>
                <w:rFonts w:ascii="Times New Roman" w:hAnsi="Times New Roman" w:cs="Times New Roman"/>
                <w:sz w:val="16"/>
                <w:szCs w:val="16"/>
              </w:rPr>
              <w:t>т</w:t>
            </w:r>
            <w:r w:rsidRPr="009E36D7">
              <w:rPr>
                <w:rFonts w:ascii="Times New Roman" w:hAnsi="Times New Roman" w:cs="Times New Roman"/>
                <w:sz w:val="16"/>
                <w:szCs w:val="16"/>
              </w:rPr>
              <w:t>ничьих угодий</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Орловская районная организация о</w:t>
            </w:r>
            <w:r w:rsidRPr="009E36D7">
              <w:rPr>
                <w:rFonts w:ascii="Times New Roman" w:hAnsi="Times New Roman" w:cs="Times New Roman"/>
                <w:sz w:val="16"/>
                <w:szCs w:val="16"/>
              </w:rPr>
              <w:t>б</w:t>
            </w:r>
            <w:r w:rsidRPr="009E36D7">
              <w:rPr>
                <w:rFonts w:ascii="Times New Roman" w:hAnsi="Times New Roman" w:cs="Times New Roman"/>
                <w:sz w:val="16"/>
                <w:szCs w:val="16"/>
              </w:rPr>
              <w:t>щественной организации «Кировское областное общество охотников и р</w:t>
            </w:r>
            <w:r w:rsidRPr="009E36D7">
              <w:rPr>
                <w:rFonts w:ascii="Times New Roman" w:hAnsi="Times New Roman" w:cs="Times New Roman"/>
                <w:sz w:val="16"/>
                <w:szCs w:val="16"/>
              </w:rPr>
              <w:t>ы</w:t>
            </w:r>
            <w:r w:rsidRPr="009E36D7">
              <w:rPr>
                <w:rFonts w:ascii="Times New Roman" w:hAnsi="Times New Roman" w:cs="Times New Roman"/>
                <w:sz w:val="16"/>
                <w:szCs w:val="16"/>
              </w:rPr>
              <w:t xml:space="preserve">боловов»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w:t>
            </w:r>
            <w:r w:rsidRPr="009E36D7">
              <w:rPr>
                <w:rFonts w:ascii="Times New Roman" w:hAnsi="Times New Roman" w:cs="Times New Roman"/>
                <w:sz w:val="16"/>
                <w:szCs w:val="16"/>
              </w:rPr>
              <w:lastRenderedPageBreak/>
              <w:t>.7.</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lastRenderedPageBreak/>
              <w:t xml:space="preserve">Определить на территории района телефоны горячей </w:t>
            </w:r>
            <w:r w:rsidRPr="009E36D7">
              <w:rPr>
                <w:rFonts w:ascii="Times New Roman" w:hAnsi="Times New Roman" w:cs="Times New Roman"/>
                <w:sz w:val="16"/>
                <w:szCs w:val="16"/>
              </w:rPr>
              <w:lastRenderedPageBreak/>
              <w:t>линии для оперативного принятия и</w:t>
            </w:r>
            <w:r w:rsidRPr="009E36D7">
              <w:rPr>
                <w:rFonts w:ascii="Times New Roman" w:hAnsi="Times New Roman" w:cs="Times New Roman"/>
                <w:sz w:val="16"/>
                <w:szCs w:val="16"/>
              </w:rPr>
              <w:t>н</w:t>
            </w:r>
            <w:r w:rsidRPr="009E36D7">
              <w:rPr>
                <w:rFonts w:ascii="Times New Roman" w:hAnsi="Times New Roman" w:cs="Times New Roman"/>
                <w:sz w:val="16"/>
                <w:szCs w:val="16"/>
              </w:rPr>
              <w:t>формации обо всех случаях заболевания и массового падежа домашних свиней и диких каб</w:t>
            </w:r>
            <w:r w:rsidRPr="009E36D7">
              <w:rPr>
                <w:rFonts w:ascii="Times New Roman" w:hAnsi="Times New Roman" w:cs="Times New Roman"/>
                <w:sz w:val="16"/>
                <w:szCs w:val="16"/>
              </w:rPr>
              <w:t>а</w:t>
            </w:r>
            <w:r w:rsidRPr="009E36D7">
              <w:rPr>
                <w:rFonts w:ascii="Times New Roman" w:hAnsi="Times New Roman" w:cs="Times New Roman"/>
                <w:sz w:val="16"/>
                <w:szCs w:val="16"/>
              </w:rPr>
              <w:t>нов:</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8/83365/2-29-28</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8/83365/2-16-40</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8/83365/2-16-27</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112</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lastRenderedPageBreak/>
              <w:t>немедлен</w:t>
            </w:r>
            <w:r w:rsidRPr="009E36D7">
              <w:rPr>
                <w:rFonts w:ascii="Times New Roman" w:hAnsi="Times New Roman" w:cs="Times New Roman"/>
                <w:sz w:val="16"/>
                <w:szCs w:val="16"/>
              </w:rPr>
              <w:lastRenderedPageBreak/>
              <w:t>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lastRenderedPageBreak/>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lastRenderedPageBreak/>
              <w:t>Отдел сельского хозяйства района</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ЕДДС администрации района</w:t>
            </w:r>
          </w:p>
          <w:p w:rsidR="008B03C0" w:rsidRPr="009E36D7" w:rsidRDefault="008B03C0" w:rsidP="009E36D7">
            <w:pPr>
              <w:pStyle w:val="ConsPlusNormal"/>
              <w:spacing w:line="240" w:lineRule="exact"/>
              <w:jc w:val="both"/>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lastRenderedPageBreak/>
              <w:t>1.8.</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proofErr w:type="gramStart"/>
            <w:r w:rsidRPr="009E36D7">
              <w:rPr>
                <w:rFonts w:ascii="Times New Roman" w:hAnsi="Times New Roman" w:cs="Times New Roman"/>
                <w:sz w:val="16"/>
                <w:szCs w:val="16"/>
              </w:rPr>
              <w:t>Проведение разъяснительной и просветител</w:t>
            </w:r>
            <w:r w:rsidRPr="009E36D7">
              <w:rPr>
                <w:rFonts w:ascii="Times New Roman" w:hAnsi="Times New Roman" w:cs="Times New Roman"/>
                <w:sz w:val="16"/>
                <w:szCs w:val="16"/>
              </w:rPr>
              <w:t>ь</w:t>
            </w:r>
            <w:r w:rsidRPr="009E36D7">
              <w:rPr>
                <w:rFonts w:ascii="Times New Roman" w:hAnsi="Times New Roman" w:cs="Times New Roman"/>
                <w:sz w:val="16"/>
                <w:szCs w:val="16"/>
              </w:rPr>
              <w:t>ской работы с населением об опасности пр</w:t>
            </w:r>
            <w:r w:rsidRPr="009E36D7">
              <w:rPr>
                <w:rFonts w:ascii="Times New Roman" w:hAnsi="Times New Roman" w:cs="Times New Roman"/>
                <w:sz w:val="16"/>
                <w:szCs w:val="16"/>
              </w:rPr>
              <w:t>и</w:t>
            </w:r>
            <w:r w:rsidRPr="009E36D7">
              <w:rPr>
                <w:rFonts w:ascii="Times New Roman" w:hAnsi="Times New Roman" w:cs="Times New Roman"/>
                <w:sz w:val="16"/>
                <w:szCs w:val="16"/>
              </w:rPr>
              <w:t>обретения и использования продукции живо</w:t>
            </w:r>
            <w:r w:rsidRPr="009E36D7">
              <w:rPr>
                <w:rFonts w:ascii="Times New Roman" w:hAnsi="Times New Roman" w:cs="Times New Roman"/>
                <w:sz w:val="16"/>
                <w:szCs w:val="16"/>
              </w:rPr>
              <w:t>т</w:t>
            </w:r>
            <w:r w:rsidRPr="009E36D7">
              <w:rPr>
                <w:rFonts w:ascii="Times New Roman" w:hAnsi="Times New Roman" w:cs="Times New Roman"/>
                <w:sz w:val="16"/>
                <w:szCs w:val="16"/>
              </w:rPr>
              <w:t>новодства, не прошедшей ветеринарно-санитарную экспертизу, о мерах по предо</w:t>
            </w:r>
            <w:r w:rsidRPr="009E36D7">
              <w:rPr>
                <w:rFonts w:ascii="Times New Roman" w:hAnsi="Times New Roman" w:cs="Times New Roman"/>
                <w:sz w:val="16"/>
                <w:szCs w:val="16"/>
              </w:rPr>
              <w:t>т</w:t>
            </w:r>
            <w:r w:rsidRPr="009E36D7">
              <w:rPr>
                <w:rFonts w:ascii="Times New Roman" w:hAnsi="Times New Roman" w:cs="Times New Roman"/>
                <w:sz w:val="16"/>
                <w:szCs w:val="16"/>
              </w:rPr>
              <w:t>вращению заноса и распространения вируса АЧС, неотложных действиях владельцев (со</w:t>
            </w:r>
            <w:r w:rsidRPr="009E36D7">
              <w:rPr>
                <w:rFonts w:ascii="Times New Roman" w:hAnsi="Times New Roman" w:cs="Times New Roman"/>
                <w:sz w:val="16"/>
                <w:szCs w:val="16"/>
              </w:rPr>
              <w:t>б</w:t>
            </w:r>
            <w:r w:rsidRPr="009E36D7">
              <w:rPr>
                <w:rFonts w:ascii="Times New Roman" w:hAnsi="Times New Roman" w:cs="Times New Roman"/>
                <w:sz w:val="16"/>
                <w:szCs w:val="16"/>
              </w:rPr>
              <w:t>ственников) свиней в случае возникновения заболевания африканской чумой свиней или подозрения на это заболевание, а также и</w:t>
            </w:r>
            <w:r w:rsidRPr="009E36D7">
              <w:rPr>
                <w:rFonts w:ascii="Times New Roman" w:hAnsi="Times New Roman" w:cs="Times New Roman"/>
                <w:sz w:val="16"/>
                <w:szCs w:val="16"/>
              </w:rPr>
              <w:t>н</w:t>
            </w:r>
            <w:r w:rsidRPr="009E36D7">
              <w:rPr>
                <w:rFonts w:ascii="Times New Roman" w:hAnsi="Times New Roman" w:cs="Times New Roman"/>
                <w:sz w:val="16"/>
                <w:szCs w:val="16"/>
              </w:rPr>
              <w:t>формации о нарушениях, повлекших за собой распространение инфекции, и принятых мерах в отношении виновных</w:t>
            </w:r>
            <w:proofErr w:type="gramEnd"/>
            <w:r w:rsidRPr="009E36D7">
              <w:rPr>
                <w:rFonts w:ascii="Times New Roman" w:hAnsi="Times New Roman" w:cs="Times New Roman"/>
                <w:sz w:val="16"/>
                <w:szCs w:val="16"/>
              </w:rPr>
              <w:t xml:space="preserve"> лиц</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Отдел сельского хозяйства района</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p>
          <w:p w:rsidR="008B03C0" w:rsidRPr="009E36D7" w:rsidRDefault="008B03C0" w:rsidP="009E36D7">
            <w:pPr>
              <w:pStyle w:val="ConsPlusNormal"/>
              <w:spacing w:line="240" w:lineRule="exact"/>
              <w:jc w:val="both"/>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1.9.</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Обеспечение </w:t>
            </w:r>
            <w:proofErr w:type="gramStart"/>
            <w:r w:rsidRPr="009E36D7">
              <w:rPr>
                <w:rFonts w:ascii="Times New Roman" w:hAnsi="Times New Roman" w:cs="Times New Roman"/>
                <w:sz w:val="16"/>
                <w:szCs w:val="16"/>
              </w:rPr>
              <w:t>контроля за</w:t>
            </w:r>
            <w:proofErr w:type="gramEnd"/>
            <w:r w:rsidRPr="009E36D7">
              <w:rPr>
                <w:rFonts w:ascii="Times New Roman" w:hAnsi="Times New Roman" w:cs="Times New Roman"/>
                <w:sz w:val="16"/>
                <w:szCs w:val="16"/>
              </w:rPr>
              <w:t xml:space="preserve"> сбором и утилизац</w:t>
            </w:r>
            <w:r w:rsidRPr="009E36D7">
              <w:rPr>
                <w:rFonts w:ascii="Times New Roman" w:hAnsi="Times New Roman" w:cs="Times New Roman"/>
                <w:sz w:val="16"/>
                <w:szCs w:val="16"/>
              </w:rPr>
              <w:t>и</w:t>
            </w:r>
            <w:r w:rsidRPr="009E36D7">
              <w:rPr>
                <w:rFonts w:ascii="Times New Roman" w:hAnsi="Times New Roman" w:cs="Times New Roman"/>
                <w:sz w:val="16"/>
                <w:szCs w:val="16"/>
              </w:rPr>
              <w:t>ей биологических и пищевых отходов</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p>
          <w:p w:rsidR="008B03C0" w:rsidRPr="009E36D7" w:rsidRDefault="008B03C0" w:rsidP="009E36D7">
            <w:pPr>
              <w:pStyle w:val="ConsPlusNormal"/>
              <w:spacing w:line="240" w:lineRule="exact"/>
              <w:jc w:val="both"/>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1.10.</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Информирование Управления </w:t>
            </w:r>
            <w:proofErr w:type="spellStart"/>
            <w:r w:rsidRPr="009E36D7">
              <w:rPr>
                <w:rFonts w:ascii="Times New Roman" w:hAnsi="Times New Roman" w:cs="Times New Roman"/>
                <w:sz w:val="16"/>
                <w:szCs w:val="16"/>
              </w:rPr>
              <w:t>Россельхозна</w:t>
            </w:r>
            <w:r w:rsidRPr="009E36D7">
              <w:rPr>
                <w:rFonts w:ascii="Times New Roman" w:hAnsi="Times New Roman" w:cs="Times New Roman"/>
                <w:sz w:val="16"/>
                <w:szCs w:val="16"/>
              </w:rPr>
              <w:t>д</w:t>
            </w:r>
            <w:r w:rsidRPr="009E36D7">
              <w:rPr>
                <w:rFonts w:ascii="Times New Roman" w:hAnsi="Times New Roman" w:cs="Times New Roman"/>
                <w:sz w:val="16"/>
                <w:szCs w:val="16"/>
              </w:rPr>
              <w:t>зора</w:t>
            </w:r>
            <w:proofErr w:type="spellEnd"/>
            <w:r w:rsidRPr="009E36D7">
              <w:rPr>
                <w:rFonts w:ascii="Times New Roman" w:hAnsi="Times New Roman" w:cs="Times New Roman"/>
                <w:sz w:val="16"/>
                <w:szCs w:val="16"/>
              </w:rPr>
              <w:t xml:space="preserve"> по Кировской области, управления вет</w:t>
            </w:r>
            <w:r w:rsidRPr="009E36D7">
              <w:rPr>
                <w:rFonts w:ascii="Times New Roman" w:hAnsi="Times New Roman" w:cs="Times New Roman"/>
                <w:sz w:val="16"/>
                <w:szCs w:val="16"/>
              </w:rPr>
              <w:t>е</w:t>
            </w:r>
            <w:r w:rsidRPr="009E36D7">
              <w:rPr>
                <w:rFonts w:ascii="Times New Roman" w:hAnsi="Times New Roman" w:cs="Times New Roman"/>
                <w:sz w:val="16"/>
                <w:szCs w:val="16"/>
              </w:rPr>
              <w:t>ринарии Кировской области и госучреждений ветеринарии о принимаемых мерах по безопасному обращению пищевых отходов и случаях выявления продуктов животного прои</w:t>
            </w:r>
            <w:r w:rsidRPr="009E36D7">
              <w:rPr>
                <w:rFonts w:ascii="Times New Roman" w:hAnsi="Times New Roman" w:cs="Times New Roman"/>
                <w:sz w:val="16"/>
                <w:szCs w:val="16"/>
              </w:rPr>
              <w:t>с</w:t>
            </w:r>
            <w:r w:rsidRPr="009E36D7">
              <w:rPr>
                <w:rFonts w:ascii="Times New Roman" w:hAnsi="Times New Roman" w:cs="Times New Roman"/>
                <w:sz w:val="16"/>
                <w:szCs w:val="16"/>
              </w:rPr>
              <w:t>хождения, поступивших из неблагополучных по АЧС регионов</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ежеквартально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 </w:t>
            </w:r>
          </w:p>
          <w:p w:rsidR="008B03C0" w:rsidRPr="009E36D7" w:rsidRDefault="008B03C0" w:rsidP="009E36D7">
            <w:pPr>
              <w:spacing w:after="0" w:line="240" w:lineRule="exact"/>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1.11.</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Проведение командно-штабных учений (тр</w:t>
            </w:r>
            <w:r w:rsidRPr="009E36D7">
              <w:rPr>
                <w:rFonts w:ascii="Times New Roman" w:hAnsi="Times New Roman" w:cs="Times New Roman"/>
                <w:sz w:val="16"/>
                <w:szCs w:val="16"/>
              </w:rPr>
              <w:t>е</w:t>
            </w:r>
            <w:r w:rsidRPr="009E36D7">
              <w:rPr>
                <w:rFonts w:ascii="Times New Roman" w:hAnsi="Times New Roman" w:cs="Times New Roman"/>
                <w:sz w:val="16"/>
                <w:szCs w:val="16"/>
              </w:rPr>
              <w:t>нировок) по ликвидации АЧС и обеспечению оперативного взаимодействия служб и в</w:t>
            </w:r>
            <w:r w:rsidRPr="009E36D7">
              <w:rPr>
                <w:rFonts w:ascii="Times New Roman" w:hAnsi="Times New Roman" w:cs="Times New Roman"/>
                <w:sz w:val="16"/>
                <w:szCs w:val="16"/>
              </w:rPr>
              <w:t>е</w:t>
            </w:r>
            <w:r w:rsidRPr="009E36D7">
              <w:rPr>
                <w:rFonts w:ascii="Times New Roman" w:hAnsi="Times New Roman" w:cs="Times New Roman"/>
                <w:sz w:val="16"/>
                <w:szCs w:val="16"/>
              </w:rPr>
              <w:t>дом</w:t>
            </w:r>
            <w:proofErr w:type="gramStart"/>
            <w:r w:rsidRPr="009E36D7">
              <w:rPr>
                <w:rFonts w:ascii="Times New Roman" w:hAnsi="Times New Roman" w:cs="Times New Roman"/>
                <w:sz w:val="16"/>
                <w:szCs w:val="16"/>
              </w:rPr>
              <w:t>ств пр</w:t>
            </w:r>
            <w:proofErr w:type="gramEnd"/>
            <w:r w:rsidRPr="009E36D7">
              <w:rPr>
                <w:rFonts w:ascii="Times New Roman" w:hAnsi="Times New Roman" w:cs="Times New Roman"/>
                <w:sz w:val="16"/>
                <w:szCs w:val="16"/>
              </w:rPr>
              <w:t>и проведении совместных меропри</w:t>
            </w:r>
            <w:r w:rsidRPr="009E36D7">
              <w:rPr>
                <w:rFonts w:ascii="Times New Roman" w:hAnsi="Times New Roman" w:cs="Times New Roman"/>
                <w:sz w:val="16"/>
                <w:szCs w:val="16"/>
              </w:rPr>
              <w:t>я</w:t>
            </w:r>
            <w:r w:rsidRPr="009E36D7">
              <w:rPr>
                <w:rFonts w:ascii="Times New Roman" w:hAnsi="Times New Roman" w:cs="Times New Roman"/>
                <w:sz w:val="16"/>
                <w:szCs w:val="16"/>
              </w:rPr>
              <w:t>тий при постановке диагноза и купировании очага инфекции</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Отдел сельского хозяйства района,</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ОП «Орловское» МО МВД России «</w:t>
            </w:r>
            <w:proofErr w:type="spellStart"/>
            <w:r w:rsidRPr="009E36D7">
              <w:rPr>
                <w:rFonts w:ascii="Times New Roman" w:hAnsi="Times New Roman" w:cs="Times New Roman"/>
                <w:sz w:val="16"/>
                <w:szCs w:val="16"/>
              </w:rPr>
              <w:t>Юрьянский</w:t>
            </w:r>
            <w:proofErr w:type="spellEnd"/>
            <w:r w:rsidRPr="009E36D7">
              <w:rPr>
                <w:rFonts w:ascii="Times New Roman" w:hAnsi="Times New Roman" w:cs="Times New Roman"/>
                <w:sz w:val="16"/>
                <w:szCs w:val="16"/>
              </w:rPr>
              <w:t xml:space="preserve">»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Пожарная часть №45</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ФГКУ «6 отряд федеральной прот</w:t>
            </w:r>
            <w:r w:rsidRPr="009E36D7">
              <w:rPr>
                <w:rFonts w:ascii="Times New Roman" w:hAnsi="Times New Roman" w:cs="Times New Roman"/>
                <w:sz w:val="16"/>
                <w:szCs w:val="16"/>
              </w:rPr>
              <w:t>и</w:t>
            </w:r>
            <w:r w:rsidRPr="009E36D7">
              <w:rPr>
                <w:rFonts w:ascii="Times New Roman" w:hAnsi="Times New Roman" w:cs="Times New Roman"/>
                <w:sz w:val="16"/>
                <w:szCs w:val="16"/>
              </w:rPr>
              <w:t xml:space="preserve">вопожарной службы по Кировской области»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1.12.</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Проведение работы с  гражданами, по перев</w:t>
            </w:r>
            <w:r w:rsidRPr="009E36D7">
              <w:rPr>
                <w:rFonts w:ascii="Times New Roman" w:hAnsi="Times New Roman" w:cs="Times New Roman"/>
                <w:sz w:val="16"/>
                <w:szCs w:val="16"/>
              </w:rPr>
              <w:t>о</w:t>
            </w:r>
            <w:r w:rsidRPr="009E36D7">
              <w:rPr>
                <w:rFonts w:ascii="Times New Roman" w:hAnsi="Times New Roman" w:cs="Times New Roman"/>
                <w:sz w:val="16"/>
                <w:szCs w:val="16"/>
              </w:rPr>
              <w:t>ду их на альтернативные виды животноводства</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Отдел сельского хозяйства района</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1.13.</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Определение мест торговли свиньями и продуктами из свинины на территории муниц</w:t>
            </w:r>
            <w:r w:rsidRPr="009E36D7">
              <w:rPr>
                <w:rFonts w:ascii="Times New Roman" w:hAnsi="Times New Roman" w:cs="Times New Roman"/>
                <w:sz w:val="16"/>
                <w:szCs w:val="16"/>
              </w:rPr>
              <w:t>и</w:t>
            </w:r>
            <w:r w:rsidRPr="009E36D7">
              <w:rPr>
                <w:rFonts w:ascii="Times New Roman" w:hAnsi="Times New Roman" w:cs="Times New Roman"/>
                <w:sz w:val="16"/>
                <w:szCs w:val="16"/>
              </w:rPr>
              <w:t>пальных образований</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p>
          <w:p w:rsidR="008B03C0" w:rsidRPr="009E36D7" w:rsidRDefault="008B03C0" w:rsidP="009E36D7">
            <w:pPr>
              <w:pStyle w:val="ConsPlusNormal"/>
              <w:spacing w:line="240" w:lineRule="exact"/>
              <w:jc w:val="both"/>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1.14.</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Максимальное освоение выданных разреш</w:t>
            </w:r>
            <w:r w:rsidRPr="009E36D7">
              <w:rPr>
                <w:rFonts w:ascii="Times New Roman" w:hAnsi="Times New Roman" w:cs="Times New Roman"/>
                <w:sz w:val="16"/>
                <w:szCs w:val="16"/>
              </w:rPr>
              <w:t>е</w:t>
            </w:r>
            <w:r w:rsidRPr="009E36D7">
              <w:rPr>
                <w:rFonts w:ascii="Times New Roman" w:hAnsi="Times New Roman" w:cs="Times New Roman"/>
                <w:sz w:val="16"/>
                <w:szCs w:val="16"/>
              </w:rPr>
              <w:t xml:space="preserve">ний на добычу кабана в рамках всех видов охоты. Обеспечение первоочередного изъятия </w:t>
            </w:r>
            <w:proofErr w:type="spellStart"/>
            <w:r w:rsidRPr="009E36D7">
              <w:rPr>
                <w:rFonts w:ascii="Times New Roman" w:hAnsi="Times New Roman" w:cs="Times New Roman"/>
                <w:sz w:val="16"/>
                <w:szCs w:val="16"/>
              </w:rPr>
              <w:t>миграционно</w:t>
            </w:r>
            <w:proofErr w:type="spellEnd"/>
            <w:r w:rsidRPr="009E36D7">
              <w:rPr>
                <w:rFonts w:ascii="Times New Roman" w:hAnsi="Times New Roman" w:cs="Times New Roman"/>
                <w:sz w:val="16"/>
                <w:szCs w:val="16"/>
              </w:rPr>
              <w:t xml:space="preserve"> - активной части популяции к</w:t>
            </w:r>
            <w:r w:rsidRPr="009E36D7">
              <w:rPr>
                <w:rFonts w:ascii="Times New Roman" w:hAnsi="Times New Roman" w:cs="Times New Roman"/>
                <w:sz w:val="16"/>
                <w:szCs w:val="16"/>
              </w:rPr>
              <w:t>а</w:t>
            </w:r>
            <w:r w:rsidRPr="009E36D7">
              <w:rPr>
                <w:rFonts w:ascii="Times New Roman" w:hAnsi="Times New Roman" w:cs="Times New Roman"/>
                <w:sz w:val="16"/>
                <w:szCs w:val="16"/>
              </w:rPr>
              <w:t>бана (взрослых самцов, кабанов до 1 года)</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Управление охраны и использования животного мира министерства охр</w:t>
            </w:r>
            <w:r w:rsidRPr="009E36D7">
              <w:rPr>
                <w:rFonts w:ascii="Times New Roman" w:hAnsi="Times New Roman" w:cs="Times New Roman"/>
                <w:sz w:val="16"/>
                <w:szCs w:val="16"/>
              </w:rPr>
              <w:t>а</w:t>
            </w:r>
            <w:r w:rsidRPr="009E36D7">
              <w:rPr>
                <w:rFonts w:ascii="Times New Roman" w:hAnsi="Times New Roman" w:cs="Times New Roman"/>
                <w:sz w:val="16"/>
                <w:szCs w:val="16"/>
              </w:rPr>
              <w:t xml:space="preserve">ны окружающей среды Кировской области (Попов М.В.)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Орловская районная организация о</w:t>
            </w:r>
            <w:r w:rsidRPr="009E36D7">
              <w:rPr>
                <w:rFonts w:ascii="Times New Roman" w:hAnsi="Times New Roman" w:cs="Times New Roman"/>
                <w:sz w:val="16"/>
                <w:szCs w:val="16"/>
              </w:rPr>
              <w:t>б</w:t>
            </w:r>
            <w:r w:rsidRPr="009E36D7">
              <w:rPr>
                <w:rFonts w:ascii="Times New Roman" w:hAnsi="Times New Roman" w:cs="Times New Roman"/>
                <w:sz w:val="16"/>
                <w:szCs w:val="16"/>
              </w:rPr>
              <w:t>щественной организации «Кировское областное общество охотников и р</w:t>
            </w:r>
            <w:r w:rsidRPr="009E36D7">
              <w:rPr>
                <w:rFonts w:ascii="Times New Roman" w:hAnsi="Times New Roman" w:cs="Times New Roman"/>
                <w:sz w:val="16"/>
                <w:szCs w:val="16"/>
              </w:rPr>
              <w:t>ы</w:t>
            </w:r>
            <w:r w:rsidRPr="009E36D7">
              <w:rPr>
                <w:rFonts w:ascii="Times New Roman" w:hAnsi="Times New Roman" w:cs="Times New Roman"/>
                <w:sz w:val="16"/>
                <w:szCs w:val="16"/>
              </w:rPr>
              <w:t>боловов»</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охотники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outlineLvl w:val="1"/>
              <w:rPr>
                <w:rFonts w:ascii="Times New Roman" w:hAnsi="Times New Roman" w:cs="Times New Roman"/>
                <w:b/>
                <w:sz w:val="16"/>
                <w:szCs w:val="16"/>
              </w:rPr>
            </w:pPr>
            <w:r w:rsidRPr="009E36D7">
              <w:rPr>
                <w:rFonts w:ascii="Times New Roman" w:hAnsi="Times New Roman" w:cs="Times New Roman"/>
                <w:b/>
                <w:sz w:val="16"/>
                <w:szCs w:val="16"/>
              </w:rPr>
              <w:lastRenderedPageBreak/>
              <w:t>2.</w:t>
            </w:r>
          </w:p>
        </w:tc>
        <w:tc>
          <w:tcPr>
            <w:tcW w:w="4593" w:type="dxa"/>
          </w:tcPr>
          <w:p w:rsidR="008B03C0" w:rsidRPr="009E36D7" w:rsidRDefault="008B03C0" w:rsidP="009E36D7">
            <w:pPr>
              <w:pStyle w:val="ConsPlusNormal"/>
              <w:spacing w:line="240" w:lineRule="exact"/>
              <w:jc w:val="both"/>
              <w:rPr>
                <w:rFonts w:ascii="Times New Roman" w:hAnsi="Times New Roman" w:cs="Times New Roman"/>
                <w:b/>
                <w:sz w:val="16"/>
                <w:szCs w:val="16"/>
              </w:rPr>
            </w:pPr>
            <w:r w:rsidRPr="009E36D7">
              <w:rPr>
                <w:rFonts w:ascii="Times New Roman" w:hAnsi="Times New Roman" w:cs="Times New Roman"/>
                <w:b/>
                <w:sz w:val="16"/>
                <w:szCs w:val="16"/>
              </w:rPr>
              <w:t>Ветеринарно-санитарные мероприятия</w:t>
            </w:r>
          </w:p>
        </w:tc>
        <w:tc>
          <w:tcPr>
            <w:tcW w:w="1531" w:type="dxa"/>
          </w:tcPr>
          <w:p w:rsidR="008B03C0" w:rsidRPr="009E36D7" w:rsidRDefault="008B03C0" w:rsidP="009E36D7">
            <w:pPr>
              <w:pStyle w:val="ConsPlusNormal"/>
              <w:spacing w:line="240" w:lineRule="exact"/>
              <w:rPr>
                <w:rFonts w:ascii="Times New Roman" w:hAnsi="Times New Roman" w:cs="Times New Roman"/>
                <w:sz w:val="16"/>
                <w:szCs w:val="16"/>
              </w:rPr>
            </w:pPr>
          </w:p>
        </w:tc>
        <w:tc>
          <w:tcPr>
            <w:tcW w:w="3714" w:type="dxa"/>
          </w:tcPr>
          <w:p w:rsidR="008B03C0" w:rsidRPr="009E36D7" w:rsidRDefault="008B03C0" w:rsidP="009E36D7">
            <w:pPr>
              <w:pStyle w:val="ConsPlusNormal"/>
              <w:spacing w:line="240" w:lineRule="exact"/>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2.1.</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Определение и организация мест для экстре</w:t>
            </w:r>
            <w:r w:rsidRPr="009E36D7">
              <w:rPr>
                <w:rFonts w:ascii="Times New Roman" w:hAnsi="Times New Roman" w:cs="Times New Roman"/>
                <w:sz w:val="16"/>
                <w:szCs w:val="16"/>
              </w:rPr>
              <w:t>н</w:t>
            </w:r>
            <w:r w:rsidRPr="009E36D7">
              <w:rPr>
                <w:rFonts w:ascii="Times New Roman" w:hAnsi="Times New Roman" w:cs="Times New Roman"/>
                <w:sz w:val="16"/>
                <w:szCs w:val="16"/>
              </w:rPr>
              <w:t>ного уничтожения трупов (туш) животных и биологических отходов</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немедленно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Отдел сельского хозяйства района,</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2.2.</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Организация и обеспечение в пределах комп</w:t>
            </w:r>
            <w:r w:rsidRPr="009E36D7">
              <w:rPr>
                <w:rFonts w:ascii="Times New Roman" w:hAnsi="Times New Roman" w:cs="Times New Roman"/>
                <w:sz w:val="16"/>
                <w:szCs w:val="16"/>
              </w:rPr>
              <w:t>е</w:t>
            </w:r>
            <w:r w:rsidRPr="009E36D7">
              <w:rPr>
                <w:rFonts w:ascii="Times New Roman" w:hAnsi="Times New Roman" w:cs="Times New Roman"/>
                <w:sz w:val="16"/>
                <w:szCs w:val="16"/>
              </w:rPr>
              <w:t>тенции мероприятий по выявлению, сбору и уничтожению трупов диких кабанов и оказ</w:t>
            </w:r>
            <w:r w:rsidRPr="009E36D7">
              <w:rPr>
                <w:rFonts w:ascii="Times New Roman" w:hAnsi="Times New Roman" w:cs="Times New Roman"/>
                <w:sz w:val="16"/>
                <w:szCs w:val="16"/>
              </w:rPr>
              <w:t>а</w:t>
            </w:r>
            <w:r w:rsidRPr="009E36D7">
              <w:rPr>
                <w:rFonts w:ascii="Times New Roman" w:hAnsi="Times New Roman" w:cs="Times New Roman"/>
                <w:sz w:val="16"/>
                <w:szCs w:val="16"/>
              </w:rPr>
              <w:t>ние содействия специалистам госучреждений ветеринарии в отборе проб патологического материала от павших животных на подко</w:t>
            </w:r>
            <w:r w:rsidRPr="009E36D7">
              <w:rPr>
                <w:rFonts w:ascii="Times New Roman" w:hAnsi="Times New Roman" w:cs="Times New Roman"/>
                <w:sz w:val="16"/>
                <w:szCs w:val="16"/>
              </w:rPr>
              <w:t>н</w:t>
            </w:r>
            <w:r w:rsidRPr="009E36D7">
              <w:rPr>
                <w:rFonts w:ascii="Times New Roman" w:hAnsi="Times New Roman" w:cs="Times New Roman"/>
                <w:sz w:val="16"/>
                <w:szCs w:val="16"/>
              </w:rPr>
              <w:t>трольных территориях</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Отдел сельского хозяйства района</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Управление охраны и использования животного мира министерства охр</w:t>
            </w:r>
            <w:r w:rsidRPr="009E36D7">
              <w:rPr>
                <w:rFonts w:ascii="Times New Roman" w:hAnsi="Times New Roman" w:cs="Times New Roman"/>
                <w:sz w:val="16"/>
                <w:szCs w:val="16"/>
              </w:rPr>
              <w:t>а</w:t>
            </w:r>
            <w:r w:rsidRPr="009E36D7">
              <w:rPr>
                <w:rFonts w:ascii="Times New Roman" w:hAnsi="Times New Roman" w:cs="Times New Roman"/>
                <w:sz w:val="16"/>
                <w:szCs w:val="16"/>
              </w:rPr>
              <w:t xml:space="preserve">ны окружающей среды Кировской области (Попов М.В.)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2.3.</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Информирование </w:t>
            </w:r>
            <w:proofErr w:type="spellStart"/>
            <w:r w:rsidRPr="009E36D7">
              <w:rPr>
                <w:rFonts w:ascii="Times New Roman" w:hAnsi="Times New Roman" w:cs="Times New Roman"/>
                <w:sz w:val="16"/>
                <w:szCs w:val="16"/>
              </w:rPr>
              <w:t>охотпользователей</w:t>
            </w:r>
            <w:proofErr w:type="spellEnd"/>
            <w:r w:rsidRPr="009E36D7">
              <w:rPr>
                <w:rFonts w:ascii="Times New Roman" w:hAnsi="Times New Roman" w:cs="Times New Roman"/>
                <w:sz w:val="16"/>
                <w:szCs w:val="16"/>
              </w:rPr>
              <w:t xml:space="preserve"> и охо</w:t>
            </w:r>
            <w:r w:rsidRPr="009E36D7">
              <w:rPr>
                <w:rFonts w:ascii="Times New Roman" w:hAnsi="Times New Roman" w:cs="Times New Roman"/>
                <w:sz w:val="16"/>
                <w:szCs w:val="16"/>
              </w:rPr>
              <w:t>т</w:t>
            </w:r>
            <w:r w:rsidRPr="009E36D7">
              <w:rPr>
                <w:rFonts w:ascii="Times New Roman" w:hAnsi="Times New Roman" w:cs="Times New Roman"/>
                <w:sz w:val="16"/>
                <w:szCs w:val="16"/>
              </w:rPr>
              <w:t>ников о необходимости уничтожения тушек пушных зверей, внутренних органов отстрелянных диких зверей и птицы, не использу</w:t>
            </w:r>
            <w:r w:rsidRPr="009E36D7">
              <w:rPr>
                <w:rFonts w:ascii="Times New Roman" w:hAnsi="Times New Roman" w:cs="Times New Roman"/>
                <w:sz w:val="16"/>
                <w:szCs w:val="16"/>
              </w:rPr>
              <w:t>е</w:t>
            </w:r>
            <w:r w:rsidRPr="009E36D7">
              <w:rPr>
                <w:rFonts w:ascii="Times New Roman" w:hAnsi="Times New Roman" w:cs="Times New Roman"/>
                <w:sz w:val="16"/>
                <w:szCs w:val="16"/>
              </w:rPr>
              <w:t>мых для собственных нужд, методом сжигания на костре с последующим закапыванием зол</w:t>
            </w:r>
            <w:r w:rsidRPr="009E36D7">
              <w:rPr>
                <w:rFonts w:ascii="Times New Roman" w:hAnsi="Times New Roman" w:cs="Times New Roman"/>
                <w:sz w:val="16"/>
                <w:szCs w:val="16"/>
              </w:rPr>
              <w:t>ь</w:t>
            </w:r>
            <w:r w:rsidRPr="009E36D7">
              <w:rPr>
                <w:rFonts w:ascii="Times New Roman" w:hAnsi="Times New Roman" w:cs="Times New Roman"/>
                <w:sz w:val="16"/>
                <w:szCs w:val="16"/>
              </w:rPr>
              <w:t>ного остатка в землю в соответствии с ветер</w:t>
            </w:r>
            <w:r w:rsidRPr="009E36D7">
              <w:rPr>
                <w:rFonts w:ascii="Times New Roman" w:hAnsi="Times New Roman" w:cs="Times New Roman"/>
                <w:sz w:val="16"/>
                <w:szCs w:val="16"/>
              </w:rPr>
              <w:t>и</w:t>
            </w:r>
            <w:r w:rsidRPr="009E36D7">
              <w:rPr>
                <w:rFonts w:ascii="Times New Roman" w:hAnsi="Times New Roman" w:cs="Times New Roman"/>
                <w:sz w:val="16"/>
                <w:szCs w:val="16"/>
              </w:rPr>
              <w:t>нарным законодательством</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Управление охраны и использования животного мира министерства охр</w:t>
            </w:r>
            <w:r w:rsidRPr="009E36D7">
              <w:rPr>
                <w:rFonts w:ascii="Times New Roman" w:hAnsi="Times New Roman" w:cs="Times New Roman"/>
                <w:sz w:val="16"/>
                <w:szCs w:val="16"/>
              </w:rPr>
              <w:t>а</w:t>
            </w:r>
            <w:r w:rsidRPr="009E36D7">
              <w:rPr>
                <w:rFonts w:ascii="Times New Roman" w:hAnsi="Times New Roman" w:cs="Times New Roman"/>
                <w:sz w:val="16"/>
                <w:szCs w:val="16"/>
              </w:rPr>
              <w:t xml:space="preserve">ны окружающей среды Кировской области (Попов М.В.)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p>
          <w:p w:rsidR="008B03C0" w:rsidRPr="009E36D7" w:rsidRDefault="008B03C0" w:rsidP="009E36D7">
            <w:pPr>
              <w:pStyle w:val="ConsPlusNormal"/>
              <w:spacing w:line="240" w:lineRule="exact"/>
              <w:jc w:val="both"/>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2.4.</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Уничтожение тушек пушных зверей, внутре</w:t>
            </w:r>
            <w:r w:rsidRPr="009E36D7">
              <w:rPr>
                <w:rFonts w:ascii="Times New Roman" w:hAnsi="Times New Roman" w:cs="Times New Roman"/>
                <w:sz w:val="16"/>
                <w:szCs w:val="16"/>
              </w:rPr>
              <w:t>н</w:t>
            </w:r>
            <w:r w:rsidRPr="009E36D7">
              <w:rPr>
                <w:rFonts w:ascii="Times New Roman" w:hAnsi="Times New Roman" w:cs="Times New Roman"/>
                <w:sz w:val="16"/>
                <w:szCs w:val="16"/>
              </w:rPr>
              <w:t>них органов отстрелянных диких зверей и птицы, не используемых для собственных нужд, методом сжигания на костре с посл</w:t>
            </w:r>
            <w:r w:rsidRPr="009E36D7">
              <w:rPr>
                <w:rFonts w:ascii="Times New Roman" w:hAnsi="Times New Roman" w:cs="Times New Roman"/>
                <w:sz w:val="16"/>
                <w:szCs w:val="16"/>
              </w:rPr>
              <w:t>е</w:t>
            </w:r>
            <w:r w:rsidRPr="009E36D7">
              <w:rPr>
                <w:rFonts w:ascii="Times New Roman" w:hAnsi="Times New Roman" w:cs="Times New Roman"/>
                <w:sz w:val="16"/>
                <w:szCs w:val="16"/>
              </w:rPr>
              <w:t>дующим закапыванием зольного остатка в землю в соответствии с ветеринарным закон</w:t>
            </w:r>
            <w:r w:rsidRPr="009E36D7">
              <w:rPr>
                <w:rFonts w:ascii="Times New Roman" w:hAnsi="Times New Roman" w:cs="Times New Roman"/>
                <w:sz w:val="16"/>
                <w:szCs w:val="16"/>
              </w:rPr>
              <w:t>о</w:t>
            </w:r>
            <w:r w:rsidRPr="009E36D7">
              <w:rPr>
                <w:rFonts w:ascii="Times New Roman" w:hAnsi="Times New Roman" w:cs="Times New Roman"/>
                <w:sz w:val="16"/>
                <w:szCs w:val="16"/>
              </w:rPr>
              <w:t>дательством</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Орловская районная организация о</w:t>
            </w:r>
            <w:r w:rsidRPr="009E36D7">
              <w:rPr>
                <w:rFonts w:ascii="Times New Roman" w:hAnsi="Times New Roman" w:cs="Times New Roman"/>
                <w:sz w:val="16"/>
                <w:szCs w:val="16"/>
              </w:rPr>
              <w:t>б</w:t>
            </w:r>
            <w:r w:rsidRPr="009E36D7">
              <w:rPr>
                <w:rFonts w:ascii="Times New Roman" w:hAnsi="Times New Roman" w:cs="Times New Roman"/>
                <w:sz w:val="16"/>
                <w:szCs w:val="16"/>
              </w:rPr>
              <w:t>щественной организации «Кировское областное общество охотников и р</w:t>
            </w:r>
            <w:r w:rsidRPr="009E36D7">
              <w:rPr>
                <w:rFonts w:ascii="Times New Roman" w:hAnsi="Times New Roman" w:cs="Times New Roman"/>
                <w:sz w:val="16"/>
                <w:szCs w:val="16"/>
              </w:rPr>
              <w:t>ы</w:t>
            </w:r>
            <w:r w:rsidRPr="009E36D7">
              <w:rPr>
                <w:rFonts w:ascii="Times New Roman" w:hAnsi="Times New Roman" w:cs="Times New Roman"/>
                <w:sz w:val="16"/>
                <w:szCs w:val="16"/>
              </w:rPr>
              <w:t xml:space="preserve">боловов»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охотники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2.5.</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Предоставление мясных туш и внутренних органов кабанов в государственную ветерина</w:t>
            </w:r>
            <w:r w:rsidRPr="009E36D7">
              <w:rPr>
                <w:rFonts w:ascii="Times New Roman" w:hAnsi="Times New Roman" w:cs="Times New Roman"/>
                <w:sz w:val="16"/>
                <w:szCs w:val="16"/>
              </w:rPr>
              <w:t>р</w:t>
            </w:r>
            <w:r w:rsidRPr="009E36D7">
              <w:rPr>
                <w:rFonts w:ascii="Times New Roman" w:hAnsi="Times New Roman" w:cs="Times New Roman"/>
                <w:sz w:val="16"/>
                <w:szCs w:val="16"/>
              </w:rPr>
              <w:t>ную службу для проведения полной ветер</w:t>
            </w:r>
            <w:r w:rsidRPr="009E36D7">
              <w:rPr>
                <w:rFonts w:ascii="Times New Roman" w:hAnsi="Times New Roman" w:cs="Times New Roman"/>
                <w:sz w:val="16"/>
                <w:szCs w:val="16"/>
              </w:rPr>
              <w:t>и</w:t>
            </w:r>
            <w:r w:rsidRPr="009E36D7">
              <w:rPr>
                <w:rFonts w:ascii="Times New Roman" w:hAnsi="Times New Roman" w:cs="Times New Roman"/>
                <w:sz w:val="16"/>
                <w:szCs w:val="16"/>
              </w:rPr>
              <w:t>нарно-санитарной экспертизы</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Орловская районная организация о</w:t>
            </w:r>
            <w:r w:rsidRPr="009E36D7">
              <w:rPr>
                <w:rFonts w:ascii="Times New Roman" w:hAnsi="Times New Roman" w:cs="Times New Roman"/>
                <w:sz w:val="16"/>
                <w:szCs w:val="16"/>
              </w:rPr>
              <w:t>б</w:t>
            </w:r>
            <w:r w:rsidRPr="009E36D7">
              <w:rPr>
                <w:rFonts w:ascii="Times New Roman" w:hAnsi="Times New Roman" w:cs="Times New Roman"/>
                <w:sz w:val="16"/>
                <w:szCs w:val="16"/>
              </w:rPr>
              <w:t>щественной организации «Кировское областное общество охотников и р</w:t>
            </w:r>
            <w:r w:rsidRPr="009E36D7">
              <w:rPr>
                <w:rFonts w:ascii="Times New Roman" w:hAnsi="Times New Roman" w:cs="Times New Roman"/>
                <w:sz w:val="16"/>
                <w:szCs w:val="16"/>
              </w:rPr>
              <w:t>ы</w:t>
            </w:r>
            <w:r w:rsidRPr="009E36D7">
              <w:rPr>
                <w:rFonts w:ascii="Times New Roman" w:hAnsi="Times New Roman" w:cs="Times New Roman"/>
                <w:sz w:val="16"/>
                <w:szCs w:val="16"/>
              </w:rPr>
              <w:t xml:space="preserve">боловов»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охотники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2.6.</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Предоставление управлению ветеринарии Кировской области и Управлению </w:t>
            </w:r>
            <w:proofErr w:type="spellStart"/>
            <w:r w:rsidRPr="009E36D7">
              <w:rPr>
                <w:rFonts w:ascii="Times New Roman" w:hAnsi="Times New Roman" w:cs="Times New Roman"/>
                <w:sz w:val="16"/>
                <w:szCs w:val="16"/>
              </w:rPr>
              <w:t>Россельхо</w:t>
            </w:r>
            <w:r w:rsidRPr="009E36D7">
              <w:rPr>
                <w:rFonts w:ascii="Times New Roman" w:hAnsi="Times New Roman" w:cs="Times New Roman"/>
                <w:sz w:val="16"/>
                <w:szCs w:val="16"/>
              </w:rPr>
              <w:t>з</w:t>
            </w:r>
            <w:r w:rsidRPr="009E36D7">
              <w:rPr>
                <w:rFonts w:ascii="Times New Roman" w:hAnsi="Times New Roman" w:cs="Times New Roman"/>
                <w:sz w:val="16"/>
                <w:szCs w:val="16"/>
              </w:rPr>
              <w:t>надзора</w:t>
            </w:r>
            <w:proofErr w:type="spellEnd"/>
            <w:r w:rsidRPr="009E36D7">
              <w:rPr>
                <w:rFonts w:ascii="Times New Roman" w:hAnsi="Times New Roman" w:cs="Times New Roman"/>
                <w:sz w:val="16"/>
                <w:szCs w:val="16"/>
              </w:rPr>
              <w:t xml:space="preserve"> по Кировской области и Удмуртской Республике информации о наличии отметок госучреждений ветеринарии в разрешениях на добычу охотничьих ресурсов, подтвержда</w:t>
            </w:r>
            <w:r w:rsidRPr="009E36D7">
              <w:rPr>
                <w:rFonts w:ascii="Times New Roman" w:hAnsi="Times New Roman" w:cs="Times New Roman"/>
                <w:sz w:val="16"/>
                <w:szCs w:val="16"/>
              </w:rPr>
              <w:t>ю</w:t>
            </w:r>
            <w:r w:rsidRPr="009E36D7">
              <w:rPr>
                <w:rFonts w:ascii="Times New Roman" w:hAnsi="Times New Roman" w:cs="Times New Roman"/>
                <w:sz w:val="16"/>
                <w:szCs w:val="16"/>
              </w:rPr>
              <w:t>щих предоставление туш отстрелянных каб</w:t>
            </w:r>
            <w:r w:rsidRPr="009E36D7">
              <w:rPr>
                <w:rFonts w:ascii="Times New Roman" w:hAnsi="Times New Roman" w:cs="Times New Roman"/>
                <w:sz w:val="16"/>
                <w:szCs w:val="16"/>
              </w:rPr>
              <w:t>а</w:t>
            </w:r>
            <w:r w:rsidRPr="009E36D7">
              <w:rPr>
                <w:rFonts w:ascii="Times New Roman" w:hAnsi="Times New Roman" w:cs="Times New Roman"/>
                <w:sz w:val="16"/>
                <w:szCs w:val="16"/>
              </w:rPr>
              <w:t>нов для проведения полной ветеринарно-санитарной экспертизы</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 запросу</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Управление охраны и использования животного мира министерства охр</w:t>
            </w:r>
            <w:r w:rsidRPr="009E36D7">
              <w:rPr>
                <w:rFonts w:ascii="Times New Roman" w:hAnsi="Times New Roman" w:cs="Times New Roman"/>
                <w:sz w:val="16"/>
                <w:szCs w:val="16"/>
              </w:rPr>
              <w:t>а</w:t>
            </w:r>
            <w:r w:rsidRPr="009E36D7">
              <w:rPr>
                <w:rFonts w:ascii="Times New Roman" w:hAnsi="Times New Roman" w:cs="Times New Roman"/>
                <w:sz w:val="16"/>
                <w:szCs w:val="16"/>
              </w:rPr>
              <w:t xml:space="preserve">ны окружающей среды Кировской области (Попов М.В.)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Орловская районная организация о</w:t>
            </w:r>
            <w:r w:rsidRPr="009E36D7">
              <w:rPr>
                <w:rFonts w:ascii="Times New Roman" w:hAnsi="Times New Roman" w:cs="Times New Roman"/>
                <w:sz w:val="16"/>
                <w:szCs w:val="16"/>
              </w:rPr>
              <w:t>б</w:t>
            </w:r>
            <w:r w:rsidRPr="009E36D7">
              <w:rPr>
                <w:rFonts w:ascii="Times New Roman" w:hAnsi="Times New Roman" w:cs="Times New Roman"/>
                <w:sz w:val="16"/>
                <w:szCs w:val="16"/>
              </w:rPr>
              <w:t>щественной организации «Кировское областное общество охотников и р</w:t>
            </w:r>
            <w:r w:rsidRPr="009E36D7">
              <w:rPr>
                <w:rFonts w:ascii="Times New Roman" w:hAnsi="Times New Roman" w:cs="Times New Roman"/>
                <w:sz w:val="16"/>
                <w:szCs w:val="16"/>
              </w:rPr>
              <w:t>ы</w:t>
            </w:r>
            <w:r w:rsidRPr="009E36D7">
              <w:rPr>
                <w:rFonts w:ascii="Times New Roman" w:hAnsi="Times New Roman" w:cs="Times New Roman"/>
                <w:sz w:val="16"/>
                <w:szCs w:val="16"/>
              </w:rPr>
              <w:t xml:space="preserve">боловов» </w:t>
            </w:r>
            <w:hyperlink w:anchor="P387" w:history="1">
              <w:r w:rsidRPr="009E36D7">
                <w:rPr>
                  <w:rFonts w:ascii="Times New Roman" w:hAnsi="Times New Roman" w:cs="Times New Roman"/>
                  <w:color w:val="0000FF"/>
                  <w:sz w:val="16"/>
                  <w:szCs w:val="16"/>
                </w:rPr>
                <w:t>&lt;*&gt;</w:t>
              </w:r>
            </w:hyperlink>
          </w:p>
          <w:p w:rsidR="008B03C0" w:rsidRPr="009E36D7" w:rsidRDefault="008B03C0" w:rsidP="009E36D7">
            <w:pPr>
              <w:pStyle w:val="ConsPlusNormal"/>
              <w:spacing w:line="240" w:lineRule="exact"/>
              <w:jc w:val="both"/>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2.7.</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Предоставление охотникам льготных условий для добычи кабана в целях регулирования его численности</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 мере нео</w:t>
            </w:r>
            <w:r w:rsidRPr="009E36D7">
              <w:rPr>
                <w:rFonts w:ascii="Times New Roman" w:hAnsi="Times New Roman" w:cs="Times New Roman"/>
                <w:sz w:val="16"/>
                <w:szCs w:val="16"/>
              </w:rPr>
              <w:t>б</w:t>
            </w:r>
            <w:r w:rsidRPr="009E36D7">
              <w:rPr>
                <w:rFonts w:ascii="Times New Roman" w:hAnsi="Times New Roman" w:cs="Times New Roman"/>
                <w:sz w:val="16"/>
                <w:szCs w:val="16"/>
              </w:rPr>
              <w:t>ходимости</w:t>
            </w:r>
          </w:p>
        </w:tc>
        <w:tc>
          <w:tcPr>
            <w:tcW w:w="3714" w:type="dxa"/>
          </w:tcPr>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Орловская районная организация о</w:t>
            </w:r>
            <w:r w:rsidRPr="009E36D7">
              <w:rPr>
                <w:rFonts w:ascii="Times New Roman" w:hAnsi="Times New Roman" w:cs="Times New Roman"/>
                <w:sz w:val="16"/>
                <w:szCs w:val="16"/>
              </w:rPr>
              <w:t>б</w:t>
            </w:r>
            <w:r w:rsidRPr="009E36D7">
              <w:rPr>
                <w:rFonts w:ascii="Times New Roman" w:hAnsi="Times New Roman" w:cs="Times New Roman"/>
                <w:sz w:val="16"/>
                <w:szCs w:val="16"/>
              </w:rPr>
              <w:t>щественной организации «Кировское областное общество охотников и р</w:t>
            </w:r>
            <w:r w:rsidRPr="009E36D7">
              <w:rPr>
                <w:rFonts w:ascii="Times New Roman" w:hAnsi="Times New Roman" w:cs="Times New Roman"/>
                <w:sz w:val="16"/>
                <w:szCs w:val="16"/>
              </w:rPr>
              <w:t>ы</w:t>
            </w:r>
            <w:r w:rsidRPr="009E36D7">
              <w:rPr>
                <w:rFonts w:ascii="Times New Roman" w:hAnsi="Times New Roman" w:cs="Times New Roman"/>
                <w:sz w:val="16"/>
                <w:szCs w:val="16"/>
              </w:rPr>
              <w:t xml:space="preserve">боловов»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2.8.</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Запрещение выноса (вывоза) с территории предприятий общественного питания, лечебно-профилактических учреждений, образовател</w:t>
            </w:r>
            <w:r w:rsidRPr="009E36D7">
              <w:rPr>
                <w:rFonts w:ascii="Times New Roman" w:hAnsi="Times New Roman" w:cs="Times New Roman"/>
                <w:sz w:val="16"/>
                <w:szCs w:val="16"/>
              </w:rPr>
              <w:t>ь</w:t>
            </w:r>
            <w:r w:rsidRPr="009E36D7">
              <w:rPr>
                <w:rFonts w:ascii="Times New Roman" w:hAnsi="Times New Roman" w:cs="Times New Roman"/>
                <w:sz w:val="16"/>
                <w:szCs w:val="16"/>
              </w:rPr>
              <w:t>ных учреждений, запрещение использования для кормления свиней пищевых, боенских и биологических отходов, не прошедших терм</w:t>
            </w:r>
            <w:r w:rsidRPr="009E36D7">
              <w:rPr>
                <w:rFonts w:ascii="Times New Roman" w:hAnsi="Times New Roman" w:cs="Times New Roman"/>
                <w:sz w:val="16"/>
                <w:szCs w:val="16"/>
              </w:rPr>
              <w:t>и</w:t>
            </w:r>
            <w:r w:rsidRPr="009E36D7">
              <w:rPr>
                <w:rFonts w:ascii="Times New Roman" w:hAnsi="Times New Roman" w:cs="Times New Roman"/>
                <w:sz w:val="16"/>
                <w:szCs w:val="16"/>
              </w:rPr>
              <w:t>ческое обеззараживание (проварку)</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 до ликвидации АЧС на терр</w:t>
            </w:r>
            <w:r w:rsidRPr="009E36D7">
              <w:rPr>
                <w:rFonts w:ascii="Times New Roman" w:hAnsi="Times New Roman" w:cs="Times New Roman"/>
                <w:sz w:val="16"/>
                <w:szCs w:val="16"/>
              </w:rPr>
              <w:t>и</w:t>
            </w:r>
            <w:r w:rsidRPr="009E36D7">
              <w:rPr>
                <w:rFonts w:ascii="Times New Roman" w:hAnsi="Times New Roman" w:cs="Times New Roman"/>
                <w:sz w:val="16"/>
                <w:szCs w:val="16"/>
              </w:rPr>
              <w:t>тории Российской Федер</w:t>
            </w:r>
            <w:r w:rsidRPr="009E36D7">
              <w:rPr>
                <w:rFonts w:ascii="Times New Roman" w:hAnsi="Times New Roman" w:cs="Times New Roman"/>
                <w:sz w:val="16"/>
                <w:szCs w:val="16"/>
              </w:rPr>
              <w:t>а</w:t>
            </w:r>
            <w:r w:rsidRPr="009E36D7">
              <w:rPr>
                <w:rFonts w:ascii="Times New Roman" w:hAnsi="Times New Roman" w:cs="Times New Roman"/>
                <w:sz w:val="16"/>
                <w:szCs w:val="16"/>
              </w:rPr>
              <w:t>ции</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управление образования Орловского района, КОГБУЗ «</w:t>
            </w:r>
            <w:proofErr w:type="gramStart"/>
            <w:r w:rsidRPr="009E36D7">
              <w:rPr>
                <w:rFonts w:ascii="Times New Roman" w:hAnsi="Times New Roman" w:cs="Times New Roman"/>
                <w:sz w:val="16"/>
                <w:szCs w:val="16"/>
              </w:rPr>
              <w:t>Орловская</w:t>
            </w:r>
            <w:proofErr w:type="gramEnd"/>
            <w:r w:rsidRPr="009E36D7">
              <w:rPr>
                <w:rFonts w:ascii="Times New Roman" w:hAnsi="Times New Roman" w:cs="Times New Roman"/>
                <w:sz w:val="16"/>
                <w:szCs w:val="16"/>
              </w:rPr>
              <w:t xml:space="preserve"> ЦРБ»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руководители предприятий о</w:t>
            </w:r>
            <w:r w:rsidRPr="009E36D7">
              <w:rPr>
                <w:rFonts w:ascii="Times New Roman" w:hAnsi="Times New Roman" w:cs="Times New Roman"/>
                <w:sz w:val="16"/>
                <w:szCs w:val="16"/>
              </w:rPr>
              <w:t>б</w:t>
            </w:r>
            <w:r w:rsidRPr="009E36D7">
              <w:rPr>
                <w:rFonts w:ascii="Times New Roman" w:hAnsi="Times New Roman" w:cs="Times New Roman"/>
                <w:sz w:val="16"/>
                <w:szCs w:val="16"/>
              </w:rPr>
              <w:t xml:space="preserve">щественного питания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2.9.</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Создание и поддержание необходимого для ликвидации очагов АЧС запаса материальных ресурсов, дезинфицирующих и </w:t>
            </w:r>
            <w:proofErr w:type="spellStart"/>
            <w:r w:rsidRPr="009E36D7">
              <w:rPr>
                <w:rFonts w:ascii="Times New Roman" w:hAnsi="Times New Roman" w:cs="Times New Roman"/>
                <w:sz w:val="16"/>
                <w:szCs w:val="16"/>
              </w:rPr>
              <w:t>инсектоакар</w:t>
            </w:r>
            <w:r w:rsidRPr="009E36D7">
              <w:rPr>
                <w:rFonts w:ascii="Times New Roman" w:hAnsi="Times New Roman" w:cs="Times New Roman"/>
                <w:sz w:val="16"/>
                <w:szCs w:val="16"/>
              </w:rPr>
              <w:t>и</w:t>
            </w:r>
            <w:r w:rsidRPr="009E36D7">
              <w:rPr>
                <w:rFonts w:ascii="Times New Roman" w:hAnsi="Times New Roman" w:cs="Times New Roman"/>
                <w:sz w:val="16"/>
                <w:szCs w:val="16"/>
              </w:rPr>
              <w:t>цидных</w:t>
            </w:r>
            <w:proofErr w:type="spellEnd"/>
            <w:r w:rsidRPr="009E36D7">
              <w:rPr>
                <w:rFonts w:ascii="Times New Roman" w:hAnsi="Times New Roman" w:cs="Times New Roman"/>
                <w:sz w:val="16"/>
                <w:szCs w:val="16"/>
              </w:rPr>
              <w:t xml:space="preserve"> средств, сре</w:t>
            </w:r>
            <w:proofErr w:type="gramStart"/>
            <w:r w:rsidRPr="009E36D7">
              <w:rPr>
                <w:rFonts w:ascii="Times New Roman" w:hAnsi="Times New Roman" w:cs="Times New Roman"/>
                <w:sz w:val="16"/>
                <w:szCs w:val="16"/>
              </w:rPr>
              <w:t>дств дл</w:t>
            </w:r>
            <w:proofErr w:type="gramEnd"/>
            <w:r w:rsidRPr="009E36D7">
              <w:rPr>
                <w:rFonts w:ascii="Times New Roman" w:hAnsi="Times New Roman" w:cs="Times New Roman"/>
                <w:sz w:val="16"/>
                <w:szCs w:val="16"/>
              </w:rPr>
              <w:t>я бескровного умерщвления свиней</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p>
          <w:p w:rsidR="008B03C0" w:rsidRPr="009E36D7" w:rsidRDefault="008B03C0" w:rsidP="009E36D7">
            <w:pPr>
              <w:pStyle w:val="ConsPlusNormal"/>
              <w:spacing w:line="240" w:lineRule="exact"/>
              <w:jc w:val="both"/>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lastRenderedPageBreak/>
              <w:t>2.10.</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Проведение дезинфекции, дератизации в орг</w:t>
            </w:r>
            <w:r w:rsidRPr="009E36D7">
              <w:rPr>
                <w:rFonts w:ascii="Times New Roman" w:hAnsi="Times New Roman" w:cs="Times New Roman"/>
                <w:sz w:val="16"/>
                <w:szCs w:val="16"/>
              </w:rPr>
              <w:t>а</w:t>
            </w:r>
            <w:r w:rsidRPr="009E36D7">
              <w:rPr>
                <w:rFonts w:ascii="Times New Roman" w:hAnsi="Times New Roman" w:cs="Times New Roman"/>
                <w:sz w:val="16"/>
                <w:szCs w:val="16"/>
              </w:rPr>
              <w:t>низациях общественного питания, торговли, включая продовольственные склады, и выпо</w:t>
            </w:r>
            <w:r w:rsidRPr="009E36D7">
              <w:rPr>
                <w:rFonts w:ascii="Times New Roman" w:hAnsi="Times New Roman" w:cs="Times New Roman"/>
                <w:sz w:val="16"/>
                <w:szCs w:val="16"/>
              </w:rPr>
              <w:t>л</w:t>
            </w:r>
            <w:r w:rsidRPr="009E36D7">
              <w:rPr>
                <w:rFonts w:ascii="Times New Roman" w:hAnsi="Times New Roman" w:cs="Times New Roman"/>
                <w:sz w:val="16"/>
                <w:szCs w:val="16"/>
              </w:rPr>
              <w:t>нение требований по обработке автотранспо</w:t>
            </w:r>
            <w:r w:rsidRPr="009E36D7">
              <w:rPr>
                <w:rFonts w:ascii="Times New Roman" w:hAnsi="Times New Roman" w:cs="Times New Roman"/>
                <w:sz w:val="16"/>
                <w:szCs w:val="16"/>
              </w:rPr>
              <w:t>р</w:t>
            </w:r>
            <w:r w:rsidRPr="009E36D7">
              <w:rPr>
                <w:rFonts w:ascii="Times New Roman" w:hAnsi="Times New Roman" w:cs="Times New Roman"/>
                <w:sz w:val="16"/>
                <w:szCs w:val="16"/>
              </w:rPr>
              <w:t>та для перевозки продуктов</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руководители организаций общес</w:t>
            </w:r>
            <w:r w:rsidRPr="009E36D7">
              <w:rPr>
                <w:rFonts w:ascii="Times New Roman" w:hAnsi="Times New Roman" w:cs="Times New Roman"/>
                <w:sz w:val="16"/>
                <w:szCs w:val="16"/>
              </w:rPr>
              <w:t>т</w:t>
            </w:r>
            <w:r w:rsidRPr="009E36D7">
              <w:rPr>
                <w:rFonts w:ascii="Times New Roman" w:hAnsi="Times New Roman" w:cs="Times New Roman"/>
                <w:sz w:val="16"/>
                <w:szCs w:val="16"/>
              </w:rPr>
              <w:t xml:space="preserve">венного питания и торговли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outlineLvl w:val="1"/>
              <w:rPr>
                <w:rFonts w:ascii="Times New Roman" w:hAnsi="Times New Roman" w:cs="Times New Roman"/>
                <w:b/>
                <w:sz w:val="16"/>
                <w:szCs w:val="16"/>
              </w:rPr>
            </w:pPr>
            <w:r w:rsidRPr="009E36D7">
              <w:rPr>
                <w:rFonts w:ascii="Times New Roman" w:hAnsi="Times New Roman" w:cs="Times New Roman"/>
                <w:b/>
                <w:sz w:val="16"/>
                <w:szCs w:val="16"/>
              </w:rPr>
              <w:t>3.</w:t>
            </w:r>
          </w:p>
        </w:tc>
        <w:tc>
          <w:tcPr>
            <w:tcW w:w="4593" w:type="dxa"/>
          </w:tcPr>
          <w:p w:rsidR="008B03C0" w:rsidRPr="009E36D7" w:rsidRDefault="008B03C0" w:rsidP="009E36D7">
            <w:pPr>
              <w:pStyle w:val="ConsPlusNormal"/>
              <w:spacing w:line="240" w:lineRule="exact"/>
              <w:jc w:val="both"/>
              <w:rPr>
                <w:rFonts w:ascii="Times New Roman" w:hAnsi="Times New Roman" w:cs="Times New Roman"/>
                <w:b/>
                <w:sz w:val="16"/>
                <w:szCs w:val="16"/>
              </w:rPr>
            </w:pPr>
            <w:r w:rsidRPr="009E36D7">
              <w:rPr>
                <w:rFonts w:ascii="Times New Roman" w:hAnsi="Times New Roman" w:cs="Times New Roman"/>
                <w:b/>
                <w:sz w:val="16"/>
                <w:szCs w:val="16"/>
              </w:rPr>
              <w:t>Противоэпизоотические мероприятия</w:t>
            </w:r>
          </w:p>
        </w:tc>
        <w:tc>
          <w:tcPr>
            <w:tcW w:w="1531" w:type="dxa"/>
          </w:tcPr>
          <w:p w:rsidR="008B03C0" w:rsidRPr="009E36D7" w:rsidRDefault="008B03C0" w:rsidP="009E36D7">
            <w:pPr>
              <w:pStyle w:val="ConsPlusNormal"/>
              <w:spacing w:line="240" w:lineRule="exact"/>
              <w:rPr>
                <w:rFonts w:ascii="Times New Roman" w:hAnsi="Times New Roman" w:cs="Times New Roman"/>
                <w:sz w:val="16"/>
                <w:szCs w:val="16"/>
              </w:rPr>
            </w:pPr>
          </w:p>
        </w:tc>
        <w:tc>
          <w:tcPr>
            <w:tcW w:w="3714" w:type="dxa"/>
          </w:tcPr>
          <w:p w:rsidR="008B03C0" w:rsidRPr="009E36D7" w:rsidRDefault="008B03C0" w:rsidP="009E36D7">
            <w:pPr>
              <w:pStyle w:val="ConsPlusNormal"/>
              <w:spacing w:line="240" w:lineRule="exact"/>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3.1.</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Ежегодная вакцинация свиней, имеющихся в личной собственности граждан, против классической чумы и других заболеваний, пред</w:t>
            </w:r>
            <w:r w:rsidRPr="009E36D7">
              <w:rPr>
                <w:rFonts w:ascii="Times New Roman" w:hAnsi="Times New Roman" w:cs="Times New Roman"/>
                <w:sz w:val="16"/>
                <w:szCs w:val="16"/>
              </w:rPr>
              <w:t>у</w:t>
            </w:r>
            <w:r w:rsidRPr="009E36D7">
              <w:rPr>
                <w:rFonts w:ascii="Times New Roman" w:hAnsi="Times New Roman" w:cs="Times New Roman"/>
                <w:sz w:val="16"/>
                <w:szCs w:val="16"/>
              </w:rPr>
              <w:t>смотренных планом противоэпизоотических мероприятий</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владельцы ЛПХ, </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физические лица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3.2.</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Проведение мероприятий по регулированию численности диких кабанов</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при необх</w:t>
            </w:r>
            <w:r w:rsidRPr="009E36D7">
              <w:rPr>
                <w:rFonts w:ascii="Times New Roman" w:hAnsi="Times New Roman" w:cs="Times New Roman"/>
                <w:sz w:val="16"/>
                <w:szCs w:val="16"/>
              </w:rPr>
              <w:t>о</w:t>
            </w:r>
            <w:r w:rsidRPr="009E36D7">
              <w:rPr>
                <w:rFonts w:ascii="Times New Roman" w:hAnsi="Times New Roman" w:cs="Times New Roman"/>
                <w:sz w:val="16"/>
                <w:szCs w:val="16"/>
              </w:rPr>
              <w:t>димости</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Управление охраны и использования животного мира министерства охр</w:t>
            </w:r>
            <w:r w:rsidRPr="009E36D7">
              <w:rPr>
                <w:rFonts w:ascii="Times New Roman" w:hAnsi="Times New Roman" w:cs="Times New Roman"/>
                <w:sz w:val="16"/>
                <w:szCs w:val="16"/>
              </w:rPr>
              <w:t>а</w:t>
            </w:r>
            <w:r w:rsidRPr="009E36D7">
              <w:rPr>
                <w:rFonts w:ascii="Times New Roman" w:hAnsi="Times New Roman" w:cs="Times New Roman"/>
                <w:sz w:val="16"/>
                <w:szCs w:val="16"/>
              </w:rPr>
              <w:t xml:space="preserve">ны окружающей среды Кировской области (Попов М.В.)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Орловская районная организация о</w:t>
            </w:r>
            <w:r w:rsidRPr="009E36D7">
              <w:rPr>
                <w:rFonts w:ascii="Times New Roman" w:hAnsi="Times New Roman" w:cs="Times New Roman"/>
                <w:sz w:val="16"/>
                <w:szCs w:val="16"/>
              </w:rPr>
              <w:t>б</w:t>
            </w:r>
            <w:r w:rsidRPr="009E36D7">
              <w:rPr>
                <w:rFonts w:ascii="Times New Roman" w:hAnsi="Times New Roman" w:cs="Times New Roman"/>
                <w:sz w:val="16"/>
                <w:szCs w:val="16"/>
              </w:rPr>
              <w:t>щественной организации «Кировское областное общество охотников и р</w:t>
            </w:r>
            <w:r w:rsidRPr="009E36D7">
              <w:rPr>
                <w:rFonts w:ascii="Times New Roman" w:hAnsi="Times New Roman" w:cs="Times New Roman"/>
                <w:sz w:val="16"/>
                <w:szCs w:val="16"/>
              </w:rPr>
              <w:t>ы</w:t>
            </w:r>
            <w:r w:rsidRPr="009E36D7">
              <w:rPr>
                <w:rFonts w:ascii="Times New Roman" w:hAnsi="Times New Roman" w:cs="Times New Roman"/>
                <w:sz w:val="16"/>
                <w:szCs w:val="16"/>
              </w:rPr>
              <w:t xml:space="preserve">боловов»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3.3.</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proofErr w:type="gramStart"/>
            <w:r w:rsidRPr="009E36D7">
              <w:rPr>
                <w:rFonts w:ascii="Times New Roman" w:hAnsi="Times New Roman" w:cs="Times New Roman"/>
                <w:sz w:val="16"/>
                <w:szCs w:val="16"/>
              </w:rPr>
              <w:t>Проведение в пределах компетенции монит</w:t>
            </w:r>
            <w:r w:rsidRPr="009E36D7">
              <w:rPr>
                <w:rFonts w:ascii="Times New Roman" w:hAnsi="Times New Roman" w:cs="Times New Roman"/>
                <w:sz w:val="16"/>
                <w:szCs w:val="16"/>
              </w:rPr>
              <w:t>о</w:t>
            </w:r>
            <w:r w:rsidRPr="009E36D7">
              <w:rPr>
                <w:rFonts w:ascii="Times New Roman" w:hAnsi="Times New Roman" w:cs="Times New Roman"/>
                <w:sz w:val="16"/>
                <w:szCs w:val="16"/>
              </w:rPr>
              <w:t>ринга эпизоотической ситуации по АЧС среди домашних свиней и диких кабанов, включа</w:t>
            </w:r>
            <w:r w:rsidRPr="009E36D7">
              <w:rPr>
                <w:rFonts w:ascii="Times New Roman" w:hAnsi="Times New Roman" w:cs="Times New Roman"/>
                <w:sz w:val="16"/>
                <w:szCs w:val="16"/>
              </w:rPr>
              <w:t>ю</w:t>
            </w:r>
            <w:r w:rsidRPr="009E36D7">
              <w:rPr>
                <w:rFonts w:ascii="Times New Roman" w:hAnsi="Times New Roman" w:cs="Times New Roman"/>
                <w:sz w:val="16"/>
                <w:szCs w:val="16"/>
              </w:rPr>
              <w:t>щего отбор проб биологического материала от живых животных, всех павших животных, а также от добытых диких кабанов, в КОГБУ "Кировская ОВЛ", а в случае получения с</w:t>
            </w:r>
            <w:r w:rsidRPr="009E36D7">
              <w:rPr>
                <w:rFonts w:ascii="Times New Roman" w:hAnsi="Times New Roman" w:cs="Times New Roman"/>
                <w:sz w:val="16"/>
                <w:szCs w:val="16"/>
              </w:rPr>
              <w:t>о</w:t>
            </w:r>
            <w:r w:rsidRPr="009E36D7">
              <w:rPr>
                <w:rFonts w:ascii="Times New Roman" w:hAnsi="Times New Roman" w:cs="Times New Roman"/>
                <w:sz w:val="16"/>
                <w:szCs w:val="16"/>
              </w:rPr>
              <w:t>мнительных или положительных результатов - в государственном научном учреждении "Всероссийский научно-исследовательский институт ветеринарной вирусологии и микробиол</w:t>
            </w:r>
            <w:r w:rsidRPr="009E36D7">
              <w:rPr>
                <w:rFonts w:ascii="Times New Roman" w:hAnsi="Times New Roman" w:cs="Times New Roman"/>
                <w:sz w:val="16"/>
                <w:szCs w:val="16"/>
              </w:rPr>
              <w:t>о</w:t>
            </w:r>
            <w:r w:rsidRPr="009E36D7">
              <w:rPr>
                <w:rFonts w:ascii="Times New Roman" w:hAnsi="Times New Roman" w:cs="Times New Roman"/>
                <w:sz w:val="16"/>
                <w:szCs w:val="16"/>
              </w:rPr>
              <w:t>гии" (г. Покров) или федеральном государс</w:t>
            </w:r>
            <w:r w:rsidRPr="009E36D7">
              <w:rPr>
                <w:rFonts w:ascii="Times New Roman" w:hAnsi="Times New Roman" w:cs="Times New Roman"/>
                <w:sz w:val="16"/>
                <w:szCs w:val="16"/>
              </w:rPr>
              <w:t>т</w:t>
            </w:r>
            <w:r w:rsidRPr="009E36D7">
              <w:rPr>
                <w:rFonts w:ascii="Times New Roman" w:hAnsi="Times New Roman" w:cs="Times New Roman"/>
                <w:sz w:val="16"/>
                <w:szCs w:val="16"/>
              </w:rPr>
              <w:t>венном</w:t>
            </w:r>
            <w:proofErr w:type="gramEnd"/>
            <w:r w:rsidRPr="009E36D7">
              <w:rPr>
                <w:rFonts w:ascii="Times New Roman" w:hAnsi="Times New Roman" w:cs="Times New Roman"/>
                <w:sz w:val="16"/>
                <w:szCs w:val="16"/>
              </w:rPr>
              <w:t xml:space="preserve"> бюджетном </w:t>
            </w:r>
            <w:proofErr w:type="gramStart"/>
            <w:r w:rsidRPr="009E36D7">
              <w:rPr>
                <w:rFonts w:ascii="Times New Roman" w:hAnsi="Times New Roman" w:cs="Times New Roman"/>
                <w:sz w:val="16"/>
                <w:szCs w:val="16"/>
              </w:rPr>
              <w:t>учреждении</w:t>
            </w:r>
            <w:proofErr w:type="gramEnd"/>
            <w:r w:rsidRPr="009E36D7">
              <w:rPr>
                <w:rFonts w:ascii="Times New Roman" w:hAnsi="Times New Roman" w:cs="Times New Roman"/>
                <w:sz w:val="16"/>
                <w:szCs w:val="16"/>
              </w:rPr>
              <w:t xml:space="preserve"> "Федеральный центр охраны здоровья животных"</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p>
          <w:p w:rsidR="008B03C0" w:rsidRPr="009E36D7" w:rsidRDefault="008B03C0" w:rsidP="009E36D7">
            <w:pPr>
              <w:pStyle w:val="ConsPlusNormal"/>
              <w:spacing w:line="240" w:lineRule="exact"/>
              <w:jc w:val="both"/>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3.4.</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Доведение в зонах шириной до 10 км вдоль административной границы Орловского ра</w:t>
            </w:r>
            <w:r w:rsidRPr="009E36D7">
              <w:rPr>
                <w:rFonts w:ascii="Times New Roman" w:hAnsi="Times New Roman" w:cs="Times New Roman"/>
                <w:sz w:val="16"/>
                <w:szCs w:val="16"/>
              </w:rPr>
              <w:t>й</w:t>
            </w:r>
            <w:r w:rsidRPr="009E36D7">
              <w:rPr>
                <w:rFonts w:ascii="Times New Roman" w:hAnsi="Times New Roman" w:cs="Times New Roman"/>
                <w:sz w:val="16"/>
                <w:szCs w:val="16"/>
              </w:rPr>
              <w:t>она плотности популяции дикого кабана до значения, аналогичного значению в сопредельных районах Кировской области, неблаг</w:t>
            </w:r>
            <w:r w:rsidRPr="009E36D7">
              <w:rPr>
                <w:rFonts w:ascii="Times New Roman" w:hAnsi="Times New Roman" w:cs="Times New Roman"/>
                <w:sz w:val="16"/>
                <w:szCs w:val="16"/>
              </w:rPr>
              <w:t>о</w:t>
            </w:r>
            <w:r w:rsidRPr="009E36D7">
              <w:rPr>
                <w:rFonts w:ascii="Times New Roman" w:hAnsi="Times New Roman" w:cs="Times New Roman"/>
                <w:sz w:val="16"/>
                <w:szCs w:val="16"/>
              </w:rPr>
              <w:t>получных по АЧС</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при возникн</w:t>
            </w:r>
            <w:r w:rsidRPr="009E36D7">
              <w:rPr>
                <w:rFonts w:ascii="Times New Roman" w:hAnsi="Times New Roman" w:cs="Times New Roman"/>
                <w:sz w:val="16"/>
                <w:szCs w:val="16"/>
              </w:rPr>
              <w:t>о</w:t>
            </w:r>
            <w:r w:rsidRPr="009E36D7">
              <w:rPr>
                <w:rFonts w:ascii="Times New Roman" w:hAnsi="Times New Roman" w:cs="Times New Roman"/>
                <w:sz w:val="16"/>
                <w:szCs w:val="16"/>
              </w:rPr>
              <w:t>вении АЧС в сопредельных с Кировской областью субъектах Российской Федерации</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Управление охраны и использования животного мира министерства охр</w:t>
            </w:r>
            <w:r w:rsidRPr="009E36D7">
              <w:rPr>
                <w:rFonts w:ascii="Times New Roman" w:hAnsi="Times New Roman" w:cs="Times New Roman"/>
                <w:sz w:val="16"/>
                <w:szCs w:val="16"/>
              </w:rPr>
              <w:t>а</w:t>
            </w:r>
            <w:r w:rsidRPr="009E36D7">
              <w:rPr>
                <w:rFonts w:ascii="Times New Roman" w:hAnsi="Times New Roman" w:cs="Times New Roman"/>
                <w:sz w:val="16"/>
                <w:szCs w:val="16"/>
              </w:rPr>
              <w:t xml:space="preserve">ны окружающей среды Кировской области (Попов М.В.)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районная организация о</w:t>
            </w:r>
            <w:r w:rsidRPr="009E36D7">
              <w:rPr>
                <w:rFonts w:ascii="Times New Roman" w:hAnsi="Times New Roman" w:cs="Times New Roman"/>
                <w:sz w:val="16"/>
                <w:szCs w:val="16"/>
              </w:rPr>
              <w:t>б</w:t>
            </w:r>
            <w:r w:rsidRPr="009E36D7">
              <w:rPr>
                <w:rFonts w:ascii="Times New Roman" w:hAnsi="Times New Roman" w:cs="Times New Roman"/>
                <w:sz w:val="16"/>
                <w:szCs w:val="16"/>
              </w:rPr>
              <w:t>щественной организации «Кировское областное общество охотников и р</w:t>
            </w:r>
            <w:r w:rsidRPr="009E36D7">
              <w:rPr>
                <w:rFonts w:ascii="Times New Roman" w:hAnsi="Times New Roman" w:cs="Times New Roman"/>
                <w:sz w:val="16"/>
                <w:szCs w:val="16"/>
              </w:rPr>
              <w:t>ы</w:t>
            </w:r>
            <w:r w:rsidRPr="009E36D7">
              <w:rPr>
                <w:rFonts w:ascii="Times New Roman" w:hAnsi="Times New Roman" w:cs="Times New Roman"/>
                <w:sz w:val="16"/>
                <w:szCs w:val="16"/>
              </w:rPr>
              <w:t xml:space="preserve">боловов»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3.4.1.</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proofErr w:type="gramStart"/>
            <w:r w:rsidRPr="009E36D7">
              <w:rPr>
                <w:rFonts w:ascii="Times New Roman" w:hAnsi="Times New Roman" w:cs="Times New Roman"/>
                <w:sz w:val="16"/>
                <w:szCs w:val="16"/>
              </w:rPr>
              <w:t xml:space="preserve">Информировать заинтересованных </w:t>
            </w:r>
            <w:proofErr w:type="spellStart"/>
            <w:r w:rsidRPr="009E36D7">
              <w:rPr>
                <w:rFonts w:ascii="Times New Roman" w:hAnsi="Times New Roman" w:cs="Times New Roman"/>
                <w:sz w:val="16"/>
                <w:szCs w:val="16"/>
              </w:rPr>
              <w:t>охотпользователей</w:t>
            </w:r>
            <w:proofErr w:type="spellEnd"/>
            <w:r w:rsidRPr="009E36D7">
              <w:rPr>
                <w:rFonts w:ascii="Times New Roman" w:hAnsi="Times New Roman" w:cs="Times New Roman"/>
                <w:sz w:val="16"/>
                <w:szCs w:val="16"/>
              </w:rPr>
              <w:t xml:space="preserve"> о необходимости доведения плотн</w:t>
            </w:r>
            <w:r w:rsidRPr="009E36D7">
              <w:rPr>
                <w:rFonts w:ascii="Times New Roman" w:hAnsi="Times New Roman" w:cs="Times New Roman"/>
                <w:sz w:val="16"/>
                <w:szCs w:val="16"/>
              </w:rPr>
              <w:t>о</w:t>
            </w:r>
            <w:r w:rsidRPr="009E36D7">
              <w:rPr>
                <w:rFonts w:ascii="Times New Roman" w:hAnsi="Times New Roman" w:cs="Times New Roman"/>
                <w:sz w:val="16"/>
                <w:szCs w:val="16"/>
              </w:rPr>
              <w:t>сти популяции дикого кабана до значения, аналогичного значению в сопредельных суб</w:t>
            </w:r>
            <w:r w:rsidRPr="009E36D7">
              <w:rPr>
                <w:rFonts w:ascii="Times New Roman" w:hAnsi="Times New Roman" w:cs="Times New Roman"/>
                <w:sz w:val="16"/>
                <w:szCs w:val="16"/>
              </w:rPr>
              <w:t>ъ</w:t>
            </w:r>
            <w:r w:rsidRPr="009E36D7">
              <w:rPr>
                <w:rFonts w:ascii="Times New Roman" w:hAnsi="Times New Roman" w:cs="Times New Roman"/>
                <w:sz w:val="16"/>
                <w:szCs w:val="16"/>
              </w:rPr>
              <w:t>ектах Российской Федерации, неблагополу</w:t>
            </w:r>
            <w:r w:rsidRPr="009E36D7">
              <w:rPr>
                <w:rFonts w:ascii="Times New Roman" w:hAnsi="Times New Roman" w:cs="Times New Roman"/>
                <w:sz w:val="16"/>
                <w:szCs w:val="16"/>
              </w:rPr>
              <w:t>ч</w:t>
            </w:r>
            <w:r w:rsidRPr="009E36D7">
              <w:rPr>
                <w:rFonts w:ascii="Times New Roman" w:hAnsi="Times New Roman" w:cs="Times New Roman"/>
                <w:sz w:val="16"/>
                <w:szCs w:val="16"/>
              </w:rPr>
              <w:t>ных по АЧС</w:t>
            </w:r>
            <w:proofErr w:type="gramEnd"/>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 мере нео</w:t>
            </w:r>
            <w:r w:rsidRPr="009E36D7">
              <w:rPr>
                <w:rFonts w:ascii="Times New Roman" w:hAnsi="Times New Roman" w:cs="Times New Roman"/>
                <w:sz w:val="16"/>
                <w:szCs w:val="16"/>
              </w:rPr>
              <w:t>б</w:t>
            </w:r>
            <w:r w:rsidRPr="009E36D7">
              <w:rPr>
                <w:rFonts w:ascii="Times New Roman" w:hAnsi="Times New Roman" w:cs="Times New Roman"/>
                <w:sz w:val="16"/>
                <w:szCs w:val="16"/>
              </w:rPr>
              <w:t>ходимости</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Управление охраны и использования животного мира министерства охр</w:t>
            </w:r>
            <w:r w:rsidRPr="009E36D7">
              <w:rPr>
                <w:rFonts w:ascii="Times New Roman" w:hAnsi="Times New Roman" w:cs="Times New Roman"/>
                <w:sz w:val="16"/>
                <w:szCs w:val="16"/>
              </w:rPr>
              <w:t>а</w:t>
            </w:r>
            <w:r w:rsidRPr="009E36D7">
              <w:rPr>
                <w:rFonts w:ascii="Times New Roman" w:hAnsi="Times New Roman" w:cs="Times New Roman"/>
                <w:sz w:val="16"/>
                <w:szCs w:val="16"/>
              </w:rPr>
              <w:t xml:space="preserve">ны окружающей среды Кировской области (Попов М.В.)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3.4.2.</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Информирование министерства охраны окружающей среды Кировской области о возни</w:t>
            </w:r>
            <w:r w:rsidRPr="009E36D7">
              <w:rPr>
                <w:rFonts w:ascii="Times New Roman" w:hAnsi="Times New Roman" w:cs="Times New Roman"/>
                <w:sz w:val="16"/>
                <w:szCs w:val="16"/>
              </w:rPr>
              <w:t>к</w:t>
            </w:r>
            <w:r w:rsidRPr="009E36D7">
              <w:rPr>
                <w:rFonts w:ascii="Times New Roman" w:hAnsi="Times New Roman" w:cs="Times New Roman"/>
                <w:sz w:val="16"/>
                <w:szCs w:val="16"/>
              </w:rPr>
              <w:t>новении АЧС в сопредельных с Кировской областью субъектах Российской Федерации</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в кратчайшие сроки после получения информации о возникнов</w:t>
            </w:r>
            <w:r w:rsidRPr="009E36D7">
              <w:rPr>
                <w:rFonts w:ascii="Times New Roman" w:hAnsi="Times New Roman" w:cs="Times New Roman"/>
                <w:sz w:val="16"/>
                <w:szCs w:val="16"/>
              </w:rPr>
              <w:t>е</w:t>
            </w:r>
            <w:r w:rsidRPr="009E36D7">
              <w:rPr>
                <w:rFonts w:ascii="Times New Roman" w:hAnsi="Times New Roman" w:cs="Times New Roman"/>
                <w:sz w:val="16"/>
                <w:szCs w:val="16"/>
              </w:rPr>
              <w:t>нии заболев</w:t>
            </w:r>
            <w:r w:rsidRPr="009E36D7">
              <w:rPr>
                <w:rFonts w:ascii="Times New Roman" w:hAnsi="Times New Roman" w:cs="Times New Roman"/>
                <w:sz w:val="16"/>
                <w:szCs w:val="16"/>
              </w:rPr>
              <w:t>а</w:t>
            </w:r>
            <w:r w:rsidRPr="009E36D7">
              <w:rPr>
                <w:rFonts w:ascii="Times New Roman" w:hAnsi="Times New Roman" w:cs="Times New Roman"/>
                <w:sz w:val="16"/>
                <w:szCs w:val="16"/>
              </w:rPr>
              <w:t>ния</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p>
          <w:p w:rsidR="008B03C0" w:rsidRPr="009E36D7" w:rsidRDefault="008B03C0" w:rsidP="009E36D7">
            <w:pPr>
              <w:pStyle w:val="ConsPlusNormal"/>
              <w:spacing w:line="240" w:lineRule="exact"/>
              <w:jc w:val="both"/>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3.5.</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Организация и проведение в пределах компетенции мероприятий по выявлению и уничтожению трупов диких кабанов на особо охр</w:t>
            </w:r>
            <w:r w:rsidRPr="009E36D7">
              <w:rPr>
                <w:rFonts w:ascii="Times New Roman" w:hAnsi="Times New Roman" w:cs="Times New Roman"/>
                <w:sz w:val="16"/>
                <w:szCs w:val="16"/>
              </w:rPr>
              <w:t>а</w:t>
            </w:r>
            <w:r w:rsidRPr="009E36D7">
              <w:rPr>
                <w:rFonts w:ascii="Times New Roman" w:hAnsi="Times New Roman" w:cs="Times New Roman"/>
                <w:sz w:val="16"/>
                <w:szCs w:val="16"/>
              </w:rPr>
              <w:t>няемых природных территориях федерального значения, а также на территориях закрытых административно-территориальных образов</w:t>
            </w:r>
            <w:r w:rsidRPr="009E36D7">
              <w:rPr>
                <w:rFonts w:ascii="Times New Roman" w:hAnsi="Times New Roman" w:cs="Times New Roman"/>
                <w:sz w:val="16"/>
                <w:szCs w:val="16"/>
              </w:rPr>
              <w:t>а</w:t>
            </w:r>
            <w:r w:rsidRPr="009E36D7">
              <w:rPr>
                <w:rFonts w:ascii="Times New Roman" w:hAnsi="Times New Roman" w:cs="Times New Roman"/>
                <w:sz w:val="16"/>
                <w:szCs w:val="16"/>
              </w:rPr>
              <w:t>ний</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Председатель КЧС и ОПБ района,</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outlineLvl w:val="1"/>
              <w:rPr>
                <w:rFonts w:ascii="Times New Roman" w:hAnsi="Times New Roman" w:cs="Times New Roman"/>
                <w:b/>
                <w:sz w:val="16"/>
                <w:szCs w:val="16"/>
              </w:rPr>
            </w:pPr>
            <w:r w:rsidRPr="009E36D7">
              <w:rPr>
                <w:rFonts w:ascii="Times New Roman" w:hAnsi="Times New Roman" w:cs="Times New Roman"/>
                <w:b/>
                <w:sz w:val="16"/>
                <w:szCs w:val="16"/>
              </w:rPr>
              <w:lastRenderedPageBreak/>
              <w:t>4.</w:t>
            </w:r>
          </w:p>
        </w:tc>
        <w:tc>
          <w:tcPr>
            <w:tcW w:w="4593" w:type="dxa"/>
          </w:tcPr>
          <w:p w:rsidR="008B03C0" w:rsidRPr="009E36D7" w:rsidRDefault="008B03C0" w:rsidP="009E36D7">
            <w:pPr>
              <w:pStyle w:val="ConsPlusNormal"/>
              <w:spacing w:line="240" w:lineRule="exact"/>
              <w:jc w:val="both"/>
              <w:rPr>
                <w:rFonts w:ascii="Times New Roman" w:hAnsi="Times New Roman" w:cs="Times New Roman"/>
                <w:b/>
                <w:sz w:val="16"/>
                <w:szCs w:val="16"/>
              </w:rPr>
            </w:pPr>
            <w:r w:rsidRPr="009E36D7">
              <w:rPr>
                <w:rFonts w:ascii="Times New Roman" w:hAnsi="Times New Roman" w:cs="Times New Roman"/>
                <w:b/>
                <w:sz w:val="16"/>
                <w:szCs w:val="16"/>
              </w:rPr>
              <w:t>Мероприятия по предупреждению распр</w:t>
            </w:r>
            <w:r w:rsidRPr="009E36D7">
              <w:rPr>
                <w:rFonts w:ascii="Times New Roman" w:hAnsi="Times New Roman" w:cs="Times New Roman"/>
                <w:b/>
                <w:sz w:val="16"/>
                <w:szCs w:val="16"/>
              </w:rPr>
              <w:t>о</w:t>
            </w:r>
            <w:r w:rsidRPr="009E36D7">
              <w:rPr>
                <w:rFonts w:ascii="Times New Roman" w:hAnsi="Times New Roman" w:cs="Times New Roman"/>
                <w:b/>
                <w:sz w:val="16"/>
                <w:szCs w:val="16"/>
              </w:rPr>
              <w:t>странения АЧС</w:t>
            </w:r>
          </w:p>
        </w:tc>
        <w:tc>
          <w:tcPr>
            <w:tcW w:w="1531" w:type="dxa"/>
          </w:tcPr>
          <w:p w:rsidR="008B03C0" w:rsidRPr="009E36D7" w:rsidRDefault="008B03C0" w:rsidP="009E36D7">
            <w:pPr>
              <w:pStyle w:val="ConsPlusNormal"/>
              <w:spacing w:line="240" w:lineRule="exact"/>
              <w:rPr>
                <w:rFonts w:ascii="Times New Roman" w:hAnsi="Times New Roman" w:cs="Times New Roman"/>
                <w:sz w:val="16"/>
                <w:szCs w:val="16"/>
              </w:rPr>
            </w:pPr>
          </w:p>
        </w:tc>
        <w:tc>
          <w:tcPr>
            <w:tcW w:w="3714" w:type="dxa"/>
          </w:tcPr>
          <w:p w:rsidR="008B03C0" w:rsidRPr="009E36D7" w:rsidRDefault="008B03C0" w:rsidP="009E36D7">
            <w:pPr>
              <w:pStyle w:val="ConsPlusNormal"/>
              <w:spacing w:line="240" w:lineRule="exact"/>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4.1.</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Проведение заседания КЧС и ОПБ района, проведение комплекса мероприятий, предусмотренных законодательством в области ветеринарии, согласно настоящему Плану мер</w:t>
            </w:r>
            <w:r w:rsidRPr="009E36D7">
              <w:rPr>
                <w:rFonts w:ascii="Times New Roman" w:hAnsi="Times New Roman" w:cs="Times New Roman"/>
                <w:sz w:val="16"/>
                <w:szCs w:val="16"/>
              </w:rPr>
              <w:t>о</w:t>
            </w:r>
            <w:r w:rsidRPr="009E36D7">
              <w:rPr>
                <w:rFonts w:ascii="Times New Roman" w:hAnsi="Times New Roman" w:cs="Times New Roman"/>
                <w:sz w:val="16"/>
                <w:szCs w:val="16"/>
              </w:rPr>
              <w:t>приятий</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при подозр</w:t>
            </w:r>
            <w:r w:rsidRPr="009E36D7">
              <w:rPr>
                <w:rFonts w:ascii="Times New Roman" w:hAnsi="Times New Roman" w:cs="Times New Roman"/>
                <w:sz w:val="16"/>
                <w:szCs w:val="16"/>
              </w:rPr>
              <w:t>е</w:t>
            </w:r>
            <w:r w:rsidRPr="009E36D7">
              <w:rPr>
                <w:rFonts w:ascii="Times New Roman" w:hAnsi="Times New Roman" w:cs="Times New Roman"/>
                <w:sz w:val="16"/>
                <w:szCs w:val="16"/>
              </w:rPr>
              <w:t>нии или в случае возникновения забол</w:t>
            </w:r>
            <w:r w:rsidRPr="009E36D7">
              <w:rPr>
                <w:rFonts w:ascii="Times New Roman" w:hAnsi="Times New Roman" w:cs="Times New Roman"/>
                <w:sz w:val="16"/>
                <w:szCs w:val="16"/>
              </w:rPr>
              <w:t>е</w:t>
            </w:r>
            <w:r w:rsidRPr="009E36D7">
              <w:rPr>
                <w:rFonts w:ascii="Times New Roman" w:hAnsi="Times New Roman" w:cs="Times New Roman"/>
                <w:sz w:val="16"/>
                <w:szCs w:val="16"/>
              </w:rPr>
              <w:t>вания</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Председатель КЧС и ОПБ района,</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4.2.</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proofErr w:type="gramStart"/>
            <w:r w:rsidRPr="009E36D7">
              <w:rPr>
                <w:rFonts w:ascii="Times New Roman" w:hAnsi="Times New Roman" w:cs="Times New Roman"/>
                <w:sz w:val="16"/>
                <w:szCs w:val="16"/>
              </w:rPr>
              <w:t>Информирование Министерства сельского х</w:t>
            </w:r>
            <w:r w:rsidRPr="009E36D7">
              <w:rPr>
                <w:rFonts w:ascii="Times New Roman" w:hAnsi="Times New Roman" w:cs="Times New Roman"/>
                <w:sz w:val="16"/>
                <w:szCs w:val="16"/>
              </w:rPr>
              <w:t>о</w:t>
            </w:r>
            <w:r w:rsidRPr="009E36D7">
              <w:rPr>
                <w:rFonts w:ascii="Times New Roman" w:hAnsi="Times New Roman" w:cs="Times New Roman"/>
                <w:sz w:val="16"/>
                <w:szCs w:val="16"/>
              </w:rPr>
              <w:t xml:space="preserve">зяйства Российской Федерации, Министерства природных ресурсов и экологии Российской Федерации, Управления </w:t>
            </w:r>
            <w:proofErr w:type="spellStart"/>
            <w:r w:rsidRPr="009E36D7">
              <w:rPr>
                <w:rFonts w:ascii="Times New Roman" w:hAnsi="Times New Roman" w:cs="Times New Roman"/>
                <w:sz w:val="16"/>
                <w:szCs w:val="16"/>
              </w:rPr>
              <w:t>Россельхознадзора</w:t>
            </w:r>
            <w:proofErr w:type="spellEnd"/>
            <w:r w:rsidRPr="009E36D7">
              <w:rPr>
                <w:rFonts w:ascii="Times New Roman" w:hAnsi="Times New Roman" w:cs="Times New Roman"/>
                <w:sz w:val="16"/>
                <w:szCs w:val="16"/>
              </w:rPr>
              <w:t xml:space="preserve"> по Кировской области и Удмуртской Республике, Управления </w:t>
            </w:r>
            <w:proofErr w:type="spellStart"/>
            <w:r w:rsidRPr="009E36D7">
              <w:rPr>
                <w:rFonts w:ascii="Times New Roman" w:hAnsi="Times New Roman" w:cs="Times New Roman"/>
                <w:sz w:val="16"/>
                <w:szCs w:val="16"/>
              </w:rPr>
              <w:t>Росприроднадзора</w:t>
            </w:r>
            <w:proofErr w:type="spellEnd"/>
            <w:r w:rsidRPr="009E36D7">
              <w:rPr>
                <w:rFonts w:ascii="Times New Roman" w:hAnsi="Times New Roman" w:cs="Times New Roman"/>
                <w:sz w:val="16"/>
                <w:szCs w:val="16"/>
              </w:rPr>
              <w:t xml:space="preserve"> по Кировской области, министерства охраны окружающей среды Кировской области, других заинтерес</w:t>
            </w:r>
            <w:r w:rsidRPr="009E36D7">
              <w:rPr>
                <w:rFonts w:ascii="Times New Roman" w:hAnsi="Times New Roman" w:cs="Times New Roman"/>
                <w:sz w:val="16"/>
                <w:szCs w:val="16"/>
              </w:rPr>
              <w:t>о</w:t>
            </w:r>
            <w:r w:rsidRPr="009E36D7">
              <w:rPr>
                <w:rFonts w:ascii="Times New Roman" w:hAnsi="Times New Roman" w:cs="Times New Roman"/>
                <w:sz w:val="16"/>
                <w:szCs w:val="16"/>
              </w:rPr>
              <w:t>ванных организаций, органов местного сам</w:t>
            </w:r>
            <w:r w:rsidRPr="009E36D7">
              <w:rPr>
                <w:rFonts w:ascii="Times New Roman" w:hAnsi="Times New Roman" w:cs="Times New Roman"/>
                <w:sz w:val="16"/>
                <w:szCs w:val="16"/>
              </w:rPr>
              <w:t>о</w:t>
            </w:r>
            <w:r w:rsidRPr="009E36D7">
              <w:rPr>
                <w:rFonts w:ascii="Times New Roman" w:hAnsi="Times New Roman" w:cs="Times New Roman"/>
                <w:sz w:val="16"/>
                <w:szCs w:val="16"/>
              </w:rPr>
              <w:t>управления, служб и ведомств в зависимости от подведомственности и направлений вза</w:t>
            </w:r>
            <w:r w:rsidRPr="009E36D7">
              <w:rPr>
                <w:rFonts w:ascii="Times New Roman" w:hAnsi="Times New Roman" w:cs="Times New Roman"/>
                <w:sz w:val="16"/>
                <w:szCs w:val="16"/>
              </w:rPr>
              <w:t>и</w:t>
            </w:r>
            <w:r w:rsidRPr="009E36D7">
              <w:rPr>
                <w:rFonts w:ascii="Times New Roman" w:hAnsi="Times New Roman" w:cs="Times New Roman"/>
                <w:sz w:val="16"/>
                <w:szCs w:val="16"/>
              </w:rPr>
              <w:t>модействия о подозрении или возникновении АЧС</w:t>
            </w:r>
            <w:proofErr w:type="gramEnd"/>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в течение 24 часов</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Управление охраны и использования животного мира министерства охр</w:t>
            </w:r>
            <w:r w:rsidRPr="009E36D7">
              <w:rPr>
                <w:rFonts w:ascii="Times New Roman" w:hAnsi="Times New Roman" w:cs="Times New Roman"/>
                <w:sz w:val="16"/>
                <w:szCs w:val="16"/>
              </w:rPr>
              <w:t>а</w:t>
            </w:r>
            <w:r w:rsidRPr="009E36D7">
              <w:rPr>
                <w:rFonts w:ascii="Times New Roman" w:hAnsi="Times New Roman" w:cs="Times New Roman"/>
                <w:sz w:val="16"/>
                <w:szCs w:val="16"/>
              </w:rPr>
              <w:t xml:space="preserve">ны окружающей среды Кировской области (Попов М.В.)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4.3.</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Обеспечение общественного порядка при пр</w:t>
            </w:r>
            <w:r w:rsidRPr="009E36D7">
              <w:rPr>
                <w:rFonts w:ascii="Times New Roman" w:hAnsi="Times New Roman" w:cs="Times New Roman"/>
                <w:sz w:val="16"/>
                <w:szCs w:val="16"/>
              </w:rPr>
              <w:t>о</w:t>
            </w:r>
            <w:r w:rsidRPr="009E36D7">
              <w:rPr>
                <w:rFonts w:ascii="Times New Roman" w:hAnsi="Times New Roman" w:cs="Times New Roman"/>
                <w:sz w:val="16"/>
                <w:szCs w:val="16"/>
              </w:rPr>
              <w:t>ведении карантинных мероприятий во время эпидемий и эпизоотий</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 до снятия огр</w:t>
            </w:r>
            <w:r w:rsidRPr="009E36D7">
              <w:rPr>
                <w:rFonts w:ascii="Times New Roman" w:hAnsi="Times New Roman" w:cs="Times New Roman"/>
                <w:sz w:val="16"/>
                <w:szCs w:val="16"/>
              </w:rPr>
              <w:t>а</w:t>
            </w:r>
            <w:r w:rsidRPr="009E36D7">
              <w:rPr>
                <w:rFonts w:ascii="Times New Roman" w:hAnsi="Times New Roman" w:cs="Times New Roman"/>
                <w:sz w:val="16"/>
                <w:szCs w:val="16"/>
              </w:rPr>
              <w:t>ничительных мероприятий (карантина)</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ОП «Орловское» МО МВД России «</w:t>
            </w:r>
            <w:proofErr w:type="spellStart"/>
            <w:r w:rsidRPr="009E36D7">
              <w:rPr>
                <w:rFonts w:ascii="Times New Roman" w:hAnsi="Times New Roman" w:cs="Times New Roman"/>
                <w:sz w:val="16"/>
                <w:szCs w:val="16"/>
              </w:rPr>
              <w:t>Юрьянский</w:t>
            </w:r>
            <w:proofErr w:type="spellEnd"/>
            <w:r w:rsidRPr="009E36D7">
              <w:rPr>
                <w:rFonts w:ascii="Times New Roman" w:hAnsi="Times New Roman" w:cs="Times New Roman"/>
                <w:sz w:val="16"/>
                <w:szCs w:val="16"/>
              </w:rPr>
              <w:t xml:space="preserve">» </w:t>
            </w:r>
            <w:hyperlink w:anchor="P387" w:history="1">
              <w:r w:rsidRPr="009E36D7">
                <w:rPr>
                  <w:rFonts w:ascii="Times New Roman" w:hAnsi="Times New Roman" w:cs="Times New Roman"/>
                  <w:color w:val="0000FF"/>
                  <w:sz w:val="16"/>
                  <w:szCs w:val="16"/>
                </w:rPr>
                <w:t>&lt;*&gt;</w:t>
              </w:r>
            </w:hyperlink>
          </w:p>
          <w:p w:rsidR="008B03C0" w:rsidRPr="009E36D7" w:rsidRDefault="008B03C0" w:rsidP="009E36D7">
            <w:pPr>
              <w:pStyle w:val="ConsPlusNormal"/>
              <w:spacing w:line="240" w:lineRule="exact"/>
              <w:jc w:val="both"/>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4.4.</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Организация в очаге заболевания свиней африканской чумой оцепления, перекрытия д</w:t>
            </w:r>
            <w:r w:rsidRPr="009E36D7">
              <w:rPr>
                <w:rFonts w:ascii="Times New Roman" w:hAnsi="Times New Roman" w:cs="Times New Roman"/>
                <w:sz w:val="16"/>
                <w:szCs w:val="16"/>
              </w:rPr>
              <w:t>о</w:t>
            </w:r>
            <w:r w:rsidRPr="009E36D7">
              <w:rPr>
                <w:rFonts w:ascii="Times New Roman" w:hAnsi="Times New Roman" w:cs="Times New Roman"/>
                <w:sz w:val="16"/>
                <w:szCs w:val="16"/>
              </w:rPr>
              <w:t>рог, пешеходных троп; расположение требуемого количества постов и маршрутов с кругл</w:t>
            </w:r>
            <w:r w:rsidRPr="009E36D7">
              <w:rPr>
                <w:rFonts w:ascii="Times New Roman" w:hAnsi="Times New Roman" w:cs="Times New Roman"/>
                <w:sz w:val="16"/>
                <w:szCs w:val="16"/>
              </w:rPr>
              <w:t>о</w:t>
            </w:r>
            <w:r w:rsidRPr="009E36D7">
              <w:rPr>
                <w:rFonts w:ascii="Times New Roman" w:hAnsi="Times New Roman" w:cs="Times New Roman"/>
                <w:sz w:val="16"/>
                <w:szCs w:val="16"/>
              </w:rPr>
              <w:t>суточным несением службы</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в течение 24 часов после возникнов</w:t>
            </w:r>
            <w:r w:rsidRPr="009E36D7">
              <w:rPr>
                <w:rFonts w:ascii="Times New Roman" w:hAnsi="Times New Roman" w:cs="Times New Roman"/>
                <w:sz w:val="16"/>
                <w:szCs w:val="16"/>
              </w:rPr>
              <w:t>е</w:t>
            </w:r>
            <w:r w:rsidRPr="009E36D7">
              <w:rPr>
                <w:rFonts w:ascii="Times New Roman" w:hAnsi="Times New Roman" w:cs="Times New Roman"/>
                <w:sz w:val="16"/>
                <w:szCs w:val="16"/>
              </w:rPr>
              <w:t>ния заболев</w:t>
            </w:r>
            <w:r w:rsidRPr="009E36D7">
              <w:rPr>
                <w:rFonts w:ascii="Times New Roman" w:hAnsi="Times New Roman" w:cs="Times New Roman"/>
                <w:sz w:val="16"/>
                <w:szCs w:val="16"/>
              </w:rPr>
              <w:t>а</w:t>
            </w:r>
            <w:r w:rsidRPr="009E36D7">
              <w:rPr>
                <w:rFonts w:ascii="Times New Roman" w:hAnsi="Times New Roman" w:cs="Times New Roman"/>
                <w:sz w:val="16"/>
                <w:szCs w:val="16"/>
              </w:rPr>
              <w:t>ния</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ОП «Орловское» МО МВД России «</w:t>
            </w:r>
            <w:proofErr w:type="spellStart"/>
            <w:r w:rsidRPr="009E36D7">
              <w:rPr>
                <w:rFonts w:ascii="Times New Roman" w:hAnsi="Times New Roman" w:cs="Times New Roman"/>
                <w:sz w:val="16"/>
                <w:szCs w:val="16"/>
              </w:rPr>
              <w:t>Юрьянский</w:t>
            </w:r>
            <w:proofErr w:type="spellEnd"/>
            <w:r w:rsidRPr="009E36D7">
              <w:rPr>
                <w:rFonts w:ascii="Times New Roman" w:hAnsi="Times New Roman" w:cs="Times New Roman"/>
                <w:sz w:val="16"/>
                <w:szCs w:val="16"/>
              </w:rPr>
              <w:t xml:space="preserve">»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КЧС и ОПБ района (ОГ</w:t>
            </w:r>
            <w:proofErr w:type="gramStart"/>
            <w:r w:rsidRPr="009E36D7">
              <w:rPr>
                <w:rFonts w:ascii="Times New Roman" w:hAnsi="Times New Roman" w:cs="Times New Roman"/>
                <w:sz w:val="16"/>
                <w:szCs w:val="16"/>
              </w:rPr>
              <w:t>,Р</w:t>
            </w:r>
            <w:proofErr w:type="gramEnd"/>
            <w:r w:rsidRPr="009E36D7">
              <w:rPr>
                <w:rFonts w:ascii="Times New Roman" w:hAnsi="Times New Roman" w:cs="Times New Roman"/>
                <w:sz w:val="16"/>
                <w:szCs w:val="16"/>
              </w:rPr>
              <w:t>Г),</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4.5.</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Направление на период ликвидации заболевания специально созданной группы из специ</w:t>
            </w:r>
            <w:r w:rsidRPr="009E36D7">
              <w:rPr>
                <w:rFonts w:ascii="Times New Roman" w:hAnsi="Times New Roman" w:cs="Times New Roman"/>
                <w:sz w:val="16"/>
                <w:szCs w:val="16"/>
              </w:rPr>
              <w:t>а</w:t>
            </w:r>
            <w:r w:rsidRPr="009E36D7">
              <w:rPr>
                <w:rFonts w:ascii="Times New Roman" w:hAnsi="Times New Roman" w:cs="Times New Roman"/>
                <w:sz w:val="16"/>
                <w:szCs w:val="16"/>
              </w:rPr>
              <w:t>листов государственной   ветеринарной</w:t>
            </w:r>
            <w:r w:rsidRPr="009E36D7">
              <w:rPr>
                <w:rFonts w:ascii="Times New Roman" w:hAnsi="Times New Roman" w:cs="Times New Roman"/>
                <w:sz w:val="16"/>
                <w:szCs w:val="16"/>
              </w:rPr>
              <w:br/>
              <w:t>службы    Орловского района,  ОП «Орло</w:t>
            </w:r>
            <w:r w:rsidRPr="009E36D7">
              <w:rPr>
                <w:rFonts w:ascii="Times New Roman" w:hAnsi="Times New Roman" w:cs="Times New Roman"/>
                <w:sz w:val="16"/>
                <w:szCs w:val="16"/>
              </w:rPr>
              <w:t>в</w:t>
            </w:r>
            <w:r w:rsidRPr="009E36D7">
              <w:rPr>
                <w:rFonts w:ascii="Times New Roman" w:hAnsi="Times New Roman" w:cs="Times New Roman"/>
                <w:sz w:val="16"/>
                <w:szCs w:val="16"/>
              </w:rPr>
              <w:t>ское»  УМВД России «</w:t>
            </w:r>
            <w:proofErr w:type="spellStart"/>
            <w:r w:rsidRPr="009E36D7">
              <w:rPr>
                <w:rFonts w:ascii="Times New Roman" w:hAnsi="Times New Roman" w:cs="Times New Roman"/>
                <w:sz w:val="16"/>
                <w:szCs w:val="16"/>
              </w:rPr>
              <w:t>Юрьянский</w:t>
            </w:r>
            <w:proofErr w:type="spellEnd"/>
            <w:r w:rsidRPr="009E36D7">
              <w:rPr>
                <w:rFonts w:ascii="Times New Roman" w:hAnsi="Times New Roman" w:cs="Times New Roman"/>
                <w:sz w:val="16"/>
                <w:szCs w:val="16"/>
              </w:rPr>
              <w:t>»,</w:t>
            </w:r>
            <w:r w:rsidRPr="009E36D7">
              <w:rPr>
                <w:rFonts w:ascii="Times New Roman" w:hAnsi="Times New Roman" w:cs="Times New Roman"/>
                <w:sz w:val="16"/>
                <w:szCs w:val="16"/>
              </w:rPr>
              <w:br/>
              <w:t>Главный специалист по делам ГО и ЧС, ПЧ-45                                     для организации и проведения в очаге ко</w:t>
            </w:r>
            <w:r w:rsidRPr="009E36D7">
              <w:rPr>
                <w:rFonts w:ascii="Times New Roman" w:hAnsi="Times New Roman" w:cs="Times New Roman"/>
                <w:sz w:val="16"/>
                <w:szCs w:val="16"/>
              </w:rPr>
              <w:t>м</w:t>
            </w:r>
            <w:r w:rsidRPr="009E36D7">
              <w:rPr>
                <w:rFonts w:ascii="Times New Roman" w:hAnsi="Times New Roman" w:cs="Times New Roman"/>
                <w:sz w:val="16"/>
                <w:szCs w:val="16"/>
              </w:rPr>
              <w:t>плекса мероприятий по предупреждению распространения АЧС в пределах своих полном</w:t>
            </w:r>
            <w:r w:rsidRPr="009E36D7">
              <w:rPr>
                <w:rFonts w:ascii="Times New Roman" w:hAnsi="Times New Roman" w:cs="Times New Roman"/>
                <w:sz w:val="16"/>
                <w:szCs w:val="16"/>
              </w:rPr>
              <w:t>о</w:t>
            </w:r>
            <w:r w:rsidRPr="009E36D7">
              <w:rPr>
                <w:rFonts w:ascii="Times New Roman" w:hAnsi="Times New Roman" w:cs="Times New Roman"/>
                <w:sz w:val="16"/>
                <w:szCs w:val="16"/>
              </w:rPr>
              <w:t>чий и компетенции</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немедленно после возникновения заб</w:t>
            </w:r>
            <w:r w:rsidRPr="009E36D7">
              <w:rPr>
                <w:rFonts w:ascii="Times New Roman" w:hAnsi="Times New Roman" w:cs="Times New Roman"/>
                <w:sz w:val="16"/>
                <w:szCs w:val="16"/>
              </w:rPr>
              <w:t>о</w:t>
            </w:r>
            <w:r w:rsidRPr="009E36D7">
              <w:rPr>
                <w:rFonts w:ascii="Times New Roman" w:hAnsi="Times New Roman" w:cs="Times New Roman"/>
                <w:sz w:val="16"/>
                <w:szCs w:val="16"/>
              </w:rPr>
              <w:t>левания</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ОП «Орловское» МО МВД России «</w:t>
            </w:r>
            <w:proofErr w:type="spellStart"/>
            <w:r w:rsidRPr="009E36D7">
              <w:rPr>
                <w:rFonts w:ascii="Times New Roman" w:hAnsi="Times New Roman" w:cs="Times New Roman"/>
                <w:sz w:val="16"/>
                <w:szCs w:val="16"/>
              </w:rPr>
              <w:t>Юрьянский</w:t>
            </w:r>
            <w:proofErr w:type="spellEnd"/>
            <w:r w:rsidRPr="009E36D7">
              <w:rPr>
                <w:rFonts w:ascii="Times New Roman" w:hAnsi="Times New Roman" w:cs="Times New Roman"/>
                <w:sz w:val="16"/>
                <w:szCs w:val="16"/>
              </w:rPr>
              <w:t xml:space="preserve">»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Сектор ГО и ЧС района,</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Пожарная часть №45</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ФГКУ «6 отряд федеральной прот</w:t>
            </w:r>
            <w:r w:rsidRPr="009E36D7">
              <w:rPr>
                <w:rFonts w:ascii="Times New Roman" w:hAnsi="Times New Roman" w:cs="Times New Roman"/>
                <w:sz w:val="16"/>
                <w:szCs w:val="16"/>
              </w:rPr>
              <w:t>и</w:t>
            </w:r>
            <w:r w:rsidRPr="009E36D7">
              <w:rPr>
                <w:rFonts w:ascii="Times New Roman" w:hAnsi="Times New Roman" w:cs="Times New Roman"/>
                <w:sz w:val="16"/>
                <w:szCs w:val="16"/>
              </w:rPr>
              <w:t xml:space="preserve">вопожарной службы по Кировской области»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4.6.</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Проведение мероприятий по снижению численности диких кабанов на 30 процентов в установленных охранных зонах особо охраняемых природных территорий федерального зн</w:t>
            </w:r>
            <w:r w:rsidRPr="009E36D7">
              <w:rPr>
                <w:rFonts w:ascii="Times New Roman" w:hAnsi="Times New Roman" w:cs="Times New Roman"/>
                <w:sz w:val="16"/>
                <w:szCs w:val="16"/>
              </w:rPr>
              <w:t>а</w:t>
            </w:r>
            <w:r w:rsidRPr="009E36D7">
              <w:rPr>
                <w:rFonts w:ascii="Times New Roman" w:hAnsi="Times New Roman" w:cs="Times New Roman"/>
                <w:sz w:val="16"/>
                <w:szCs w:val="16"/>
              </w:rPr>
              <w:t>чения, расположенных в неблагополучных по африканской чуме свиней регионах, с учетом эпизоотической ситуации по АЧС</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Администрации городского и сел</w:t>
            </w:r>
            <w:r w:rsidRPr="009E36D7">
              <w:rPr>
                <w:rFonts w:ascii="Times New Roman" w:hAnsi="Times New Roman" w:cs="Times New Roman"/>
                <w:sz w:val="16"/>
                <w:szCs w:val="16"/>
              </w:rPr>
              <w:t>ь</w:t>
            </w:r>
            <w:r w:rsidRPr="009E36D7">
              <w:rPr>
                <w:rFonts w:ascii="Times New Roman" w:hAnsi="Times New Roman" w:cs="Times New Roman"/>
                <w:sz w:val="16"/>
                <w:szCs w:val="16"/>
              </w:rPr>
              <w:t xml:space="preserve">ского поселений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Управление охраны и использования животного мира министерства охр</w:t>
            </w:r>
            <w:r w:rsidRPr="009E36D7">
              <w:rPr>
                <w:rFonts w:ascii="Times New Roman" w:hAnsi="Times New Roman" w:cs="Times New Roman"/>
                <w:sz w:val="16"/>
                <w:szCs w:val="16"/>
              </w:rPr>
              <w:t>а</w:t>
            </w:r>
            <w:r w:rsidRPr="009E36D7">
              <w:rPr>
                <w:rFonts w:ascii="Times New Roman" w:hAnsi="Times New Roman" w:cs="Times New Roman"/>
                <w:sz w:val="16"/>
                <w:szCs w:val="16"/>
              </w:rPr>
              <w:t xml:space="preserve">ны окружающей среды Кировской области (Попов М.В.)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Орловская районная организация о</w:t>
            </w:r>
            <w:r w:rsidRPr="009E36D7">
              <w:rPr>
                <w:rFonts w:ascii="Times New Roman" w:hAnsi="Times New Roman" w:cs="Times New Roman"/>
                <w:sz w:val="16"/>
                <w:szCs w:val="16"/>
              </w:rPr>
              <w:t>б</w:t>
            </w:r>
            <w:r w:rsidRPr="009E36D7">
              <w:rPr>
                <w:rFonts w:ascii="Times New Roman" w:hAnsi="Times New Roman" w:cs="Times New Roman"/>
                <w:sz w:val="16"/>
                <w:szCs w:val="16"/>
              </w:rPr>
              <w:t>щественной организации «Кировское областное общество охотников и р</w:t>
            </w:r>
            <w:r w:rsidRPr="009E36D7">
              <w:rPr>
                <w:rFonts w:ascii="Times New Roman" w:hAnsi="Times New Roman" w:cs="Times New Roman"/>
                <w:sz w:val="16"/>
                <w:szCs w:val="16"/>
              </w:rPr>
              <w:t>ы</w:t>
            </w:r>
            <w:r w:rsidRPr="009E36D7">
              <w:rPr>
                <w:rFonts w:ascii="Times New Roman" w:hAnsi="Times New Roman" w:cs="Times New Roman"/>
                <w:sz w:val="16"/>
                <w:szCs w:val="16"/>
              </w:rPr>
              <w:t xml:space="preserve">боловов»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охотники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4.7.</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Организация оперативного круглогодичного отлова кабанов с применением </w:t>
            </w:r>
            <w:proofErr w:type="spellStart"/>
            <w:r w:rsidRPr="009E36D7">
              <w:rPr>
                <w:rFonts w:ascii="Times New Roman" w:hAnsi="Times New Roman" w:cs="Times New Roman"/>
                <w:sz w:val="16"/>
                <w:szCs w:val="16"/>
              </w:rPr>
              <w:t>живоловушек</w:t>
            </w:r>
            <w:proofErr w:type="spellEnd"/>
            <w:r w:rsidRPr="009E36D7">
              <w:rPr>
                <w:rFonts w:ascii="Times New Roman" w:hAnsi="Times New Roman" w:cs="Times New Roman"/>
                <w:sz w:val="16"/>
                <w:szCs w:val="16"/>
              </w:rPr>
              <w:t xml:space="preserve"> в рамках мониторинга. </w:t>
            </w:r>
            <w:r w:rsidRPr="009E36D7">
              <w:rPr>
                <w:rFonts w:ascii="Times New Roman" w:hAnsi="Times New Roman" w:cs="Times New Roman"/>
                <w:sz w:val="16"/>
                <w:szCs w:val="16"/>
              </w:rPr>
              <w:lastRenderedPageBreak/>
              <w:t>Организация интенси</w:t>
            </w:r>
            <w:r w:rsidRPr="009E36D7">
              <w:rPr>
                <w:rFonts w:ascii="Times New Roman" w:hAnsi="Times New Roman" w:cs="Times New Roman"/>
                <w:sz w:val="16"/>
                <w:szCs w:val="16"/>
              </w:rPr>
              <w:t>в</w:t>
            </w:r>
            <w:r w:rsidRPr="009E36D7">
              <w:rPr>
                <w:rFonts w:ascii="Times New Roman" w:hAnsi="Times New Roman" w:cs="Times New Roman"/>
                <w:sz w:val="16"/>
                <w:szCs w:val="16"/>
              </w:rPr>
              <w:t>ной подкормки кабанов в целях снижения их миграционной активности</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lastRenderedPageBreak/>
              <w:t xml:space="preserve">в кратчайшие сроки </w:t>
            </w:r>
            <w:r w:rsidRPr="009E36D7">
              <w:rPr>
                <w:rFonts w:ascii="Times New Roman" w:hAnsi="Times New Roman" w:cs="Times New Roman"/>
                <w:sz w:val="16"/>
                <w:szCs w:val="16"/>
              </w:rPr>
              <w:lastRenderedPageBreak/>
              <w:t>после возникнов</w:t>
            </w:r>
            <w:r w:rsidRPr="009E36D7">
              <w:rPr>
                <w:rFonts w:ascii="Times New Roman" w:hAnsi="Times New Roman" w:cs="Times New Roman"/>
                <w:sz w:val="16"/>
                <w:szCs w:val="16"/>
              </w:rPr>
              <w:t>е</w:t>
            </w:r>
            <w:r w:rsidRPr="009E36D7">
              <w:rPr>
                <w:rFonts w:ascii="Times New Roman" w:hAnsi="Times New Roman" w:cs="Times New Roman"/>
                <w:sz w:val="16"/>
                <w:szCs w:val="16"/>
              </w:rPr>
              <w:t>ния заболевания среди д</w:t>
            </w:r>
            <w:r w:rsidRPr="009E36D7">
              <w:rPr>
                <w:rFonts w:ascii="Times New Roman" w:hAnsi="Times New Roman" w:cs="Times New Roman"/>
                <w:sz w:val="16"/>
                <w:szCs w:val="16"/>
              </w:rPr>
              <w:t>и</w:t>
            </w:r>
            <w:r w:rsidRPr="009E36D7">
              <w:rPr>
                <w:rFonts w:ascii="Times New Roman" w:hAnsi="Times New Roman" w:cs="Times New Roman"/>
                <w:sz w:val="16"/>
                <w:szCs w:val="16"/>
              </w:rPr>
              <w:t>ких кабанов</w:t>
            </w:r>
          </w:p>
        </w:tc>
        <w:tc>
          <w:tcPr>
            <w:tcW w:w="3714" w:type="dxa"/>
          </w:tcPr>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lastRenderedPageBreak/>
              <w:t>Управление охраны и использования животного мира министерства охр</w:t>
            </w:r>
            <w:r w:rsidRPr="009E36D7">
              <w:rPr>
                <w:rFonts w:ascii="Times New Roman" w:hAnsi="Times New Roman" w:cs="Times New Roman"/>
                <w:sz w:val="16"/>
                <w:szCs w:val="16"/>
              </w:rPr>
              <w:t>а</w:t>
            </w:r>
            <w:r w:rsidRPr="009E36D7">
              <w:rPr>
                <w:rFonts w:ascii="Times New Roman" w:hAnsi="Times New Roman" w:cs="Times New Roman"/>
                <w:sz w:val="16"/>
                <w:szCs w:val="16"/>
              </w:rPr>
              <w:t xml:space="preserve">ны окружающей среды </w:t>
            </w:r>
            <w:r w:rsidRPr="009E36D7">
              <w:rPr>
                <w:rFonts w:ascii="Times New Roman" w:hAnsi="Times New Roman" w:cs="Times New Roman"/>
                <w:sz w:val="16"/>
                <w:szCs w:val="16"/>
              </w:rPr>
              <w:lastRenderedPageBreak/>
              <w:t xml:space="preserve">Кировской области (Попов М.В.)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Орловская районная организация о</w:t>
            </w:r>
            <w:r w:rsidRPr="009E36D7">
              <w:rPr>
                <w:rFonts w:ascii="Times New Roman" w:hAnsi="Times New Roman" w:cs="Times New Roman"/>
                <w:sz w:val="16"/>
                <w:szCs w:val="16"/>
              </w:rPr>
              <w:t>б</w:t>
            </w:r>
            <w:r w:rsidRPr="009E36D7">
              <w:rPr>
                <w:rFonts w:ascii="Times New Roman" w:hAnsi="Times New Roman" w:cs="Times New Roman"/>
                <w:sz w:val="16"/>
                <w:szCs w:val="16"/>
              </w:rPr>
              <w:t>щественной организации «Кировское областное общество охотников и р</w:t>
            </w:r>
            <w:r w:rsidRPr="009E36D7">
              <w:rPr>
                <w:rFonts w:ascii="Times New Roman" w:hAnsi="Times New Roman" w:cs="Times New Roman"/>
                <w:sz w:val="16"/>
                <w:szCs w:val="16"/>
              </w:rPr>
              <w:t>ы</w:t>
            </w:r>
            <w:r w:rsidRPr="009E36D7">
              <w:rPr>
                <w:rFonts w:ascii="Times New Roman" w:hAnsi="Times New Roman" w:cs="Times New Roman"/>
                <w:sz w:val="16"/>
                <w:szCs w:val="16"/>
              </w:rPr>
              <w:t xml:space="preserve">боловов»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охотники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lastRenderedPageBreak/>
              <w:t>4.8.</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Обеспечение в пределах компетенции запрета перемещения свиней, продукции свиноводства и добытых кабанов за их пределы внутри Кировской области без документов, подтверждающих отрицательные результаты исслед</w:t>
            </w:r>
            <w:r w:rsidRPr="009E36D7">
              <w:rPr>
                <w:rFonts w:ascii="Times New Roman" w:hAnsi="Times New Roman" w:cs="Times New Roman"/>
                <w:sz w:val="16"/>
                <w:szCs w:val="16"/>
              </w:rPr>
              <w:t>о</w:t>
            </w:r>
            <w:r w:rsidRPr="009E36D7">
              <w:rPr>
                <w:rFonts w:ascii="Times New Roman" w:hAnsi="Times New Roman" w:cs="Times New Roman"/>
                <w:sz w:val="16"/>
                <w:szCs w:val="16"/>
              </w:rPr>
              <w:t>вания продукции на АЧС</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в кратчайшие сроки после возникнов</w:t>
            </w:r>
            <w:r w:rsidRPr="009E36D7">
              <w:rPr>
                <w:rFonts w:ascii="Times New Roman" w:hAnsi="Times New Roman" w:cs="Times New Roman"/>
                <w:sz w:val="16"/>
                <w:szCs w:val="16"/>
              </w:rPr>
              <w:t>е</w:t>
            </w:r>
            <w:r w:rsidRPr="009E36D7">
              <w:rPr>
                <w:rFonts w:ascii="Times New Roman" w:hAnsi="Times New Roman" w:cs="Times New Roman"/>
                <w:sz w:val="16"/>
                <w:szCs w:val="16"/>
              </w:rPr>
              <w:t>ния заболевания среди д</w:t>
            </w:r>
            <w:r w:rsidRPr="009E36D7">
              <w:rPr>
                <w:rFonts w:ascii="Times New Roman" w:hAnsi="Times New Roman" w:cs="Times New Roman"/>
                <w:sz w:val="16"/>
                <w:szCs w:val="16"/>
              </w:rPr>
              <w:t>и</w:t>
            </w:r>
            <w:r w:rsidRPr="009E36D7">
              <w:rPr>
                <w:rFonts w:ascii="Times New Roman" w:hAnsi="Times New Roman" w:cs="Times New Roman"/>
                <w:sz w:val="16"/>
                <w:szCs w:val="16"/>
              </w:rPr>
              <w:t>ких кабанов</w:t>
            </w:r>
          </w:p>
        </w:tc>
        <w:tc>
          <w:tcPr>
            <w:tcW w:w="3714"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w:t>
            </w:r>
          </w:p>
          <w:p w:rsidR="008B03C0" w:rsidRPr="009E36D7" w:rsidRDefault="008B03C0" w:rsidP="009E36D7">
            <w:pPr>
              <w:pStyle w:val="ConsPlusNormal"/>
              <w:spacing w:line="240" w:lineRule="exact"/>
              <w:jc w:val="both"/>
              <w:rPr>
                <w:rFonts w:ascii="Times New Roman" w:hAnsi="Times New Roman" w:cs="Times New Roman"/>
                <w:sz w:val="16"/>
                <w:szCs w:val="16"/>
              </w:rPr>
            </w:pPr>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4.9.</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Запрет спортивной и любительской охоты на кабана в границах муниципального района, где выявлен вирус АЧС. Максимальное снижение численности кабана в рамках охоты с целью регулирования численности с обязательной утилизацией добытых кабанов. Обеспечение первоочередного изъятия </w:t>
            </w:r>
            <w:proofErr w:type="spellStart"/>
            <w:r w:rsidRPr="009E36D7">
              <w:rPr>
                <w:rFonts w:ascii="Times New Roman" w:hAnsi="Times New Roman" w:cs="Times New Roman"/>
                <w:sz w:val="16"/>
                <w:szCs w:val="16"/>
              </w:rPr>
              <w:t>миграционно-активной</w:t>
            </w:r>
            <w:proofErr w:type="spellEnd"/>
            <w:r w:rsidRPr="009E36D7">
              <w:rPr>
                <w:rFonts w:ascii="Times New Roman" w:hAnsi="Times New Roman" w:cs="Times New Roman"/>
                <w:sz w:val="16"/>
                <w:szCs w:val="16"/>
              </w:rPr>
              <w:t xml:space="preserve"> части популяции кабана (взрослых самцов, кабанов до 1 года), запрет добычи взрослых самок</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в кратчайшие сроки после возникнов</w:t>
            </w:r>
            <w:r w:rsidRPr="009E36D7">
              <w:rPr>
                <w:rFonts w:ascii="Times New Roman" w:hAnsi="Times New Roman" w:cs="Times New Roman"/>
                <w:sz w:val="16"/>
                <w:szCs w:val="16"/>
              </w:rPr>
              <w:t>е</w:t>
            </w:r>
            <w:r w:rsidRPr="009E36D7">
              <w:rPr>
                <w:rFonts w:ascii="Times New Roman" w:hAnsi="Times New Roman" w:cs="Times New Roman"/>
                <w:sz w:val="16"/>
                <w:szCs w:val="16"/>
              </w:rPr>
              <w:t>ния заболевания среди д</w:t>
            </w:r>
            <w:r w:rsidRPr="009E36D7">
              <w:rPr>
                <w:rFonts w:ascii="Times New Roman" w:hAnsi="Times New Roman" w:cs="Times New Roman"/>
                <w:sz w:val="16"/>
                <w:szCs w:val="16"/>
              </w:rPr>
              <w:t>и</w:t>
            </w:r>
            <w:r w:rsidRPr="009E36D7">
              <w:rPr>
                <w:rFonts w:ascii="Times New Roman" w:hAnsi="Times New Roman" w:cs="Times New Roman"/>
                <w:sz w:val="16"/>
                <w:szCs w:val="16"/>
              </w:rPr>
              <w:t>ких кабанов</w:t>
            </w:r>
          </w:p>
        </w:tc>
        <w:tc>
          <w:tcPr>
            <w:tcW w:w="3714" w:type="dxa"/>
          </w:tcPr>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Управление охраны и использования животного мира министерства охр</w:t>
            </w:r>
            <w:r w:rsidRPr="009E36D7">
              <w:rPr>
                <w:rFonts w:ascii="Times New Roman" w:hAnsi="Times New Roman" w:cs="Times New Roman"/>
                <w:sz w:val="16"/>
                <w:szCs w:val="16"/>
              </w:rPr>
              <w:t>а</w:t>
            </w:r>
            <w:r w:rsidRPr="009E36D7">
              <w:rPr>
                <w:rFonts w:ascii="Times New Roman" w:hAnsi="Times New Roman" w:cs="Times New Roman"/>
                <w:sz w:val="16"/>
                <w:szCs w:val="16"/>
              </w:rPr>
              <w:t xml:space="preserve">ны окружающей среды Кировской области (Попов М.В.)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Орловская районная организация о</w:t>
            </w:r>
            <w:r w:rsidRPr="009E36D7">
              <w:rPr>
                <w:rFonts w:ascii="Times New Roman" w:hAnsi="Times New Roman" w:cs="Times New Roman"/>
                <w:sz w:val="16"/>
                <w:szCs w:val="16"/>
              </w:rPr>
              <w:t>б</w:t>
            </w:r>
            <w:r w:rsidRPr="009E36D7">
              <w:rPr>
                <w:rFonts w:ascii="Times New Roman" w:hAnsi="Times New Roman" w:cs="Times New Roman"/>
                <w:sz w:val="16"/>
                <w:szCs w:val="16"/>
              </w:rPr>
              <w:t>щественной организации «Кировское областное общество охотников и р</w:t>
            </w:r>
            <w:r w:rsidRPr="009E36D7">
              <w:rPr>
                <w:rFonts w:ascii="Times New Roman" w:hAnsi="Times New Roman" w:cs="Times New Roman"/>
                <w:sz w:val="16"/>
                <w:szCs w:val="16"/>
              </w:rPr>
              <w:t>ы</w:t>
            </w:r>
            <w:r w:rsidRPr="009E36D7">
              <w:rPr>
                <w:rFonts w:ascii="Times New Roman" w:hAnsi="Times New Roman" w:cs="Times New Roman"/>
                <w:sz w:val="16"/>
                <w:szCs w:val="16"/>
              </w:rPr>
              <w:t xml:space="preserve">боловов»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 xml:space="preserve">охотники </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4.10.</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Отбор проб материала от всех трупов павших кабанов и всех добытых в рамках охоты каб</w:t>
            </w:r>
            <w:r w:rsidRPr="009E36D7">
              <w:rPr>
                <w:rFonts w:ascii="Times New Roman" w:hAnsi="Times New Roman" w:cs="Times New Roman"/>
                <w:sz w:val="16"/>
                <w:szCs w:val="16"/>
              </w:rPr>
              <w:t>а</w:t>
            </w:r>
            <w:r w:rsidRPr="009E36D7">
              <w:rPr>
                <w:rFonts w:ascii="Times New Roman" w:hAnsi="Times New Roman" w:cs="Times New Roman"/>
                <w:sz w:val="16"/>
                <w:szCs w:val="16"/>
              </w:rPr>
              <w:t>нов в целях регулирования численности для проведения исследований на АЧС</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в кратчайшие сроки после возникнов</w:t>
            </w:r>
            <w:r w:rsidRPr="009E36D7">
              <w:rPr>
                <w:rFonts w:ascii="Times New Roman" w:hAnsi="Times New Roman" w:cs="Times New Roman"/>
                <w:sz w:val="16"/>
                <w:szCs w:val="16"/>
              </w:rPr>
              <w:t>е</w:t>
            </w:r>
            <w:r w:rsidRPr="009E36D7">
              <w:rPr>
                <w:rFonts w:ascii="Times New Roman" w:hAnsi="Times New Roman" w:cs="Times New Roman"/>
                <w:sz w:val="16"/>
                <w:szCs w:val="16"/>
              </w:rPr>
              <w:t>ния заболевания среди д</w:t>
            </w:r>
            <w:r w:rsidRPr="009E36D7">
              <w:rPr>
                <w:rFonts w:ascii="Times New Roman" w:hAnsi="Times New Roman" w:cs="Times New Roman"/>
                <w:sz w:val="16"/>
                <w:szCs w:val="16"/>
              </w:rPr>
              <w:t>и</w:t>
            </w:r>
            <w:r w:rsidRPr="009E36D7">
              <w:rPr>
                <w:rFonts w:ascii="Times New Roman" w:hAnsi="Times New Roman" w:cs="Times New Roman"/>
                <w:sz w:val="16"/>
                <w:szCs w:val="16"/>
              </w:rPr>
              <w:t>ких кабанов</w:t>
            </w:r>
          </w:p>
        </w:tc>
        <w:tc>
          <w:tcPr>
            <w:tcW w:w="3714" w:type="dxa"/>
          </w:tcPr>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Управление охраны и использования животного мира министерства охр</w:t>
            </w:r>
            <w:r w:rsidRPr="009E36D7">
              <w:rPr>
                <w:rFonts w:ascii="Times New Roman" w:hAnsi="Times New Roman" w:cs="Times New Roman"/>
                <w:sz w:val="16"/>
                <w:szCs w:val="16"/>
              </w:rPr>
              <w:t>а</w:t>
            </w:r>
            <w:r w:rsidRPr="009E36D7">
              <w:rPr>
                <w:rFonts w:ascii="Times New Roman" w:hAnsi="Times New Roman" w:cs="Times New Roman"/>
                <w:sz w:val="16"/>
                <w:szCs w:val="16"/>
              </w:rPr>
              <w:t xml:space="preserve">ны окружающей среды Кировской области (Попов М.В.)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Орловская УВЛ</w:t>
            </w:r>
            <w:hyperlink w:anchor="P387" w:history="1">
              <w:r w:rsidRPr="009E36D7">
                <w:rPr>
                  <w:rFonts w:ascii="Times New Roman" w:hAnsi="Times New Roman" w:cs="Times New Roman"/>
                  <w:color w:val="0000FF"/>
                  <w:sz w:val="16"/>
                  <w:szCs w:val="16"/>
                </w:rPr>
                <w:t>&lt;*&gt;</w:t>
              </w:r>
            </w:hyperlink>
          </w:p>
        </w:tc>
      </w:tr>
      <w:tr w:rsidR="008B03C0" w:rsidRPr="009E36D7" w:rsidTr="009E36D7">
        <w:tc>
          <w:tcPr>
            <w:tcW w:w="794"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4.11.</w:t>
            </w:r>
          </w:p>
        </w:tc>
        <w:tc>
          <w:tcPr>
            <w:tcW w:w="4593" w:type="dxa"/>
          </w:tcPr>
          <w:p w:rsidR="008B03C0" w:rsidRPr="009E36D7" w:rsidRDefault="008B03C0" w:rsidP="009E36D7">
            <w:pPr>
              <w:pStyle w:val="ConsPlusNormal"/>
              <w:spacing w:line="240" w:lineRule="exact"/>
              <w:jc w:val="both"/>
              <w:rPr>
                <w:rFonts w:ascii="Times New Roman" w:hAnsi="Times New Roman" w:cs="Times New Roman"/>
                <w:sz w:val="16"/>
                <w:szCs w:val="16"/>
              </w:rPr>
            </w:pPr>
            <w:r w:rsidRPr="009E36D7">
              <w:rPr>
                <w:rFonts w:ascii="Times New Roman" w:hAnsi="Times New Roman" w:cs="Times New Roman"/>
                <w:sz w:val="16"/>
                <w:szCs w:val="16"/>
              </w:rPr>
              <w:t>Организация и проведение целевого патрул</w:t>
            </w:r>
            <w:r w:rsidRPr="009E36D7">
              <w:rPr>
                <w:rFonts w:ascii="Times New Roman" w:hAnsi="Times New Roman" w:cs="Times New Roman"/>
                <w:sz w:val="16"/>
                <w:szCs w:val="16"/>
              </w:rPr>
              <w:t>и</w:t>
            </w:r>
            <w:r w:rsidRPr="009E36D7">
              <w:rPr>
                <w:rFonts w:ascii="Times New Roman" w:hAnsi="Times New Roman" w:cs="Times New Roman"/>
                <w:sz w:val="16"/>
                <w:szCs w:val="16"/>
              </w:rPr>
              <w:t>рования подконтрольных территорий с целью обнаружения и утилизации павших животных. Фиксация координат мест обнаружения па</w:t>
            </w:r>
            <w:r w:rsidRPr="009E36D7">
              <w:rPr>
                <w:rFonts w:ascii="Times New Roman" w:hAnsi="Times New Roman" w:cs="Times New Roman"/>
                <w:sz w:val="16"/>
                <w:szCs w:val="16"/>
              </w:rPr>
              <w:t>в</w:t>
            </w:r>
            <w:r w:rsidRPr="009E36D7">
              <w:rPr>
                <w:rFonts w:ascii="Times New Roman" w:hAnsi="Times New Roman" w:cs="Times New Roman"/>
                <w:sz w:val="16"/>
                <w:szCs w:val="16"/>
              </w:rPr>
              <w:t>ших животных</w:t>
            </w:r>
          </w:p>
        </w:tc>
        <w:tc>
          <w:tcPr>
            <w:tcW w:w="1531" w:type="dxa"/>
          </w:tcPr>
          <w:p w:rsidR="008B03C0" w:rsidRPr="009E36D7" w:rsidRDefault="008B03C0" w:rsidP="009E36D7">
            <w:pPr>
              <w:pStyle w:val="ConsPlusNormal"/>
              <w:spacing w:line="240" w:lineRule="exact"/>
              <w:jc w:val="center"/>
              <w:rPr>
                <w:rFonts w:ascii="Times New Roman" w:hAnsi="Times New Roman" w:cs="Times New Roman"/>
                <w:sz w:val="16"/>
                <w:szCs w:val="16"/>
              </w:rPr>
            </w:pPr>
            <w:r w:rsidRPr="009E36D7">
              <w:rPr>
                <w:rFonts w:ascii="Times New Roman" w:hAnsi="Times New Roman" w:cs="Times New Roman"/>
                <w:sz w:val="16"/>
                <w:szCs w:val="16"/>
              </w:rPr>
              <w:t>постоянно, до снятия огр</w:t>
            </w:r>
            <w:r w:rsidRPr="009E36D7">
              <w:rPr>
                <w:rFonts w:ascii="Times New Roman" w:hAnsi="Times New Roman" w:cs="Times New Roman"/>
                <w:sz w:val="16"/>
                <w:szCs w:val="16"/>
              </w:rPr>
              <w:t>а</w:t>
            </w:r>
            <w:r w:rsidRPr="009E36D7">
              <w:rPr>
                <w:rFonts w:ascii="Times New Roman" w:hAnsi="Times New Roman" w:cs="Times New Roman"/>
                <w:sz w:val="16"/>
                <w:szCs w:val="16"/>
              </w:rPr>
              <w:t>ничительных мероприятий (карантина)</w:t>
            </w:r>
          </w:p>
        </w:tc>
        <w:tc>
          <w:tcPr>
            <w:tcW w:w="3714" w:type="dxa"/>
          </w:tcPr>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Управление охраны и использования животного мира министерства охр</w:t>
            </w:r>
            <w:r w:rsidRPr="009E36D7">
              <w:rPr>
                <w:rFonts w:ascii="Times New Roman" w:hAnsi="Times New Roman" w:cs="Times New Roman"/>
                <w:sz w:val="16"/>
                <w:szCs w:val="16"/>
              </w:rPr>
              <w:t>а</w:t>
            </w:r>
            <w:r w:rsidRPr="009E36D7">
              <w:rPr>
                <w:rFonts w:ascii="Times New Roman" w:hAnsi="Times New Roman" w:cs="Times New Roman"/>
                <w:sz w:val="16"/>
                <w:szCs w:val="16"/>
              </w:rPr>
              <w:t xml:space="preserve">ны окружающей среды Кировской области (Попов М.В.) </w:t>
            </w:r>
            <w:hyperlink w:anchor="P387" w:history="1">
              <w:r w:rsidRPr="009E36D7">
                <w:rPr>
                  <w:rFonts w:ascii="Times New Roman" w:hAnsi="Times New Roman" w:cs="Times New Roman"/>
                  <w:color w:val="0000FF"/>
                  <w:sz w:val="16"/>
                  <w:szCs w:val="16"/>
                </w:rPr>
                <w:t>&lt;*&gt;</w:t>
              </w:r>
            </w:hyperlink>
            <w:r w:rsidRPr="009E36D7">
              <w:rPr>
                <w:rFonts w:ascii="Times New Roman" w:hAnsi="Times New Roman" w:cs="Times New Roman"/>
                <w:sz w:val="16"/>
                <w:szCs w:val="16"/>
              </w:rPr>
              <w:t xml:space="preserve">, </w:t>
            </w:r>
          </w:p>
          <w:p w:rsidR="008B03C0" w:rsidRPr="009E36D7" w:rsidRDefault="008B03C0" w:rsidP="009E36D7">
            <w:pPr>
              <w:spacing w:after="0" w:line="240" w:lineRule="exact"/>
              <w:rPr>
                <w:rFonts w:ascii="Times New Roman" w:hAnsi="Times New Roman" w:cs="Times New Roman"/>
                <w:sz w:val="16"/>
                <w:szCs w:val="16"/>
              </w:rPr>
            </w:pPr>
            <w:r w:rsidRPr="009E36D7">
              <w:rPr>
                <w:rFonts w:ascii="Times New Roman" w:hAnsi="Times New Roman" w:cs="Times New Roman"/>
                <w:sz w:val="16"/>
                <w:szCs w:val="16"/>
              </w:rPr>
              <w:t>Орловская районная организация о</w:t>
            </w:r>
            <w:r w:rsidRPr="009E36D7">
              <w:rPr>
                <w:rFonts w:ascii="Times New Roman" w:hAnsi="Times New Roman" w:cs="Times New Roman"/>
                <w:sz w:val="16"/>
                <w:szCs w:val="16"/>
              </w:rPr>
              <w:t>б</w:t>
            </w:r>
            <w:r w:rsidRPr="009E36D7">
              <w:rPr>
                <w:rFonts w:ascii="Times New Roman" w:hAnsi="Times New Roman" w:cs="Times New Roman"/>
                <w:sz w:val="16"/>
                <w:szCs w:val="16"/>
              </w:rPr>
              <w:t>щественной организации «Кировское областное общество охотников и р</w:t>
            </w:r>
            <w:r w:rsidRPr="009E36D7">
              <w:rPr>
                <w:rFonts w:ascii="Times New Roman" w:hAnsi="Times New Roman" w:cs="Times New Roman"/>
                <w:sz w:val="16"/>
                <w:szCs w:val="16"/>
              </w:rPr>
              <w:t>ы</w:t>
            </w:r>
            <w:r w:rsidRPr="009E36D7">
              <w:rPr>
                <w:rFonts w:ascii="Times New Roman" w:hAnsi="Times New Roman" w:cs="Times New Roman"/>
                <w:sz w:val="16"/>
                <w:szCs w:val="16"/>
              </w:rPr>
              <w:t xml:space="preserve">боловов» </w:t>
            </w:r>
            <w:hyperlink w:anchor="P387" w:history="1">
              <w:r w:rsidRPr="009E36D7">
                <w:rPr>
                  <w:rFonts w:ascii="Times New Roman" w:hAnsi="Times New Roman" w:cs="Times New Roman"/>
                  <w:color w:val="0000FF"/>
                  <w:sz w:val="16"/>
                  <w:szCs w:val="16"/>
                </w:rPr>
                <w:t>&lt;*&gt;</w:t>
              </w:r>
            </w:hyperlink>
          </w:p>
        </w:tc>
      </w:tr>
    </w:tbl>
    <w:p w:rsidR="008B03C0" w:rsidRPr="009E36D7" w:rsidRDefault="008B03C0" w:rsidP="008B03C0">
      <w:pPr>
        <w:pStyle w:val="ConsPlusNormal"/>
        <w:jc w:val="both"/>
        <w:rPr>
          <w:rFonts w:ascii="Times New Roman" w:hAnsi="Times New Roman" w:cs="Times New Roman"/>
          <w:sz w:val="16"/>
          <w:szCs w:val="16"/>
        </w:rPr>
      </w:pPr>
    </w:p>
    <w:p w:rsidR="008B03C0" w:rsidRPr="009E36D7" w:rsidRDefault="008B03C0" w:rsidP="008B03C0">
      <w:pPr>
        <w:pStyle w:val="ConsPlusNormal"/>
        <w:ind w:firstLine="540"/>
        <w:jc w:val="both"/>
        <w:rPr>
          <w:rFonts w:ascii="Times New Roman" w:hAnsi="Times New Roman" w:cs="Times New Roman"/>
          <w:sz w:val="16"/>
          <w:szCs w:val="16"/>
        </w:rPr>
      </w:pPr>
      <w:r w:rsidRPr="009E36D7">
        <w:rPr>
          <w:rFonts w:ascii="Times New Roman" w:hAnsi="Times New Roman" w:cs="Times New Roman"/>
          <w:sz w:val="16"/>
          <w:szCs w:val="16"/>
        </w:rPr>
        <w:t>--------------------------------</w:t>
      </w:r>
    </w:p>
    <w:p w:rsidR="008B03C0" w:rsidRPr="009E36D7" w:rsidRDefault="008B03C0" w:rsidP="008B03C0">
      <w:pPr>
        <w:pStyle w:val="ConsPlusNormal"/>
        <w:ind w:firstLine="540"/>
        <w:jc w:val="both"/>
        <w:rPr>
          <w:rFonts w:ascii="Times New Roman" w:hAnsi="Times New Roman" w:cs="Times New Roman"/>
          <w:sz w:val="16"/>
          <w:szCs w:val="16"/>
        </w:rPr>
      </w:pPr>
      <w:bookmarkStart w:id="12" w:name="P387"/>
      <w:bookmarkEnd w:id="12"/>
      <w:r w:rsidRPr="009E36D7">
        <w:rPr>
          <w:rFonts w:ascii="Times New Roman" w:hAnsi="Times New Roman" w:cs="Times New Roman"/>
          <w:sz w:val="16"/>
          <w:szCs w:val="16"/>
        </w:rPr>
        <w:t>&lt;*&gt; Органы, организации и иные лица, участвующие в реализации мероприятий по с</w:t>
      </w:r>
      <w:r w:rsidRPr="009E36D7">
        <w:rPr>
          <w:rFonts w:ascii="Times New Roman" w:hAnsi="Times New Roman" w:cs="Times New Roman"/>
          <w:sz w:val="16"/>
          <w:szCs w:val="16"/>
        </w:rPr>
        <w:t>о</w:t>
      </w:r>
      <w:r w:rsidRPr="009E36D7">
        <w:rPr>
          <w:rFonts w:ascii="Times New Roman" w:hAnsi="Times New Roman" w:cs="Times New Roman"/>
          <w:sz w:val="16"/>
          <w:szCs w:val="16"/>
        </w:rPr>
        <w:t>гласованию.</w:t>
      </w:r>
    </w:p>
    <w:p w:rsidR="008B03C0" w:rsidRPr="009E36D7" w:rsidRDefault="008B03C0" w:rsidP="008B03C0">
      <w:pPr>
        <w:pStyle w:val="ConsPlusNormal"/>
        <w:jc w:val="both"/>
        <w:rPr>
          <w:rFonts w:ascii="Times New Roman" w:hAnsi="Times New Roman" w:cs="Times New Roman"/>
          <w:sz w:val="16"/>
          <w:szCs w:val="16"/>
        </w:rPr>
      </w:pPr>
    </w:p>
    <w:p w:rsidR="008B03C0" w:rsidRPr="009E36D7" w:rsidRDefault="008B03C0" w:rsidP="008B03C0">
      <w:pPr>
        <w:pStyle w:val="ConsPlusNormal"/>
        <w:jc w:val="both"/>
        <w:rPr>
          <w:rFonts w:ascii="Times New Roman" w:hAnsi="Times New Roman" w:cs="Times New Roman"/>
          <w:sz w:val="16"/>
          <w:szCs w:val="16"/>
        </w:rPr>
      </w:pPr>
    </w:p>
    <w:p w:rsidR="008B03C0" w:rsidRPr="009E36D7" w:rsidRDefault="008B03C0" w:rsidP="008B03C0">
      <w:pPr>
        <w:pStyle w:val="ConsPlusNormal"/>
        <w:pBdr>
          <w:top w:val="single" w:sz="6" w:space="0" w:color="auto"/>
        </w:pBdr>
        <w:jc w:val="both"/>
        <w:rPr>
          <w:rFonts w:ascii="Times New Roman" w:hAnsi="Times New Roman" w:cs="Times New Roman"/>
          <w:sz w:val="16"/>
          <w:szCs w:val="16"/>
        </w:rPr>
      </w:pPr>
    </w:p>
    <w:p w:rsidR="008B03C0" w:rsidRPr="009E36D7" w:rsidRDefault="008B03C0" w:rsidP="008B03C0">
      <w:pPr>
        <w:spacing w:after="0" w:line="240" w:lineRule="auto"/>
        <w:rPr>
          <w:rFonts w:ascii="Times New Roman" w:hAnsi="Times New Roman" w:cs="Times New Roman"/>
          <w:sz w:val="16"/>
          <w:szCs w:val="16"/>
        </w:rPr>
      </w:pPr>
    </w:p>
    <w:p w:rsidR="008B03C0" w:rsidRPr="009E36D7" w:rsidRDefault="008B03C0" w:rsidP="008B03C0">
      <w:pPr>
        <w:spacing w:after="0" w:line="240" w:lineRule="auto"/>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noProof/>
          <w:sz w:val="16"/>
          <w:szCs w:val="16"/>
        </w:rPr>
        <w:drawing>
          <wp:inline distT="0" distB="0" distL="0" distR="0">
            <wp:extent cx="428625" cy="523875"/>
            <wp:effectExtent l="19050" t="0" r="9525" b="0"/>
            <wp:docPr id="67" name="Рисунок 6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ерб района"/>
                    <pic:cNvPicPr>
                      <a:picLocks noChangeAspect="1" noChangeArrowheads="1"/>
                    </pic:cNvPicPr>
                  </pic:nvPicPr>
                  <pic:blipFill>
                    <a:blip r:embed="rId1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pStyle w:val="af0"/>
        <w:rPr>
          <w:sz w:val="16"/>
          <w:szCs w:val="16"/>
        </w:rPr>
      </w:pPr>
      <w:r w:rsidRPr="009E36D7">
        <w:rPr>
          <w:sz w:val="16"/>
          <w:szCs w:val="16"/>
        </w:rPr>
        <w:t>АДМИНИСТРАЦИЯ ОРЛОВСКОГО РАЙОНА</w:t>
      </w: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КИРОВСКОЙ ОБЛАСТИ</w:t>
      </w:r>
    </w:p>
    <w:p w:rsidR="008B03C0" w:rsidRPr="009E36D7" w:rsidRDefault="008B03C0" w:rsidP="008B03C0">
      <w:pPr>
        <w:jc w:val="center"/>
        <w:rPr>
          <w:rFonts w:ascii="Times New Roman" w:hAnsi="Times New Roman" w:cs="Times New Roman"/>
          <w:b/>
          <w:bCs/>
          <w:sz w:val="16"/>
          <w:szCs w:val="16"/>
        </w:rPr>
      </w:pP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ПОСТАНОВЛЕНИЕ</w:t>
      </w:r>
    </w:p>
    <w:p w:rsidR="008B03C0" w:rsidRPr="009E36D7" w:rsidRDefault="008B03C0" w:rsidP="008B03C0">
      <w:pPr>
        <w:jc w:val="center"/>
        <w:rPr>
          <w:rFonts w:ascii="Times New Roman" w:hAnsi="Times New Roman" w:cs="Times New Roman"/>
          <w:b/>
          <w:bCs/>
          <w:sz w:val="16"/>
          <w:szCs w:val="16"/>
        </w:rPr>
      </w:pPr>
    </w:p>
    <w:p w:rsidR="008B03C0" w:rsidRPr="009E36D7" w:rsidRDefault="008B03C0" w:rsidP="008B03C0">
      <w:pPr>
        <w:rPr>
          <w:rFonts w:ascii="Times New Roman" w:hAnsi="Times New Roman" w:cs="Times New Roman"/>
          <w:b/>
          <w:bCs/>
          <w:sz w:val="16"/>
          <w:szCs w:val="16"/>
        </w:rPr>
      </w:pPr>
      <w:r w:rsidRPr="009E36D7">
        <w:rPr>
          <w:rFonts w:ascii="Times New Roman" w:hAnsi="Times New Roman" w:cs="Times New Roman"/>
          <w:bCs/>
          <w:sz w:val="16"/>
          <w:szCs w:val="16"/>
        </w:rPr>
        <w:t xml:space="preserve"> </w:t>
      </w:r>
      <w:r w:rsidRPr="009E36D7">
        <w:rPr>
          <w:rFonts w:ascii="Times New Roman" w:hAnsi="Times New Roman" w:cs="Times New Roman"/>
          <w:b/>
          <w:bCs/>
          <w:sz w:val="16"/>
          <w:szCs w:val="16"/>
        </w:rPr>
        <w:t xml:space="preserve">17.01.2018                                                                                                                         </w:t>
      </w:r>
      <w:r w:rsidRPr="009E36D7">
        <w:rPr>
          <w:rFonts w:ascii="Times New Roman" w:hAnsi="Times New Roman" w:cs="Times New Roman"/>
          <w:sz w:val="16"/>
          <w:szCs w:val="16"/>
        </w:rPr>
        <w:t xml:space="preserve">№ 16-П  </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tabs>
          <w:tab w:val="left" w:pos="9355"/>
        </w:tabs>
        <w:ind w:right="-5"/>
        <w:jc w:val="center"/>
        <w:rPr>
          <w:rFonts w:ascii="Times New Roman" w:hAnsi="Times New Roman" w:cs="Times New Roman"/>
          <w:b/>
          <w:sz w:val="16"/>
          <w:szCs w:val="16"/>
        </w:rPr>
      </w:pPr>
      <w:r w:rsidRPr="009E36D7">
        <w:rPr>
          <w:rFonts w:ascii="Times New Roman" w:hAnsi="Times New Roman" w:cs="Times New Roman"/>
          <w:b/>
          <w:sz w:val="16"/>
          <w:szCs w:val="16"/>
        </w:rPr>
        <w:lastRenderedPageBreak/>
        <w:t>О проведении районного смотра – конкурса на звание</w:t>
      </w:r>
    </w:p>
    <w:p w:rsidR="008B03C0" w:rsidRPr="009E36D7" w:rsidRDefault="008B03C0" w:rsidP="008B03C0">
      <w:pPr>
        <w:tabs>
          <w:tab w:val="left" w:pos="9355"/>
        </w:tabs>
        <w:ind w:right="-5"/>
        <w:jc w:val="center"/>
        <w:rPr>
          <w:rFonts w:ascii="Times New Roman" w:hAnsi="Times New Roman" w:cs="Times New Roman"/>
          <w:b/>
          <w:sz w:val="16"/>
          <w:szCs w:val="16"/>
        </w:rPr>
      </w:pPr>
      <w:r w:rsidRPr="009E36D7">
        <w:rPr>
          <w:rFonts w:ascii="Times New Roman" w:hAnsi="Times New Roman" w:cs="Times New Roman"/>
          <w:b/>
          <w:sz w:val="16"/>
          <w:szCs w:val="16"/>
        </w:rPr>
        <w:t xml:space="preserve"> «Лучший работник по профессии 2017 года»</w:t>
      </w: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firstLine="900"/>
        <w:jc w:val="both"/>
        <w:rPr>
          <w:rFonts w:ascii="Times New Roman" w:hAnsi="Times New Roman" w:cs="Times New Roman"/>
          <w:sz w:val="16"/>
          <w:szCs w:val="16"/>
        </w:rPr>
      </w:pPr>
      <w:r w:rsidRPr="009E36D7">
        <w:rPr>
          <w:rFonts w:ascii="Times New Roman" w:hAnsi="Times New Roman" w:cs="Times New Roman"/>
          <w:sz w:val="16"/>
          <w:szCs w:val="16"/>
        </w:rPr>
        <w:t>В целях пропаганды передового опыта, материального и морального стимулирования рабочих, служащих, интеллигенции основных отраслей производства и социальной сферы района администрация Орловского района ПОСТАНОВЛЯЕТ:</w:t>
      </w:r>
    </w:p>
    <w:p w:rsidR="008B03C0" w:rsidRPr="009E36D7" w:rsidRDefault="008B03C0" w:rsidP="008B03C0">
      <w:pPr>
        <w:ind w:right="-5" w:firstLine="900"/>
        <w:jc w:val="both"/>
        <w:rPr>
          <w:rFonts w:ascii="Times New Roman" w:hAnsi="Times New Roman" w:cs="Times New Roman"/>
          <w:sz w:val="16"/>
          <w:szCs w:val="16"/>
        </w:rPr>
      </w:pPr>
      <w:r w:rsidRPr="009E36D7">
        <w:rPr>
          <w:rFonts w:ascii="Times New Roman" w:hAnsi="Times New Roman" w:cs="Times New Roman"/>
          <w:sz w:val="16"/>
          <w:szCs w:val="16"/>
        </w:rPr>
        <w:t>1. Провести районный смотр-конкурс на звание «Лучший работник по профессии 2017 года» и районное совещание передовиков производства и социальной сферы  30 марта 2018 года.</w:t>
      </w:r>
    </w:p>
    <w:p w:rsidR="008B03C0" w:rsidRPr="009E36D7" w:rsidRDefault="008B03C0" w:rsidP="008B03C0">
      <w:pPr>
        <w:ind w:right="-5" w:firstLine="900"/>
        <w:jc w:val="both"/>
        <w:rPr>
          <w:rFonts w:ascii="Times New Roman" w:hAnsi="Times New Roman" w:cs="Times New Roman"/>
          <w:sz w:val="16"/>
          <w:szCs w:val="16"/>
        </w:rPr>
      </w:pPr>
      <w:r w:rsidRPr="009E36D7">
        <w:rPr>
          <w:rFonts w:ascii="Times New Roman" w:hAnsi="Times New Roman" w:cs="Times New Roman"/>
          <w:sz w:val="16"/>
          <w:szCs w:val="16"/>
        </w:rPr>
        <w:t xml:space="preserve">2. Утвердить Положение о проведении районного смотра-конкурса на лучшего работника по профессии </w:t>
      </w:r>
      <w:proofErr w:type="gramStart"/>
      <w:r w:rsidRPr="009E36D7">
        <w:rPr>
          <w:rFonts w:ascii="Times New Roman" w:hAnsi="Times New Roman" w:cs="Times New Roman"/>
          <w:sz w:val="16"/>
          <w:szCs w:val="16"/>
        </w:rPr>
        <w:t>согласно приложения</w:t>
      </w:r>
      <w:proofErr w:type="gramEnd"/>
      <w:r w:rsidRPr="009E36D7">
        <w:rPr>
          <w:rFonts w:ascii="Times New Roman" w:hAnsi="Times New Roman" w:cs="Times New Roman"/>
          <w:sz w:val="16"/>
          <w:szCs w:val="16"/>
        </w:rPr>
        <w:t xml:space="preserve"> №1.</w:t>
      </w:r>
    </w:p>
    <w:p w:rsidR="008B03C0" w:rsidRPr="009E36D7" w:rsidRDefault="008B03C0" w:rsidP="008B03C0">
      <w:pPr>
        <w:ind w:right="-5" w:firstLine="900"/>
        <w:jc w:val="both"/>
        <w:rPr>
          <w:rFonts w:ascii="Times New Roman" w:hAnsi="Times New Roman" w:cs="Times New Roman"/>
          <w:sz w:val="16"/>
          <w:szCs w:val="16"/>
        </w:rPr>
      </w:pPr>
      <w:r w:rsidRPr="009E36D7">
        <w:rPr>
          <w:rFonts w:ascii="Times New Roman" w:hAnsi="Times New Roman" w:cs="Times New Roman"/>
          <w:sz w:val="16"/>
          <w:szCs w:val="16"/>
        </w:rPr>
        <w:t xml:space="preserve">3. Утвердить список массовых профессий, по которым проводится районный смотр-конкурс </w:t>
      </w:r>
      <w:proofErr w:type="gramStart"/>
      <w:r w:rsidRPr="009E36D7">
        <w:rPr>
          <w:rFonts w:ascii="Times New Roman" w:hAnsi="Times New Roman" w:cs="Times New Roman"/>
          <w:sz w:val="16"/>
          <w:szCs w:val="16"/>
        </w:rPr>
        <w:t>согласно приложения</w:t>
      </w:r>
      <w:proofErr w:type="gramEnd"/>
      <w:r w:rsidRPr="009E36D7">
        <w:rPr>
          <w:rFonts w:ascii="Times New Roman" w:hAnsi="Times New Roman" w:cs="Times New Roman"/>
          <w:sz w:val="16"/>
          <w:szCs w:val="16"/>
        </w:rPr>
        <w:t xml:space="preserve"> №2.</w:t>
      </w:r>
    </w:p>
    <w:p w:rsidR="008B03C0" w:rsidRPr="009E36D7" w:rsidRDefault="008B03C0" w:rsidP="008B03C0">
      <w:pPr>
        <w:ind w:right="-5" w:firstLine="900"/>
        <w:jc w:val="both"/>
        <w:rPr>
          <w:rFonts w:ascii="Times New Roman" w:hAnsi="Times New Roman" w:cs="Times New Roman"/>
          <w:sz w:val="16"/>
          <w:szCs w:val="16"/>
        </w:rPr>
      </w:pPr>
      <w:r w:rsidRPr="009E36D7">
        <w:rPr>
          <w:rFonts w:ascii="Times New Roman" w:hAnsi="Times New Roman" w:cs="Times New Roman"/>
          <w:sz w:val="16"/>
          <w:szCs w:val="16"/>
        </w:rPr>
        <w:t xml:space="preserve">4. Утвердить состав оргкомитета по подготовке и проведению районного смотра-конкурса на звание «Лучший работник по профессии 2017 года» </w:t>
      </w:r>
      <w:proofErr w:type="gramStart"/>
      <w:r w:rsidRPr="009E36D7">
        <w:rPr>
          <w:rFonts w:ascii="Times New Roman" w:hAnsi="Times New Roman" w:cs="Times New Roman"/>
          <w:sz w:val="16"/>
          <w:szCs w:val="16"/>
        </w:rPr>
        <w:t>согласно приложения</w:t>
      </w:r>
      <w:proofErr w:type="gramEnd"/>
      <w:r w:rsidRPr="009E36D7">
        <w:rPr>
          <w:rFonts w:ascii="Times New Roman" w:hAnsi="Times New Roman" w:cs="Times New Roman"/>
          <w:sz w:val="16"/>
          <w:szCs w:val="16"/>
        </w:rPr>
        <w:t xml:space="preserve"> №3.</w:t>
      </w:r>
    </w:p>
    <w:p w:rsidR="008B03C0" w:rsidRPr="009E36D7" w:rsidRDefault="008B03C0" w:rsidP="008B03C0">
      <w:pPr>
        <w:ind w:right="-5" w:firstLine="900"/>
        <w:jc w:val="both"/>
        <w:rPr>
          <w:rFonts w:ascii="Times New Roman" w:hAnsi="Times New Roman" w:cs="Times New Roman"/>
          <w:sz w:val="16"/>
          <w:szCs w:val="16"/>
        </w:rPr>
      </w:pPr>
      <w:r w:rsidRPr="009E36D7">
        <w:rPr>
          <w:rFonts w:ascii="Times New Roman" w:hAnsi="Times New Roman" w:cs="Times New Roman"/>
          <w:sz w:val="16"/>
          <w:szCs w:val="16"/>
        </w:rPr>
        <w:t xml:space="preserve">5. Утвердить план мероприятий по подготовке и проведению районного смотра-конкурса на звание «Лучший работник по профессии 2017 года» и районного совещания передовиков производства и социальной сферы </w:t>
      </w:r>
      <w:proofErr w:type="gramStart"/>
      <w:r w:rsidRPr="009E36D7">
        <w:rPr>
          <w:rFonts w:ascii="Times New Roman" w:hAnsi="Times New Roman" w:cs="Times New Roman"/>
          <w:sz w:val="16"/>
          <w:szCs w:val="16"/>
        </w:rPr>
        <w:t>согласно приложения</w:t>
      </w:r>
      <w:proofErr w:type="gramEnd"/>
      <w:r w:rsidRPr="009E36D7">
        <w:rPr>
          <w:rFonts w:ascii="Times New Roman" w:hAnsi="Times New Roman" w:cs="Times New Roman"/>
          <w:sz w:val="16"/>
          <w:szCs w:val="16"/>
        </w:rPr>
        <w:t xml:space="preserve"> № 4.</w:t>
      </w:r>
    </w:p>
    <w:p w:rsidR="008B03C0" w:rsidRPr="009E36D7" w:rsidRDefault="008B03C0" w:rsidP="008B03C0">
      <w:pPr>
        <w:ind w:right="-5" w:firstLine="900"/>
        <w:jc w:val="both"/>
        <w:rPr>
          <w:rFonts w:ascii="Times New Roman" w:hAnsi="Times New Roman" w:cs="Times New Roman"/>
          <w:sz w:val="16"/>
          <w:szCs w:val="16"/>
        </w:rPr>
      </w:pPr>
      <w:r w:rsidRPr="009E36D7">
        <w:rPr>
          <w:rFonts w:ascii="Times New Roman" w:hAnsi="Times New Roman" w:cs="Times New Roman"/>
          <w:sz w:val="16"/>
          <w:szCs w:val="16"/>
        </w:rPr>
        <w:t>6. Рекомендовать руководителям предприятий, организаций, учреждений в срок до  20 марта 2018 года направить в управление  по экономике, имущественным отношениям и земельным ресурсам администрации района характеристики-представления на работников для присвоения им звания «Лучший работник по профессии 2017 года».</w:t>
      </w:r>
    </w:p>
    <w:p w:rsidR="008B03C0" w:rsidRPr="009E36D7" w:rsidRDefault="008B03C0" w:rsidP="008B03C0">
      <w:pPr>
        <w:ind w:right="-5" w:firstLine="900"/>
        <w:jc w:val="both"/>
        <w:rPr>
          <w:rFonts w:ascii="Times New Roman" w:hAnsi="Times New Roman" w:cs="Times New Roman"/>
          <w:sz w:val="16"/>
          <w:szCs w:val="16"/>
        </w:rPr>
      </w:pPr>
      <w:r w:rsidRPr="009E36D7">
        <w:rPr>
          <w:rFonts w:ascii="Times New Roman" w:hAnsi="Times New Roman" w:cs="Times New Roman"/>
          <w:sz w:val="16"/>
          <w:szCs w:val="16"/>
        </w:rPr>
        <w:t>7. Опубликовать список лучших работников по профессии 2017 года в районной газете «Орловская газета».</w:t>
      </w:r>
    </w:p>
    <w:p w:rsidR="008B03C0" w:rsidRPr="009E36D7" w:rsidRDefault="008B03C0" w:rsidP="008B03C0">
      <w:pPr>
        <w:ind w:right="-5" w:firstLine="900"/>
        <w:jc w:val="both"/>
        <w:rPr>
          <w:rFonts w:ascii="Times New Roman" w:hAnsi="Times New Roman" w:cs="Times New Roman"/>
          <w:sz w:val="16"/>
          <w:szCs w:val="16"/>
        </w:rPr>
      </w:pPr>
      <w:r w:rsidRPr="009E36D7">
        <w:rPr>
          <w:rFonts w:ascii="Times New Roman" w:hAnsi="Times New Roman" w:cs="Times New Roman"/>
          <w:sz w:val="16"/>
          <w:szCs w:val="16"/>
        </w:rPr>
        <w:t>8. Оргкомитету (</w:t>
      </w:r>
      <w:proofErr w:type="spellStart"/>
      <w:r w:rsidRPr="009E36D7">
        <w:rPr>
          <w:rFonts w:ascii="Times New Roman" w:hAnsi="Times New Roman" w:cs="Times New Roman"/>
          <w:sz w:val="16"/>
          <w:szCs w:val="16"/>
        </w:rPr>
        <w:t>Ашихмина</w:t>
      </w:r>
      <w:proofErr w:type="spellEnd"/>
      <w:r w:rsidRPr="009E36D7">
        <w:rPr>
          <w:rFonts w:ascii="Times New Roman" w:hAnsi="Times New Roman" w:cs="Times New Roman"/>
          <w:sz w:val="16"/>
          <w:szCs w:val="16"/>
        </w:rPr>
        <w:t xml:space="preserve"> Т.И.) составить и утвердить смету расходов на проведение смотра-конкурса «Лучший работник по профессии 2017 года».</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              9. </w:t>
      </w:r>
      <w:proofErr w:type="gramStart"/>
      <w:r w:rsidRPr="009E36D7">
        <w:rPr>
          <w:rFonts w:ascii="Times New Roman" w:hAnsi="Times New Roman" w:cs="Times New Roman"/>
          <w:sz w:val="16"/>
          <w:szCs w:val="16"/>
        </w:rPr>
        <w:t>Исполняющему</w:t>
      </w:r>
      <w:proofErr w:type="gramEnd"/>
      <w:r w:rsidRPr="009E36D7">
        <w:rPr>
          <w:rFonts w:ascii="Times New Roman" w:hAnsi="Times New Roman" w:cs="Times New Roman"/>
          <w:sz w:val="16"/>
          <w:szCs w:val="16"/>
        </w:rPr>
        <w:t xml:space="preserve"> обязанности управляющего делами администрации Орловского района (Гордеевой Е.Н.)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            10. </w:t>
      </w:r>
      <w:proofErr w:type="gramStart"/>
      <w:r w:rsidRPr="009E36D7">
        <w:rPr>
          <w:rFonts w:ascii="Times New Roman" w:hAnsi="Times New Roman" w:cs="Times New Roman"/>
          <w:sz w:val="16"/>
          <w:szCs w:val="16"/>
        </w:rPr>
        <w:t>Контроль за</w:t>
      </w:r>
      <w:proofErr w:type="gramEnd"/>
      <w:r w:rsidRPr="009E36D7">
        <w:rPr>
          <w:rFonts w:ascii="Times New Roman" w:hAnsi="Times New Roman" w:cs="Times New Roman"/>
          <w:sz w:val="16"/>
          <w:szCs w:val="16"/>
        </w:rPr>
        <w:t xml:space="preserve"> выполнением настоящего постановления возложить на </w:t>
      </w:r>
      <w:proofErr w:type="spellStart"/>
      <w:r w:rsidRPr="009E36D7">
        <w:rPr>
          <w:rFonts w:ascii="Times New Roman" w:hAnsi="Times New Roman" w:cs="Times New Roman"/>
          <w:sz w:val="16"/>
          <w:szCs w:val="16"/>
        </w:rPr>
        <w:t>Ашихмину</w:t>
      </w:r>
      <w:proofErr w:type="spellEnd"/>
      <w:r w:rsidRPr="009E36D7">
        <w:rPr>
          <w:rFonts w:ascii="Times New Roman" w:hAnsi="Times New Roman" w:cs="Times New Roman"/>
          <w:sz w:val="16"/>
          <w:szCs w:val="16"/>
        </w:rPr>
        <w:t xml:space="preserve"> Т.И., заместителя главы администрации по профилактике правонарушений, заведующего отделом культуры и социальной работы администрации Орловского района.</w:t>
      </w: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r w:rsidRPr="009E36D7">
        <w:rPr>
          <w:rFonts w:ascii="Times New Roman" w:hAnsi="Times New Roman" w:cs="Times New Roman"/>
          <w:sz w:val="16"/>
          <w:szCs w:val="16"/>
        </w:rPr>
        <w:t>Глава администрации</w:t>
      </w:r>
    </w:p>
    <w:p w:rsidR="008B03C0" w:rsidRPr="009E36D7" w:rsidRDefault="008B03C0" w:rsidP="008B03C0">
      <w:pPr>
        <w:ind w:right="-5"/>
        <w:jc w:val="both"/>
        <w:rPr>
          <w:rFonts w:ascii="Times New Roman" w:hAnsi="Times New Roman" w:cs="Times New Roman"/>
          <w:sz w:val="16"/>
          <w:szCs w:val="16"/>
        </w:rPr>
      </w:pPr>
      <w:r w:rsidRPr="009E36D7">
        <w:rPr>
          <w:rFonts w:ascii="Times New Roman" w:hAnsi="Times New Roman" w:cs="Times New Roman"/>
          <w:sz w:val="16"/>
          <w:szCs w:val="16"/>
        </w:rPr>
        <w:t>Орловского  района       С.С. Целищев</w:t>
      </w: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autoSpaceDE w:val="0"/>
        <w:autoSpaceDN w:val="0"/>
        <w:adjustRightInd w:val="0"/>
        <w:ind w:left="5040"/>
        <w:jc w:val="center"/>
        <w:outlineLvl w:val="0"/>
        <w:rPr>
          <w:rFonts w:ascii="Times New Roman" w:hAnsi="Times New Roman" w:cs="Times New Roman"/>
          <w:sz w:val="16"/>
          <w:szCs w:val="16"/>
        </w:rPr>
      </w:pPr>
      <w:r w:rsidRPr="009E36D7">
        <w:rPr>
          <w:rFonts w:ascii="Times New Roman" w:hAnsi="Times New Roman" w:cs="Times New Roman"/>
          <w:sz w:val="16"/>
          <w:szCs w:val="16"/>
        </w:rPr>
        <w:t>Приложение № 1</w:t>
      </w:r>
    </w:p>
    <w:p w:rsidR="008B03C0" w:rsidRPr="009E36D7" w:rsidRDefault="008B03C0" w:rsidP="008B03C0">
      <w:pPr>
        <w:autoSpaceDE w:val="0"/>
        <w:autoSpaceDN w:val="0"/>
        <w:adjustRightInd w:val="0"/>
        <w:ind w:left="5040"/>
        <w:jc w:val="center"/>
        <w:outlineLvl w:val="0"/>
        <w:rPr>
          <w:rFonts w:ascii="Times New Roman" w:hAnsi="Times New Roman" w:cs="Times New Roman"/>
          <w:sz w:val="16"/>
          <w:szCs w:val="16"/>
        </w:rPr>
      </w:pPr>
      <w:r w:rsidRPr="009E36D7">
        <w:rPr>
          <w:rFonts w:ascii="Times New Roman" w:hAnsi="Times New Roman" w:cs="Times New Roman"/>
          <w:sz w:val="16"/>
          <w:szCs w:val="16"/>
        </w:rPr>
        <w:t>УТВЕРЖДЕНО</w:t>
      </w:r>
    </w:p>
    <w:p w:rsidR="008B03C0" w:rsidRPr="009E36D7" w:rsidRDefault="008B03C0" w:rsidP="008B03C0">
      <w:pPr>
        <w:autoSpaceDE w:val="0"/>
        <w:autoSpaceDN w:val="0"/>
        <w:adjustRightInd w:val="0"/>
        <w:ind w:left="5040"/>
        <w:jc w:val="center"/>
        <w:outlineLvl w:val="0"/>
        <w:rPr>
          <w:rFonts w:ascii="Times New Roman" w:hAnsi="Times New Roman" w:cs="Times New Roman"/>
          <w:sz w:val="16"/>
          <w:szCs w:val="16"/>
        </w:rPr>
      </w:pPr>
      <w:r w:rsidRPr="009E36D7">
        <w:rPr>
          <w:rFonts w:ascii="Times New Roman" w:hAnsi="Times New Roman" w:cs="Times New Roman"/>
          <w:sz w:val="16"/>
          <w:szCs w:val="16"/>
        </w:rPr>
        <w:t>постановлением администрации</w:t>
      </w:r>
    </w:p>
    <w:p w:rsidR="008B03C0" w:rsidRPr="009E36D7" w:rsidRDefault="008B03C0" w:rsidP="008B03C0">
      <w:pPr>
        <w:autoSpaceDE w:val="0"/>
        <w:autoSpaceDN w:val="0"/>
        <w:adjustRightInd w:val="0"/>
        <w:ind w:left="5040"/>
        <w:jc w:val="center"/>
        <w:outlineLvl w:val="0"/>
        <w:rPr>
          <w:rFonts w:ascii="Times New Roman" w:hAnsi="Times New Roman" w:cs="Times New Roman"/>
          <w:sz w:val="16"/>
          <w:szCs w:val="16"/>
        </w:rPr>
      </w:pPr>
      <w:r w:rsidRPr="009E36D7">
        <w:rPr>
          <w:rFonts w:ascii="Times New Roman" w:hAnsi="Times New Roman" w:cs="Times New Roman"/>
          <w:sz w:val="16"/>
          <w:szCs w:val="16"/>
        </w:rPr>
        <w:t>Орловского района</w:t>
      </w:r>
    </w:p>
    <w:p w:rsidR="008B03C0" w:rsidRPr="009E36D7" w:rsidRDefault="008B03C0" w:rsidP="008B03C0">
      <w:pPr>
        <w:autoSpaceDE w:val="0"/>
        <w:autoSpaceDN w:val="0"/>
        <w:adjustRightInd w:val="0"/>
        <w:ind w:left="5040"/>
        <w:jc w:val="center"/>
        <w:outlineLvl w:val="0"/>
        <w:rPr>
          <w:rFonts w:ascii="Times New Roman" w:hAnsi="Times New Roman" w:cs="Times New Roman"/>
          <w:sz w:val="16"/>
          <w:szCs w:val="16"/>
        </w:rPr>
      </w:pPr>
      <w:r w:rsidRPr="009E36D7">
        <w:rPr>
          <w:rFonts w:ascii="Times New Roman" w:hAnsi="Times New Roman" w:cs="Times New Roman"/>
          <w:sz w:val="16"/>
          <w:szCs w:val="16"/>
        </w:rPr>
        <w:t>от  17.01.2018 № 16-п</w:t>
      </w:r>
    </w:p>
    <w:p w:rsidR="008B03C0" w:rsidRPr="009E36D7" w:rsidRDefault="008B03C0" w:rsidP="008B03C0">
      <w:pPr>
        <w:autoSpaceDE w:val="0"/>
        <w:autoSpaceDN w:val="0"/>
        <w:adjustRightInd w:val="0"/>
        <w:jc w:val="center"/>
        <w:outlineLvl w:val="0"/>
        <w:rPr>
          <w:rFonts w:ascii="Times New Roman" w:hAnsi="Times New Roman" w:cs="Times New Roman"/>
          <w:b/>
          <w:bCs/>
          <w:sz w:val="16"/>
          <w:szCs w:val="16"/>
        </w:rPr>
      </w:pPr>
    </w:p>
    <w:p w:rsidR="008B03C0" w:rsidRPr="009E36D7" w:rsidRDefault="008B03C0" w:rsidP="008B03C0">
      <w:pPr>
        <w:autoSpaceDE w:val="0"/>
        <w:autoSpaceDN w:val="0"/>
        <w:adjustRightInd w:val="0"/>
        <w:jc w:val="center"/>
        <w:outlineLvl w:val="0"/>
        <w:rPr>
          <w:rFonts w:ascii="Times New Roman" w:hAnsi="Times New Roman" w:cs="Times New Roman"/>
          <w:b/>
          <w:bCs/>
          <w:sz w:val="16"/>
          <w:szCs w:val="16"/>
        </w:rPr>
      </w:pPr>
      <w:r w:rsidRPr="009E36D7">
        <w:rPr>
          <w:rFonts w:ascii="Times New Roman" w:hAnsi="Times New Roman" w:cs="Times New Roman"/>
          <w:b/>
          <w:bCs/>
          <w:sz w:val="16"/>
          <w:szCs w:val="16"/>
        </w:rPr>
        <w:t>ПОЛОЖЕНИЕ</w:t>
      </w:r>
    </w:p>
    <w:p w:rsidR="008B03C0" w:rsidRPr="009E36D7" w:rsidRDefault="008B03C0" w:rsidP="008B03C0">
      <w:pPr>
        <w:autoSpaceDE w:val="0"/>
        <w:autoSpaceDN w:val="0"/>
        <w:adjustRightInd w:val="0"/>
        <w:jc w:val="center"/>
        <w:outlineLvl w:val="0"/>
        <w:rPr>
          <w:rFonts w:ascii="Times New Roman" w:hAnsi="Times New Roman" w:cs="Times New Roman"/>
          <w:b/>
          <w:bCs/>
          <w:sz w:val="16"/>
          <w:szCs w:val="16"/>
        </w:rPr>
      </w:pPr>
      <w:r w:rsidRPr="009E36D7">
        <w:rPr>
          <w:rFonts w:ascii="Times New Roman" w:hAnsi="Times New Roman" w:cs="Times New Roman"/>
          <w:b/>
          <w:bCs/>
          <w:sz w:val="16"/>
          <w:szCs w:val="16"/>
        </w:rPr>
        <w:lastRenderedPageBreak/>
        <w:t>О ПРОВЕДЕНИИ  РАЙОННОГО СМОТРА-КОНКУРСА</w:t>
      </w:r>
    </w:p>
    <w:p w:rsidR="008B03C0" w:rsidRPr="009E36D7" w:rsidRDefault="008B03C0" w:rsidP="008B03C0">
      <w:pPr>
        <w:autoSpaceDE w:val="0"/>
        <w:autoSpaceDN w:val="0"/>
        <w:adjustRightInd w:val="0"/>
        <w:jc w:val="center"/>
        <w:outlineLvl w:val="0"/>
        <w:rPr>
          <w:rFonts w:ascii="Times New Roman" w:hAnsi="Times New Roman" w:cs="Times New Roman"/>
          <w:b/>
          <w:bCs/>
          <w:sz w:val="16"/>
          <w:szCs w:val="16"/>
        </w:rPr>
      </w:pPr>
      <w:r w:rsidRPr="009E36D7">
        <w:rPr>
          <w:rFonts w:ascii="Times New Roman" w:hAnsi="Times New Roman" w:cs="Times New Roman"/>
          <w:b/>
          <w:bCs/>
          <w:sz w:val="16"/>
          <w:szCs w:val="16"/>
        </w:rPr>
        <w:t>НА ЛУЧШЕГО РАБОТНИКА ПО ПРОФЕССИИ</w:t>
      </w:r>
    </w:p>
    <w:p w:rsidR="008B03C0" w:rsidRPr="009E36D7" w:rsidRDefault="008B03C0" w:rsidP="008B03C0">
      <w:pPr>
        <w:autoSpaceDE w:val="0"/>
        <w:autoSpaceDN w:val="0"/>
        <w:adjustRightInd w:val="0"/>
        <w:outlineLvl w:val="0"/>
        <w:rPr>
          <w:rFonts w:ascii="Times New Roman" w:hAnsi="Times New Roman" w:cs="Times New Roman"/>
          <w:sz w:val="16"/>
          <w:szCs w:val="16"/>
        </w:rPr>
      </w:pPr>
    </w:p>
    <w:p w:rsidR="008B03C0" w:rsidRPr="009E36D7" w:rsidRDefault="008B03C0" w:rsidP="008B03C0">
      <w:pPr>
        <w:autoSpaceDE w:val="0"/>
        <w:autoSpaceDN w:val="0"/>
        <w:adjustRightInd w:val="0"/>
        <w:jc w:val="center"/>
        <w:outlineLvl w:val="1"/>
        <w:rPr>
          <w:rFonts w:ascii="Times New Roman" w:hAnsi="Times New Roman" w:cs="Times New Roman"/>
          <w:sz w:val="16"/>
          <w:szCs w:val="16"/>
        </w:rPr>
      </w:pPr>
      <w:r w:rsidRPr="009E36D7">
        <w:rPr>
          <w:rFonts w:ascii="Times New Roman" w:hAnsi="Times New Roman" w:cs="Times New Roman"/>
          <w:sz w:val="16"/>
          <w:szCs w:val="16"/>
        </w:rPr>
        <w:t>1. ОБЩИЕ ПОЛОЖЕНИЯ</w:t>
      </w:r>
    </w:p>
    <w:p w:rsidR="008B03C0" w:rsidRPr="009E36D7" w:rsidRDefault="008B03C0" w:rsidP="008B03C0">
      <w:pPr>
        <w:autoSpaceDE w:val="0"/>
        <w:autoSpaceDN w:val="0"/>
        <w:adjustRightInd w:val="0"/>
        <w:outlineLvl w:val="1"/>
        <w:rPr>
          <w:rFonts w:ascii="Times New Roman" w:hAnsi="Times New Roman" w:cs="Times New Roman"/>
          <w:sz w:val="16"/>
          <w:szCs w:val="16"/>
        </w:rPr>
      </w:pP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1.1. Районный смотр-конкурс на лучшего работника по профессии (далее - конкурс) проводится ежегодно администрацией Орловского района.</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1.2. Основной целью конкурса является повышение престижа высококвалифицированного труда работников массовых профессий, пропаганда их достижений и передового опыта.</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 xml:space="preserve">1.3. Конкурс направлен </w:t>
      </w:r>
      <w:proofErr w:type="gramStart"/>
      <w:r w:rsidRPr="009E36D7">
        <w:rPr>
          <w:rFonts w:ascii="Times New Roman" w:hAnsi="Times New Roman" w:cs="Times New Roman"/>
          <w:sz w:val="16"/>
          <w:szCs w:val="16"/>
        </w:rPr>
        <w:t>на</w:t>
      </w:r>
      <w:proofErr w:type="gramEnd"/>
      <w:r w:rsidRPr="009E36D7">
        <w:rPr>
          <w:rFonts w:ascii="Times New Roman" w:hAnsi="Times New Roman" w:cs="Times New Roman"/>
          <w:sz w:val="16"/>
          <w:szCs w:val="16"/>
        </w:rPr>
        <w:t>:</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содействие повышению квалификации специалистов массовых профессий на рынке труда района;</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 xml:space="preserve">привлечение внимания работодателей к необходимости </w:t>
      </w:r>
      <w:proofErr w:type="gramStart"/>
      <w:r w:rsidRPr="009E36D7">
        <w:rPr>
          <w:rFonts w:ascii="Times New Roman" w:hAnsi="Times New Roman" w:cs="Times New Roman"/>
          <w:sz w:val="16"/>
          <w:szCs w:val="16"/>
        </w:rPr>
        <w:t>обеспечения повышения качества труда работников</w:t>
      </w:r>
      <w:proofErr w:type="gramEnd"/>
      <w:r w:rsidRPr="009E36D7">
        <w:rPr>
          <w:rFonts w:ascii="Times New Roman" w:hAnsi="Times New Roman" w:cs="Times New Roman"/>
          <w:sz w:val="16"/>
          <w:szCs w:val="16"/>
        </w:rPr>
        <w:t>;</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формирование позитивного общественного мнения в отношении профессий, востребованных на предприятиях и в отраслях народного хозяйства района;</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восстановление кадрового потенциала предприятий района;</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1.4. В конкурсе участвуют рабочие, служащие, специалисты предприятий и организаций отраслей промышленности, транспорта, связи, сельского хозяйства, а также работники учреждений образования, здравоохранения, культуры, спорта и других учреждений независимо от организационно-правовых форм и форм собственности.</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1.5. Выдвижение кандидатуры на звание «Лучший работник по профессии»  производится  не чаще одного раза в три года</w:t>
      </w:r>
    </w:p>
    <w:p w:rsidR="008B03C0" w:rsidRPr="009E36D7" w:rsidRDefault="008B03C0" w:rsidP="008B03C0">
      <w:pPr>
        <w:autoSpaceDE w:val="0"/>
        <w:autoSpaceDN w:val="0"/>
        <w:adjustRightInd w:val="0"/>
        <w:outlineLvl w:val="1"/>
        <w:rPr>
          <w:rFonts w:ascii="Times New Roman" w:hAnsi="Times New Roman" w:cs="Times New Roman"/>
          <w:sz w:val="16"/>
          <w:szCs w:val="16"/>
        </w:rPr>
      </w:pPr>
    </w:p>
    <w:p w:rsidR="008B03C0" w:rsidRPr="009E36D7" w:rsidRDefault="008B03C0" w:rsidP="008B03C0">
      <w:pPr>
        <w:autoSpaceDE w:val="0"/>
        <w:autoSpaceDN w:val="0"/>
        <w:adjustRightInd w:val="0"/>
        <w:jc w:val="center"/>
        <w:outlineLvl w:val="1"/>
        <w:rPr>
          <w:rFonts w:ascii="Times New Roman" w:hAnsi="Times New Roman" w:cs="Times New Roman"/>
          <w:sz w:val="16"/>
          <w:szCs w:val="16"/>
        </w:rPr>
      </w:pPr>
      <w:r w:rsidRPr="009E36D7">
        <w:rPr>
          <w:rFonts w:ascii="Times New Roman" w:hAnsi="Times New Roman" w:cs="Times New Roman"/>
          <w:sz w:val="16"/>
          <w:szCs w:val="16"/>
        </w:rPr>
        <w:t>2. ОРГАНИЗАЦИЯ И ПОДВЕДЕНИЕ ИТОГОВ КОНКУРСА</w:t>
      </w:r>
    </w:p>
    <w:p w:rsidR="008B03C0" w:rsidRPr="009E36D7" w:rsidRDefault="008B03C0" w:rsidP="008B03C0">
      <w:pPr>
        <w:autoSpaceDE w:val="0"/>
        <w:autoSpaceDN w:val="0"/>
        <w:adjustRightInd w:val="0"/>
        <w:jc w:val="center"/>
        <w:outlineLvl w:val="1"/>
        <w:rPr>
          <w:rFonts w:ascii="Times New Roman" w:hAnsi="Times New Roman" w:cs="Times New Roman"/>
          <w:sz w:val="16"/>
          <w:szCs w:val="16"/>
        </w:rPr>
      </w:pPr>
    </w:p>
    <w:p w:rsidR="008B03C0" w:rsidRPr="009E36D7" w:rsidRDefault="008B03C0" w:rsidP="008B03C0">
      <w:pPr>
        <w:autoSpaceDE w:val="0"/>
        <w:autoSpaceDN w:val="0"/>
        <w:adjustRightInd w:val="0"/>
        <w:jc w:val="both"/>
        <w:outlineLvl w:val="1"/>
        <w:rPr>
          <w:rFonts w:ascii="Times New Roman" w:hAnsi="Times New Roman" w:cs="Times New Roman"/>
          <w:sz w:val="16"/>
          <w:szCs w:val="16"/>
        </w:rPr>
      </w:pPr>
      <w:r w:rsidRPr="009E36D7">
        <w:rPr>
          <w:rFonts w:ascii="Times New Roman" w:hAnsi="Times New Roman" w:cs="Times New Roman"/>
          <w:sz w:val="16"/>
          <w:szCs w:val="16"/>
        </w:rPr>
        <w:t xml:space="preserve">         2.1. Условия проведение конкурса:</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2.1.1. Предварительный этап проводится администрациями и профсоюзными комитетами на предприятиях, в учреждениях, организациях по итогам года.</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 xml:space="preserve">2.2. На победителей предварительного этапа конкурса представляются следующие материалы: ходатайство, </w:t>
      </w:r>
      <w:proofErr w:type="spellStart"/>
      <w:r w:rsidRPr="009E36D7">
        <w:rPr>
          <w:rFonts w:ascii="Times New Roman" w:hAnsi="Times New Roman" w:cs="Times New Roman"/>
          <w:sz w:val="16"/>
          <w:szCs w:val="16"/>
        </w:rPr>
        <w:t>справка-объективка</w:t>
      </w:r>
      <w:proofErr w:type="spellEnd"/>
      <w:r w:rsidRPr="009E36D7">
        <w:rPr>
          <w:rFonts w:ascii="Times New Roman" w:hAnsi="Times New Roman" w:cs="Times New Roman"/>
          <w:sz w:val="16"/>
          <w:szCs w:val="16"/>
        </w:rPr>
        <w:t>, характеристика.</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2.3. Итоги конкурса подводятся  постановлением администрации Орловского района Кировской области. Победителям присваивается звание "Лучший работник по профессии" в следующих отраслях производства и социальной сферы:</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промышленность - 4 человека;</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строительство и  дорожное строительство - 1 человек;</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транспорт  - 2 человека;</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образование  - 4 человека;</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здравоохранение – 2 человека;</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сельское хозяйство  - 5 человек;</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торговля, общественное питание - 2 человека;</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государственная и муниципальная служба - 1 человек;</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жизнеобеспечение  населения - 3 человека;</w:t>
      </w: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культура - 2 человека.</w:t>
      </w:r>
    </w:p>
    <w:p w:rsidR="008B03C0" w:rsidRPr="009E36D7" w:rsidRDefault="008B03C0" w:rsidP="008B03C0">
      <w:pPr>
        <w:autoSpaceDE w:val="0"/>
        <w:autoSpaceDN w:val="0"/>
        <w:adjustRightInd w:val="0"/>
        <w:outlineLvl w:val="1"/>
        <w:rPr>
          <w:rFonts w:ascii="Times New Roman" w:hAnsi="Times New Roman" w:cs="Times New Roman"/>
          <w:sz w:val="16"/>
          <w:szCs w:val="16"/>
        </w:rPr>
      </w:pPr>
      <w:r w:rsidRPr="009E36D7">
        <w:rPr>
          <w:rFonts w:ascii="Times New Roman" w:hAnsi="Times New Roman" w:cs="Times New Roman"/>
          <w:sz w:val="16"/>
          <w:szCs w:val="16"/>
        </w:rPr>
        <w:lastRenderedPageBreak/>
        <w:t xml:space="preserve">         руководители -3 человека</w:t>
      </w:r>
    </w:p>
    <w:p w:rsidR="008B03C0" w:rsidRPr="009E36D7" w:rsidRDefault="008B03C0" w:rsidP="008B03C0">
      <w:pPr>
        <w:autoSpaceDE w:val="0"/>
        <w:autoSpaceDN w:val="0"/>
        <w:adjustRightInd w:val="0"/>
        <w:outlineLvl w:val="1"/>
        <w:rPr>
          <w:rFonts w:ascii="Times New Roman" w:hAnsi="Times New Roman" w:cs="Times New Roman"/>
          <w:sz w:val="16"/>
          <w:szCs w:val="16"/>
        </w:rPr>
      </w:pPr>
      <w:r w:rsidRPr="009E36D7">
        <w:rPr>
          <w:rFonts w:ascii="Times New Roman" w:hAnsi="Times New Roman" w:cs="Times New Roman"/>
          <w:sz w:val="16"/>
          <w:szCs w:val="16"/>
        </w:rPr>
        <w:t xml:space="preserve">         финансы – 1 человек</w:t>
      </w:r>
    </w:p>
    <w:p w:rsidR="008B03C0" w:rsidRPr="009E36D7" w:rsidRDefault="008B03C0" w:rsidP="008B03C0">
      <w:pPr>
        <w:autoSpaceDE w:val="0"/>
        <w:autoSpaceDN w:val="0"/>
        <w:adjustRightInd w:val="0"/>
        <w:outlineLvl w:val="1"/>
        <w:rPr>
          <w:rFonts w:ascii="Times New Roman" w:hAnsi="Times New Roman" w:cs="Times New Roman"/>
          <w:sz w:val="16"/>
          <w:szCs w:val="16"/>
        </w:rPr>
      </w:pPr>
      <w:r w:rsidRPr="009E36D7">
        <w:rPr>
          <w:rFonts w:ascii="Times New Roman" w:hAnsi="Times New Roman" w:cs="Times New Roman"/>
          <w:sz w:val="16"/>
          <w:szCs w:val="16"/>
        </w:rPr>
        <w:t xml:space="preserve">         обслуживание населения -1 человек</w:t>
      </w:r>
    </w:p>
    <w:p w:rsidR="008B03C0" w:rsidRPr="009E36D7" w:rsidRDefault="008B03C0" w:rsidP="008B03C0">
      <w:pPr>
        <w:autoSpaceDE w:val="0"/>
        <w:autoSpaceDN w:val="0"/>
        <w:adjustRightInd w:val="0"/>
        <w:outlineLvl w:val="1"/>
        <w:rPr>
          <w:rFonts w:ascii="Times New Roman" w:hAnsi="Times New Roman" w:cs="Times New Roman"/>
          <w:sz w:val="16"/>
          <w:szCs w:val="16"/>
        </w:rPr>
      </w:pPr>
      <w:r w:rsidRPr="009E36D7">
        <w:rPr>
          <w:rFonts w:ascii="Times New Roman" w:hAnsi="Times New Roman" w:cs="Times New Roman"/>
          <w:sz w:val="16"/>
          <w:szCs w:val="16"/>
        </w:rPr>
        <w:t xml:space="preserve">         закон, порядок, безопасность – 1 человек</w:t>
      </w:r>
    </w:p>
    <w:p w:rsidR="008B03C0" w:rsidRPr="009E36D7" w:rsidRDefault="008B03C0" w:rsidP="008B03C0">
      <w:pPr>
        <w:autoSpaceDE w:val="0"/>
        <w:autoSpaceDN w:val="0"/>
        <w:adjustRightInd w:val="0"/>
        <w:outlineLvl w:val="1"/>
        <w:rPr>
          <w:rFonts w:ascii="Times New Roman" w:hAnsi="Times New Roman" w:cs="Times New Roman"/>
          <w:sz w:val="16"/>
          <w:szCs w:val="16"/>
        </w:rPr>
      </w:pPr>
    </w:p>
    <w:p w:rsidR="008B03C0" w:rsidRPr="009E36D7" w:rsidRDefault="008B03C0" w:rsidP="008B03C0">
      <w:pPr>
        <w:autoSpaceDE w:val="0"/>
        <w:autoSpaceDN w:val="0"/>
        <w:adjustRightInd w:val="0"/>
        <w:jc w:val="center"/>
        <w:outlineLvl w:val="1"/>
        <w:rPr>
          <w:rFonts w:ascii="Times New Roman" w:hAnsi="Times New Roman" w:cs="Times New Roman"/>
          <w:sz w:val="16"/>
          <w:szCs w:val="16"/>
        </w:rPr>
      </w:pPr>
      <w:r w:rsidRPr="009E36D7">
        <w:rPr>
          <w:rFonts w:ascii="Times New Roman" w:hAnsi="Times New Roman" w:cs="Times New Roman"/>
          <w:sz w:val="16"/>
          <w:szCs w:val="16"/>
        </w:rPr>
        <w:t>3. НАГРАЖДЕНИЕ ПОБЕДИТЕЛЕЙ</w:t>
      </w:r>
    </w:p>
    <w:p w:rsidR="008B03C0" w:rsidRPr="009E36D7" w:rsidRDefault="008B03C0" w:rsidP="008B03C0">
      <w:pPr>
        <w:autoSpaceDE w:val="0"/>
        <w:autoSpaceDN w:val="0"/>
        <w:adjustRightInd w:val="0"/>
        <w:outlineLvl w:val="1"/>
        <w:rPr>
          <w:rFonts w:ascii="Times New Roman" w:hAnsi="Times New Roman" w:cs="Times New Roman"/>
          <w:sz w:val="16"/>
          <w:szCs w:val="16"/>
        </w:rPr>
      </w:pPr>
    </w:p>
    <w:p w:rsidR="008B03C0" w:rsidRPr="009E36D7" w:rsidRDefault="008B03C0" w:rsidP="008B03C0">
      <w:pPr>
        <w:autoSpaceDE w:val="0"/>
        <w:autoSpaceDN w:val="0"/>
        <w:adjustRightInd w:val="0"/>
        <w:ind w:firstLine="540"/>
        <w:jc w:val="both"/>
        <w:outlineLvl w:val="1"/>
        <w:rPr>
          <w:rFonts w:ascii="Times New Roman" w:hAnsi="Times New Roman" w:cs="Times New Roman"/>
          <w:sz w:val="16"/>
          <w:szCs w:val="16"/>
        </w:rPr>
      </w:pPr>
      <w:r w:rsidRPr="009E36D7">
        <w:rPr>
          <w:rFonts w:ascii="Times New Roman" w:hAnsi="Times New Roman" w:cs="Times New Roman"/>
          <w:sz w:val="16"/>
          <w:szCs w:val="16"/>
        </w:rPr>
        <w:t xml:space="preserve">3.1. Награждение победителей конкурса «Лучший работник по профессии» проводится в торжественной обстановке в первом полугодии текущего года. </w:t>
      </w:r>
    </w:p>
    <w:p w:rsidR="008B03C0" w:rsidRPr="009E36D7" w:rsidRDefault="008B03C0" w:rsidP="008B03C0">
      <w:pPr>
        <w:autoSpaceDE w:val="0"/>
        <w:autoSpaceDN w:val="0"/>
        <w:adjustRightInd w:val="0"/>
        <w:jc w:val="both"/>
        <w:outlineLvl w:val="1"/>
        <w:rPr>
          <w:rFonts w:ascii="Times New Roman" w:hAnsi="Times New Roman" w:cs="Times New Roman"/>
          <w:sz w:val="16"/>
          <w:szCs w:val="16"/>
        </w:rPr>
      </w:pPr>
      <w:r w:rsidRPr="009E36D7">
        <w:rPr>
          <w:rFonts w:ascii="Times New Roman" w:hAnsi="Times New Roman" w:cs="Times New Roman"/>
          <w:sz w:val="16"/>
          <w:szCs w:val="16"/>
        </w:rPr>
        <w:t xml:space="preserve">         3.2. Победителю конкурса вручается Почетная грамота администрации Орловского района, денежное вознаграждение.</w:t>
      </w:r>
    </w:p>
    <w:p w:rsidR="008B03C0" w:rsidRPr="009E36D7" w:rsidRDefault="008B03C0" w:rsidP="008B03C0">
      <w:pPr>
        <w:autoSpaceDE w:val="0"/>
        <w:autoSpaceDN w:val="0"/>
        <w:adjustRightInd w:val="0"/>
        <w:jc w:val="both"/>
        <w:outlineLvl w:val="1"/>
        <w:rPr>
          <w:rFonts w:ascii="Times New Roman" w:hAnsi="Times New Roman" w:cs="Times New Roman"/>
          <w:sz w:val="16"/>
          <w:szCs w:val="16"/>
        </w:rPr>
      </w:pPr>
      <w:r w:rsidRPr="009E36D7">
        <w:rPr>
          <w:rFonts w:ascii="Times New Roman" w:hAnsi="Times New Roman" w:cs="Times New Roman"/>
          <w:sz w:val="16"/>
          <w:szCs w:val="16"/>
        </w:rPr>
        <w:t xml:space="preserve">         Фотография победителя конкурса помещается на Аллее Славы  у администрации Орловского района.</w:t>
      </w:r>
    </w:p>
    <w:p w:rsidR="008B03C0" w:rsidRPr="009E36D7" w:rsidRDefault="008B03C0" w:rsidP="008B03C0">
      <w:pPr>
        <w:autoSpaceDE w:val="0"/>
        <w:autoSpaceDN w:val="0"/>
        <w:adjustRightInd w:val="0"/>
        <w:outlineLvl w:val="1"/>
        <w:rPr>
          <w:rFonts w:ascii="Times New Roman" w:hAnsi="Times New Roman" w:cs="Times New Roman"/>
          <w:sz w:val="16"/>
          <w:szCs w:val="16"/>
        </w:rPr>
      </w:pPr>
    </w:p>
    <w:p w:rsidR="008B03C0" w:rsidRPr="009E36D7" w:rsidRDefault="008B03C0" w:rsidP="008B03C0">
      <w:pPr>
        <w:autoSpaceDE w:val="0"/>
        <w:autoSpaceDN w:val="0"/>
        <w:adjustRightInd w:val="0"/>
        <w:jc w:val="center"/>
        <w:outlineLvl w:val="1"/>
        <w:rPr>
          <w:rFonts w:ascii="Times New Roman" w:hAnsi="Times New Roman" w:cs="Times New Roman"/>
          <w:sz w:val="16"/>
          <w:szCs w:val="16"/>
        </w:rPr>
      </w:pPr>
      <w:r w:rsidRPr="009E36D7">
        <w:rPr>
          <w:rFonts w:ascii="Times New Roman" w:hAnsi="Times New Roman" w:cs="Times New Roman"/>
          <w:sz w:val="16"/>
          <w:szCs w:val="16"/>
        </w:rPr>
        <w:t>4. ИСТОЧНИКИ ФИНАНСИРОВАНИЯ</w:t>
      </w:r>
    </w:p>
    <w:p w:rsidR="008B03C0" w:rsidRPr="009E36D7" w:rsidRDefault="008B03C0" w:rsidP="008B03C0">
      <w:pPr>
        <w:autoSpaceDE w:val="0"/>
        <w:autoSpaceDN w:val="0"/>
        <w:adjustRightInd w:val="0"/>
        <w:outlineLvl w:val="1"/>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r w:rsidRPr="009E36D7">
        <w:rPr>
          <w:rFonts w:ascii="Times New Roman" w:hAnsi="Times New Roman" w:cs="Times New Roman"/>
          <w:sz w:val="16"/>
          <w:szCs w:val="16"/>
        </w:rPr>
        <w:t xml:space="preserve">Рекомендуемое поощрение победителей конкурса «Лучший работник по профессии» (денежное вознаграждение в размере ½ минимального </w:t>
      </w:r>
      <w:proofErr w:type="gramStart"/>
      <w:r w:rsidRPr="009E36D7">
        <w:rPr>
          <w:rFonts w:ascii="Times New Roman" w:hAnsi="Times New Roman" w:cs="Times New Roman"/>
          <w:sz w:val="16"/>
          <w:szCs w:val="16"/>
        </w:rPr>
        <w:t>размера оплаты труда</w:t>
      </w:r>
      <w:proofErr w:type="gramEnd"/>
      <w:r w:rsidRPr="009E36D7">
        <w:rPr>
          <w:rFonts w:ascii="Times New Roman" w:hAnsi="Times New Roman" w:cs="Times New Roman"/>
          <w:sz w:val="16"/>
          <w:szCs w:val="16"/>
        </w:rPr>
        <w:t>, размещение фотографии передовика на Аллее Славы у администрации Орловского района в размере 700 (семьсот) рублей) осуществляется за счет средств организаций (предприятий), бюджетов муниципальных образований и  бюджета района</w:t>
      </w: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left="4500"/>
        <w:jc w:val="center"/>
        <w:rPr>
          <w:rFonts w:ascii="Times New Roman" w:hAnsi="Times New Roman" w:cs="Times New Roman"/>
          <w:sz w:val="16"/>
          <w:szCs w:val="16"/>
        </w:rPr>
      </w:pPr>
      <w:r w:rsidRPr="009E36D7">
        <w:rPr>
          <w:rFonts w:ascii="Times New Roman" w:hAnsi="Times New Roman" w:cs="Times New Roman"/>
          <w:sz w:val="16"/>
          <w:szCs w:val="16"/>
        </w:rPr>
        <w:t>Приложение № 2</w:t>
      </w:r>
    </w:p>
    <w:p w:rsidR="008B03C0" w:rsidRPr="009E36D7" w:rsidRDefault="008B03C0" w:rsidP="008B03C0">
      <w:pPr>
        <w:ind w:left="4500"/>
        <w:jc w:val="center"/>
        <w:rPr>
          <w:rFonts w:ascii="Times New Roman" w:hAnsi="Times New Roman" w:cs="Times New Roman"/>
          <w:sz w:val="16"/>
          <w:szCs w:val="16"/>
        </w:rPr>
      </w:pPr>
      <w:r w:rsidRPr="009E36D7">
        <w:rPr>
          <w:rFonts w:ascii="Times New Roman" w:hAnsi="Times New Roman" w:cs="Times New Roman"/>
          <w:sz w:val="16"/>
          <w:szCs w:val="16"/>
        </w:rPr>
        <w:t>УТВЕРЖДЕНО</w:t>
      </w:r>
    </w:p>
    <w:p w:rsidR="008B03C0" w:rsidRPr="009E36D7" w:rsidRDefault="008B03C0" w:rsidP="008B03C0">
      <w:pPr>
        <w:ind w:left="4500"/>
        <w:jc w:val="center"/>
        <w:rPr>
          <w:rFonts w:ascii="Times New Roman" w:hAnsi="Times New Roman" w:cs="Times New Roman"/>
          <w:sz w:val="16"/>
          <w:szCs w:val="16"/>
        </w:rPr>
      </w:pPr>
      <w:r w:rsidRPr="009E36D7">
        <w:rPr>
          <w:rFonts w:ascii="Times New Roman" w:hAnsi="Times New Roman" w:cs="Times New Roman"/>
          <w:sz w:val="16"/>
          <w:szCs w:val="16"/>
        </w:rPr>
        <w:t xml:space="preserve">постановлением администрации </w:t>
      </w:r>
    </w:p>
    <w:p w:rsidR="008B03C0" w:rsidRPr="009E36D7" w:rsidRDefault="008B03C0" w:rsidP="008B03C0">
      <w:pPr>
        <w:ind w:left="4500"/>
        <w:jc w:val="center"/>
        <w:rPr>
          <w:rFonts w:ascii="Times New Roman" w:hAnsi="Times New Roman" w:cs="Times New Roman"/>
          <w:sz w:val="16"/>
          <w:szCs w:val="16"/>
        </w:rPr>
      </w:pPr>
      <w:r w:rsidRPr="009E36D7">
        <w:rPr>
          <w:rFonts w:ascii="Times New Roman" w:hAnsi="Times New Roman" w:cs="Times New Roman"/>
          <w:sz w:val="16"/>
          <w:szCs w:val="16"/>
        </w:rPr>
        <w:t>Орловского района</w:t>
      </w:r>
    </w:p>
    <w:p w:rsidR="008B03C0" w:rsidRPr="009E36D7" w:rsidRDefault="008B03C0" w:rsidP="008B03C0">
      <w:pPr>
        <w:ind w:left="4500"/>
        <w:jc w:val="center"/>
        <w:rPr>
          <w:rFonts w:ascii="Times New Roman" w:hAnsi="Times New Roman" w:cs="Times New Roman"/>
          <w:sz w:val="16"/>
          <w:szCs w:val="16"/>
        </w:rPr>
      </w:pPr>
      <w:r w:rsidRPr="009E36D7">
        <w:rPr>
          <w:rFonts w:ascii="Times New Roman" w:hAnsi="Times New Roman" w:cs="Times New Roman"/>
          <w:sz w:val="16"/>
          <w:szCs w:val="16"/>
        </w:rPr>
        <w:t>от 17.01.2018 № 16-п</w:t>
      </w:r>
    </w:p>
    <w:p w:rsidR="008B03C0" w:rsidRPr="009E36D7" w:rsidRDefault="008B03C0" w:rsidP="008B03C0">
      <w:pPr>
        <w:jc w:val="right"/>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СПИСОК</w:t>
      </w:r>
    </w:p>
    <w:p w:rsidR="008B03C0" w:rsidRPr="009E36D7" w:rsidRDefault="008B03C0" w:rsidP="008B03C0">
      <w:pPr>
        <w:tabs>
          <w:tab w:val="left" w:pos="4320"/>
        </w:tabs>
        <w:jc w:val="center"/>
        <w:rPr>
          <w:rFonts w:ascii="Times New Roman" w:hAnsi="Times New Roman" w:cs="Times New Roman"/>
          <w:b/>
          <w:sz w:val="16"/>
          <w:szCs w:val="16"/>
        </w:rPr>
      </w:pPr>
      <w:r w:rsidRPr="009E36D7">
        <w:rPr>
          <w:rFonts w:ascii="Times New Roman" w:hAnsi="Times New Roman" w:cs="Times New Roman"/>
          <w:b/>
          <w:sz w:val="16"/>
          <w:szCs w:val="16"/>
        </w:rPr>
        <w:t>массовых профессий, по которым производится районный смотр-конкурс «Лучший работник по профессии 2017 года»</w:t>
      </w:r>
    </w:p>
    <w:p w:rsidR="008B03C0" w:rsidRPr="009E36D7" w:rsidRDefault="008B03C0" w:rsidP="008B03C0">
      <w:pPr>
        <w:jc w:val="center"/>
        <w:rPr>
          <w:rFonts w:ascii="Times New Roman" w:hAnsi="Times New Roman" w:cs="Times New Roman"/>
          <w:b/>
          <w:sz w:val="16"/>
          <w:szCs w:val="16"/>
        </w:rPr>
      </w:pPr>
    </w:p>
    <w:p w:rsidR="008B03C0" w:rsidRPr="009E36D7" w:rsidRDefault="008B03C0" w:rsidP="008B03C0">
      <w:pPr>
        <w:jc w:val="center"/>
        <w:rPr>
          <w:rFonts w:ascii="Times New Roman" w:hAnsi="Times New Roman" w:cs="Times New Roman"/>
          <w:sz w:val="16"/>
          <w:szCs w:val="16"/>
          <w:u w:val="single"/>
        </w:rPr>
      </w:pPr>
      <w:r w:rsidRPr="009E36D7">
        <w:rPr>
          <w:rFonts w:ascii="Times New Roman" w:hAnsi="Times New Roman" w:cs="Times New Roman"/>
          <w:sz w:val="16"/>
          <w:szCs w:val="16"/>
          <w:u w:val="single"/>
        </w:rPr>
        <w:t>Сельское хозяйство (5 человек)</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1. Механизатор – водитель</w:t>
      </w:r>
      <w:r w:rsidRPr="009E36D7">
        <w:rPr>
          <w:rFonts w:ascii="Times New Roman" w:hAnsi="Times New Roman" w:cs="Times New Roman"/>
          <w:sz w:val="16"/>
          <w:szCs w:val="16"/>
        </w:rPr>
        <w:tab/>
      </w:r>
      <w:r w:rsidRPr="009E36D7">
        <w:rPr>
          <w:rFonts w:ascii="Times New Roman" w:hAnsi="Times New Roman" w:cs="Times New Roman"/>
          <w:sz w:val="16"/>
          <w:szCs w:val="16"/>
        </w:rPr>
        <w:tab/>
      </w:r>
      <w:r w:rsidRPr="009E36D7">
        <w:rPr>
          <w:rFonts w:ascii="Times New Roman" w:hAnsi="Times New Roman" w:cs="Times New Roman"/>
          <w:sz w:val="16"/>
          <w:szCs w:val="16"/>
        </w:rPr>
        <w:tab/>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2. Мастер машинного доения</w:t>
      </w:r>
      <w:r w:rsidRPr="009E36D7">
        <w:rPr>
          <w:rFonts w:ascii="Times New Roman" w:hAnsi="Times New Roman" w:cs="Times New Roman"/>
          <w:sz w:val="16"/>
          <w:szCs w:val="16"/>
        </w:rPr>
        <w:tab/>
      </w:r>
      <w:r w:rsidRPr="009E36D7">
        <w:rPr>
          <w:rFonts w:ascii="Times New Roman" w:hAnsi="Times New Roman" w:cs="Times New Roman"/>
          <w:sz w:val="16"/>
          <w:szCs w:val="16"/>
        </w:rPr>
        <w:tab/>
      </w:r>
      <w:r w:rsidRPr="009E36D7">
        <w:rPr>
          <w:rFonts w:ascii="Times New Roman" w:hAnsi="Times New Roman" w:cs="Times New Roman"/>
          <w:sz w:val="16"/>
          <w:szCs w:val="16"/>
        </w:rPr>
        <w:tab/>
      </w:r>
      <w:r w:rsidRPr="009E36D7">
        <w:rPr>
          <w:rFonts w:ascii="Times New Roman" w:hAnsi="Times New Roman" w:cs="Times New Roman"/>
          <w:sz w:val="16"/>
          <w:szCs w:val="16"/>
        </w:rPr>
        <w:tab/>
      </w:r>
      <w:r w:rsidRPr="009E36D7">
        <w:rPr>
          <w:rFonts w:ascii="Times New Roman" w:hAnsi="Times New Roman" w:cs="Times New Roman"/>
          <w:sz w:val="16"/>
          <w:szCs w:val="16"/>
        </w:rPr>
        <w:tab/>
      </w:r>
      <w:r w:rsidRPr="009E36D7">
        <w:rPr>
          <w:rFonts w:ascii="Times New Roman" w:hAnsi="Times New Roman" w:cs="Times New Roman"/>
          <w:sz w:val="16"/>
          <w:szCs w:val="16"/>
        </w:rPr>
        <w:tab/>
      </w:r>
      <w:r w:rsidRPr="009E36D7">
        <w:rPr>
          <w:rFonts w:ascii="Times New Roman" w:hAnsi="Times New Roman" w:cs="Times New Roman"/>
          <w:sz w:val="16"/>
          <w:szCs w:val="16"/>
        </w:rPr>
        <w:tab/>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3. Специалист высшего и среднего звена АПК </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4. Оператор по выращиванию молодняка КРС</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5. Оператор по откорму КРС</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u w:val="single"/>
        </w:rPr>
      </w:pPr>
      <w:r w:rsidRPr="009E36D7">
        <w:rPr>
          <w:rFonts w:ascii="Times New Roman" w:hAnsi="Times New Roman" w:cs="Times New Roman"/>
          <w:sz w:val="16"/>
          <w:szCs w:val="16"/>
          <w:u w:val="single"/>
        </w:rPr>
        <w:t xml:space="preserve">Промышленность </w:t>
      </w:r>
      <w:proofErr w:type="gramStart"/>
      <w:r w:rsidRPr="009E36D7">
        <w:rPr>
          <w:rFonts w:ascii="Times New Roman" w:hAnsi="Times New Roman" w:cs="Times New Roman"/>
          <w:sz w:val="16"/>
          <w:szCs w:val="16"/>
          <w:u w:val="single"/>
        </w:rPr>
        <w:t xml:space="preserve">( </w:t>
      </w:r>
      <w:proofErr w:type="gramEnd"/>
      <w:r w:rsidRPr="009E36D7">
        <w:rPr>
          <w:rFonts w:ascii="Times New Roman" w:hAnsi="Times New Roman" w:cs="Times New Roman"/>
          <w:sz w:val="16"/>
          <w:szCs w:val="16"/>
          <w:u w:val="single"/>
        </w:rPr>
        <w:t>4 человека)</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1. Столяр – станочник</w:t>
      </w:r>
      <w:r w:rsidRPr="009E36D7">
        <w:rPr>
          <w:rFonts w:ascii="Times New Roman" w:hAnsi="Times New Roman" w:cs="Times New Roman"/>
          <w:sz w:val="16"/>
          <w:szCs w:val="16"/>
        </w:rPr>
        <w:tab/>
      </w:r>
      <w:r w:rsidRPr="009E36D7">
        <w:rPr>
          <w:rFonts w:ascii="Times New Roman" w:hAnsi="Times New Roman" w:cs="Times New Roman"/>
          <w:sz w:val="16"/>
          <w:szCs w:val="16"/>
        </w:rPr>
        <w:tab/>
      </w:r>
      <w:r w:rsidRPr="009E36D7">
        <w:rPr>
          <w:rFonts w:ascii="Times New Roman" w:hAnsi="Times New Roman" w:cs="Times New Roman"/>
          <w:sz w:val="16"/>
          <w:szCs w:val="16"/>
        </w:rPr>
        <w:tab/>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2. Лесоруб – рамщик пилорамы</w:t>
      </w:r>
      <w:r w:rsidRPr="009E36D7">
        <w:rPr>
          <w:rFonts w:ascii="Times New Roman" w:hAnsi="Times New Roman" w:cs="Times New Roman"/>
          <w:sz w:val="16"/>
          <w:szCs w:val="16"/>
        </w:rPr>
        <w:tab/>
      </w:r>
      <w:r w:rsidRPr="009E36D7">
        <w:rPr>
          <w:rFonts w:ascii="Times New Roman" w:hAnsi="Times New Roman" w:cs="Times New Roman"/>
          <w:sz w:val="16"/>
          <w:szCs w:val="16"/>
        </w:rPr>
        <w:tab/>
      </w:r>
      <w:r w:rsidRPr="009E36D7">
        <w:rPr>
          <w:rFonts w:ascii="Times New Roman" w:hAnsi="Times New Roman" w:cs="Times New Roman"/>
          <w:sz w:val="16"/>
          <w:szCs w:val="16"/>
        </w:rPr>
        <w:tab/>
      </w:r>
      <w:r w:rsidRPr="009E36D7">
        <w:rPr>
          <w:rFonts w:ascii="Times New Roman" w:hAnsi="Times New Roman" w:cs="Times New Roman"/>
          <w:sz w:val="16"/>
          <w:szCs w:val="16"/>
        </w:rPr>
        <w:tab/>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3. Работник пищевой промышленности</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lastRenderedPageBreak/>
        <w:t>4. Руководитель среднего звена</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u w:val="single"/>
        </w:rPr>
      </w:pPr>
      <w:r w:rsidRPr="009E36D7">
        <w:rPr>
          <w:rFonts w:ascii="Times New Roman" w:hAnsi="Times New Roman" w:cs="Times New Roman"/>
          <w:sz w:val="16"/>
          <w:szCs w:val="16"/>
          <w:u w:val="single"/>
        </w:rPr>
        <w:t>Закон, порядок, безопасность (1 человек)</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1. Сотрудник РОВД, прокуратуры, УИН, МЧС, суда, судебный пристав</w:t>
      </w:r>
    </w:p>
    <w:p w:rsidR="008B03C0" w:rsidRPr="009E36D7" w:rsidRDefault="008B03C0" w:rsidP="008B03C0">
      <w:pPr>
        <w:jc w:val="center"/>
        <w:rPr>
          <w:rFonts w:ascii="Times New Roman" w:hAnsi="Times New Roman" w:cs="Times New Roman"/>
          <w:sz w:val="16"/>
          <w:szCs w:val="16"/>
          <w:u w:val="single"/>
        </w:rPr>
      </w:pPr>
    </w:p>
    <w:p w:rsidR="008B03C0" w:rsidRPr="009E36D7" w:rsidRDefault="008B03C0" w:rsidP="008B03C0">
      <w:pPr>
        <w:jc w:val="center"/>
        <w:rPr>
          <w:rFonts w:ascii="Times New Roman" w:hAnsi="Times New Roman" w:cs="Times New Roman"/>
          <w:sz w:val="16"/>
          <w:szCs w:val="16"/>
          <w:u w:val="single"/>
        </w:rPr>
      </w:pPr>
      <w:r w:rsidRPr="009E36D7">
        <w:rPr>
          <w:rFonts w:ascii="Times New Roman" w:hAnsi="Times New Roman" w:cs="Times New Roman"/>
          <w:sz w:val="16"/>
          <w:szCs w:val="16"/>
          <w:u w:val="single"/>
        </w:rPr>
        <w:t>Жизнеобеспечение населения (3 человека)</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1. Машинист котельной</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2. Слесарь</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3. Электрик (энергетик)</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r w:rsidRPr="009E36D7">
        <w:rPr>
          <w:rFonts w:ascii="Times New Roman" w:hAnsi="Times New Roman" w:cs="Times New Roman"/>
          <w:sz w:val="16"/>
          <w:szCs w:val="16"/>
          <w:u w:val="single"/>
        </w:rPr>
        <w:t>Транспорт (2  человека)</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1. Водитель автомобиля</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2. Тракторист - машинист</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u w:val="single"/>
        </w:rPr>
      </w:pPr>
    </w:p>
    <w:p w:rsidR="008B03C0" w:rsidRPr="009E36D7" w:rsidRDefault="008B03C0" w:rsidP="008B03C0">
      <w:pPr>
        <w:jc w:val="center"/>
        <w:rPr>
          <w:rFonts w:ascii="Times New Roman" w:hAnsi="Times New Roman" w:cs="Times New Roman"/>
          <w:sz w:val="16"/>
          <w:szCs w:val="16"/>
          <w:u w:val="single"/>
        </w:rPr>
      </w:pPr>
      <w:r w:rsidRPr="009E36D7">
        <w:rPr>
          <w:rFonts w:ascii="Times New Roman" w:hAnsi="Times New Roman" w:cs="Times New Roman"/>
          <w:sz w:val="16"/>
          <w:szCs w:val="16"/>
          <w:u w:val="single"/>
        </w:rPr>
        <w:t xml:space="preserve">Обслуживание населения </w:t>
      </w:r>
      <w:proofErr w:type="gramStart"/>
      <w:r w:rsidRPr="009E36D7">
        <w:rPr>
          <w:rFonts w:ascii="Times New Roman" w:hAnsi="Times New Roman" w:cs="Times New Roman"/>
          <w:sz w:val="16"/>
          <w:szCs w:val="16"/>
          <w:u w:val="single"/>
        </w:rPr>
        <w:t xml:space="preserve">( </w:t>
      </w:r>
      <w:proofErr w:type="gramEnd"/>
      <w:r w:rsidRPr="009E36D7">
        <w:rPr>
          <w:rFonts w:ascii="Times New Roman" w:hAnsi="Times New Roman" w:cs="Times New Roman"/>
          <w:sz w:val="16"/>
          <w:szCs w:val="16"/>
          <w:u w:val="single"/>
        </w:rPr>
        <w:t>1 человек)</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1. Парикмахер, обувщик, почтальон, социальный работник, мастер маникюра, специалист по ремонту бытовой техники</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u w:val="single"/>
        </w:rPr>
      </w:pPr>
      <w:r w:rsidRPr="009E36D7">
        <w:rPr>
          <w:rFonts w:ascii="Times New Roman" w:hAnsi="Times New Roman" w:cs="Times New Roman"/>
          <w:sz w:val="16"/>
          <w:szCs w:val="16"/>
          <w:u w:val="single"/>
        </w:rPr>
        <w:t>Финансы (1 человек)</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1. Бухгалтер, финансист, экономист</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u w:val="single"/>
        </w:rPr>
      </w:pPr>
      <w:r w:rsidRPr="009E36D7">
        <w:rPr>
          <w:rFonts w:ascii="Times New Roman" w:hAnsi="Times New Roman" w:cs="Times New Roman"/>
          <w:sz w:val="16"/>
          <w:szCs w:val="16"/>
          <w:u w:val="single"/>
        </w:rPr>
        <w:t>Руководители (3 человека)</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1. Руководитель сельскохозяйственного и производственного предприятия</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2. Руководитель организации, учреждения социальной сферы (2 чел.)</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u w:val="single"/>
        </w:rPr>
      </w:pPr>
      <w:r w:rsidRPr="009E36D7">
        <w:rPr>
          <w:rFonts w:ascii="Times New Roman" w:hAnsi="Times New Roman" w:cs="Times New Roman"/>
          <w:sz w:val="16"/>
          <w:szCs w:val="16"/>
          <w:u w:val="single"/>
        </w:rPr>
        <w:t>Государственная и муниципальная служба (1 человек)</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1. Государственный и муниципальный служащий</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u w:val="single"/>
        </w:rPr>
      </w:pPr>
      <w:r w:rsidRPr="009E36D7">
        <w:rPr>
          <w:rFonts w:ascii="Times New Roman" w:hAnsi="Times New Roman" w:cs="Times New Roman"/>
          <w:sz w:val="16"/>
          <w:szCs w:val="16"/>
          <w:u w:val="single"/>
        </w:rPr>
        <w:t>Строительство (1 человек)</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1. Плотник, каменщик, штукатур-маляр промышленно – жилищного строительства, дорожный строитель</w:t>
      </w:r>
    </w:p>
    <w:p w:rsidR="008B03C0" w:rsidRPr="009E36D7" w:rsidRDefault="008B03C0" w:rsidP="008B03C0">
      <w:pPr>
        <w:jc w:val="center"/>
        <w:rPr>
          <w:rFonts w:ascii="Times New Roman" w:hAnsi="Times New Roman" w:cs="Times New Roman"/>
          <w:sz w:val="16"/>
          <w:szCs w:val="16"/>
          <w:u w:val="single"/>
        </w:rPr>
      </w:pPr>
    </w:p>
    <w:p w:rsidR="008B03C0" w:rsidRPr="009E36D7" w:rsidRDefault="008B03C0" w:rsidP="008B03C0">
      <w:pPr>
        <w:jc w:val="center"/>
        <w:rPr>
          <w:rFonts w:ascii="Times New Roman" w:hAnsi="Times New Roman" w:cs="Times New Roman"/>
          <w:sz w:val="16"/>
          <w:szCs w:val="16"/>
          <w:u w:val="single"/>
        </w:rPr>
      </w:pPr>
      <w:r w:rsidRPr="009E36D7">
        <w:rPr>
          <w:rFonts w:ascii="Times New Roman" w:hAnsi="Times New Roman" w:cs="Times New Roman"/>
          <w:sz w:val="16"/>
          <w:szCs w:val="16"/>
          <w:u w:val="single"/>
        </w:rPr>
        <w:t>Образование (4 человека)</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1. Учитель общеобразовательной школы </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2. Воспитатель (работник) детского сада</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3. Педагог дополнительного образования</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lastRenderedPageBreak/>
        <w:t xml:space="preserve">4. Преподаватель профессионального учебного заведения </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u w:val="single"/>
        </w:rPr>
      </w:pPr>
      <w:r w:rsidRPr="009E36D7">
        <w:rPr>
          <w:rFonts w:ascii="Times New Roman" w:hAnsi="Times New Roman" w:cs="Times New Roman"/>
          <w:sz w:val="16"/>
          <w:szCs w:val="16"/>
          <w:u w:val="single"/>
        </w:rPr>
        <w:t>Здравоохранение (2 человека)</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1. Врач</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2. Средний и младший медицинский персонал </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u w:val="single"/>
        </w:rPr>
      </w:pPr>
      <w:r w:rsidRPr="009E36D7">
        <w:rPr>
          <w:rFonts w:ascii="Times New Roman" w:hAnsi="Times New Roman" w:cs="Times New Roman"/>
          <w:sz w:val="16"/>
          <w:szCs w:val="16"/>
          <w:u w:val="single"/>
        </w:rPr>
        <w:t>Культура (2 человека)</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 1. Работник учреждений культуры </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u w:val="single"/>
        </w:rPr>
      </w:pPr>
      <w:r w:rsidRPr="009E36D7">
        <w:rPr>
          <w:rFonts w:ascii="Times New Roman" w:hAnsi="Times New Roman" w:cs="Times New Roman"/>
          <w:sz w:val="16"/>
          <w:szCs w:val="16"/>
          <w:u w:val="single"/>
        </w:rPr>
        <w:t>Торговля и общественное питание (2 человека)</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1. Повар,  кондитер, продавец</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right="-5"/>
        <w:jc w:val="both"/>
        <w:rPr>
          <w:rFonts w:ascii="Times New Roman" w:hAnsi="Times New Roman" w:cs="Times New Roman"/>
          <w:sz w:val="16"/>
          <w:szCs w:val="16"/>
          <w:u w:val="single"/>
        </w:rPr>
      </w:pPr>
    </w:p>
    <w:p w:rsidR="008B03C0" w:rsidRPr="009E36D7" w:rsidRDefault="008B03C0" w:rsidP="008B03C0">
      <w:pPr>
        <w:ind w:left="5400"/>
        <w:jc w:val="both"/>
        <w:rPr>
          <w:rFonts w:ascii="Times New Roman" w:hAnsi="Times New Roman" w:cs="Times New Roman"/>
          <w:sz w:val="16"/>
          <w:szCs w:val="16"/>
        </w:rPr>
      </w:pPr>
      <w:r w:rsidRPr="009E36D7">
        <w:rPr>
          <w:rFonts w:ascii="Times New Roman" w:hAnsi="Times New Roman" w:cs="Times New Roman"/>
          <w:sz w:val="16"/>
          <w:szCs w:val="16"/>
        </w:rPr>
        <w:t>Приложение № 3</w:t>
      </w:r>
    </w:p>
    <w:p w:rsidR="008B03C0" w:rsidRPr="009E36D7" w:rsidRDefault="008B03C0" w:rsidP="008B03C0">
      <w:pPr>
        <w:ind w:left="5400"/>
        <w:jc w:val="both"/>
        <w:rPr>
          <w:rFonts w:ascii="Times New Roman" w:hAnsi="Times New Roman" w:cs="Times New Roman"/>
          <w:sz w:val="16"/>
          <w:szCs w:val="16"/>
        </w:rPr>
      </w:pPr>
      <w:r w:rsidRPr="009E36D7">
        <w:rPr>
          <w:rFonts w:ascii="Times New Roman" w:hAnsi="Times New Roman" w:cs="Times New Roman"/>
          <w:sz w:val="16"/>
          <w:szCs w:val="16"/>
        </w:rPr>
        <w:t>УТВЕРЖДЕНО</w:t>
      </w:r>
    </w:p>
    <w:p w:rsidR="008B03C0" w:rsidRPr="009E36D7" w:rsidRDefault="008B03C0" w:rsidP="008B03C0">
      <w:pPr>
        <w:ind w:left="5400"/>
        <w:rPr>
          <w:rFonts w:ascii="Times New Roman" w:hAnsi="Times New Roman" w:cs="Times New Roman"/>
          <w:sz w:val="16"/>
          <w:szCs w:val="16"/>
        </w:rPr>
      </w:pPr>
      <w:r w:rsidRPr="009E36D7">
        <w:rPr>
          <w:rFonts w:ascii="Times New Roman" w:hAnsi="Times New Roman" w:cs="Times New Roman"/>
          <w:sz w:val="16"/>
          <w:szCs w:val="16"/>
        </w:rPr>
        <w:t xml:space="preserve">постановлением администрации Орловского района </w:t>
      </w:r>
    </w:p>
    <w:p w:rsidR="008B03C0" w:rsidRPr="009E36D7" w:rsidRDefault="008B03C0" w:rsidP="008B03C0">
      <w:pPr>
        <w:ind w:left="5400"/>
        <w:jc w:val="both"/>
        <w:rPr>
          <w:rFonts w:ascii="Times New Roman" w:hAnsi="Times New Roman" w:cs="Times New Roman"/>
          <w:sz w:val="16"/>
          <w:szCs w:val="16"/>
        </w:rPr>
      </w:pPr>
      <w:r w:rsidRPr="009E36D7">
        <w:rPr>
          <w:rFonts w:ascii="Times New Roman" w:hAnsi="Times New Roman" w:cs="Times New Roman"/>
          <w:sz w:val="16"/>
          <w:szCs w:val="16"/>
        </w:rPr>
        <w:t>от   17.01.2018  № 16-п</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СОСТАВ</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 xml:space="preserve">оргкомитета по подготовке и проведению районного смотра-конкурса на звание </w:t>
      </w:r>
    </w:p>
    <w:p w:rsidR="008B03C0" w:rsidRPr="009E36D7" w:rsidRDefault="008B03C0" w:rsidP="008B03C0">
      <w:pPr>
        <w:rPr>
          <w:rFonts w:ascii="Times New Roman" w:hAnsi="Times New Roman" w:cs="Times New Roman"/>
          <w:b/>
          <w:sz w:val="16"/>
          <w:szCs w:val="16"/>
        </w:rPr>
      </w:pPr>
      <w:r w:rsidRPr="009E36D7">
        <w:rPr>
          <w:rFonts w:ascii="Times New Roman" w:hAnsi="Times New Roman" w:cs="Times New Roman"/>
          <w:b/>
          <w:sz w:val="16"/>
          <w:szCs w:val="16"/>
        </w:rPr>
        <w:t xml:space="preserve">                                     «Лучший работник по профессии 2017 года</w:t>
      </w:r>
    </w:p>
    <w:p w:rsidR="008B03C0" w:rsidRPr="009E36D7" w:rsidRDefault="008B03C0" w:rsidP="008B03C0">
      <w:pPr>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5580"/>
      </w:tblGrid>
      <w:tr w:rsidR="008B03C0" w:rsidRPr="009E36D7" w:rsidTr="009E36D7">
        <w:tc>
          <w:tcPr>
            <w:tcW w:w="4068"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ЦЕЛИЩЕВ</w:t>
            </w:r>
            <w:r w:rsidRPr="009E36D7">
              <w:rPr>
                <w:rFonts w:ascii="Times New Roman" w:hAnsi="Times New Roman" w:cs="Times New Roman"/>
                <w:sz w:val="16"/>
                <w:szCs w:val="16"/>
              </w:rPr>
              <w:tab/>
            </w:r>
            <w:r w:rsidRPr="009E36D7">
              <w:rPr>
                <w:rFonts w:ascii="Times New Roman" w:hAnsi="Times New Roman" w:cs="Times New Roman"/>
                <w:sz w:val="16"/>
                <w:szCs w:val="16"/>
              </w:rPr>
              <w:tab/>
            </w:r>
            <w:r w:rsidRPr="009E36D7">
              <w:rPr>
                <w:rFonts w:ascii="Times New Roman" w:hAnsi="Times New Roman" w:cs="Times New Roman"/>
                <w:sz w:val="16"/>
                <w:szCs w:val="16"/>
              </w:rPr>
              <w:tab/>
            </w:r>
            <w:r w:rsidRPr="009E36D7">
              <w:rPr>
                <w:rFonts w:ascii="Times New Roman" w:hAnsi="Times New Roman" w:cs="Times New Roman"/>
                <w:sz w:val="16"/>
                <w:szCs w:val="16"/>
              </w:rPr>
              <w:tab/>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Сергей Сергеевич</w:t>
            </w:r>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 xml:space="preserve"> глава  Орловского района,  председатель оргкомитета</w:t>
            </w:r>
          </w:p>
        </w:tc>
      </w:tr>
      <w:tr w:rsidR="008B03C0" w:rsidRPr="009E36D7" w:rsidTr="009E36D7">
        <w:trPr>
          <w:trHeight w:val="715"/>
        </w:trPr>
        <w:tc>
          <w:tcPr>
            <w:tcW w:w="4068"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АБОТУРОВ</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Андрей Валентинович</w:t>
            </w:r>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 xml:space="preserve">первый заместитель главы администрации Орловского района,  заместитель председателя оргкомитета                                           </w:t>
            </w:r>
          </w:p>
        </w:tc>
      </w:tr>
      <w:tr w:rsidR="008B03C0" w:rsidRPr="009E36D7" w:rsidTr="009E36D7">
        <w:trPr>
          <w:trHeight w:val="702"/>
        </w:trPr>
        <w:tc>
          <w:tcPr>
            <w:tcW w:w="4068" w:type="dxa"/>
            <w:shd w:val="clear" w:color="auto" w:fill="auto"/>
          </w:tcPr>
          <w:p w:rsidR="008B03C0" w:rsidRPr="009E36D7" w:rsidRDefault="008B03C0" w:rsidP="009E36D7">
            <w:pPr>
              <w:ind w:left="3540" w:hanging="3540"/>
              <w:jc w:val="both"/>
              <w:rPr>
                <w:rFonts w:ascii="Times New Roman" w:hAnsi="Times New Roman" w:cs="Times New Roman"/>
                <w:sz w:val="16"/>
                <w:szCs w:val="16"/>
              </w:rPr>
            </w:pPr>
            <w:r w:rsidRPr="009E36D7">
              <w:rPr>
                <w:rFonts w:ascii="Times New Roman" w:hAnsi="Times New Roman" w:cs="Times New Roman"/>
                <w:sz w:val="16"/>
                <w:szCs w:val="16"/>
              </w:rPr>
              <w:t>ОБУХОВА</w:t>
            </w:r>
            <w:r w:rsidRPr="009E36D7">
              <w:rPr>
                <w:rFonts w:ascii="Times New Roman" w:hAnsi="Times New Roman" w:cs="Times New Roman"/>
                <w:sz w:val="16"/>
                <w:szCs w:val="16"/>
              </w:rPr>
              <w:tab/>
              <w:t xml:space="preserve"> </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 xml:space="preserve">Татьяна Евгеньевна                                      </w:t>
            </w:r>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Главный специалист по культуре отдела культуры и социальной работы администрации Орловского района, секретарь</w:t>
            </w:r>
          </w:p>
          <w:p w:rsidR="008B03C0" w:rsidRPr="009E36D7" w:rsidRDefault="008B03C0" w:rsidP="009E36D7">
            <w:pPr>
              <w:ind w:left="3540" w:hanging="3540"/>
              <w:jc w:val="both"/>
              <w:rPr>
                <w:rFonts w:ascii="Times New Roman" w:hAnsi="Times New Roman" w:cs="Times New Roman"/>
                <w:sz w:val="16"/>
                <w:szCs w:val="16"/>
              </w:rPr>
            </w:pPr>
            <w:r w:rsidRPr="009E36D7">
              <w:rPr>
                <w:rFonts w:ascii="Times New Roman" w:hAnsi="Times New Roman" w:cs="Times New Roman"/>
                <w:sz w:val="16"/>
                <w:szCs w:val="16"/>
              </w:rPr>
              <w:t xml:space="preserve">                                </w:t>
            </w:r>
          </w:p>
        </w:tc>
      </w:tr>
      <w:tr w:rsidR="008B03C0" w:rsidRPr="009E36D7" w:rsidTr="009E36D7">
        <w:tc>
          <w:tcPr>
            <w:tcW w:w="4068"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Члены оргкомитета</w:t>
            </w:r>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p>
        </w:tc>
      </w:tr>
      <w:tr w:rsidR="008B03C0" w:rsidRPr="009E36D7" w:rsidTr="009E36D7">
        <w:tc>
          <w:tcPr>
            <w:tcW w:w="4068"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АШИХМИНА</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Татьяна Ивановна</w:t>
            </w:r>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Заместитель главы администрации Орловского района по профилактике правонарушений, заведующий отделом культуры и социальной работы</w:t>
            </w:r>
          </w:p>
        </w:tc>
      </w:tr>
      <w:tr w:rsidR="008B03C0" w:rsidRPr="009E36D7" w:rsidTr="009E36D7">
        <w:tc>
          <w:tcPr>
            <w:tcW w:w="4068"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БЕРЕЗИН</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Андрей Викторович</w:t>
            </w:r>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директор МБУ «Центр культуры и досуга Орловского городского поселения» (по согласованию)</w:t>
            </w:r>
          </w:p>
        </w:tc>
      </w:tr>
      <w:tr w:rsidR="008B03C0" w:rsidRPr="009E36D7" w:rsidTr="009E36D7">
        <w:tc>
          <w:tcPr>
            <w:tcW w:w="4068"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lastRenderedPageBreak/>
              <w:t>БИСЕРОВ</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Александр Георгиевич</w:t>
            </w:r>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заместитель главы администрации Орловского района, начальник управления по вопросам жизнеобеспечения, архитектуры и градостроительства</w:t>
            </w:r>
          </w:p>
        </w:tc>
      </w:tr>
      <w:tr w:rsidR="008B03C0" w:rsidRPr="009E36D7" w:rsidTr="009E36D7">
        <w:tc>
          <w:tcPr>
            <w:tcW w:w="4068"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БУРКОВА</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Татьяна Геннадьевна</w:t>
            </w:r>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proofErr w:type="gramStart"/>
            <w:r w:rsidRPr="009E36D7">
              <w:rPr>
                <w:rFonts w:ascii="Times New Roman" w:hAnsi="Times New Roman" w:cs="Times New Roman"/>
                <w:sz w:val="16"/>
                <w:szCs w:val="16"/>
              </w:rPr>
              <w:t>Главный врач КОГБУЗ «Орловская ЦРБ» (по согласованию)</w:t>
            </w:r>
            <w:proofErr w:type="gramEnd"/>
          </w:p>
        </w:tc>
      </w:tr>
      <w:tr w:rsidR="008B03C0" w:rsidRPr="009E36D7" w:rsidTr="009E36D7">
        <w:tc>
          <w:tcPr>
            <w:tcW w:w="4068"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ГОРДЕЕВА</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Елена Николаевна</w:t>
            </w:r>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proofErr w:type="gramStart"/>
            <w:r w:rsidRPr="009E36D7">
              <w:rPr>
                <w:rFonts w:ascii="Times New Roman" w:hAnsi="Times New Roman" w:cs="Times New Roman"/>
                <w:sz w:val="16"/>
                <w:szCs w:val="16"/>
              </w:rPr>
              <w:t>Исполняющая</w:t>
            </w:r>
            <w:proofErr w:type="gramEnd"/>
            <w:r w:rsidRPr="009E36D7">
              <w:rPr>
                <w:rFonts w:ascii="Times New Roman" w:hAnsi="Times New Roman" w:cs="Times New Roman"/>
                <w:sz w:val="16"/>
                <w:szCs w:val="16"/>
              </w:rPr>
              <w:t xml:space="preserve"> обязанности управляющего делами администрации Орловского района</w:t>
            </w:r>
          </w:p>
        </w:tc>
      </w:tr>
      <w:tr w:rsidR="008B03C0" w:rsidRPr="009E36D7" w:rsidTr="009E36D7">
        <w:tc>
          <w:tcPr>
            <w:tcW w:w="4068"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ГУДИНА</w:t>
            </w:r>
            <w:r w:rsidRPr="009E36D7">
              <w:rPr>
                <w:rFonts w:ascii="Times New Roman" w:hAnsi="Times New Roman" w:cs="Times New Roman"/>
                <w:sz w:val="16"/>
                <w:szCs w:val="16"/>
              </w:rPr>
              <w:br/>
              <w:t>Юлия Михайловна</w:t>
            </w:r>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Заведующая отделом сельского хозяйства администрации Орловского района, главный экономист</w:t>
            </w:r>
          </w:p>
        </w:tc>
      </w:tr>
      <w:tr w:rsidR="008B03C0" w:rsidRPr="009E36D7" w:rsidTr="009E36D7">
        <w:trPr>
          <w:trHeight w:val="604"/>
        </w:trPr>
        <w:tc>
          <w:tcPr>
            <w:tcW w:w="4068"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КАРАВАЕВА</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Елена Борисовна</w:t>
            </w:r>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Заведующий организационным отделом по работе с Думой, поселениями и СМИ</w:t>
            </w:r>
          </w:p>
        </w:tc>
      </w:tr>
      <w:tr w:rsidR="008B03C0" w:rsidRPr="009E36D7" w:rsidTr="009E36D7">
        <w:tc>
          <w:tcPr>
            <w:tcW w:w="4068"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КОЛЕВАТОВ</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 xml:space="preserve">Дмитрий </w:t>
            </w:r>
            <w:proofErr w:type="spellStart"/>
            <w:r w:rsidRPr="009E36D7">
              <w:rPr>
                <w:rFonts w:ascii="Times New Roman" w:hAnsi="Times New Roman" w:cs="Times New Roman"/>
                <w:sz w:val="16"/>
                <w:szCs w:val="16"/>
              </w:rPr>
              <w:t>Дионисьевич</w:t>
            </w:r>
            <w:proofErr w:type="spellEnd"/>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глава Орловского городского поселения (по согласованию)</w:t>
            </w:r>
          </w:p>
        </w:tc>
      </w:tr>
      <w:tr w:rsidR="008B03C0" w:rsidRPr="009E36D7" w:rsidTr="009E36D7">
        <w:tc>
          <w:tcPr>
            <w:tcW w:w="4068"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ЛАПТЕВА</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 xml:space="preserve">Надежда </w:t>
            </w:r>
            <w:proofErr w:type="spellStart"/>
            <w:r w:rsidRPr="009E36D7">
              <w:rPr>
                <w:rFonts w:ascii="Times New Roman" w:hAnsi="Times New Roman" w:cs="Times New Roman"/>
                <w:sz w:val="16"/>
                <w:szCs w:val="16"/>
              </w:rPr>
              <w:t>Климентьевна</w:t>
            </w:r>
            <w:proofErr w:type="spellEnd"/>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 xml:space="preserve">заместитель главы администрации Орловского района, начальник финансового управления </w:t>
            </w:r>
          </w:p>
        </w:tc>
      </w:tr>
      <w:tr w:rsidR="008B03C0" w:rsidRPr="009E36D7" w:rsidTr="009E36D7">
        <w:tc>
          <w:tcPr>
            <w:tcW w:w="4068"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СУЧКОВА</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Мария Павловна</w:t>
            </w:r>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начальник управления образования администрации Орловского района</w:t>
            </w:r>
          </w:p>
        </w:tc>
      </w:tr>
      <w:tr w:rsidR="008B03C0" w:rsidRPr="009E36D7" w:rsidTr="009E36D7">
        <w:tc>
          <w:tcPr>
            <w:tcW w:w="4068"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ТЮФЯКОВА</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Елена Анатольевна</w:t>
            </w:r>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начальник управления по экономике, имущественных отношений и земельным ресурсам</w:t>
            </w:r>
          </w:p>
        </w:tc>
      </w:tr>
      <w:tr w:rsidR="008B03C0" w:rsidRPr="009E36D7" w:rsidTr="009E36D7">
        <w:tc>
          <w:tcPr>
            <w:tcW w:w="4068"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ФОКИНА</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Лариса Валерьевна</w:t>
            </w:r>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глава администрации Орловского сельского поселения (по согласованию)</w:t>
            </w:r>
          </w:p>
        </w:tc>
      </w:tr>
      <w:tr w:rsidR="008B03C0" w:rsidRPr="009E36D7" w:rsidTr="009E36D7">
        <w:tc>
          <w:tcPr>
            <w:tcW w:w="4068"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ЧИКИШЕВА</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Алевтина Леонидовна</w:t>
            </w:r>
          </w:p>
        </w:tc>
        <w:tc>
          <w:tcPr>
            <w:tcW w:w="5580"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главный редактор газеты «Орловская газета» (по согласованию)</w:t>
            </w:r>
          </w:p>
        </w:tc>
      </w:tr>
    </w:tbl>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ab/>
      </w:r>
      <w:r w:rsidRPr="009E36D7">
        <w:rPr>
          <w:rFonts w:ascii="Times New Roman" w:hAnsi="Times New Roman" w:cs="Times New Roman"/>
          <w:sz w:val="16"/>
          <w:szCs w:val="16"/>
        </w:rPr>
        <w:tab/>
        <w:t xml:space="preserve"> </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ind w:left="4140"/>
        <w:jc w:val="center"/>
        <w:rPr>
          <w:rFonts w:ascii="Times New Roman" w:hAnsi="Times New Roman" w:cs="Times New Roman"/>
          <w:sz w:val="16"/>
          <w:szCs w:val="16"/>
        </w:rPr>
      </w:pPr>
      <w:r w:rsidRPr="009E36D7">
        <w:rPr>
          <w:rFonts w:ascii="Times New Roman" w:hAnsi="Times New Roman" w:cs="Times New Roman"/>
          <w:sz w:val="16"/>
          <w:szCs w:val="16"/>
        </w:rPr>
        <w:t>Приложение № 4</w:t>
      </w:r>
    </w:p>
    <w:p w:rsidR="008B03C0" w:rsidRPr="009E36D7" w:rsidRDefault="008B03C0" w:rsidP="008B03C0">
      <w:pPr>
        <w:ind w:left="4140"/>
        <w:jc w:val="center"/>
        <w:rPr>
          <w:rFonts w:ascii="Times New Roman" w:hAnsi="Times New Roman" w:cs="Times New Roman"/>
          <w:sz w:val="16"/>
          <w:szCs w:val="16"/>
        </w:rPr>
      </w:pPr>
      <w:r w:rsidRPr="009E36D7">
        <w:rPr>
          <w:rFonts w:ascii="Times New Roman" w:hAnsi="Times New Roman" w:cs="Times New Roman"/>
          <w:sz w:val="16"/>
          <w:szCs w:val="16"/>
        </w:rPr>
        <w:t>УТВЕРЖДЕНО</w:t>
      </w:r>
    </w:p>
    <w:p w:rsidR="008B03C0" w:rsidRPr="009E36D7" w:rsidRDefault="008B03C0" w:rsidP="008B03C0">
      <w:pPr>
        <w:ind w:left="4140"/>
        <w:jc w:val="center"/>
        <w:rPr>
          <w:rFonts w:ascii="Times New Roman" w:hAnsi="Times New Roman" w:cs="Times New Roman"/>
          <w:sz w:val="16"/>
          <w:szCs w:val="16"/>
        </w:rPr>
      </w:pPr>
      <w:r w:rsidRPr="009E36D7">
        <w:rPr>
          <w:rFonts w:ascii="Times New Roman" w:hAnsi="Times New Roman" w:cs="Times New Roman"/>
          <w:sz w:val="16"/>
          <w:szCs w:val="16"/>
        </w:rPr>
        <w:t>постановлением администрации</w:t>
      </w:r>
    </w:p>
    <w:p w:rsidR="008B03C0" w:rsidRPr="009E36D7" w:rsidRDefault="008B03C0" w:rsidP="008B03C0">
      <w:pPr>
        <w:ind w:left="4140"/>
        <w:jc w:val="center"/>
        <w:rPr>
          <w:rFonts w:ascii="Times New Roman" w:hAnsi="Times New Roman" w:cs="Times New Roman"/>
          <w:sz w:val="16"/>
          <w:szCs w:val="16"/>
        </w:rPr>
      </w:pPr>
      <w:r w:rsidRPr="009E36D7">
        <w:rPr>
          <w:rFonts w:ascii="Times New Roman" w:hAnsi="Times New Roman" w:cs="Times New Roman"/>
          <w:sz w:val="16"/>
          <w:szCs w:val="16"/>
        </w:rPr>
        <w:t>Орловского района</w:t>
      </w:r>
    </w:p>
    <w:p w:rsidR="008B03C0" w:rsidRPr="009E36D7" w:rsidRDefault="008B03C0" w:rsidP="008B03C0">
      <w:pPr>
        <w:ind w:left="4140"/>
        <w:jc w:val="center"/>
        <w:rPr>
          <w:rFonts w:ascii="Times New Roman" w:hAnsi="Times New Roman" w:cs="Times New Roman"/>
          <w:sz w:val="16"/>
          <w:szCs w:val="16"/>
        </w:rPr>
      </w:pPr>
      <w:r w:rsidRPr="009E36D7">
        <w:rPr>
          <w:rFonts w:ascii="Times New Roman" w:hAnsi="Times New Roman" w:cs="Times New Roman"/>
          <w:sz w:val="16"/>
          <w:szCs w:val="16"/>
        </w:rPr>
        <w:t>от 17.01.2018  №  16-п</w:t>
      </w:r>
    </w:p>
    <w:p w:rsidR="008B03C0" w:rsidRPr="009E36D7" w:rsidRDefault="008B03C0" w:rsidP="008B03C0">
      <w:pPr>
        <w:jc w:val="right"/>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ПЛАН</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мероприятий по подготовке и проведению смотра-конкурса «Лучший работник по профессии 2017 года»</w:t>
      </w:r>
    </w:p>
    <w:p w:rsidR="008B03C0" w:rsidRPr="009E36D7" w:rsidRDefault="008B03C0" w:rsidP="008B03C0">
      <w:pPr>
        <w:ind w:firstLine="6120"/>
        <w:jc w:val="both"/>
        <w:rPr>
          <w:rFonts w:ascii="Times New Roman" w:hAnsi="Times New Roman" w:cs="Times New Roman"/>
          <w:sz w:val="16"/>
          <w:szCs w:val="16"/>
        </w:rPr>
      </w:pPr>
      <w:r w:rsidRPr="009E36D7">
        <w:rPr>
          <w:rFonts w:ascii="Times New Roman" w:hAnsi="Times New Roman" w:cs="Times New Roman"/>
          <w:sz w:val="16"/>
          <w:szCs w:val="16"/>
        </w:rPr>
        <w:t xml:space="preserve">Место проведения – </w:t>
      </w:r>
      <w:proofErr w:type="gramStart"/>
      <w:r w:rsidRPr="009E36D7">
        <w:rPr>
          <w:rFonts w:ascii="Times New Roman" w:hAnsi="Times New Roman" w:cs="Times New Roman"/>
          <w:sz w:val="16"/>
          <w:szCs w:val="16"/>
        </w:rPr>
        <w:t>г</w:t>
      </w:r>
      <w:proofErr w:type="gramEnd"/>
      <w:r w:rsidRPr="009E36D7">
        <w:rPr>
          <w:rFonts w:ascii="Times New Roman" w:hAnsi="Times New Roman" w:cs="Times New Roman"/>
          <w:sz w:val="16"/>
          <w:szCs w:val="16"/>
        </w:rPr>
        <w:t>. Орлов</w:t>
      </w:r>
    </w:p>
    <w:p w:rsidR="008B03C0" w:rsidRPr="009E36D7" w:rsidRDefault="008B03C0" w:rsidP="008B03C0">
      <w:pPr>
        <w:ind w:firstLine="6120"/>
        <w:jc w:val="both"/>
        <w:rPr>
          <w:rFonts w:ascii="Times New Roman" w:hAnsi="Times New Roman" w:cs="Times New Roman"/>
          <w:sz w:val="16"/>
          <w:szCs w:val="16"/>
        </w:rPr>
      </w:pPr>
      <w:r w:rsidRPr="009E36D7">
        <w:rPr>
          <w:rFonts w:ascii="Times New Roman" w:hAnsi="Times New Roman" w:cs="Times New Roman"/>
          <w:sz w:val="16"/>
          <w:szCs w:val="16"/>
        </w:rPr>
        <w:t>Центр культуры и досуга</w:t>
      </w:r>
    </w:p>
    <w:p w:rsidR="008B03C0" w:rsidRPr="009E36D7" w:rsidRDefault="008B03C0" w:rsidP="008B03C0">
      <w:pPr>
        <w:ind w:firstLine="6120"/>
        <w:jc w:val="both"/>
        <w:rPr>
          <w:rFonts w:ascii="Times New Roman" w:hAnsi="Times New Roman" w:cs="Times New Roman"/>
          <w:sz w:val="16"/>
          <w:szCs w:val="16"/>
        </w:rPr>
      </w:pPr>
      <w:r w:rsidRPr="009E36D7">
        <w:rPr>
          <w:rFonts w:ascii="Times New Roman" w:hAnsi="Times New Roman" w:cs="Times New Roman"/>
          <w:sz w:val="16"/>
          <w:szCs w:val="16"/>
        </w:rPr>
        <w:t xml:space="preserve">30 марта  </w:t>
      </w:r>
      <w:smartTag w:uri="urn:schemas-microsoft-com:office:smarttags" w:element="metricconverter">
        <w:smartTagPr>
          <w:attr w:name="ProductID" w:val="2018 г"/>
        </w:smartTagPr>
        <w:r w:rsidRPr="009E36D7">
          <w:rPr>
            <w:rFonts w:ascii="Times New Roman" w:hAnsi="Times New Roman" w:cs="Times New Roman"/>
            <w:sz w:val="16"/>
            <w:szCs w:val="16"/>
          </w:rPr>
          <w:t>2018 г</w:t>
        </w:r>
      </w:smartTag>
      <w:r w:rsidRPr="009E36D7">
        <w:rPr>
          <w:rFonts w:ascii="Times New Roman" w:hAnsi="Times New Roman" w:cs="Times New Roman"/>
          <w:sz w:val="16"/>
          <w:szCs w:val="16"/>
        </w:rPr>
        <w:t>.</w:t>
      </w:r>
    </w:p>
    <w:p w:rsidR="008B03C0" w:rsidRPr="009E36D7" w:rsidRDefault="008B03C0" w:rsidP="008B03C0">
      <w:pPr>
        <w:ind w:firstLine="6120"/>
        <w:jc w:val="both"/>
        <w:rPr>
          <w:rFonts w:ascii="Times New Roman" w:hAnsi="Times New Roman" w:cs="Times New Roman"/>
          <w:sz w:val="16"/>
          <w:szCs w:val="16"/>
        </w:rPr>
      </w:pPr>
      <w:r w:rsidRPr="009E36D7">
        <w:rPr>
          <w:rFonts w:ascii="Times New Roman" w:hAnsi="Times New Roman" w:cs="Times New Roman"/>
          <w:sz w:val="16"/>
          <w:szCs w:val="16"/>
        </w:rPr>
        <w:lastRenderedPageBreak/>
        <w:t>Начало  – 10 часов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4459"/>
        <w:gridCol w:w="1800"/>
        <w:gridCol w:w="2880"/>
      </w:tblGrid>
      <w:tr w:rsidR="008B03C0" w:rsidRPr="009E36D7" w:rsidTr="009E36D7">
        <w:tc>
          <w:tcPr>
            <w:tcW w:w="689"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 </w:t>
            </w:r>
            <w:proofErr w:type="spellStart"/>
            <w:proofErr w:type="gramStart"/>
            <w:r w:rsidRPr="009E36D7">
              <w:rPr>
                <w:rFonts w:ascii="Times New Roman" w:hAnsi="Times New Roman" w:cs="Times New Roman"/>
                <w:sz w:val="16"/>
                <w:szCs w:val="16"/>
              </w:rPr>
              <w:t>п</w:t>
            </w:r>
            <w:proofErr w:type="spellEnd"/>
            <w:proofErr w:type="gram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rPr>
              <w:t>п</w:t>
            </w:r>
            <w:proofErr w:type="spellEnd"/>
          </w:p>
        </w:tc>
        <w:tc>
          <w:tcPr>
            <w:tcW w:w="4459"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Мероприятия</w:t>
            </w:r>
          </w:p>
        </w:tc>
        <w:tc>
          <w:tcPr>
            <w:tcW w:w="1800"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Срок</w:t>
            </w:r>
          </w:p>
        </w:tc>
        <w:tc>
          <w:tcPr>
            <w:tcW w:w="2880"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Ответственные</w:t>
            </w:r>
          </w:p>
        </w:tc>
      </w:tr>
      <w:tr w:rsidR="008B03C0" w:rsidRPr="009E36D7" w:rsidTr="009E36D7">
        <w:tc>
          <w:tcPr>
            <w:tcW w:w="689"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1.</w:t>
            </w:r>
          </w:p>
        </w:tc>
        <w:tc>
          <w:tcPr>
            <w:tcW w:w="4459"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Проведение организационных совещаний</w:t>
            </w:r>
          </w:p>
        </w:tc>
        <w:tc>
          <w:tcPr>
            <w:tcW w:w="1800"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Еженедельно, понедельник в 15:00</w:t>
            </w:r>
          </w:p>
        </w:tc>
        <w:tc>
          <w:tcPr>
            <w:tcW w:w="2880" w:type="dxa"/>
            <w:shd w:val="clear" w:color="auto" w:fill="auto"/>
          </w:tcPr>
          <w:p w:rsidR="008B03C0" w:rsidRPr="009E36D7" w:rsidRDefault="008B03C0" w:rsidP="009E36D7">
            <w:pPr>
              <w:rPr>
                <w:rFonts w:ascii="Times New Roman" w:hAnsi="Times New Roman" w:cs="Times New Roman"/>
                <w:sz w:val="16"/>
                <w:szCs w:val="16"/>
              </w:rPr>
            </w:pPr>
            <w:proofErr w:type="spellStart"/>
            <w:r w:rsidRPr="009E36D7">
              <w:rPr>
                <w:rFonts w:ascii="Times New Roman" w:hAnsi="Times New Roman" w:cs="Times New Roman"/>
                <w:sz w:val="16"/>
                <w:szCs w:val="16"/>
              </w:rPr>
              <w:t>Аботуров</w:t>
            </w:r>
            <w:proofErr w:type="spellEnd"/>
            <w:r w:rsidRPr="009E36D7">
              <w:rPr>
                <w:rFonts w:ascii="Times New Roman" w:hAnsi="Times New Roman" w:cs="Times New Roman"/>
                <w:sz w:val="16"/>
                <w:szCs w:val="16"/>
              </w:rPr>
              <w:t xml:space="preserve">  А.В.</w:t>
            </w:r>
          </w:p>
          <w:p w:rsidR="008B03C0" w:rsidRPr="009E36D7" w:rsidRDefault="008B03C0" w:rsidP="009E36D7">
            <w:pPr>
              <w:jc w:val="center"/>
              <w:rPr>
                <w:rFonts w:ascii="Times New Roman" w:hAnsi="Times New Roman" w:cs="Times New Roman"/>
                <w:sz w:val="16"/>
                <w:szCs w:val="16"/>
              </w:rPr>
            </w:pPr>
          </w:p>
        </w:tc>
      </w:tr>
      <w:tr w:rsidR="008B03C0" w:rsidRPr="009E36D7" w:rsidTr="009E36D7">
        <w:tc>
          <w:tcPr>
            <w:tcW w:w="689"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2. </w:t>
            </w:r>
          </w:p>
        </w:tc>
        <w:tc>
          <w:tcPr>
            <w:tcW w:w="4459"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Проведение работы по выдвижению кандидатур на звание «Лучший работник по профессии 2017 года» в коллективах предприятий, учреждений и представлении характеристик в оргкомитет</w:t>
            </w:r>
          </w:p>
        </w:tc>
        <w:tc>
          <w:tcPr>
            <w:tcW w:w="1800" w:type="dxa"/>
            <w:shd w:val="clear" w:color="auto" w:fill="auto"/>
          </w:tcPr>
          <w:p w:rsidR="008B03C0" w:rsidRPr="009E36D7" w:rsidRDefault="008B03C0" w:rsidP="009E36D7">
            <w:pPr>
              <w:rPr>
                <w:rFonts w:ascii="Times New Roman" w:hAnsi="Times New Roman" w:cs="Times New Roman"/>
                <w:sz w:val="16"/>
                <w:szCs w:val="16"/>
              </w:rPr>
            </w:pP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До 20.03.2017</w:t>
            </w:r>
          </w:p>
        </w:tc>
        <w:tc>
          <w:tcPr>
            <w:tcW w:w="2880"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Члены оргкомитета, закрепленные за предприятиями, организациями и учреждениями</w:t>
            </w:r>
          </w:p>
        </w:tc>
      </w:tr>
      <w:tr w:rsidR="008B03C0" w:rsidRPr="009E36D7" w:rsidTr="009E36D7">
        <w:trPr>
          <w:trHeight w:val="1142"/>
        </w:trPr>
        <w:tc>
          <w:tcPr>
            <w:tcW w:w="689"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3.</w:t>
            </w:r>
          </w:p>
        </w:tc>
        <w:tc>
          <w:tcPr>
            <w:tcW w:w="4459"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Подготовка решения оргкомитета и проекта постановления администрации района «О присвоении звания «Лучший работник по профессии 2017 года»</w:t>
            </w:r>
          </w:p>
        </w:tc>
        <w:tc>
          <w:tcPr>
            <w:tcW w:w="1800"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До 25.03.2017</w:t>
            </w:r>
          </w:p>
        </w:tc>
        <w:tc>
          <w:tcPr>
            <w:tcW w:w="2880" w:type="dxa"/>
            <w:shd w:val="clear" w:color="auto" w:fill="auto"/>
          </w:tcPr>
          <w:p w:rsidR="008B03C0" w:rsidRPr="009E36D7" w:rsidRDefault="008B03C0" w:rsidP="009E36D7">
            <w:pPr>
              <w:jc w:val="center"/>
              <w:rPr>
                <w:rFonts w:ascii="Times New Roman" w:hAnsi="Times New Roman" w:cs="Times New Roman"/>
                <w:sz w:val="16"/>
                <w:szCs w:val="16"/>
              </w:rPr>
            </w:pPr>
            <w:proofErr w:type="spellStart"/>
            <w:r w:rsidRPr="009E36D7">
              <w:rPr>
                <w:rFonts w:ascii="Times New Roman" w:hAnsi="Times New Roman" w:cs="Times New Roman"/>
                <w:sz w:val="16"/>
                <w:szCs w:val="16"/>
              </w:rPr>
              <w:t>Аботуров</w:t>
            </w:r>
            <w:proofErr w:type="spellEnd"/>
            <w:r w:rsidRPr="009E36D7">
              <w:rPr>
                <w:rFonts w:ascii="Times New Roman" w:hAnsi="Times New Roman" w:cs="Times New Roman"/>
                <w:sz w:val="16"/>
                <w:szCs w:val="16"/>
              </w:rPr>
              <w:t xml:space="preserve"> А.В.</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Обухова Т.Е.</w:t>
            </w:r>
          </w:p>
          <w:p w:rsidR="008B03C0" w:rsidRPr="009E36D7" w:rsidRDefault="008B03C0" w:rsidP="009E36D7">
            <w:pPr>
              <w:rPr>
                <w:rFonts w:ascii="Times New Roman" w:hAnsi="Times New Roman" w:cs="Times New Roman"/>
                <w:sz w:val="16"/>
                <w:szCs w:val="16"/>
              </w:rPr>
            </w:pPr>
          </w:p>
          <w:p w:rsidR="008B03C0" w:rsidRPr="009E36D7" w:rsidRDefault="008B03C0" w:rsidP="009E36D7">
            <w:pPr>
              <w:rPr>
                <w:rFonts w:ascii="Times New Roman" w:hAnsi="Times New Roman" w:cs="Times New Roman"/>
                <w:sz w:val="16"/>
                <w:szCs w:val="16"/>
              </w:rPr>
            </w:pPr>
          </w:p>
        </w:tc>
      </w:tr>
      <w:tr w:rsidR="008B03C0" w:rsidRPr="009E36D7" w:rsidTr="009E36D7">
        <w:tc>
          <w:tcPr>
            <w:tcW w:w="689"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4.</w:t>
            </w:r>
          </w:p>
        </w:tc>
        <w:tc>
          <w:tcPr>
            <w:tcW w:w="4459"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Подготовка доклада для районного совещания передовиков</w:t>
            </w:r>
          </w:p>
        </w:tc>
        <w:tc>
          <w:tcPr>
            <w:tcW w:w="1800"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До 25.03.2017</w:t>
            </w:r>
          </w:p>
        </w:tc>
        <w:tc>
          <w:tcPr>
            <w:tcW w:w="2880"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(основной материал по производственным коллективам)</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Караваева Е.Б.</w:t>
            </w:r>
          </w:p>
          <w:p w:rsidR="008B03C0" w:rsidRPr="009E36D7" w:rsidRDefault="008B03C0" w:rsidP="009E36D7">
            <w:pPr>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Тюфякова</w:t>
            </w:r>
            <w:proofErr w:type="spellEnd"/>
            <w:r w:rsidRPr="009E36D7">
              <w:rPr>
                <w:rFonts w:ascii="Times New Roman" w:hAnsi="Times New Roman" w:cs="Times New Roman"/>
                <w:sz w:val="16"/>
                <w:szCs w:val="16"/>
              </w:rPr>
              <w:t xml:space="preserve"> Е.Н. </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 xml:space="preserve">      </w:t>
            </w:r>
            <w:proofErr w:type="spellStart"/>
            <w:r w:rsidRPr="009E36D7">
              <w:rPr>
                <w:rFonts w:ascii="Times New Roman" w:hAnsi="Times New Roman" w:cs="Times New Roman"/>
                <w:sz w:val="16"/>
                <w:szCs w:val="16"/>
              </w:rPr>
              <w:t>Ашихмина</w:t>
            </w:r>
            <w:proofErr w:type="spellEnd"/>
            <w:r w:rsidRPr="009E36D7">
              <w:rPr>
                <w:rFonts w:ascii="Times New Roman" w:hAnsi="Times New Roman" w:cs="Times New Roman"/>
                <w:sz w:val="16"/>
                <w:szCs w:val="16"/>
              </w:rPr>
              <w:t xml:space="preserve"> Т.И.</w:t>
            </w:r>
          </w:p>
          <w:p w:rsidR="008B03C0" w:rsidRPr="009E36D7" w:rsidRDefault="008B03C0" w:rsidP="009E36D7">
            <w:pPr>
              <w:jc w:val="center"/>
              <w:rPr>
                <w:rFonts w:ascii="Times New Roman" w:hAnsi="Times New Roman" w:cs="Times New Roman"/>
                <w:sz w:val="16"/>
                <w:szCs w:val="16"/>
              </w:rPr>
            </w:pPr>
            <w:proofErr w:type="spellStart"/>
            <w:r w:rsidRPr="009E36D7">
              <w:rPr>
                <w:rFonts w:ascii="Times New Roman" w:hAnsi="Times New Roman" w:cs="Times New Roman"/>
                <w:sz w:val="16"/>
                <w:szCs w:val="16"/>
              </w:rPr>
              <w:t>Бисеров</w:t>
            </w:r>
            <w:proofErr w:type="spellEnd"/>
            <w:r w:rsidRPr="009E36D7">
              <w:rPr>
                <w:rFonts w:ascii="Times New Roman" w:hAnsi="Times New Roman" w:cs="Times New Roman"/>
                <w:sz w:val="16"/>
                <w:szCs w:val="16"/>
              </w:rPr>
              <w:t xml:space="preserve"> А.Г. </w:t>
            </w:r>
          </w:p>
        </w:tc>
      </w:tr>
      <w:tr w:rsidR="008B03C0" w:rsidRPr="009E36D7" w:rsidTr="009E36D7">
        <w:tc>
          <w:tcPr>
            <w:tcW w:w="689"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5.</w:t>
            </w:r>
          </w:p>
        </w:tc>
        <w:tc>
          <w:tcPr>
            <w:tcW w:w="4459"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Подготовка сценария и порядка проведения мероприятия в ЦК и</w:t>
            </w:r>
            <w:proofErr w:type="gramStart"/>
            <w:r w:rsidRPr="009E36D7">
              <w:rPr>
                <w:rFonts w:ascii="Times New Roman" w:hAnsi="Times New Roman" w:cs="Times New Roman"/>
                <w:sz w:val="16"/>
                <w:szCs w:val="16"/>
              </w:rPr>
              <w:t xml:space="preserve"> Д</w:t>
            </w:r>
            <w:proofErr w:type="gramEnd"/>
            <w:r w:rsidRPr="009E36D7">
              <w:rPr>
                <w:rFonts w:ascii="Times New Roman" w:hAnsi="Times New Roman" w:cs="Times New Roman"/>
                <w:sz w:val="16"/>
                <w:szCs w:val="16"/>
              </w:rPr>
              <w:t xml:space="preserve"> по особому плану</w:t>
            </w:r>
          </w:p>
        </w:tc>
        <w:tc>
          <w:tcPr>
            <w:tcW w:w="1800"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До 20.03.2017</w:t>
            </w:r>
          </w:p>
        </w:tc>
        <w:tc>
          <w:tcPr>
            <w:tcW w:w="2880"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Обухова Т.Е.</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Березин А.В. </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(по согласованию)</w:t>
            </w:r>
          </w:p>
        </w:tc>
      </w:tr>
      <w:tr w:rsidR="008B03C0" w:rsidRPr="009E36D7" w:rsidTr="009E36D7">
        <w:tc>
          <w:tcPr>
            <w:tcW w:w="689"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6.</w:t>
            </w:r>
          </w:p>
        </w:tc>
        <w:tc>
          <w:tcPr>
            <w:tcW w:w="4459"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Подготовка списка приглашенных, приглашений, организация их доставки</w:t>
            </w:r>
          </w:p>
        </w:tc>
        <w:tc>
          <w:tcPr>
            <w:tcW w:w="1800"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 До 25.03.2017</w:t>
            </w:r>
          </w:p>
        </w:tc>
        <w:tc>
          <w:tcPr>
            <w:tcW w:w="2880"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Караваева Е.Б. </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Гордеева Е.Н.</w:t>
            </w:r>
          </w:p>
        </w:tc>
      </w:tr>
      <w:tr w:rsidR="008B03C0" w:rsidRPr="009E36D7" w:rsidTr="009E36D7">
        <w:tc>
          <w:tcPr>
            <w:tcW w:w="689"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7.</w:t>
            </w:r>
          </w:p>
        </w:tc>
        <w:tc>
          <w:tcPr>
            <w:tcW w:w="4459"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Подготовка Почетных грамот</w:t>
            </w:r>
          </w:p>
        </w:tc>
        <w:tc>
          <w:tcPr>
            <w:tcW w:w="1800"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До 27.03.2017</w:t>
            </w:r>
          </w:p>
        </w:tc>
        <w:tc>
          <w:tcPr>
            <w:tcW w:w="2880" w:type="dxa"/>
            <w:shd w:val="clear" w:color="auto" w:fill="auto"/>
          </w:tcPr>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 xml:space="preserve">            Обухова Т.Е.</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      Гордеева Е.Н. </w:t>
            </w:r>
          </w:p>
        </w:tc>
      </w:tr>
      <w:tr w:rsidR="008B03C0" w:rsidRPr="009E36D7" w:rsidTr="009E36D7">
        <w:tc>
          <w:tcPr>
            <w:tcW w:w="689"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8.</w:t>
            </w:r>
          </w:p>
        </w:tc>
        <w:tc>
          <w:tcPr>
            <w:tcW w:w="4459"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Подготовка места проведения совещания, его оформление.</w:t>
            </w:r>
          </w:p>
        </w:tc>
        <w:tc>
          <w:tcPr>
            <w:tcW w:w="1800"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До 28.03.2017</w:t>
            </w:r>
          </w:p>
        </w:tc>
        <w:tc>
          <w:tcPr>
            <w:tcW w:w="2880" w:type="dxa"/>
            <w:shd w:val="clear" w:color="auto" w:fill="auto"/>
          </w:tcPr>
          <w:p w:rsidR="008B03C0" w:rsidRPr="009E36D7" w:rsidRDefault="008B03C0" w:rsidP="009E36D7">
            <w:pPr>
              <w:jc w:val="center"/>
              <w:rPr>
                <w:rFonts w:ascii="Times New Roman" w:hAnsi="Times New Roman" w:cs="Times New Roman"/>
                <w:sz w:val="16"/>
                <w:szCs w:val="16"/>
              </w:rPr>
            </w:pPr>
            <w:proofErr w:type="spellStart"/>
            <w:r w:rsidRPr="009E36D7">
              <w:rPr>
                <w:rFonts w:ascii="Times New Roman" w:hAnsi="Times New Roman" w:cs="Times New Roman"/>
                <w:sz w:val="16"/>
                <w:szCs w:val="16"/>
              </w:rPr>
              <w:t>Колеватов</w:t>
            </w:r>
            <w:proofErr w:type="spellEnd"/>
            <w:r w:rsidRPr="009E36D7">
              <w:rPr>
                <w:rFonts w:ascii="Times New Roman" w:hAnsi="Times New Roman" w:cs="Times New Roman"/>
                <w:sz w:val="16"/>
                <w:szCs w:val="16"/>
              </w:rPr>
              <w:t xml:space="preserve"> Д.Д.</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(по согласованию)</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Березин А.В. </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(по согласованию) </w:t>
            </w:r>
          </w:p>
          <w:p w:rsidR="008B03C0" w:rsidRPr="009E36D7" w:rsidRDefault="008B03C0" w:rsidP="009E36D7">
            <w:pPr>
              <w:jc w:val="center"/>
              <w:rPr>
                <w:rFonts w:ascii="Times New Roman" w:hAnsi="Times New Roman" w:cs="Times New Roman"/>
                <w:sz w:val="16"/>
                <w:szCs w:val="16"/>
              </w:rPr>
            </w:pPr>
            <w:proofErr w:type="spellStart"/>
            <w:r w:rsidRPr="009E36D7">
              <w:rPr>
                <w:rFonts w:ascii="Times New Roman" w:hAnsi="Times New Roman" w:cs="Times New Roman"/>
                <w:sz w:val="16"/>
                <w:szCs w:val="16"/>
              </w:rPr>
              <w:t>Ашихмина</w:t>
            </w:r>
            <w:proofErr w:type="spellEnd"/>
            <w:r w:rsidRPr="009E36D7">
              <w:rPr>
                <w:rFonts w:ascii="Times New Roman" w:hAnsi="Times New Roman" w:cs="Times New Roman"/>
                <w:sz w:val="16"/>
                <w:szCs w:val="16"/>
              </w:rPr>
              <w:t xml:space="preserve"> Т.И.</w:t>
            </w:r>
          </w:p>
        </w:tc>
      </w:tr>
      <w:tr w:rsidR="008B03C0" w:rsidRPr="009E36D7" w:rsidTr="009E36D7">
        <w:tc>
          <w:tcPr>
            <w:tcW w:w="689"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9.</w:t>
            </w:r>
          </w:p>
        </w:tc>
        <w:tc>
          <w:tcPr>
            <w:tcW w:w="4459"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Подготовка сценария и организация культурной программы совещания (вечер отдыха для передовиков и гостей)</w:t>
            </w:r>
          </w:p>
        </w:tc>
        <w:tc>
          <w:tcPr>
            <w:tcW w:w="1800"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До 25.03.2017</w:t>
            </w:r>
          </w:p>
        </w:tc>
        <w:tc>
          <w:tcPr>
            <w:tcW w:w="2880" w:type="dxa"/>
            <w:shd w:val="clear" w:color="auto" w:fill="auto"/>
          </w:tcPr>
          <w:p w:rsidR="008B03C0" w:rsidRPr="009E36D7" w:rsidRDefault="008B03C0" w:rsidP="009E36D7">
            <w:pPr>
              <w:jc w:val="center"/>
              <w:rPr>
                <w:rFonts w:ascii="Times New Roman" w:hAnsi="Times New Roman" w:cs="Times New Roman"/>
                <w:sz w:val="16"/>
                <w:szCs w:val="16"/>
              </w:rPr>
            </w:pPr>
            <w:proofErr w:type="spellStart"/>
            <w:r w:rsidRPr="009E36D7">
              <w:rPr>
                <w:rFonts w:ascii="Times New Roman" w:hAnsi="Times New Roman" w:cs="Times New Roman"/>
                <w:sz w:val="16"/>
                <w:szCs w:val="16"/>
              </w:rPr>
              <w:t>Ашихмина</w:t>
            </w:r>
            <w:proofErr w:type="spellEnd"/>
            <w:r w:rsidRPr="009E36D7">
              <w:rPr>
                <w:rFonts w:ascii="Times New Roman" w:hAnsi="Times New Roman" w:cs="Times New Roman"/>
                <w:sz w:val="16"/>
                <w:szCs w:val="16"/>
              </w:rPr>
              <w:t xml:space="preserve"> Т.И. </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Березин А.В.</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(по согласованию)</w:t>
            </w:r>
          </w:p>
        </w:tc>
      </w:tr>
      <w:tr w:rsidR="008B03C0" w:rsidRPr="009E36D7" w:rsidTr="009E36D7">
        <w:tc>
          <w:tcPr>
            <w:tcW w:w="689"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10.</w:t>
            </w:r>
          </w:p>
        </w:tc>
        <w:tc>
          <w:tcPr>
            <w:tcW w:w="4459" w:type="dxa"/>
            <w:shd w:val="clear" w:color="auto" w:fill="auto"/>
          </w:tcPr>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Освещение в районной газете подготовки и проведение смотра-конкурса, информации о передовиках</w:t>
            </w:r>
          </w:p>
        </w:tc>
        <w:tc>
          <w:tcPr>
            <w:tcW w:w="1800"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В течение всего периода</w:t>
            </w:r>
          </w:p>
        </w:tc>
        <w:tc>
          <w:tcPr>
            <w:tcW w:w="2880" w:type="dxa"/>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Обухова Т.Е.</w:t>
            </w:r>
          </w:p>
          <w:p w:rsidR="008B03C0" w:rsidRPr="009E36D7" w:rsidRDefault="008B03C0" w:rsidP="009E36D7">
            <w:pPr>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Чикишева</w:t>
            </w:r>
            <w:proofErr w:type="spellEnd"/>
            <w:r w:rsidRPr="009E36D7">
              <w:rPr>
                <w:rFonts w:ascii="Times New Roman" w:hAnsi="Times New Roman" w:cs="Times New Roman"/>
                <w:sz w:val="16"/>
                <w:szCs w:val="16"/>
              </w:rPr>
              <w:t xml:space="preserve"> А.Л.</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(по согласованию) </w:t>
            </w:r>
          </w:p>
        </w:tc>
      </w:tr>
    </w:tbl>
    <w:p w:rsidR="008B03C0" w:rsidRPr="009E36D7" w:rsidRDefault="008B03C0" w:rsidP="008B03C0">
      <w:pPr>
        <w:ind w:right="-5"/>
        <w:jc w:val="both"/>
        <w:rPr>
          <w:rFonts w:ascii="Times New Roman" w:hAnsi="Times New Roman" w:cs="Times New Roman"/>
          <w:sz w:val="16"/>
          <w:szCs w:val="16"/>
        </w:rPr>
      </w:pPr>
    </w:p>
    <w:p w:rsidR="008B03C0" w:rsidRPr="009E36D7" w:rsidRDefault="008B03C0" w:rsidP="008B03C0">
      <w:pPr>
        <w:ind w:right="-22"/>
        <w:jc w:val="center"/>
        <w:rPr>
          <w:rFonts w:ascii="Times New Roman" w:hAnsi="Times New Roman" w:cs="Times New Roman"/>
          <w:b/>
          <w:sz w:val="16"/>
          <w:szCs w:val="16"/>
        </w:rPr>
      </w:pPr>
      <w:r w:rsidRPr="009E36D7">
        <w:rPr>
          <w:rFonts w:ascii="Times New Roman" w:hAnsi="Times New Roman" w:cs="Times New Roman"/>
          <w:b/>
          <w:noProof/>
          <w:sz w:val="16"/>
          <w:szCs w:val="16"/>
        </w:rPr>
        <w:lastRenderedPageBreak/>
        <w:drawing>
          <wp:inline distT="0" distB="0" distL="0" distR="0">
            <wp:extent cx="457200" cy="542925"/>
            <wp:effectExtent l="19050" t="0" r="0" b="0"/>
            <wp:docPr id="70" name="Рисунок 70"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ерб района1"/>
                    <pic:cNvPicPr>
                      <a:picLocks noChangeAspect="1" noChangeArrowheads="1"/>
                    </pic:cNvPicPr>
                  </pic:nvPicPr>
                  <pic:blipFill>
                    <a:blip r:embed="rId18"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8B03C0" w:rsidRPr="009E36D7" w:rsidRDefault="008B03C0" w:rsidP="008B03C0">
      <w:pPr>
        <w:ind w:right="-22"/>
        <w:jc w:val="center"/>
        <w:rPr>
          <w:rFonts w:ascii="Times New Roman" w:hAnsi="Times New Roman" w:cs="Times New Roman"/>
          <w:b/>
          <w:sz w:val="16"/>
          <w:szCs w:val="16"/>
          <w:lang w:val="en-US"/>
        </w:rPr>
      </w:pPr>
    </w:p>
    <w:p w:rsidR="008B03C0" w:rsidRPr="009E36D7" w:rsidRDefault="008B03C0" w:rsidP="008B03C0">
      <w:pPr>
        <w:ind w:right="-22"/>
        <w:jc w:val="center"/>
        <w:rPr>
          <w:rFonts w:ascii="Times New Roman" w:hAnsi="Times New Roman" w:cs="Times New Roman"/>
          <w:b/>
          <w:sz w:val="16"/>
          <w:szCs w:val="16"/>
        </w:rPr>
      </w:pPr>
      <w:r w:rsidRPr="009E36D7">
        <w:rPr>
          <w:rFonts w:ascii="Times New Roman" w:hAnsi="Times New Roman" w:cs="Times New Roman"/>
          <w:b/>
          <w:sz w:val="16"/>
          <w:szCs w:val="16"/>
        </w:rPr>
        <w:t>АДМИНИСТРАЦИЯ ОРЛОВСКОГО РАЙОНА</w:t>
      </w:r>
    </w:p>
    <w:p w:rsidR="008B03C0" w:rsidRPr="009E36D7" w:rsidRDefault="008B03C0" w:rsidP="008B03C0">
      <w:pPr>
        <w:ind w:right="-22"/>
        <w:jc w:val="center"/>
        <w:rPr>
          <w:rFonts w:ascii="Times New Roman" w:hAnsi="Times New Roman" w:cs="Times New Roman"/>
          <w:b/>
          <w:sz w:val="16"/>
          <w:szCs w:val="16"/>
        </w:rPr>
      </w:pPr>
      <w:r w:rsidRPr="009E36D7">
        <w:rPr>
          <w:rFonts w:ascii="Times New Roman" w:hAnsi="Times New Roman" w:cs="Times New Roman"/>
          <w:b/>
          <w:sz w:val="16"/>
          <w:szCs w:val="16"/>
        </w:rPr>
        <w:t>КИРОВСКОЙ ОБЛАСТИ</w:t>
      </w:r>
    </w:p>
    <w:p w:rsidR="008B03C0" w:rsidRPr="009E36D7" w:rsidRDefault="008B03C0" w:rsidP="008B03C0">
      <w:pPr>
        <w:ind w:right="-22"/>
        <w:jc w:val="center"/>
        <w:rPr>
          <w:rFonts w:ascii="Times New Roman" w:hAnsi="Times New Roman" w:cs="Times New Roman"/>
          <w:b/>
          <w:sz w:val="16"/>
          <w:szCs w:val="16"/>
        </w:rPr>
      </w:pPr>
    </w:p>
    <w:p w:rsidR="008B03C0" w:rsidRPr="009E36D7" w:rsidRDefault="008B03C0" w:rsidP="008B03C0">
      <w:pPr>
        <w:ind w:right="-22"/>
        <w:jc w:val="center"/>
        <w:rPr>
          <w:rFonts w:ascii="Times New Roman" w:hAnsi="Times New Roman" w:cs="Times New Roman"/>
          <w:b/>
          <w:sz w:val="16"/>
          <w:szCs w:val="16"/>
        </w:rPr>
      </w:pPr>
      <w:r w:rsidRPr="009E36D7">
        <w:rPr>
          <w:rFonts w:ascii="Times New Roman" w:hAnsi="Times New Roman" w:cs="Times New Roman"/>
          <w:b/>
          <w:sz w:val="16"/>
          <w:szCs w:val="16"/>
        </w:rPr>
        <w:t>ПОСТАНОВЛЕНИЕ</w:t>
      </w:r>
    </w:p>
    <w:p w:rsidR="008B03C0" w:rsidRPr="009E36D7" w:rsidRDefault="008B03C0" w:rsidP="008B03C0">
      <w:pPr>
        <w:ind w:right="-22"/>
        <w:jc w:val="center"/>
        <w:rPr>
          <w:rFonts w:ascii="Times New Roman" w:hAnsi="Times New Roman" w:cs="Times New Roman"/>
          <w:b/>
          <w:sz w:val="16"/>
          <w:szCs w:val="16"/>
        </w:rPr>
      </w:pPr>
    </w:p>
    <w:p w:rsidR="008B03C0" w:rsidRPr="009E36D7" w:rsidRDefault="008B03C0" w:rsidP="008B03C0">
      <w:pPr>
        <w:ind w:right="-22"/>
        <w:jc w:val="center"/>
        <w:rPr>
          <w:rFonts w:ascii="Times New Roman" w:hAnsi="Times New Roman" w:cs="Times New Roman"/>
          <w:sz w:val="16"/>
          <w:szCs w:val="16"/>
        </w:rPr>
      </w:pPr>
      <w:r w:rsidRPr="009E36D7">
        <w:rPr>
          <w:rFonts w:ascii="Times New Roman" w:hAnsi="Times New Roman" w:cs="Times New Roman"/>
          <w:sz w:val="16"/>
          <w:szCs w:val="16"/>
        </w:rPr>
        <w:t>г. Орлов</w:t>
      </w:r>
    </w:p>
    <w:p w:rsidR="008B03C0" w:rsidRPr="009E36D7" w:rsidRDefault="008B03C0" w:rsidP="00627615">
      <w:pPr>
        <w:pStyle w:val="1"/>
        <w:numPr>
          <w:ilvl w:val="0"/>
          <w:numId w:val="37"/>
        </w:numPr>
        <w:tabs>
          <w:tab w:val="num" w:pos="432"/>
        </w:tabs>
        <w:suppressAutoHyphens/>
        <w:ind w:left="432" w:right="-22" w:hanging="432"/>
        <w:rPr>
          <w:sz w:val="16"/>
          <w:szCs w:val="16"/>
        </w:rPr>
      </w:pPr>
    </w:p>
    <w:p w:rsidR="008B03C0" w:rsidRPr="009E36D7" w:rsidRDefault="008B03C0" w:rsidP="00627615">
      <w:pPr>
        <w:pStyle w:val="1"/>
        <w:numPr>
          <w:ilvl w:val="0"/>
          <w:numId w:val="37"/>
        </w:numPr>
        <w:tabs>
          <w:tab w:val="num" w:pos="432"/>
        </w:tabs>
        <w:suppressAutoHyphens/>
        <w:ind w:left="432" w:right="-22" w:hanging="432"/>
        <w:rPr>
          <w:sz w:val="16"/>
          <w:szCs w:val="16"/>
        </w:rPr>
      </w:pPr>
      <w:r w:rsidRPr="009E36D7">
        <w:rPr>
          <w:sz w:val="16"/>
          <w:szCs w:val="16"/>
        </w:rPr>
        <w:t>18.01.2018                                                                                                   № 19-П</w:t>
      </w:r>
    </w:p>
    <w:p w:rsidR="008B03C0" w:rsidRPr="009E36D7" w:rsidRDefault="008B03C0" w:rsidP="008B03C0">
      <w:pPr>
        <w:ind w:right="-22"/>
        <w:jc w:val="both"/>
        <w:rPr>
          <w:rFonts w:ascii="Times New Roman" w:hAnsi="Times New Roman" w:cs="Times New Roman"/>
          <w:sz w:val="16"/>
          <w:szCs w:val="16"/>
        </w:rPr>
      </w:pPr>
    </w:p>
    <w:p w:rsidR="008B03C0" w:rsidRPr="009E36D7" w:rsidRDefault="008B03C0" w:rsidP="008B03C0">
      <w:pPr>
        <w:pStyle w:val="af0"/>
        <w:spacing w:line="276" w:lineRule="auto"/>
        <w:ind w:right="-22"/>
        <w:rPr>
          <w:b/>
          <w:bCs/>
          <w:sz w:val="16"/>
          <w:szCs w:val="16"/>
        </w:rPr>
      </w:pPr>
    </w:p>
    <w:p w:rsidR="008B03C0" w:rsidRPr="009E36D7" w:rsidRDefault="008B03C0" w:rsidP="008B03C0">
      <w:pPr>
        <w:pStyle w:val="af0"/>
        <w:spacing w:line="276" w:lineRule="auto"/>
        <w:ind w:right="-22"/>
        <w:rPr>
          <w:b/>
          <w:bCs/>
          <w:sz w:val="16"/>
          <w:szCs w:val="16"/>
        </w:rPr>
      </w:pPr>
      <w:r w:rsidRPr="009E36D7">
        <w:rPr>
          <w:b/>
          <w:bCs/>
          <w:sz w:val="16"/>
          <w:szCs w:val="16"/>
        </w:rPr>
        <w:t xml:space="preserve">О внесении изменений в постановление администрации </w:t>
      </w:r>
    </w:p>
    <w:p w:rsidR="008B03C0" w:rsidRPr="009E36D7" w:rsidRDefault="008B03C0" w:rsidP="008B03C0">
      <w:pPr>
        <w:pStyle w:val="af0"/>
        <w:spacing w:line="276" w:lineRule="auto"/>
        <w:ind w:right="-22"/>
        <w:rPr>
          <w:b/>
          <w:bCs/>
          <w:sz w:val="16"/>
          <w:szCs w:val="16"/>
        </w:rPr>
      </w:pPr>
      <w:r w:rsidRPr="009E36D7">
        <w:rPr>
          <w:b/>
          <w:bCs/>
          <w:sz w:val="16"/>
          <w:szCs w:val="16"/>
        </w:rPr>
        <w:t>Орловского района от 07.11.2014 № 699</w:t>
      </w:r>
    </w:p>
    <w:p w:rsidR="008B03C0" w:rsidRPr="009E36D7" w:rsidRDefault="008B03C0" w:rsidP="008B03C0">
      <w:pPr>
        <w:pStyle w:val="af5"/>
        <w:rPr>
          <w:rFonts w:ascii="Times New Roman" w:hAnsi="Times New Roman"/>
          <w:sz w:val="16"/>
          <w:szCs w:val="16"/>
        </w:rPr>
      </w:pPr>
    </w:p>
    <w:p w:rsidR="008B03C0" w:rsidRPr="009E36D7" w:rsidRDefault="008B03C0" w:rsidP="008B03C0">
      <w:pPr>
        <w:pStyle w:val="a9"/>
        <w:ind w:firstLine="567"/>
        <w:rPr>
          <w:sz w:val="16"/>
          <w:szCs w:val="16"/>
        </w:rPr>
      </w:pPr>
      <w:r w:rsidRPr="009E36D7">
        <w:rPr>
          <w:sz w:val="16"/>
          <w:szCs w:val="16"/>
        </w:rPr>
        <w:t>В целях приведения муниципальной программы «Развитие образования в Орловском районе Кировской области на 2014-2020 годы» в соответствии с действующим законодательством, администрация Орловского района</w:t>
      </w:r>
    </w:p>
    <w:p w:rsidR="008B03C0" w:rsidRPr="009E36D7" w:rsidRDefault="008B03C0" w:rsidP="008B03C0">
      <w:pPr>
        <w:pStyle w:val="a9"/>
        <w:ind w:firstLine="567"/>
        <w:rPr>
          <w:sz w:val="16"/>
          <w:szCs w:val="16"/>
        </w:rPr>
      </w:pPr>
      <w:r w:rsidRPr="009E36D7">
        <w:rPr>
          <w:sz w:val="16"/>
          <w:szCs w:val="16"/>
        </w:rPr>
        <w:t>ПОСТАНОВЛЯЕТ:</w:t>
      </w:r>
    </w:p>
    <w:p w:rsidR="008B03C0" w:rsidRPr="009E36D7" w:rsidRDefault="008B03C0" w:rsidP="00627615">
      <w:pPr>
        <w:pStyle w:val="a9"/>
        <w:numPr>
          <w:ilvl w:val="0"/>
          <w:numId w:val="38"/>
        </w:numPr>
        <w:shd w:val="clear" w:color="auto" w:fill="auto"/>
        <w:tabs>
          <w:tab w:val="left" w:pos="567"/>
        </w:tabs>
        <w:suppressAutoHyphens/>
        <w:spacing w:line="240" w:lineRule="auto"/>
        <w:ind w:left="0" w:firstLine="567"/>
        <w:jc w:val="both"/>
        <w:rPr>
          <w:sz w:val="16"/>
          <w:szCs w:val="16"/>
        </w:rPr>
      </w:pPr>
      <w:r w:rsidRPr="009E36D7">
        <w:rPr>
          <w:sz w:val="16"/>
          <w:szCs w:val="16"/>
        </w:rPr>
        <w:t>Внести изменения в постановление администрации Орловского района от 17.11.2014 № 699 «Об утверждении муниципальной программы «Развитие образования в Орловском районе Кировской области» на 2014-2020 годы», утвердив муниципальную программу «Развитие образования в Орловском районе Кировской области на 2014-2020 годы» в новой редакции согласно приложению № 1.</w:t>
      </w:r>
    </w:p>
    <w:p w:rsidR="008B03C0" w:rsidRPr="009E36D7" w:rsidRDefault="008B03C0" w:rsidP="00627615">
      <w:pPr>
        <w:pStyle w:val="a9"/>
        <w:numPr>
          <w:ilvl w:val="0"/>
          <w:numId w:val="38"/>
        </w:numPr>
        <w:shd w:val="clear" w:color="auto" w:fill="auto"/>
        <w:tabs>
          <w:tab w:val="left" w:pos="567"/>
        </w:tabs>
        <w:suppressAutoHyphens/>
        <w:spacing w:line="240" w:lineRule="auto"/>
        <w:ind w:left="0" w:firstLine="567"/>
        <w:jc w:val="both"/>
        <w:rPr>
          <w:sz w:val="16"/>
          <w:szCs w:val="16"/>
        </w:rPr>
      </w:pPr>
      <w:proofErr w:type="gramStart"/>
      <w:r w:rsidRPr="009E36D7">
        <w:rPr>
          <w:sz w:val="16"/>
          <w:szCs w:val="16"/>
        </w:rPr>
        <w:t>Контроль за</w:t>
      </w:r>
      <w:proofErr w:type="gramEnd"/>
      <w:r w:rsidRPr="009E36D7">
        <w:rPr>
          <w:sz w:val="16"/>
          <w:szCs w:val="16"/>
        </w:rPr>
        <w:t xml:space="preserve"> исполнением настоящего постановления возложить на начальника управления образования Орловского района Сучкову М.П. </w:t>
      </w:r>
    </w:p>
    <w:p w:rsidR="008B03C0" w:rsidRPr="009E36D7" w:rsidRDefault="008B03C0" w:rsidP="00627615">
      <w:pPr>
        <w:pStyle w:val="a9"/>
        <w:numPr>
          <w:ilvl w:val="0"/>
          <w:numId w:val="38"/>
        </w:numPr>
        <w:shd w:val="clear" w:color="auto" w:fill="auto"/>
        <w:tabs>
          <w:tab w:val="left" w:pos="567"/>
        </w:tabs>
        <w:suppressAutoHyphens/>
        <w:spacing w:line="240" w:lineRule="auto"/>
        <w:ind w:left="0" w:firstLine="567"/>
        <w:jc w:val="both"/>
        <w:rPr>
          <w:sz w:val="16"/>
          <w:szCs w:val="16"/>
        </w:rPr>
      </w:pPr>
      <w:r w:rsidRPr="009E36D7">
        <w:rPr>
          <w:sz w:val="16"/>
          <w:szCs w:val="16"/>
        </w:rPr>
        <w:t>Постановление вступает в силу с момента опубликования.</w:t>
      </w:r>
    </w:p>
    <w:p w:rsidR="008B03C0" w:rsidRPr="009E36D7" w:rsidRDefault="008B03C0" w:rsidP="008B03C0">
      <w:pPr>
        <w:pStyle w:val="a9"/>
        <w:rPr>
          <w:sz w:val="16"/>
          <w:szCs w:val="16"/>
        </w:rPr>
      </w:pPr>
    </w:p>
    <w:p w:rsidR="008B03C0" w:rsidRPr="009E36D7" w:rsidRDefault="008B03C0" w:rsidP="008B03C0">
      <w:pPr>
        <w:pStyle w:val="a9"/>
        <w:rPr>
          <w:sz w:val="16"/>
          <w:szCs w:val="16"/>
        </w:rPr>
      </w:pPr>
    </w:p>
    <w:p w:rsidR="008B03C0" w:rsidRPr="009E36D7" w:rsidRDefault="008B03C0" w:rsidP="008B03C0">
      <w:pPr>
        <w:pStyle w:val="a9"/>
        <w:rPr>
          <w:sz w:val="16"/>
          <w:szCs w:val="16"/>
        </w:rPr>
      </w:pPr>
    </w:p>
    <w:p w:rsidR="008B03C0" w:rsidRPr="009E36D7" w:rsidRDefault="008B03C0" w:rsidP="008B03C0">
      <w:pPr>
        <w:pStyle w:val="a9"/>
        <w:rPr>
          <w:sz w:val="16"/>
          <w:szCs w:val="16"/>
        </w:rPr>
      </w:pPr>
      <w:r w:rsidRPr="009E36D7">
        <w:rPr>
          <w:sz w:val="16"/>
          <w:szCs w:val="16"/>
        </w:rPr>
        <w:t>Глава администрации</w:t>
      </w:r>
    </w:p>
    <w:p w:rsidR="008B03C0" w:rsidRPr="009E36D7" w:rsidRDefault="008B03C0" w:rsidP="008B03C0">
      <w:pPr>
        <w:pStyle w:val="a9"/>
        <w:rPr>
          <w:sz w:val="16"/>
          <w:szCs w:val="16"/>
        </w:rPr>
      </w:pPr>
      <w:r w:rsidRPr="009E36D7">
        <w:rPr>
          <w:sz w:val="16"/>
          <w:szCs w:val="16"/>
        </w:rPr>
        <w:t>Орловского района                      С.С.Целищев</w:t>
      </w:r>
    </w:p>
    <w:p w:rsidR="008B03C0" w:rsidRPr="009E36D7" w:rsidRDefault="008B03C0" w:rsidP="008B03C0">
      <w:pPr>
        <w:pStyle w:val="af5"/>
        <w:rPr>
          <w:rFonts w:ascii="Times New Roman" w:hAnsi="Times New Roman"/>
          <w:sz w:val="16"/>
          <w:szCs w:val="16"/>
        </w:rPr>
      </w:pPr>
    </w:p>
    <w:p w:rsidR="008B03C0" w:rsidRPr="009E36D7" w:rsidRDefault="008B03C0" w:rsidP="008B03C0">
      <w:pPr>
        <w:ind w:right="-22"/>
        <w:jc w:val="center"/>
        <w:rPr>
          <w:rFonts w:ascii="Times New Roman" w:hAnsi="Times New Roman" w:cs="Times New Roman"/>
          <w:b/>
          <w:sz w:val="16"/>
          <w:szCs w:val="16"/>
        </w:rPr>
      </w:pPr>
    </w:p>
    <w:p w:rsidR="008B03C0" w:rsidRPr="009E36D7" w:rsidRDefault="008B03C0" w:rsidP="008B03C0">
      <w:pPr>
        <w:ind w:right="-22"/>
        <w:jc w:val="center"/>
        <w:rPr>
          <w:rFonts w:ascii="Times New Roman" w:hAnsi="Times New Roman" w:cs="Times New Roman"/>
          <w:b/>
          <w:sz w:val="16"/>
          <w:szCs w:val="16"/>
        </w:rPr>
      </w:pPr>
    </w:p>
    <w:p w:rsidR="008B03C0" w:rsidRPr="009E36D7" w:rsidRDefault="008B03C0" w:rsidP="008B03C0">
      <w:pPr>
        <w:ind w:right="-22"/>
        <w:jc w:val="center"/>
        <w:rPr>
          <w:rFonts w:ascii="Times New Roman" w:hAnsi="Times New Roman" w:cs="Times New Roman"/>
          <w:b/>
          <w:sz w:val="16"/>
          <w:szCs w:val="16"/>
        </w:rPr>
      </w:pPr>
    </w:p>
    <w:p w:rsidR="008B03C0" w:rsidRPr="009E36D7" w:rsidRDefault="008B03C0" w:rsidP="008B03C0">
      <w:pPr>
        <w:ind w:right="-22"/>
        <w:jc w:val="center"/>
        <w:rPr>
          <w:rFonts w:ascii="Times New Roman" w:hAnsi="Times New Roman" w:cs="Times New Roman"/>
          <w:b/>
          <w:sz w:val="16"/>
          <w:szCs w:val="16"/>
        </w:rPr>
      </w:pPr>
    </w:p>
    <w:p w:rsidR="008B03C0" w:rsidRPr="009E36D7" w:rsidRDefault="008B03C0" w:rsidP="008B03C0">
      <w:pPr>
        <w:ind w:right="-22"/>
        <w:jc w:val="center"/>
        <w:rPr>
          <w:rFonts w:ascii="Times New Roman" w:hAnsi="Times New Roman" w:cs="Times New Roman"/>
          <w:b/>
          <w:sz w:val="16"/>
          <w:szCs w:val="16"/>
        </w:rPr>
      </w:pPr>
    </w:p>
    <w:p w:rsidR="008B03C0" w:rsidRPr="009E36D7" w:rsidRDefault="008B03C0" w:rsidP="008B03C0">
      <w:pPr>
        <w:ind w:right="-22"/>
        <w:jc w:val="center"/>
        <w:rPr>
          <w:rFonts w:ascii="Times New Roman" w:hAnsi="Times New Roman" w:cs="Times New Roman"/>
          <w:b/>
          <w:sz w:val="16"/>
          <w:szCs w:val="16"/>
        </w:rPr>
      </w:pPr>
    </w:p>
    <w:p w:rsidR="008B03C0" w:rsidRPr="009E36D7" w:rsidRDefault="008B03C0" w:rsidP="008B03C0">
      <w:pPr>
        <w:ind w:right="-22"/>
        <w:jc w:val="center"/>
        <w:rPr>
          <w:rFonts w:ascii="Times New Roman" w:hAnsi="Times New Roman" w:cs="Times New Roman"/>
          <w:b/>
          <w:sz w:val="16"/>
          <w:szCs w:val="16"/>
        </w:rPr>
      </w:pPr>
    </w:p>
    <w:p w:rsidR="008B03C0" w:rsidRPr="009E36D7" w:rsidRDefault="008B03C0" w:rsidP="008B03C0">
      <w:pPr>
        <w:ind w:right="-22"/>
        <w:jc w:val="center"/>
        <w:rPr>
          <w:rFonts w:ascii="Times New Roman" w:hAnsi="Times New Roman" w:cs="Times New Roman"/>
          <w:b/>
          <w:sz w:val="16"/>
          <w:szCs w:val="16"/>
        </w:rPr>
      </w:pPr>
    </w:p>
    <w:p w:rsidR="008B03C0" w:rsidRPr="009E36D7" w:rsidRDefault="008B03C0" w:rsidP="008B03C0">
      <w:pPr>
        <w:ind w:right="-22"/>
        <w:jc w:val="center"/>
        <w:rPr>
          <w:rFonts w:ascii="Times New Roman" w:hAnsi="Times New Roman" w:cs="Times New Roman"/>
          <w:b/>
          <w:sz w:val="16"/>
          <w:szCs w:val="16"/>
        </w:rPr>
      </w:pPr>
    </w:p>
    <w:p w:rsidR="008B03C0" w:rsidRPr="009E36D7" w:rsidRDefault="008B03C0" w:rsidP="008B03C0">
      <w:pPr>
        <w:ind w:right="-22"/>
        <w:jc w:val="center"/>
        <w:rPr>
          <w:rFonts w:ascii="Times New Roman" w:hAnsi="Times New Roman" w:cs="Times New Roman"/>
          <w:b/>
          <w:sz w:val="16"/>
          <w:szCs w:val="16"/>
        </w:rPr>
      </w:pPr>
    </w:p>
    <w:p w:rsidR="008B03C0" w:rsidRPr="009E36D7" w:rsidRDefault="008B03C0" w:rsidP="008B03C0">
      <w:pPr>
        <w:ind w:right="-22"/>
        <w:jc w:val="center"/>
        <w:rPr>
          <w:rFonts w:ascii="Times New Roman" w:hAnsi="Times New Roman" w:cs="Times New Roman"/>
          <w:b/>
          <w:sz w:val="16"/>
          <w:szCs w:val="16"/>
        </w:rPr>
      </w:pPr>
    </w:p>
    <w:p w:rsidR="008B03C0" w:rsidRPr="009E36D7" w:rsidRDefault="008B03C0" w:rsidP="008B03C0">
      <w:pPr>
        <w:pStyle w:val="af0"/>
        <w:jc w:val="right"/>
        <w:rPr>
          <w:sz w:val="16"/>
          <w:szCs w:val="16"/>
        </w:rPr>
      </w:pPr>
      <w:r w:rsidRPr="009E36D7">
        <w:rPr>
          <w:sz w:val="16"/>
          <w:szCs w:val="16"/>
        </w:rPr>
        <w:t>Приложение №1</w:t>
      </w:r>
    </w:p>
    <w:p w:rsidR="008B03C0" w:rsidRPr="009E36D7" w:rsidRDefault="008B03C0" w:rsidP="008B03C0">
      <w:pPr>
        <w:pStyle w:val="af0"/>
        <w:jc w:val="both"/>
        <w:rPr>
          <w:sz w:val="16"/>
          <w:szCs w:val="16"/>
        </w:rPr>
      </w:pPr>
    </w:p>
    <w:p w:rsidR="008B03C0" w:rsidRPr="009E36D7" w:rsidRDefault="008B03C0" w:rsidP="008B03C0">
      <w:pPr>
        <w:ind w:left="5220"/>
        <w:rPr>
          <w:rFonts w:ascii="Times New Roman" w:hAnsi="Times New Roman" w:cs="Times New Roman"/>
          <w:sz w:val="16"/>
          <w:szCs w:val="16"/>
        </w:rPr>
      </w:pPr>
      <w:r w:rsidRPr="009E36D7">
        <w:rPr>
          <w:rFonts w:ascii="Times New Roman" w:hAnsi="Times New Roman" w:cs="Times New Roman"/>
          <w:sz w:val="16"/>
          <w:szCs w:val="16"/>
        </w:rPr>
        <w:t>УТВЕРЖДЕНА</w:t>
      </w:r>
    </w:p>
    <w:p w:rsidR="008B03C0" w:rsidRPr="009E36D7" w:rsidRDefault="008B03C0" w:rsidP="008B03C0">
      <w:pPr>
        <w:ind w:left="5220"/>
        <w:rPr>
          <w:rFonts w:ascii="Times New Roman" w:hAnsi="Times New Roman" w:cs="Times New Roman"/>
          <w:sz w:val="16"/>
          <w:szCs w:val="16"/>
        </w:rPr>
      </w:pPr>
    </w:p>
    <w:p w:rsidR="008B03C0" w:rsidRPr="009E36D7" w:rsidRDefault="008B03C0" w:rsidP="008B03C0">
      <w:pPr>
        <w:ind w:left="5220"/>
        <w:rPr>
          <w:rFonts w:ascii="Times New Roman" w:hAnsi="Times New Roman" w:cs="Times New Roman"/>
          <w:sz w:val="16"/>
          <w:szCs w:val="16"/>
        </w:rPr>
      </w:pPr>
      <w:r w:rsidRPr="009E36D7">
        <w:rPr>
          <w:rFonts w:ascii="Times New Roman" w:hAnsi="Times New Roman" w:cs="Times New Roman"/>
          <w:sz w:val="16"/>
          <w:szCs w:val="16"/>
        </w:rPr>
        <w:t xml:space="preserve">постановлением администрации </w:t>
      </w:r>
    </w:p>
    <w:p w:rsidR="008B03C0" w:rsidRPr="009E36D7" w:rsidRDefault="008B03C0" w:rsidP="008B03C0">
      <w:pPr>
        <w:ind w:left="5220"/>
        <w:rPr>
          <w:rFonts w:ascii="Times New Roman" w:hAnsi="Times New Roman" w:cs="Times New Roman"/>
          <w:sz w:val="16"/>
          <w:szCs w:val="16"/>
        </w:rPr>
      </w:pPr>
      <w:r w:rsidRPr="009E36D7">
        <w:rPr>
          <w:rFonts w:ascii="Times New Roman" w:hAnsi="Times New Roman" w:cs="Times New Roman"/>
          <w:sz w:val="16"/>
          <w:szCs w:val="16"/>
        </w:rPr>
        <w:t>Орловского района</w:t>
      </w:r>
    </w:p>
    <w:p w:rsidR="008B03C0" w:rsidRPr="009E36D7" w:rsidRDefault="008B03C0" w:rsidP="008B03C0">
      <w:pPr>
        <w:ind w:left="5220"/>
        <w:rPr>
          <w:rFonts w:ascii="Times New Roman" w:hAnsi="Times New Roman" w:cs="Times New Roman"/>
          <w:sz w:val="16"/>
          <w:szCs w:val="16"/>
        </w:rPr>
      </w:pPr>
      <w:r w:rsidRPr="009E36D7">
        <w:rPr>
          <w:rFonts w:ascii="Times New Roman" w:hAnsi="Times New Roman" w:cs="Times New Roman"/>
          <w:sz w:val="16"/>
          <w:szCs w:val="16"/>
        </w:rPr>
        <w:t>От 18.01.2018 № 19-П</w:t>
      </w: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МУНИЦИПАЛЬНАЯ ПРОГРАММА</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 xml:space="preserve"> «РАЗВИТИЕ ОБРАЗОВАНИЯ В ОРЛОВСКОМ РАЙОНЕ </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КИРОВСКОЙ ОБЛАСТИ»</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на 2014 - 2020 годы</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(новая редакция)</w:t>
      </w: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both"/>
        <w:rPr>
          <w:rFonts w:ascii="Times New Roman" w:hAnsi="Times New Roman" w:cs="Times New Roman"/>
          <w:sz w:val="16"/>
          <w:szCs w:val="16"/>
        </w:rPr>
      </w:pPr>
    </w:p>
    <w:p w:rsidR="008B03C0" w:rsidRPr="009E36D7" w:rsidRDefault="008B03C0" w:rsidP="008B03C0">
      <w:pPr>
        <w:ind w:left="4500"/>
        <w:jc w:val="right"/>
        <w:rPr>
          <w:rFonts w:ascii="Times New Roman" w:hAnsi="Times New Roman" w:cs="Times New Roman"/>
          <w:sz w:val="16"/>
          <w:szCs w:val="16"/>
        </w:rPr>
      </w:pPr>
      <w:r w:rsidRPr="009E36D7">
        <w:rPr>
          <w:rFonts w:ascii="Times New Roman" w:hAnsi="Times New Roman" w:cs="Times New Roman"/>
          <w:sz w:val="16"/>
          <w:szCs w:val="16"/>
        </w:rPr>
        <w:t>Приложение 1</w:t>
      </w:r>
    </w:p>
    <w:p w:rsidR="008B03C0" w:rsidRPr="009E36D7" w:rsidRDefault="008B03C0" w:rsidP="008B03C0">
      <w:pPr>
        <w:ind w:left="6372"/>
        <w:jc w:val="both"/>
        <w:rPr>
          <w:rFonts w:ascii="Times New Roman" w:hAnsi="Times New Roman" w:cs="Times New Roman"/>
          <w:sz w:val="16"/>
          <w:szCs w:val="16"/>
        </w:rPr>
      </w:pPr>
    </w:p>
    <w:p w:rsidR="008B03C0" w:rsidRPr="009E36D7" w:rsidRDefault="008B03C0" w:rsidP="008B03C0">
      <w:pPr>
        <w:ind w:left="6372"/>
        <w:jc w:val="both"/>
        <w:rPr>
          <w:rFonts w:ascii="Times New Roman" w:hAnsi="Times New Roman" w:cs="Times New Roman"/>
          <w:sz w:val="16"/>
          <w:szCs w:val="16"/>
        </w:rPr>
      </w:pPr>
      <w:r w:rsidRPr="009E36D7">
        <w:rPr>
          <w:rFonts w:ascii="Times New Roman" w:hAnsi="Times New Roman" w:cs="Times New Roman"/>
          <w:sz w:val="16"/>
          <w:szCs w:val="16"/>
        </w:rPr>
        <w:t>Ответственный исполнитель:</w:t>
      </w:r>
    </w:p>
    <w:p w:rsidR="008B03C0" w:rsidRPr="009E36D7" w:rsidRDefault="008B03C0" w:rsidP="008B03C0">
      <w:pPr>
        <w:ind w:left="6372"/>
        <w:rPr>
          <w:rFonts w:ascii="Times New Roman" w:hAnsi="Times New Roman" w:cs="Times New Roman"/>
          <w:b/>
          <w:i/>
          <w:sz w:val="16"/>
          <w:szCs w:val="16"/>
        </w:rPr>
      </w:pPr>
      <w:r w:rsidRPr="009E36D7">
        <w:rPr>
          <w:rFonts w:ascii="Times New Roman" w:hAnsi="Times New Roman" w:cs="Times New Roman"/>
          <w:b/>
          <w:i/>
          <w:sz w:val="16"/>
          <w:szCs w:val="16"/>
        </w:rPr>
        <w:t xml:space="preserve">Управление  образования </w:t>
      </w:r>
    </w:p>
    <w:p w:rsidR="008B03C0" w:rsidRPr="009E36D7" w:rsidRDefault="008B03C0" w:rsidP="008B03C0">
      <w:pPr>
        <w:ind w:left="6372"/>
        <w:rPr>
          <w:rFonts w:ascii="Times New Roman" w:hAnsi="Times New Roman" w:cs="Times New Roman"/>
          <w:b/>
          <w:i/>
          <w:sz w:val="16"/>
          <w:szCs w:val="16"/>
        </w:rPr>
      </w:pPr>
      <w:r w:rsidRPr="009E36D7">
        <w:rPr>
          <w:rFonts w:ascii="Times New Roman" w:hAnsi="Times New Roman" w:cs="Times New Roman"/>
          <w:b/>
          <w:i/>
          <w:sz w:val="16"/>
          <w:szCs w:val="16"/>
        </w:rPr>
        <w:t>Орловского района</w:t>
      </w:r>
    </w:p>
    <w:p w:rsidR="008B03C0" w:rsidRPr="009E36D7" w:rsidRDefault="008B03C0" w:rsidP="008B03C0">
      <w:pPr>
        <w:ind w:left="6372"/>
        <w:rPr>
          <w:rFonts w:ascii="Times New Roman" w:hAnsi="Times New Roman" w:cs="Times New Roman"/>
          <w:sz w:val="16"/>
          <w:szCs w:val="16"/>
        </w:rPr>
      </w:pPr>
      <w:r w:rsidRPr="009E36D7">
        <w:rPr>
          <w:rFonts w:ascii="Times New Roman" w:hAnsi="Times New Roman" w:cs="Times New Roman"/>
          <w:sz w:val="16"/>
          <w:szCs w:val="16"/>
        </w:rPr>
        <w:t xml:space="preserve">Непосредственный исполнитель: </w:t>
      </w:r>
    </w:p>
    <w:p w:rsidR="008B03C0" w:rsidRPr="009E36D7" w:rsidRDefault="008B03C0" w:rsidP="008B03C0">
      <w:pPr>
        <w:ind w:left="6372"/>
        <w:rPr>
          <w:rFonts w:ascii="Times New Roman" w:hAnsi="Times New Roman" w:cs="Times New Roman"/>
          <w:sz w:val="16"/>
          <w:szCs w:val="16"/>
        </w:rPr>
      </w:pPr>
      <w:r w:rsidRPr="009E36D7">
        <w:rPr>
          <w:rFonts w:ascii="Times New Roman" w:hAnsi="Times New Roman" w:cs="Times New Roman"/>
          <w:sz w:val="16"/>
          <w:szCs w:val="16"/>
        </w:rPr>
        <w:t xml:space="preserve">Начальник управления образования </w:t>
      </w:r>
    </w:p>
    <w:p w:rsidR="008B03C0" w:rsidRPr="009E36D7" w:rsidRDefault="008B03C0" w:rsidP="008B03C0">
      <w:pPr>
        <w:ind w:left="6372"/>
        <w:rPr>
          <w:rFonts w:ascii="Times New Roman" w:hAnsi="Times New Roman" w:cs="Times New Roman"/>
          <w:b/>
          <w:i/>
          <w:sz w:val="16"/>
          <w:szCs w:val="16"/>
        </w:rPr>
      </w:pPr>
      <w:r w:rsidRPr="009E36D7">
        <w:rPr>
          <w:rFonts w:ascii="Times New Roman" w:hAnsi="Times New Roman" w:cs="Times New Roman"/>
          <w:sz w:val="16"/>
          <w:szCs w:val="16"/>
        </w:rPr>
        <w:t xml:space="preserve">Орловского района </w:t>
      </w:r>
      <w:r w:rsidRPr="009E36D7">
        <w:rPr>
          <w:rFonts w:ascii="Times New Roman" w:hAnsi="Times New Roman" w:cs="Times New Roman"/>
          <w:b/>
          <w:i/>
          <w:sz w:val="16"/>
          <w:szCs w:val="16"/>
        </w:rPr>
        <w:t>М.П. Сучкова</w:t>
      </w:r>
    </w:p>
    <w:p w:rsidR="008B03C0" w:rsidRPr="009E36D7" w:rsidRDefault="008B03C0" w:rsidP="008B03C0">
      <w:pPr>
        <w:ind w:left="4500"/>
        <w:rPr>
          <w:rFonts w:ascii="Times New Roman" w:hAnsi="Times New Roman" w:cs="Times New Roman"/>
          <w:b/>
          <w:i/>
          <w:sz w:val="16"/>
          <w:szCs w:val="16"/>
        </w:rPr>
      </w:pPr>
    </w:p>
    <w:p w:rsidR="008B03C0" w:rsidRPr="009E36D7" w:rsidRDefault="008B03C0" w:rsidP="008B03C0">
      <w:pPr>
        <w:jc w:val="center"/>
        <w:rPr>
          <w:rFonts w:ascii="Times New Roman" w:hAnsi="Times New Roman" w:cs="Times New Roman"/>
          <w:b/>
          <w:i/>
          <w:sz w:val="16"/>
          <w:szCs w:val="16"/>
        </w:rPr>
      </w:pPr>
    </w:p>
    <w:p w:rsidR="008B03C0" w:rsidRPr="009E36D7" w:rsidRDefault="008B03C0" w:rsidP="008B03C0">
      <w:pPr>
        <w:jc w:val="center"/>
        <w:rPr>
          <w:rFonts w:ascii="Times New Roman" w:hAnsi="Times New Roman" w:cs="Times New Roman"/>
          <w:b/>
          <w:i/>
          <w:sz w:val="16"/>
          <w:szCs w:val="16"/>
        </w:rPr>
      </w:pPr>
    </w:p>
    <w:p w:rsidR="008B03C0" w:rsidRPr="009E36D7" w:rsidRDefault="008B03C0" w:rsidP="008B03C0">
      <w:pPr>
        <w:jc w:val="center"/>
        <w:rPr>
          <w:rFonts w:ascii="Times New Roman" w:hAnsi="Times New Roman" w:cs="Times New Roman"/>
          <w:b/>
          <w:i/>
          <w:sz w:val="16"/>
          <w:szCs w:val="16"/>
        </w:rPr>
      </w:pPr>
    </w:p>
    <w:p w:rsidR="008B03C0" w:rsidRPr="009E36D7" w:rsidRDefault="008B03C0" w:rsidP="008B03C0">
      <w:pPr>
        <w:jc w:val="center"/>
        <w:rPr>
          <w:rFonts w:ascii="Times New Roman" w:hAnsi="Times New Roman" w:cs="Times New Roman"/>
          <w:b/>
          <w:i/>
          <w:sz w:val="16"/>
          <w:szCs w:val="16"/>
        </w:rPr>
      </w:pPr>
      <w:r w:rsidRPr="009E36D7">
        <w:rPr>
          <w:rFonts w:ascii="Times New Roman" w:hAnsi="Times New Roman" w:cs="Times New Roman"/>
          <w:b/>
          <w:i/>
          <w:sz w:val="16"/>
          <w:szCs w:val="16"/>
        </w:rPr>
        <w:t xml:space="preserve">Орлов, </w:t>
      </w:r>
    </w:p>
    <w:p w:rsidR="008B03C0" w:rsidRPr="009E36D7" w:rsidRDefault="008B03C0" w:rsidP="008B03C0">
      <w:pPr>
        <w:jc w:val="center"/>
        <w:rPr>
          <w:rFonts w:ascii="Times New Roman" w:hAnsi="Times New Roman" w:cs="Times New Roman"/>
          <w:b/>
          <w:i/>
          <w:sz w:val="16"/>
          <w:szCs w:val="16"/>
        </w:rPr>
      </w:pPr>
      <w:r w:rsidRPr="009E36D7">
        <w:rPr>
          <w:rFonts w:ascii="Times New Roman" w:hAnsi="Times New Roman" w:cs="Times New Roman"/>
          <w:b/>
          <w:i/>
          <w:sz w:val="16"/>
          <w:szCs w:val="16"/>
        </w:rPr>
        <w:t>2017 декабрь</w:t>
      </w:r>
    </w:p>
    <w:p w:rsidR="008B03C0" w:rsidRPr="009E36D7" w:rsidRDefault="008B03C0" w:rsidP="008B03C0">
      <w:pPr>
        <w:pStyle w:val="ConsPlusNonformat"/>
        <w:rPr>
          <w:rFonts w:ascii="Times New Roman" w:hAnsi="Times New Roman" w:cs="Times New Roman"/>
          <w:b/>
          <w:sz w:val="16"/>
          <w:szCs w:val="16"/>
        </w:rPr>
      </w:pPr>
    </w:p>
    <w:p w:rsidR="008B03C0" w:rsidRPr="009E36D7" w:rsidRDefault="008B03C0" w:rsidP="008B03C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ПАСПОРТ</w:t>
      </w:r>
    </w:p>
    <w:p w:rsidR="008B03C0" w:rsidRPr="009E36D7" w:rsidRDefault="008B03C0" w:rsidP="008B03C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муниципальной программы Орловского района Кировской области</w:t>
      </w:r>
    </w:p>
    <w:p w:rsidR="008B03C0" w:rsidRPr="009E36D7" w:rsidRDefault="008B03C0" w:rsidP="008B03C0">
      <w:pPr>
        <w:pStyle w:val="ConsPlusNonformat"/>
        <w:jc w:val="center"/>
        <w:rPr>
          <w:rFonts w:ascii="Times New Roman" w:hAnsi="Times New Roman" w:cs="Times New Roman"/>
          <w:b/>
          <w:sz w:val="16"/>
          <w:szCs w:val="16"/>
          <w:u w:val="single"/>
        </w:rPr>
      </w:pPr>
      <w:r w:rsidRPr="009E36D7">
        <w:rPr>
          <w:rFonts w:ascii="Times New Roman" w:hAnsi="Times New Roman" w:cs="Times New Roman"/>
          <w:b/>
          <w:sz w:val="16"/>
          <w:szCs w:val="16"/>
          <w:u w:val="single"/>
        </w:rPr>
        <w:t xml:space="preserve">«Развитие образования в Орловском районе Кировской области» </w:t>
      </w:r>
    </w:p>
    <w:p w:rsidR="008B03C0" w:rsidRPr="009E36D7" w:rsidRDefault="008B03C0" w:rsidP="008B03C0">
      <w:pPr>
        <w:pStyle w:val="ConsPlusNonformat"/>
        <w:jc w:val="center"/>
        <w:rPr>
          <w:rFonts w:ascii="Times New Roman" w:hAnsi="Times New Roman" w:cs="Times New Roman"/>
          <w:b/>
          <w:sz w:val="16"/>
          <w:szCs w:val="16"/>
          <w:u w:val="single"/>
        </w:rPr>
      </w:pPr>
      <w:r w:rsidRPr="009E36D7">
        <w:rPr>
          <w:rFonts w:ascii="Times New Roman" w:hAnsi="Times New Roman" w:cs="Times New Roman"/>
          <w:b/>
          <w:sz w:val="16"/>
          <w:szCs w:val="16"/>
          <w:u w:val="single"/>
        </w:rPr>
        <w:t>на 2014-2020 годы</w:t>
      </w:r>
    </w:p>
    <w:p w:rsidR="008B03C0" w:rsidRPr="009E36D7" w:rsidRDefault="008B03C0" w:rsidP="008B03C0">
      <w:pPr>
        <w:widowControl w:val="0"/>
        <w:autoSpaceDE w:val="0"/>
        <w:jc w:val="both"/>
        <w:rPr>
          <w:rFonts w:ascii="Times New Roman" w:hAnsi="Times New Roman" w:cs="Times New Roman"/>
          <w:sz w:val="16"/>
          <w:szCs w:val="16"/>
        </w:rPr>
      </w:pPr>
    </w:p>
    <w:tbl>
      <w:tblPr>
        <w:tblW w:w="0" w:type="auto"/>
        <w:tblInd w:w="75" w:type="dxa"/>
        <w:tblLayout w:type="fixed"/>
        <w:tblCellMar>
          <w:top w:w="75" w:type="dxa"/>
          <w:left w:w="75" w:type="dxa"/>
          <w:bottom w:w="75" w:type="dxa"/>
          <w:right w:w="75" w:type="dxa"/>
        </w:tblCellMar>
        <w:tblLook w:val="0000"/>
      </w:tblPr>
      <w:tblGrid>
        <w:gridCol w:w="3969"/>
        <w:gridCol w:w="6166"/>
      </w:tblGrid>
      <w:tr w:rsidR="008B03C0" w:rsidRPr="009E36D7" w:rsidTr="009E36D7">
        <w:trPr>
          <w:trHeight w:val="400"/>
        </w:trPr>
        <w:tc>
          <w:tcPr>
            <w:tcW w:w="3969"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Ответственный исполнитель муниципальной программы                                </w:t>
            </w:r>
          </w:p>
        </w:tc>
        <w:tc>
          <w:tcPr>
            <w:tcW w:w="6166"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Управление образования </w:t>
            </w:r>
          </w:p>
          <w:p w:rsidR="008B03C0" w:rsidRPr="009E36D7" w:rsidRDefault="008B03C0" w:rsidP="009E36D7">
            <w:pPr>
              <w:pStyle w:val="ConsPlusCell"/>
              <w:rPr>
                <w:sz w:val="16"/>
                <w:szCs w:val="16"/>
              </w:rPr>
            </w:pPr>
            <w:r w:rsidRPr="009E36D7">
              <w:rPr>
                <w:sz w:val="16"/>
                <w:szCs w:val="16"/>
              </w:rPr>
              <w:t>Орловского района</w:t>
            </w:r>
          </w:p>
        </w:tc>
      </w:tr>
      <w:tr w:rsidR="008B03C0" w:rsidRPr="009E36D7" w:rsidTr="009E36D7">
        <w:tc>
          <w:tcPr>
            <w:tcW w:w="396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Соисполнители муниципальной программы  </w:t>
            </w:r>
          </w:p>
        </w:tc>
        <w:tc>
          <w:tcPr>
            <w:tcW w:w="616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Администрация Орловского района</w:t>
            </w:r>
          </w:p>
          <w:p w:rsidR="008B03C0" w:rsidRPr="009E36D7" w:rsidRDefault="008B03C0" w:rsidP="009E36D7">
            <w:pPr>
              <w:pStyle w:val="ConsPlusCell"/>
              <w:rPr>
                <w:sz w:val="16"/>
                <w:szCs w:val="16"/>
              </w:rPr>
            </w:pPr>
            <w:r w:rsidRPr="009E36D7">
              <w:rPr>
                <w:sz w:val="16"/>
                <w:szCs w:val="16"/>
              </w:rPr>
              <w:t xml:space="preserve">Муниципальное казенное учреждение  «Ресурсный центр образования», </w:t>
            </w:r>
          </w:p>
          <w:p w:rsidR="008B03C0" w:rsidRPr="009E36D7" w:rsidRDefault="008B03C0" w:rsidP="009E36D7">
            <w:pPr>
              <w:pStyle w:val="ConsPlusCell"/>
              <w:rPr>
                <w:sz w:val="16"/>
                <w:szCs w:val="16"/>
              </w:rPr>
            </w:pPr>
            <w:r w:rsidRPr="009E36D7">
              <w:rPr>
                <w:sz w:val="16"/>
                <w:szCs w:val="16"/>
              </w:rPr>
              <w:t>Муниципальное казенное учреждение  «Централизованная бухгалтерия муниципальных учреждений образования»</w:t>
            </w:r>
          </w:p>
        </w:tc>
      </w:tr>
      <w:tr w:rsidR="008B03C0" w:rsidRPr="009E36D7" w:rsidTr="009E36D7">
        <w:tc>
          <w:tcPr>
            <w:tcW w:w="396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Наименование подпрограмм </w:t>
            </w:r>
          </w:p>
        </w:tc>
        <w:tc>
          <w:tcPr>
            <w:tcW w:w="6166" w:type="dxa"/>
            <w:tcBorders>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b/>
                <w:i/>
                <w:sz w:val="16"/>
                <w:szCs w:val="16"/>
              </w:rPr>
              <w:t xml:space="preserve">Подпрограмма 1. </w:t>
            </w:r>
            <w:r w:rsidRPr="009E36D7">
              <w:rPr>
                <w:rFonts w:ascii="Times New Roman" w:hAnsi="Times New Roman" w:cs="Times New Roman"/>
                <w:sz w:val="16"/>
                <w:szCs w:val="16"/>
              </w:rPr>
              <w:t xml:space="preserve">Развитие системы дошкольного образования детей Орловского </w:t>
            </w:r>
            <w:r w:rsidRPr="009E36D7">
              <w:rPr>
                <w:rFonts w:ascii="Times New Roman" w:hAnsi="Times New Roman" w:cs="Times New Roman"/>
                <w:sz w:val="16"/>
                <w:szCs w:val="16"/>
              </w:rPr>
              <w:lastRenderedPageBreak/>
              <w:t>района Кировской области на 2014-2020 годы;</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b/>
                <w:i/>
                <w:sz w:val="16"/>
                <w:szCs w:val="16"/>
              </w:rPr>
              <w:t>Подпрограмма 2</w:t>
            </w:r>
            <w:r w:rsidRPr="009E36D7">
              <w:rPr>
                <w:rFonts w:ascii="Times New Roman" w:hAnsi="Times New Roman" w:cs="Times New Roman"/>
                <w:sz w:val="16"/>
                <w:szCs w:val="16"/>
              </w:rPr>
              <w:t>. Развитие системы общего образования детей Орловского района Кировской области на 2014-2020 годы;</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b/>
                <w:i/>
                <w:sz w:val="16"/>
                <w:szCs w:val="16"/>
              </w:rPr>
              <w:t>Подпрограмма 3.</w:t>
            </w:r>
            <w:r w:rsidRPr="009E36D7">
              <w:rPr>
                <w:rFonts w:ascii="Times New Roman" w:hAnsi="Times New Roman" w:cs="Times New Roman"/>
                <w:sz w:val="16"/>
                <w:szCs w:val="16"/>
              </w:rPr>
              <w:t xml:space="preserve"> Развитие системы дополнительного образования детей Орловского района Кировской области на 2014 -2020 годы;</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b/>
                <w:i/>
                <w:sz w:val="16"/>
                <w:szCs w:val="16"/>
              </w:rPr>
              <w:t>Подпрограмма 4.</w:t>
            </w:r>
            <w:r w:rsidRPr="009E36D7">
              <w:rPr>
                <w:rFonts w:ascii="Times New Roman" w:hAnsi="Times New Roman" w:cs="Times New Roman"/>
                <w:sz w:val="16"/>
                <w:szCs w:val="16"/>
              </w:rPr>
              <w:t xml:space="preserve"> Организация деятельности муниципального казенного учреждения «Централизованная бухгалтерия муниципальных учреждений образования» на 2014-2020 годы.</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b/>
                <w:i/>
                <w:sz w:val="16"/>
                <w:szCs w:val="16"/>
              </w:rPr>
              <w:t>Подпрограмма 5.</w:t>
            </w:r>
            <w:r w:rsidRPr="009E36D7">
              <w:rPr>
                <w:rFonts w:ascii="Times New Roman" w:hAnsi="Times New Roman" w:cs="Times New Roman"/>
                <w:sz w:val="16"/>
                <w:szCs w:val="16"/>
              </w:rPr>
              <w:t xml:space="preserve"> «Обеспечение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2014-2020 года»</w:t>
            </w:r>
          </w:p>
          <w:p w:rsidR="008B03C0" w:rsidRPr="009E36D7" w:rsidRDefault="008B03C0" w:rsidP="009E36D7">
            <w:pPr>
              <w:pStyle w:val="ConsPlusCell"/>
              <w:rPr>
                <w:sz w:val="16"/>
                <w:szCs w:val="16"/>
              </w:rPr>
            </w:pPr>
            <w:r w:rsidRPr="009E36D7">
              <w:rPr>
                <w:b/>
                <w:i/>
                <w:sz w:val="16"/>
                <w:szCs w:val="16"/>
              </w:rPr>
              <w:t>Подпрограмма 6.</w:t>
            </w:r>
            <w:r w:rsidRPr="009E36D7">
              <w:rPr>
                <w:sz w:val="16"/>
                <w:szCs w:val="16"/>
              </w:rPr>
              <w:t xml:space="preserve"> Организация деятельности муниципального казенного учреждения «Ресурсный центр образования» на 2014-2020 годы.</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b/>
                <w:i/>
                <w:sz w:val="16"/>
                <w:szCs w:val="16"/>
              </w:rPr>
              <w:t>Подпрограмма 7.</w:t>
            </w:r>
            <w:r w:rsidRPr="009E36D7">
              <w:rPr>
                <w:rFonts w:ascii="Times New Roman" w:hAnsi="Times New Roman" w:cs="Times New Roman"/>
                <w:sz w:val="16"/>
                <w:szCs w:val="16"/>
              </w:rPr>
              <w:t xml:space="preserve"> «Профилактика негативных проявлений в подростковой  среде образовательных учреждений Орловского района на 2014-2020 года».</w:t>
            </w:r>
          </w:p>
          <w:p w:rsidR="008B03C0" w:rsidRPr="009E36D7" w:rsidRDefault="008B03C0" w:rsidP="009E36D7">
            <w:pPr>
              <w:pStyle w:val="ConsPlusCell"/>
              <w:rPr>
                <w:sz w:val="16"/>
                <w:szCs w:val="16"/>
              </w:rPr>
            </w:pPr>
            <w:r w:rsidRPr="009E36D7">
              <w:rPr>
                <w:b/>
                <w:i/>
                <w:sz w:val="16"/>
                <w:szCs w:val="16"/>
              </w:rPr>
              <w:t>Подпрограмма 8.</w:t>
            </w:r>
            <w:r w:rsidRPr="009E36D7">
              <w:rPr>
                <w:sz w:val="16"/>
                <w:szCs w:val="16"/>
              </w:rPr>
              <w:t xml:space="preserve"> «Профилактика детского дорожно-транспортного травматизма Орловского района на 2014-2020 годы».</w:t>
            </w:r>
          </w:p>
          <w:p w:rsidR="008B03C0" w:rsidRPr="009E36D7" w:rsidRDefault="008B03C0" w:rsidP="009E36D7">
            <w:pPr>
              <w:pStyle w:val="ConsPlusCell"/>
              <w:jc w:val="both"/>
              <w:rPr>
                <w:b/>
                <w:i/>
                <w:sz w:val="16"/>
                <w:szCs w:val="16"/>
              </w:rPr>
            </w:pPr>
          </w:p>
        </w:tc>
      </w:tr>
      <w:tr w:rsidR="008B03C0" w:rsidRPr="009E36D7" w:rsidTr="009E36D7">
        <w:trPr>
          <w:trHeight w:val="400"/>
        </w:trPr>
        <w:tc>
          <w:tcPr>
            <w:tcW w:w="396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lastRenderedPageBreak/>
              <w:t>Программно-целевые   инструменты</w:t>
            </w:r>
            <w:r w:rsidRPr="009E36D7">
              <w:rPr>
                <w:sz w:val="16"/>
                <w:szCs w:val="16"/>
              </w:rPr>
              <w:br/>
              <w:t xml:space="preserve">муниципальной программы                </w:t>
            </w:r>
          </w:p>
        </w:tc>
        <w:tc>
          <w:tcPr>
            <w:tcW w:w="6166" w:type="dxa"/>
            <w:tcBorders>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 - Государственная программа Российской Федерации «Развитие образования» на 2013 – 2020 годы;</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-Стратегия социально-экономического развития Кировской области на период до 2020 года;</w:t>
            </w:r>
          </w:p>
          <w:p w:rsidR="008B03C0" w:rsidRPr="009E36D7" w:rsidRDefault="008B03C0" w:rsidP="009E36D7">
            <w:pPr>
              <w:pStyle w:val="ConsPlusCell"/>
              <w:rPr>
                <w:sz w:val="16"/>
                <w:szCs w:val="16"/>
              </w:rPr>
            </w:pPr>
            <w:r w:rsidRPr="009E36D7">
              <w:rPr>
                <w:sz w:val="16"/>
                <w:szCs w:val="16"/>
              </w:rPr>
              <w:t xml:space="preserve">- Областная  целевая </w:t>
            </w:r>
            <w:r w:rsidRPr="009E36D7">
              <w:rPr>
                <w:sz w:val="16"/>
                <w:szCs w:val="16"/>
                <w:u w:val="single"/>
              </w:rPr>
              <w:t xml:space="preserve"> </w:t>
            </w:r>
            <w:hyperlink r:id="rId22" w:history="1">
              <w:r w:rsidRPr="009E36D7">
                <w:rPr>
                  <w:rStyle w:val="aff8"/>
                  <w:sz w:val="16"/>
                  <w:szCs w:val="16"/>
                </w:rPr>
                <w:t>программа</w:t>
              </w:r>
            </w:hyperlink>
            <w:r w:rsidRPr="009E36D7">
              <w:rPr>
                <w:color w:val="000000"/>
                <w:sz w:val="16"/>
                <w:szCs w:val="16"/>
              </w:rPr>
              <w:t xml:space="preserve"> </w:t>
            </w:r>
            <w:r w:rsidRPr="009E36D7">
              <w:rPr>
                <w:sz w:val="16"/>
                <w:szCs w:val="16"/>
              </w:rPr>
              <w:t xml:space="preserve"> «Развитие   образования Кировской области» на 2012 - 2020 год;</w:t>
            </w:r>
          </w:p>
          <w:p w:rsidR="008B03C0" w:rsidRPr="009E36D7" w:rsidRDefault="008B03C0" w:rsidP="009E36D7">
            <w:pPr>
              <w:pStyle w:val="ConsPlusCell"/>
              <w:rPr>
                <w:sz w:val="16"/>
                <w:szCs w:val="16"/>
              </w:rPr>
            </w:pPr>
            <w:r w:rsidRPr="009E36D7">
              <w:rPr>
                <w:sz w:val="16"/>
                <w:szCs w:val="16"/>
              </w:rPr>
              <w:t>- Программа Социально-экономического развития муниципального образования Орловского муниципального района 2012-2020 года;</w:t>
            </w:r>
          </w:p>
          <w:p w:rsidR="008B03C0" w:rsidRPr="009E36D7" w:rsidRDefault="008B03C0" w:rsidP="009E36D7">
            <w:pPr>
              <w:pStyle w:val="ConsPlusCell"/>
              <w:rPr>
                <w:sz w:val="16"/>
                <w:szCs w:val="16"/>
              </w:rPr>
            </w:pPr>
            <w:r w:rsidRPr="009E36D7">
              <w:rPr>
                <w:sz w:val="16"/>
                <w:szCs w:val="16"/>
              </w:rPr>
              <w:t>- Г</w:t>
            </w:r>
            <w:r w:rsidRPr="009E36D7">
              <w:rPr>
                <w:rFonts w:eastAsia="Calibri"/>
                <w:sz w:val="16"/>
                <w:szCs w:val="16"/>
              </w:rPr>
              <w:t>осударственная программа Кировской области «Развитие образования» на 2014 - 2020 годы</w:t>
            </w:r>
            <w:r w:rsidRPr="009E36D7">
              <w:rPr>
                <w:sz w:val="16"/>
                <w:szCs w:val="16"/>
              </w:rPr>
              <w:t xml:space="preserve">, утвержденная постановлением Правительства области </w:t>
            </w:r>
            <w:r w:rsidRPr="009E36D7">
              <w:rPr>
                <w:rFonts w:eastAsia="Calibri"/>
                <w:sz w:val="16"/>
                <w:szCs w:val="16"/>
              </w:rPr>
              <w:t>от 10.09.2013 № 226/595 «О государственной программе Кировской области «Развитие образования» на 2014 - 2020 годы» (с изменениями, внесенными постановлением Правительства Кировской области от 30.06.2014 № 269/449)</w:t>
            </w:r>
            <w:r w:rsidRPr="009E36D7">
              <w:rPr>
                <w:sz w:val="16"/>
                <w:szCs w:val="16"/>
              </w:rPr>
              <w:t xml:space="preserve">; </w:t>
            </w:r>
          </w:p>
          <w:p w:rsidR="008B03C0" w:rsidRPr="009E36D7" w:rsidRDefault="008B03C0" w:rsidP="009E36D7">
            <w:pPr>
              <w:pStyle w:val="ConsPlusCell"/>
              <w:rPr>
                <w:sz w:val="16"/>
                <w:szCs w:val="16"/>
              </w:rPr>
            </w:pPr>
          </w:p>
        </w:tc>
      </w:tr>
      <w:tr w:rsidR="008B03C0" w:rsidRPr="009E36D7" w:rsidTr="009E36D7">
        <w:tc>
          <w:tcPr>
            <w:tcW w:w="396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Цели муниципальной программы           </w:t>
            </w:r>
          </w:p>
        </w:tc>
        <w:tc>
          <w:tcPr>
            <w:tcW w:w="616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 обеспечение каждому жителю  доступности  качественного образования, соответствующего современным  требованиям социально-экономического развития района; </w:t>
            </w:r>
          </w:p>
          <w:p w:rsidR="008B03C0" w:rsidRPr="009E36D7" w:rsidRDefault="008B03C0" w:rsidP="009E36D7">
            <w:pPr>
              <w:pStyle w:val="ConsPlusCell"/>
              <w:rPr>
                <w:sz w:val="16"/>
                <w:szCs w:val="16"/>
              </w:rPr>
            </w:pPr>
            <w:r w:rsidRPr="009E36D7">
              <w:rPr>
                <w:sz w:val="16"/>
                <w:szCs w:val="16"/>
              </w:rPr>
              <w:t>- создание благоприятных условий   для   комплексного развития и жизнедеятельности детей;</w:t>
            </w:r>
          </w:p>
          <w:p w:rsidR="008B03C0" w:rsidRPr="009E36D7" w:rsidRDefault="008B03C0" w:rsidP="009E36D7">
            <w:pPr>
              <w:pStyle w:val="ConsPlusCell"/>
              <w:rPr>
                <w:sz w:val="16"/>
                <w:szCs w:val="16"/>
              </w:rPr>
            </w:pPr>
            <w:r w:rsidRPr="009E36D7">
              <w:rPr>
                <w:sz w:val="16"/>
                <w:szCs w:val="16"/>
              </w:rPr>
              <w:t xml:space="preserve">- обеспечение  эффективного  и  безопасного   отдыха   и оздоровления детей и подростков.                       </w:t>
            </w:r>
          </w:p>
        </w:tc>
      </w:tr>
      <w:tr w:rsidR="008B03C0" w:rsidRPr="009E36D7" w:rsidTr="009E36D7">
        <w:tc>
          <w:tcPr>
            <w:tcW w:w="396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Задачи муниципальной программы         </w:t>
            </w:r>
          </w:p>
        </w:tc>
        <w:tc>
          <w:tcPr>
            <w:tcW w:w="616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 развитие системы дошкольного образования;            </w:t>
            </w:r>
          </w:p>
          <w:p w:rsidR="008B03C0" w:rsidRPr="009E36D7" w:rsidRDefault="008B03C0" w:rsidP="009E36D7">
            <w:pPr>
              <w:pStyle w:val="ConsPlusCell"/>
              <w:rPr>
                <w:sz w:val="16"/>
                <w:szCs w:val="16"/>
              </w:rPr>
            </w:pPr>
            <w:r w:rsidRPr="009E36D7">
              <w:rPr>
                <w:sz w:val="16"/>
                <w:szCs w:val="16"/>
              </w:rPr>
              <w:t>- развитие системы общего образования;                  - развитие   системы   воспитания   и дополнительного образования детей и молодежи;</w:t>
            </w:r>
          </w:p>
          <w:p w:rsidR="008B03C0" w:rsidRPr="009E36D7" w:rsidRDefault="008B03C0" w:rsidP="009E36D7">
            <w:pPr>
              <w:pStyle w:val="ConsPlusCell"/>
              <w:rPr>
                <w:sz w:val="16"/>
                <w:szCs w:val="16"/>
              </w:rPr>
            </w:pPr>
            <w:r w:rsidRPr="009E36D7">
              <w:rPr>
                <w:sz w:val="16"/>
                <w:szCs w:val="16"/>
              </w:rPr>
              <w:t>- развитие  системы  работы  с  талантливыми  детьми  и подростками;</w:t>
            </w:r>
          </w:p>
          <w:p w:rsidR="008B03C0" w:rsidRPr="009E36D7" w:rsidRDefault="008B03C0" w:rsidP="009E36D7">
            <w:pPr>
              <w:pStyle w:val="ConsPlusCell"/>
              <w:rPr>
                <w:sz w:val="16"/>
                <w:szCs w:val="16"/>
              </w:rPr>
            </w:pPr>
            <w:r w:rsidRPr="009E36D7">
              <w:rPr>
                <w:sz w:val="16"/>
                <w:szCs w:val="16"/>
              </w:rPr>
              <w:t xml:space="preserve">- проведение детской оздоровительной кампании;          </w:t>
            </w:r>
          </w:p>
          <w:p w:rsidR="008B03C0" w:rsidRPr="009E36D7" w:rsidRDefault="008B03C0" w:rsidP="009E36D7">
            <w:pPr>
              <w:pStyle w:val="ConsPlusCell"/>
              <w:rPr>
                <w:sz w:val="16"/>
                <w:szCs w:val="16"/>
              </w:rPr>
            </w:pPr>
            <w:r w:rsidRPr="009E36D7">
              <w:rPr>
                <w:sz w:val="16"/>
                <w:szCs w:val="16"/>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8B03C0" w:rsidRPr="009E36D7" w:rsidRDefault="008B03C0" w:rsidP="009E36D7">
            <w:pPr>
              <w:pStyle w:val="ConsPlusCell"/>
              <w:rPr>
                <w:sz w:val="16"/>
                <w:szCs w:val="16"/>
              </w:rPr>
            </w:pPr>
            <w:r w:rsidRPr="009E36D7">
              <w:rPr>
                <w:sz w:val="16"/>
                <w:szCs w:val="16"/>
              </w:rPr>
              <w:t xml:space="preserve">- развитие  кадрового  потенциала  системы   образования района.                                           </w:t>
            </w:r>
          </w:p>
        </w:tc>
      </w:tr>
      <w:tr w:rsidR="008B03C0" w:rsidRPr="009E36D7" w:rsidTr="009E36D7">
        <w:trPr>
          <w:trHeight w:val="1247"/>
        </w:trPr>
        <w:tc>
          <w:tcPr>
            <w:tcW w:w="396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Целевые     показатели      эффективности</w:t>
            </w:r>
            <w:r w:rsidRPr="009E36D7">
              <w:rPr>
                <w:sz w:val="16"/>
                <w:szCs w:val="16"/>
              </w:rPr>
              <w:br/>
              <w:t xml:space="preserve">реализации муниципальной программы     </w:t>
            </w:r>
          </w:p>
        </w:tc>
        <w:tc>
          <w:tcPr>
            <w:tcW w:w="616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b/>
                <w:sz w:val="16"/>
                <w:szCs w:val="16"/>
              </w:rPr>
              <w:t xml:space="preserve"> </w:t>
            </w:r>
            <w:r w:rsidRPr="009E36D7">
              <w:rPr>
                <w:sz w:val="16"/>
                <w:szCs w:val="16"/>
              </w:rPr>
              <w:t>- Охват детей в возрасте от 3 до 7 лет дошкольным образованием</w:t>
            </w:r>
            <w:proofErr w:type="gramStart"/>
            <w:r w:rsidRPr="009E36D7">
              <w:rPr>
                <w:sz w:val="16"/>
                <w:szCs w:val="16"/>
              </w:rPr>
              <w:t xml:space="preserve"> (%);</w:t>
            </w:r>
            <w:proofErr w:type="gramEnd"/>
          </w:p>
          <w:p w:rsidR="008B03C0" w:rsidRPr="009E36D7" w:rsidRDefault="008B03C0" w:rsidP="009E36D7">
            <w:pPr>
              <w:pStyle w:val="ConsPlusCell"/>
              <w:rPr>
                <w:sz w:val="16"/>
                <w:szCs w:val="16"/>
              </w:rPr>
            </w:pPr>
            <w:r w:rsidRPr="009E36D7">
              <w:rPr>
                <w:sz w:val="16"/>
                <w:szCs w:val="16"/>
              </w:rPr>
              <w:t>- Доля детей в возрасте 1- 6 лет, получающих дошкольную образовательную услугу и</w:t>
            </w:r>
          </w:p>
          <w:p w:rsidR="008B03C0" w:rsidRPr="009E36D7" w:rsidRDefault="008B03C0" w:rsidP="009E36D7">
            <w:pPr>
              <w:pStyle w:val="ConsPlusCell"/>
              <w:rPr>
                <w:sz w:val="16"/>
                <w:szCs w:val="16"/>
              </w:rPr>
            </w:pPr>
            <w:r w:rsidRPr="009E36D7">
              <w:rPr>
                <w:sz w:val="16"/>
                <w:szCs w:val="16"/>
              </w:rPr>
              <w:t>(или) услугу по их содержанию в муниципальных образовательных учреждениях в общей численности детей в возрасте 1 - 6 лет</w:t>
            </w:r>
            <w:proofErr w:type="gramStart"/>
            <w:r w:rsidRPr="009E36D7">
              <w:rPr>
                <w:sz w:val="16"/>
                <w:szCs w:val="16"/>
              </w:rPr>
              <w:t xml:space="preserve"> (%);</w:t>
            </w:r>
            <w:proofErr w:type="gramEnd"/>
          </w:p>
          <w:p w:rsidR="008B03C0" w:rsidRPr="009E36D7" w:rsidRDefault="008B03C0" w:rsidP="009E36D7">
            <w:pPr>
              <w:pStyle w:val="ConsPlusCell"/>
              <w:rPr>
                <w:sz w:val="16"/>
                <w:szCs w:val="16"/>
              </w:rPr>
            </w:pPr>
            <w:r w:rsidRPr="009E36D7">
              <w:rPr>
                <w:sz w:val="16"/>
                <w:szCs w:val="16"/>
              </w:rPr>
              <w:t>- Доля лиц, сдавших единый государственный экзамен по русскому языку и математике</w:t>
            </w:r>
          </w:p>
          <w:p w:rsidR="008B03C0" w:rsidRPr="009E36D7" w:rsidRDefault="008B03C0" w:rsidP="009E36D7">
            <w:pPr>
              <w:pStyle w:val="ConsPlusCell"/>
              <w:rPr>
                <w:sz w:val="16"/>
                <w:szCs w:val="16"/>
              </w:rPr>
            </w:pPr>
            <w:r w:rsidRPr="009E36D7">
              <w:rPr>
                <w:sz w:val="16"/>
                <w:szCs w:val="16"/>
              </w:rPr>
              <w:t>в общей численности выпускников муниципальных общеобразовательных учреждений, участвовавших в едином государственном экзамене по данным</w:t>
            </w:r>
          </w:p>
          <w:p w:rsidR="008B03C0" w:rsidRPr="009E36D7" w:rsidRDefault="008B03C0" w:rsidP="009E36D7">
            <w:pPr>
              <w:pStyle w:val="ConsPlusCell"/>
              <w:rPr>
                <w:sz w:val="16"/>
                <w:szCs w:val="16"/>
              </w:rPr>
            </w:pPr>
            <w:r w:rsidRPr="009E36D7">
              <w:rPr>
                <w:sz w:val="16"/>
                <w:szCs w:val="16"/>
              </w:rPr>
              <w:t>предметам</w:t>
            </w:r>
            <w:proofErr w:type="gramStart"/>
            <w:r w:rsidRPr="009E36D7">
              <w:rPr>
                <w:sz w:val="16"/>
                <w:szCs w:val="16"/>
              </w:rPr>
              <w:t xml:space="preserve"> (%)</w:t>
            </w:r>
            <w:proofErr w:type="gramEnd"/>
          </w:p>
          <w:p w:rsidR="008B03C0" w:rsidRPr="009E36D7" w:rsidRDefault="008B03C0" w:rsidP="009E36D7">
            <w:pPr>
              <w:pStyle w:val="ConsPlusCell"/>
              <w:rPr>
                <w:sz w:val="16"/>
                <w:szCs w:val="16"/>
              </w:rPr>
            </w:pPr>
            <w:r w:rsidRPr="009E36D7">
              <w:rPr>
                <w:sz w:val="16"/>
                <w:szCs w:val="16"/>
              </w:rPr>
              <w:t>- Доля детей в возрасте 5-18 лет, получающих услуги по дополнительному образованию, в общей численности детей в возрасте 5-18 лет</w:t>
            </w:r>
            <w:proofErr w:type="gramStart"/>
            <w:r w:rsidRPr="009E36D7">
              <w:rPr>
                <w:sz w:val="16"/>
                <w:szCs w:val="16"/>
              </w:rPr>
              <w:t xml:space="preserve"> (%);</w:t>
            </w:r>
            <w:proofErr w:type="gramEnd"/>
          </w:p>
          <w:p w:rsidR="008B03C0" w:rsidRPr="009E36D7" w:rsidRDefault="008B03C0" w:rsidP="009E36D7">
            <w:pPr>
              <w:pStyle w:val="ConsPlusCell"/>
              <w:rPr>
                <w:sz w:val="16"/>
                <w:szCs w:val="16"/>
              </w:rPr>
            </w:pPr>
            <w:r w:rsidRPr="009E36D7">
              <w:rPr>
                <w:sz w:val="16"/>
                <w:szCs w:val="16"/>
              </w:rPr>
              <w:t xml:space="preserve">- Доля педагогических работников в возрасте до 30 лет в общей численности </w:t>
            </w:r>
            <w:r w:rsidRPr="009E36D7">
              <w:rPr>
                <w:sz w:val="16"/>
                <w:szCs w:val="16"/>
              </w:rPr>
              <w:lastRenderedPageBreak/>
              <w:t>педагогических работников муниципальных образовательных учреждений</w:t>
            </w:r>
            <w:proofErr w:type="gramStart"/>
            <w:r w:rsidRPr="009E36D7">
              <w:rPr>
                <w:sz w:val="16"/>
                <w:szCs w:val="16"/>
              </w:rPr>
              <w:t xml:space="preserve"> (%);</w:t>
            </w:r>
            <w:proofErr w:type="gramEnd"/>
          </w:p>
          <w:p w:rsidR="008B03C0" w:rsidRPr="009E36D7" w:rsidRDefault="008B03C0" w:rsidP="009E36D7">
            <w:pPr>
              <w:pStyle w:val="ConsPlusCell"/>
              <w:rPr>
                <w:sz w:val="16"/>
                <w:szCs w:val="16"/>
              </w:rPr>
            </w:pPr>
            <w:r w:rsidRPr="009E36D7">
              <w:rPr>
                <w:sz w:val="16"/>
                <w:szCs w:val="16"/>
              </w:rPr>
              <w:t>- Доля одаренных детей в районе</w:t>
            </w:r>
            <w:proofErr w:type="gramStart"/>
            <w:r w:rsidRPr="009E36D7">
              <w:rPr>
                <w:sz w:val="16"/>
                <w:szCs w:val="16"/>
              </w:rPr>
              <w:t xml:space="preserve"> (%);</w:t>
            </w:r>
            <w:proofErr w:type="gramEnd"/>
          </w:p>
          <w:p w:rsidR="008B03C0" w:rsidRPr="009E36D7" w:rsidRDefault="008B03C0" w:rsidP="009E36D7">
            <w:pPr>
              <w:pStyle w:val="ConsPlusCell"/>
              <w:rPr>
                <w:sz w:val="16"/>
                <w:szCs w:val="16"/>
              </w:rPr>
            </w:pPr>
            <w:r w:rsidRPr="009E36D7">
              <w:rPr>
                <w:sz w:val="16"/>
                <w:szCs w:val="16"/>
              </w:rPr>
              <w:t>- Доля образовательных учреждений, принятых надзорными службами к новому учебному году</w:t>
            </w:r>
            <w:proofErr w:type="gramStart"/>
            <w:r w:rsidRPr="009E36D7">
              <w:rPr>
                <w:sz w:val="16"/>
                <w:szCs w:val="16"/>
              </w:rPr>
              <w:t xml:space="preserve"> (%).</w:t>
            </w:r>
            <w:proofErr w:type="gramEnd"/>
          </w:p>
        </w:tc>
      </w:tr>
      <w:tr w:rsidR="008B03C0" w:rsidRPr="009E36D7" w:rsidTr="009E36D7">
        <w:trPr>
          <w:trHeight w:val="400"/>
        </w:trPr>
        <w:tc>
          <w:tcPr>
            <w:tcW w:w="396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lastRenderedPageBreak/>
              <w:t>Этапы и сроки реализации муниципальной</w:t>
            </w:r>
            <w:r w:rsidRPr="009E36D7">
              <w:rPr>
                <w:sz w:val="16"/>
                <w:szCs w:val="16"/>
              </w:rPr>
              <w:br/>
              <w:t xml:space="preserve">программы                                </w:t>
            </w:r>
          </w:p>
        </w:tc>
        <w:tc>
          <w:tcPr>
            <w:tcW w:w="616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С 2014-2020 год</w:t>
            </w:r>
          </w:p>
          <w:p w:rsidR="008B03C0" w:rsidRPr="009E36D7" w:rsidRDefault="008B03C0" w:rsidP="009E36D7">
            <w:pPr>
              <w:pStyle w:val="ConsPlusCell"/>
              <w:rPr>
                <w:sz w:val="16"/>
                <w:szCs w:val="16"/>
              </w:rPr>
            </w:pPr>
            <w:r w:rsidRPr="009E36D7">
              <w:rPr>
                <w:sz w:val="16"/>
                <w:szCs w:val="16"/>
                <w:lang w:val="en-US"/>
              </w:rPr>
              <w:t>I</w:t>
            </w:r>
            <w:r w:rsidRPr="009E36D7">
              <w:rPr>
                <w:sz w:val="16"/>
                <w:szCs w:val="16"/>
              </w:rPr>
              <w:t xml:space="preserve"> этап – 2014-2015 год</w:t>
            </w:r>
          </w:p>
          <w:p w:rsidR="008B03C0" w:rsidRPr="009E36D7" w:rsidRDefault="008B03C0" w:rsidP="009E36D7">
            <w:pPr>
              <w:pStyle w:val="ConsPlusCell"/>
              <w:rPr>
                <w:sz w:val="16"/>
                <w:szCs w:val="16"/>
              </w:rPr>
            </w:pPr>
            <w:r w:rsidRPr="009E36D7">
              <w:rPr>
                <w:sz w:val="16"/>
                <w:szCs w:val="16"/>
                <w:lang w:val="en-US"/>
              </w:rPr>
              <w:t>II</w:t>
            </w:r>
            <w:r w:rsidRPr="009E36D7">
              <w:rPr>
                <w:sz w:val="16"/>
                <w:szCs w:val="16"/>
              </w:rPr>
              <w:t xml:space="preserve"> этап – 2015-2016 год</w:t>
            </w:r>
          </w:p>
          <w:p w:rsidR="008B03C0" w:rsidRPr="009E36D7" w:rsidRDefault="008B03C0" w:rsidP="009E36D7">
            <w:pPr>
              <w:pStyle w:val="ConsPlusCell"/>
              <w:rPr>
                <w:sz w:val="16"/>
                <w:szCs w:val="16"/>
              </w:rPr>
            </w:pPr>
            <w:r w:rsidRPr="009E36D7">
              <w:rPr>
                <w:sz w:val="16"/>
                <w:szCs w:val="16"/>
                <w:lang w:val="en-US"/>
              </w:rPr>
              <w:t>III</w:t>
            </w:r>
            <w:r w:rsidRPr="009E36D7">
              <w:rPr>
                <w:sz w:val="16"/>
                <w:szCs w:val="16"/>
              </w:rPr>
              <w:t xml:space="preserve"> этап- 2016-2017 год</w:t>
            </w:r>
          </w:p>
          <w:p w:rsidR="008B03C0" w:rsidRPr="009E36D7" w:rsidRDefault="008B03C0" w:rsidP="009E36D7">
            <w:pPr>
              <w:pStyle w:val="ConsPlusCell"/>
              <w:rPr>
                <w:sz w:val="16"/>
                <w:szCs w:val="16"/>
              </w:rPr>
            </w:pPr>
            <w:r w:rsidRPr="009E36D7">
              <w:rPr>
                <w:sz w:val="16"/>
                <w:szCs w:val="16"/>
                <w:lang w:val="en-US"/>
              </w:rPr>
              <w:t>IV</w:t>
            </w:r>
            <w:r w:rsidRPr="009E36D7">
              <w:rPr>
                <w:sz w:val="16"/>
                <w:szCs w:val="16"/>
              </w:rPr>
              <w:t xml:space="preserve"> этап – 2017-2018 год</w:t>
            </w:r>
          </w:p>
          <w:p w:rsidR="008B03C0" w:rsidRPr="009E36D7" w:rsidRDefault="008B03C0" w:rsidP="009E36D7">
            <w:pPr>
              <w:pStyle w:val="ConsPlusCell"/>
              <w:rPr>
                <w:sz w:val="16"/>
                <w:szCs w:val="16"/>
              </w:rPr>
            </w:pPr>
            <w:r w:rsidRPr="009E36D7">
              <w:rPr>
                <w:sz w:val="16"/>
                <w:szCs w:val="16"/>
                <w:lang w:val="en-US"/>
              </w:rPr>
              <w:t>V</w:t>
            </w:r>
            <w:r w:rsidRPr="009E36D7">
              <w:rPr>
                <w:sz w:val="16"/>
                <w:szCs w:val="16"/>
              </w:rPr>
              <w:t xml:space="preserve"> этап – 2018-2019 год</w:t>
            </w:r>
          </w:p>
          <w:p w:rsidR="008B03C0" w:rsidRPr="009E36D7" w:rsidRDefault="008B03C0" w:rsidP="009E36D7">
            <w:pPr>
              <w:pStyle w:val="ConsPlusCell"/>
              <w:rPr>
                <w:sz w:val="16"/>
                <w:szCs w:val="16"/>
              </w:rPr>
            </w:pPr>
            <w:r w:rsidRPr="009E36D7">
              <w:rPr>
                <w:sz w:val="16"/>
                <w:szCs w:val="16"/>
                <w:lang w:val="en-US"/>
              </w:rPr>
              <w:t>VI</w:t>
            </w:r>
            <w:r w:rsidRPr="009E36D7">
              <w:rPr>
                <w:sz w:val="16"/>
                <w:szCs w:val="16"/>
              </w:rPr>
              <w:t xml:space="preserve"> этап – 2019-2020 год</w:t>
            </w:r>
          </w:p>
        </w:tc>
      </w:tr>
      <w:tr w:rsidR="008B03C0" w:rsidRPr="009E36D7" w:rsidTr="009E36D7">
        <w:trPr>
          <w:trHeight w:val="400"/>
        </w:trPr>
        <w:tc>
          <w:tcPr>
            <w:tcW w:w="396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Объемы    ассигнований    муниципальной</w:t>
            </w:r>
            <w:r w:rsidRPr="009E36D7">
              <w:rPr>
                <w:sz w:val="16"/>
                <w:szCs w:val="16"/>
              </w:rPr>
              <w:br/>
              <w:t xml:space="preserve">программы                                </w:t>
            </w:r>
          </w:p>
        </w:tc>
        <w:tc>
          <w:tcPr>
            <w:tcW w:w="616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b/>
                <w:sz w:val="16"/>
                <w:szCs w:val="16"/>
              </w:rPr>
            </w:pPr>
            <w:r w:rsidRPr="009E36D7">
              <w:rPr>
                <w:b/>
                <w:sz w:val="16"/>
                <w:szCs w:val="16"/>
              </w:rPr>
              <w:t xml:space="preserve">2014 год </w:t>
            </w:r>
          </w:p>
          <w:p w:rsidR="008B03C0" w:rsidRPr="009E36D7" w:rsidRDefault="008B03C0" w:rsidP="009E36D7">
            <w:pPr>
              <w:pStyle w:val="ConsPlusCell"/>
              <w:rPr>
                <w:sz w:val="16"/>
                <w:szCs w:val="16"/>
              </w:rPr>
            </w:pPr>
            <w:r w:rsidRPr="009E36D7">
              <w:rPr>
                <w:sz w:val="16"/>
                <w:szCs w:val="16"/>
              </w:rPr>
              <w:t>Областной бюджет – 153909,66 тыс. руб.</w:t>
            </w:r>
          </w:p>
          <w:p w:rsidR="008B03C0" w:rsidRPr="009E36D7" w:rsidRDefault="008B03C0" w:rsidP="009E36D7">
            <w:pPr>
              <w:pStyle w:val="ConsPlusCell"/>
              <w:rPr>
                <w:sz w:val="16"/>
                <w:szCs w:val="16"/>
              </w:rPr>
            </w:pPr>
            <w:r w:rsidRPr="009E36D7">
              <w:rPr>
                <w:sz w:val="16"/>
                <w:szCs w:val="16"/>
              </w:rPr>
              <w:t>Бюджет муниципального образования – 39161,0 тыс. руб.</w:t>
            </w:r>
          </w:p>
          <w:p w:rsidR="008B03C0" w:rsidRPr="009E36D7" w:rsidRDefault="008B03C0" w:rsidP="009E36D7">
            <w:pPr>
              <w:pStyle w:val="ConsPlusCell"/>
              <w:rPr>
                <w:sz w:val="16"/>
                <w:szCs w:val="16"/>
              </w:rPr>
            </w:pPr>
            <w:r w:rsidRPr="009E36D7">
              <w:rPr>
                <w:sz w:val="16"/>
                <w:szCs w:val="16"/>
              </w:rPr>
              <w:t>Внебюджетные источники – 10359,6 тыс</w:t>
            </w:r>
            <w:proofErr w:type="gramStart"/>
            <w:r w:rsidRPr="009E36D7">
              <w:rPr>
                <w:sz w:val="16"/>
                <w:szCs w:val="16"/>
              </w:rPr>
              <w:t>.р</w:t>
            </w:r>
            <w:proofErr w:type="gramEnd"/>
            <w:r w:rsidRPr="009E36D7">
              <w:rPr>
                <w:sz w:val="16"/>
                <w:szCs w:val="16"/>
              </w:rPr>
              <w:t>уб.</w:t>
            </w:r>
          </w:p>
          <w:p w:rsidR="008B03C0" w:rsidRPr="009E36D7" w:rsidRDefault="008B03C0" w:rsidP="009E36D7">
            <w:pPr>
              <w:pStyle w:val="ConsPlusCell"/>
              <w:rPr>
                <w:b/>
                <w:sz w:val="16"/>
                <w:szCs w:val="16"/>
              </w:rPr>
            </w:pPr>
            <w:r w:rsidRPr="009E36D7">
              <w:rPr>
                <w:b/>
                <w:sz w:val="16"/>
                <w:szCs w:val="16"/>
              </w:rPr>
              <w:t>Итого:</w:t>
            </w:r>
            <w:r w:rsidRPr="009E36D7">
              <w:rPr>
                <w:sz w:val="16"/>
                <w:szCs w:val="16"/>
              </w:rPr>
              <w:t xml:space="preserve"> </w:t>
            </w:r>
            <w:r w:rsidRPr="009E36D7">
              <w:rPr>
                <w:b/>
                <w:sz w:val="16"/>
                <w:szCs w:val="16"/>
              </w:rPr>
              <w:t>203 430,26 тыс. руб.</w:t>
            </w:r>
          </w:p>
          <w:p w:rsidR="008B03C0" w:rsidRPr="009E36D7" w:rsidRDefault="008B03C0" w:rsidP="009E36D7">
            <w:pPr>
              <w:pStyle w:val="ConsPlusCell"/>
              <w:rPr>
                <w:b/>
                <w:sz w:val="16"/>
                <w:szCs w:val="16"/>
              </w:rPr>
            </w:pPr>
            <w:r w:rsidRPr="009E36D7">
              <w:rPr>
                <w:b/>
                <w:sz w:val="16"/>
                <w:szCs w:val="16"/>
              </w:rPr>
              <w:t xml:space="preserve">2015 год </w:t>
            </w:r>
          </w:p>
          <w:p w:rsidR="008B03C0" w:rsidRPr="009E36D7" w:rsidRDefault="008B03C0" w:rsidP="009E36D7">
            <w:pPr>
              <w:pStyle w:val="ConsPlusCell"/>
              <w:rPr>
                <w:sz w:val="16"/>
                <w:szCs w:val="16"/>
              </w:rPr>
            </w:pPr>
            <w:r w:rsidRPr="009E36D7">
              <w:rPr>
                <w:sz w:val="16"/>
                <w:szCs w:val="16"/>
              </w:rPr>
              <w:t>Федеральный бюджет – 1282,7 тыс. руб.</w:t>
            </w:r>
          </w:p>
          <w:p w:rsidR="008B03C0" w:rsidRPr="009E36D7" w:rsidRDefault="008B03C0" w:rsidP="009E36D7">
            <w:pPr>
              <w:pStyle w:val="ConsPlusCell"/>
              <w:rPr>
                <w:sz w:val="16"/>
                <w:szCs w:val="16"/>
              </w:rPr>
            </w:pPr>
            <w:r w:rsidRPr="009E36D7">
              <w:rPr>
                <w:sz w:val="16"/>
                <w:szCs w:val="16"/>
              </w:rPr>
              <w:t>Областной бюджет – 142960,33 тыс. руб.</w:t>
            </w:r>
          </w:p>
          <w:p w:rsidR="008B03C0" w:rsidRPr="009E36D7" w:rsidRDefault="008B03C0" w:rsidP="009E36D7">
            <w:pPr>
              <w:pStyle w:val="ConsPlusCell"/>
              <w:rPr>
                <w:sz w:val="16"/>
                <w:szCs w:val="16"/>
              </w:rPr>
            </w:pPr>
            <w:r w:rsidRPr="009E36D7">
              <w:rPr>
                <w:sz w:val="16"/>
                <w:szCs w:val="16"/>
              </w:rPr>
              <w:t>Бюджет муниципального образования – 32135,4 тыс. руб.</w:t>
            </w:r>
          </w:p>
          <w:p w:rsidR="008B03C0" w:rsidRPr="009E36D7" w:rsidRDefault="008B03C0" w:rsidP="009E36D7">
            <w:pPr>
              <w:pStyle w:val="ConsPlusCell"/>
              <w:rPr>
                <w:sz w:val="16"/>
                <w:szCs w:val="16"/>
              </w:rPr>
            </w:pPr>
            <w:r w:rsidRPr="009E36D7">
              <w:rPr>
                <w:sz w:val="16"/>
                <w:szCs w:val="16"/>
              </w:rPr>
              <w:t>Внебюджетные источники – 9796,8 тыс. руб.</w:t>
            </w:r>
          </w:p>
          <w:p w:rsidR="008B03C0" w:rsidRPr="009E36D7" w:rsidRDefault="008B03C0" w:rsidP="009E36D7">
            <w:pPr>
              <w:pStyle w:val="ConsPlusCell"/>
              <w:rPr>
                <w:b/>
                <w:sz w:val="16"/>
                <w:szCs w:val="16"/>
              </w:rPr>
            </w:pPr>
            <w:r w:rsidRPr="009E36D7">
              <w:rPr>
                <w:b/>
                <w:sz w:val="16"/>
                <w:szCs w:val="16"/>
              </w:rPr>
              <w:t>Итого:</w:t>
            </w:r>
            <w:r w:rsidRPr="009E36D7">
              <w:rPr>
                <w:sz w:val="16"/>
                <w:szCs w:val="16"/>
              </w:rPr>
              <w:t xml:space="preserve"> </w:t>
            </w:r>
            <w:r w:rsidRPr="009E36D7">
              <w:rPr>
                <w:b/>
                <w:sz w:val="16"/>
                <w:szCs w:val="16"/>
              </w:rPr>
              <w:t>186 175,23 тыс. руб.</w:t>
            </w:r>
          </w:p>
          <w:p w:rsidR="008B03C0" w:rsidRPr="009E36D7" w:rsidRDefault="008B03C0" w:rsidP="009E36D7">
            <w:pPr>
              <w:pStyle w:val="ConsPlusCell"/>
              <w:rPr>
                <w:b/>
                <w:color w:val="000000"/>
                <w:sz w:val="16"/>
                <w:szCs w:val="16"/>
                <w:shd w:val="clear" w:color="auto" w:fill="FFFFFF"/>
              </w:rPr>
            </w:pPr>
            <w:r w:rsidRPr="009E36D7">
              <w:rPr>
                <w:b/>
                <w:color w:val="000000"/>
                <w:sz w:val="16"/>
                <w:szCs w:val="16"/>
                <w:shd w:val="clear" w:color="auto" w:fill="FFFFFF"/>
              </w:rPr>
              <w:t xml:space="preserve">2016 год </w:t>
            </w:r>
          </w:p>
          <w:p w:rsidR="008B03C0" w:rsidRPr="009E36D7" w:rsidRDefault="008B03C0" w:rsidP="009E36D7">
            <w:pPr>
              <w:pStyle w:val="ConsPlusCell"/>
              <w:rPr>
                <w:color w:val="000000"/>
                <w:sz w:val="16"/>
                <w:szCs w:val="16"/>
                <w:shd w:val="clear" w:color="auto" w:fill="FFFFFF"/>
              </w:rPr>
            </w:pPr>
            <w:r w:rsidRPr="009E36D7">
              <w:rPr>
                <w:color w:val="000000"/>
                <w:sz w:val="16"/>
                <w:szCs w:val="16"/>
                <w:shd w:val="clear" w:color="auto" w:fill="FFFFFF"/>
              </w:rPr>
              <w:t>Федеральный бюджет – 1 079,8</w:t>
            </w:r>
          </w:p>
          <w:p w:rsidR="008B03C0" w:rsidRPr="009E36D7" w:rsidRDefault="008B03C0" w:rsidP="009E36D7">
            <w:pPr>
              <w:pStyle w:val="ConsPlusCell"/>
              <w:rPr>
                <w:color w:val="000000"/>
                <w:sz w:val="16"/>
                <w:szCs w:val="16"/>
                <w:shd w:val="clear" w:color="auto" w:fill="FFFFFF"/>
              </w:rPr>
            </w:pPr>
            <w:r w:rsidRPr="009E36D7">
              <w:rPr>
                <w:color w:val="000000"/>
                <w:sz w:val="16"/>
                <w:szCs w:val="16"/>
                <w:shd w:val="clear" w:color="auto" w:fill="FFFFFF"/>
              </w:rPr>
              <w:t>Областной бюджет – 97 830,9 тыс. руб.</w:t>
            </w:r>
          </w:p>
          <w:p w:rsidR="008B03C0" w:rsidRPr="009E36D7" w:rsidRDefault="008B03C0" w:rsidP="009E36D7">
            <w:pPr>
              <w:pStyle w:val="ConsPlusCell"/>
              <w:rPr>
                <w:color w:val="000000"/>
                <w:sz w:val="16"/>
                <w:szCs w:val="16"/>
                <w:shd w:val="clear" w:color="auto" w:fill="FFFFFF"/>
              </w:rPr>
            </w:pPr>
            <w:r w:rsidRPr="009E36D7">
              <w:rPr>
                <w:color w:val="000000"/>
                <w:sz w:val="16"/>
                <w:szCs w:val="16"/>
                <w:shd w:val="clear" w:color="auto" w:fill="FFFFFF"/>
              </w:rPr>
              <w:t>Бюджет муниципального образования – 48 144,7 тыс. руб.</w:t>
            </w:r>
          </w:p>
          <w:p w:rsidR="008B03C0" w:rsidRPr="009E36D7" w:rsidRDefault="008B03C0" w:rsidP="009E36D7">
            <w:pPr>
              <w:pStyle w:val="ConsPlusCell"/>
              <w:rPr>
                <w:b/>
                <w:color w:val="000000"/>
                <w:sz w:val="16"/>
                <w:szCs w:val="16"/>
                <w:shd w:val="clear" w:color="auto" w:fill="FFFFFF"/>
              </w:rPr>
            </w:pPr>
            <w:r w:rsidRPr="009E36D7">
              <w:rPr>
                <w:b/>
                <w:color w:val="000000"/>
                <w:sz w:val="16"/>
                <w:szCs w:val="16"/>
                <w:shd w:val="clear" w:color="auto" w:fill="FFFFFF"/>
              </w:rPr>
              <w:t>Итого:</w:t>
            </w:r>
            <w:r w:rsidRPr="009E36D7">
              <w:rPr>
                <w:color w:val="000000"/>
                <w:sz w:val="16"/>
                <w:szCs w:val="16"/>
                <w:shd w:val="clear" w:color="auto" w:fill="FFFFFF"/>
              </w:rPr>
              <w:t xml:space="preserve"> </w:t>
            </w:r>
            <w:r w:rsidRPr="009E36D7">
              <w:rPr>
                <w:b/>
                <w:bCs/>
                <w:color w:val="000000"/>
                <w:sz w:val="16"/>
                <w:szCs w:val="16"/>
                <w:shd w:val="clear" w:color="auto" w:fill="FFFFFF"/>
              </w:rPr>
              <w:t>147 055,40</w:t>
            </w:r>
            <w:r w:rsidRPr="009E36D7">
              <w:rPr>
                <w:b/>
                <w:color w:val="000000"/>
                <w:sz w:val="16"/>
                <w:szCs w:val="16"/>
                <w:shd w:val="clear" w:color="auto" w:fill="FFFFFF"/>
              </w:rPr>
              <w:t xml:space="preserve"> тыс. руб.</w:t>
            </w:r>
          </w:p>
          <w:p w:rsidR="008B03C0" w:rsidRPr="009E36D7" w:rsidRDefault="008B03C0" w:rsidP="009E36D7">
            <w:pPr>
              <w:pStyle w:val="ConsPlusCell"/>
              <w:rPr>
                <w:b/>
                <w:sz w:val="16"/>
                <w:szCs w:val="16"/>
              </w:rPr>
            </w:pPr>
            <w:r w:rsidRPr="009E36D7">
              <w:rPr>
                <w:b/>
                <w:sz w:val="16"/>
                <w:szCs w:val="16"/>
              </w:rPr>
              <w:t>2017 год</w:t>
            </w:r>
          </w:p>
          <w:p w:rsidR="008B03C0" w:rsidRPr="009E36D7" w:rsidRDefault="008B03C0" w:rsidP="009E36D7">
            <w:pPr>
              <w:pStyle w:val="ConsPlusCell"/>
              <w:rPr>
                <w:sz w:val="16"/>
                <w:szCs w:val="16"/>
              </w:rPr>
            </w:pPr>
            <w:r w:rsidRPr="009E36D7">
              <w:rPr>
                <w:sz w:val="16"/>
                <w:szCs w:val="16"/>
              </w:rPr>
              <w:t>Областной бюджет – 106 249,96 тыс. руб.</w:t>
            </w:r>
          </w:p>
          <w:p w:rsidR="008B03C0" w:rsidRPr="009E36D7" w:rsidRDefault="008B03C0" w:rsidP="009E36D7">
            <w:pPr>
              <w:pStyle w:val="ConsPlusCell"/>
              <w:rPr>
                <w:sz w:val="16"/>
                <w:szCs w:val="16"/>
              </w:rPr>
            </w:pPr>
            <w:r w:rsidRPr="009E36D7">
              <w:rPr>
                <w:sz w:val="16"/>
                <w:szCs w:val="16"/>
              </w:rPr>
              <w:t>Бюджет муниципального образования – 47 863,67 тыс. руб.</w:t>
            </w:r>
          </w:p>
          <w:p w:rsidR="008B03C0" w:rsidRPr="009E36D7" w:rsidRDefault="008B03C0" w:rsidP="009E36D7">
            <w:pPr>
              <w:pStyle w:val="ConsPlusCell"/>
              <w:rPr>
                <w:b/>
                <w:sz w:val="16"/>
                <w:szCs w:val="16"/>
              </w:rPr>
            </w:pPr>
            <w:r w:rsidRPr="009E36D7">
              <w:rPr>
                <w:b/>
                <w:sz w:val="16"/>
                <w:szCs w:val="16"/>
              </w:rPr>
              <w:t>Итого:</w:t>
            </w:r>
            <w:r w:rsidRPr="009E36D7">
              <w:rPr>
                <w:sz w:val="16"/>
                <w:szCs w:val="16"/>
              </w:rPr>
              <w:t xml:space="preserve"> </w:t>
            </w:r>
            <w:r w:rsidRPr="009E36D7">
              <w:rPr>
                <w:b/>
                <w:bCs/>
                <w:sz w:val="16"/>
                <w:szCs w:val="16"/>
              </w:rPr>
              <w:t>154 113,63</w:t>
            </w:r>
            <w:r w:rsidRPr="009E36D7">
              <w:rPr>
                <w:b/>
                <w:sz w:val="16"/>
                <w:szCs w:val="16"/>
              </w:rPr>
              <w:t xml:space="preserve"> тыс. руб.</w:t>
            </w:r>
          </w:p>
          <w:p w:rsidR="008B03C0" w:rsidRPr="009E36D7" w:rsidRDefault="008B03C0" w:rsidP="009E36D7">
            <w:pPr>
              <w:pStyle w:val="ConsPlusCell"/>
              <w:rPr>
                <w:b/>
                <w:sz w:val="16"/>
                <w:szCs w:val="16"/>
              </w:rPr>
            </w:pPr>
            <w:r w:rsidRPr="009E36D7">
              <w:rPr>
                <w:b/>
                <w:sz w:val="16"/>
                <w:szCs w:val="16"/>
              </w:rPr>
              <w:t>2018 год</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Областной бюджет – 107 798,90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Бюджет муниципального образования – 46 259,8 тыс. руб.</w:t>
            </w:r>
          </w:p>
          <w:p w:rsidR="008B03C0" w:rsidRPr="009E36D7" w:rsidRDefault="008B03C0" w:rsidP="009E36D7">
            <w:pPr>
              <w:pStyle w:val="ConsPlusCell"/>
              <w:rPr>
                <w:b/>
                <w:sz w:val="16"/>
                <w:szCs w:val="16"/>
              </w:rPr>
            </w:pPr>
            <w:r w:rsidRPr="009E36D7">
              <w:rPr>
                <w:b/>
                <w:sz w:val="16"/>
                <w:szCs w:val="16"/>
              </w:rPr>
              <w:t>Итого:</w:t>
            </w:r>
            <w:r w:rsidRPr="009E36D7">
              <w:rPr>
                <w:sz w:val="16"/>
                <w:szCs w:val="16"/>
              </w:rPr>
              <w:t xml:space="preserve"> </w:t>
            </w:r>
            <w:r w:rsidRPr="009E36D7">
              <w:rPr>
                <w:b/>
                <w:bCs/>
                <w:sz w:val="16"/>
                <w:szCs w:val="16"/>
              </w:rPr>
              <w:t>154 058,7</w:t>
            </w:r>
            <w:r w:rsidRPr="009E36D7">
              <w:rPr>
                <w:b/>
                <w:sz w:val="16"/>
                <w:szCs w:val="16"/>
              </w:rPr>
              <w:t xml:space="preserve"> тыс. руб.</w:t>
            </w:r>
          </w:p>
          <w:p w:rsidR="008B03C0" w:rsidRPr="009E36D7" w:rsidRDefault="008B03C0" w:rsidP="009E36D7">
            <w:pPr>
              <w:pStyle w:val="ConsPlusCell"/>
              <w:rPr>
                <w:b/>
                <w:sz w:val="16"/>
                <w:szCs w:val="16"/>
              </w:rPr>
            </w:pPr>
            <w:r w:rsidRPr="009E36D7">
              <w:rPr>
                <w:b/>
                <w:sz w:val="16"/>
                <w:szCs w:val="16"/>
              </w:rPr>
              <w:t>2019 год</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Областной бюджет – 108167,90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Бюджет муниципального образования – 26388,92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Внебюджетные источники – 16486,10 тыс. руб.</w:t>
            </w:r>
          </w:p>
          <w:p w:rsidR="008B03C0" w:rsidRPr="009E36D7" w:rsidRDefault="008B03C0" w:rsidP="009E36D7">
            <w:pPr>
              <w:pStyle w:val="ConsPlusCell"/>
              <w:rPr>
                <w:b/>
                <w:sz w:val="16"/>
                <w:szCs w:val="16"/>
              </w:rPr>
            </w:pPr>
            <w:r w:rsidRPr="009E36D7">
              <w:rPr>
                <w:b/>
                <w:sz w:val="16"/>
                <w:szCs w:val="16"/>
              </w:rPr>
              <w:t>Итого:</w:t>
            </w:r>
            <w:r w:rsidRPr="009E36D7">
              <w:rPr>
                <w:sz w:val="16"/>
                <w:szCs w:val="16"/>
              </w:rPr>
              <w:t xml:space="preserve"> </w:t>
            </w:r>
            <w:r w:rsidRPr="009E36D7">
              <w:rPr>
                <w:b/>
                <w:bCs/>
                <w:sz w:val="16"/>
                <w:szCs w:val="16"/>
              </w:rPr>
              <w:t>151 042,92</w:t>
            </w:r>
            <w:proofErr w:type="gramStart"/>
            <w:r w:rsidRPr="009E36D7">
              <w:rPr>
                <w:sz w:val="16"/>
                <w:szCs w:val="16"/>
              </w:rPr>
              <w:t xml:space="preserve"> Т</w:t>
            </w:r>
            <w:proofErr w:type="gramEnd"/>
            <w:r w:rsidRPr="009E36D7">
              <w:rPr>
                <w:b/>
                <w:sz w:val="16"/>
                <w:szCs w:val="16"/>
              </w:rPr>
              <w:t>ыс. руб.</w:t>
            </w:r>
          </w:p>
          <w:p w:rsidR="008B03C0" w:rsidRPr="009E36D7" w:rsidRDefault="008B03C0" w:rsidP="009E36D7">
            <w:pPr>
              <w:pStyle w:val="ConsPlusCell"/>
              <w:rPr>
                <w:b/>
                <w:sz w:val="16"/>
                <w:szCs w:val="16"/>
              </w:rPr>
            </w:pPr>
            <w:r w:rsidRPr="009E36D7">
              <w:rPr>
                <w:b/>
                <w:sz w:val="16"/>
                <w:szCs w:val="16"/>
              </w:rPr>
              <w:t>2020 год</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Областной бюджет – 108167,90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Бюджет муниципального образования – 26388,92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Внебюджетные источники – 16486,10 тыс. руб.</w:t>
            </w:r>
          </w:p>
          <w:p w:rsidR="008B03C0" w:rsidRPr="009E36D7" w:rsidRDefault="008B03C0" w:rsidP="009E36D7">
            <w:pPr>
              <w:pStyle w:val="ConsPlusCell"/>
              <w:rPr>
                <w:b/>
                <w:sz w:val="16"/>
                <w:szCs w:val="16"/>
              </w:rPr>
            </w:pPr>
            <w:r w:rsidRPr="009E36D7">
              <w:rPr>
                <w:b/>
                <w:sz w:val="16"/>
                <w:szCs w:val="16"/>
              </w:rPr>
              <w:t>Итого:</w:t>
            </w:r>
            <w:r w:rsidRPr="009E36D7">
              <w:rPr>
                <w:sz w:val="16"/>
                <w:szCs w:val="16"/>
              </w:rPr>
              <w:t xml:space="preserve"> </w:t>
            </w:r>
            <w:r w:rsidRPr="009E36D7">
              <w:rPr>
                <w:b/>
                <w:bCs/>
                <w:sz w:val="16"/>
                <w:szCs w:val="16"/>
              </w:rPr>
              <w:t>151 042,92</w:t>
            </w:r>
            <w:proofErr w:type="gramStart"/>
            <w:r w:rsidRPr="009E36D7">
              <w:rPr>
                <w:sz w:val="16"/>
                <w:szCs w:val="16"/>
              </w:rPr>
              <w:t xml:space="preserve"> Т</w:t>
            </w:r>
            <w:proofErr w:type="gramEnd"/>
            <w:r w:rsidRPr="009E36D7">
              <w:rPr>
                <w:b/>
                <w:sz w:val="16"/>
                <w:szCs w:val="16"/>
              </w:rPr>
              <w:t>ыс. руб.</w:t>
            </w:r>
          </w:p>
          <w:p w:rsidR="008B03C0" w:rsidRPr="009E36D7" w:rsidRDefault="008B03C0" w:rsidP="009E36D7">
            <w:pPr>
              <w:pStyle w:val="ConsPlusCell"/>
              <w:rPr>
                <w:sz w:val="16"/>
                <w:szCs w:val="16"/>
              </w:rPr>
            </w:pPr>
            <w:r w:rsidRPr="009E36D7">
              <w:rPr>
                <w:sz w:val="16"/>
                <w:szCs w:val="16"/>
              </w:rPr>
              <w:t>_______________________________</w:t>
            </w:r>
          </w:p>
          <w:p w:rsidR="008B03C0" w:rsidRPr="009E36D7" w:rsidRDefault="008B03C0" w:rsidP="009E36D7">
            <w:pPr>
              <w:pStyle w:val="ConsPlusCell"/>
              <w:rPr>
                <w:b/>
                <w:sz w:val="16"/>
                <w:szCs w:val="16"/>
                <w:shd w:val="clear" w:color="auto" w:fill="FFFFFF"/>
              </w:rPr>
            </w:pPr>
            <w:r w:rsidRPr="009E36D7">
              <w:rPr>
                <w:b/>
                <w:sz w:val="16"/>
                <w:szCs w:val="16"/>
                <w:shd w:val="clear" w:color="auto" w:fill="FFFFFF"/>
              </w:rPr>
              <w:t>ИТОГО 1 146 919,06 тыс. руб.</w:t>
            </w:r>
          </w:p>
        </w:tc>
      </w:tr>
      <w:tr w:rsidR="008B03C0" w:rsidRPr="009E36D7" w:rsidTr="009E36D7">
        <w:trPr>
          <w:trHeight w:val="400"/>
        </w:trPr>
        <w:tc>
          <w:tcPr>
            <w:tcW w:w="396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Ожидаемые конечные результаты  реализации</w:t>
            </w:r>
            <w:r w:rsidRPr="009E36D7">
              <w:rPr>
                <w:sz w:val="16"/>
                <w:szCs w:val="16"/>
              </w:rPr>
              <w:br/>
              <w:t xml:space="preserve">муниципальной программы                </w:t>
            </w:r>
          </w:p>
        </w:tc>
        <w:tc>
          <w:tcPr>
            <w:tcW w:w="616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jc w:val="both"/>
              <w:rPr>
                <w:sz w:val="16"/>
                <w:szCs w:val="16"/>
              </w:rPr>
            </w:pPr>
            <w:r w:rsidRPr="009E36D7">
              <w:rPr>
                <w:sz w:val="16"/>
                <w:szCs w:val="16"/>
              </w:rPr>
              <w:t xml:space="preserve">В количественном выражении:                                 к концу 2017 года 100% детей в  возрасте  от  трех  до семи лет будут охвачены дошкольным образованием; </w:t>
            </w:r>
          </w:p>
          <w:p w:rsidR="008B03C0" w:rsidRPr="009E36D7" w:rsidRDefault="008B03C0" w:rsidP="009E36D7">
            <w:pPr>
              <w:pStyle w:val="ConsPlusCell"/>
              <w:jc w:val="both"/>
              <w:rPr>
                <w:sz w:val="16"/>
                <w:szCs w:val="16"/>
              </w:rPr>
            </w:pPr>
            <w:r w:rsidRPr="009E36D7">
              <w:rPr>
                <w:sz w:val="16"/>
                <w:szCs w:val="16"/>
              </w:rPr>
              <w:t xml:space="preserve"> </w:t>
            </w:r>
            <w:proofErr w:type="gramStart"/>
            <w:r w:rsidRPr="009E36D7">
              <w:rPr>
                <w:sz w:val="16"/>
                <w:szCs w:val="16"/>
              </w:rPr>
              <w:t xml:space="preserve">ежегодно на уровне 97% сохранится  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                                                         концу 2016 года 60% школьников  получат  возможность обучаться  в  соответствии  с  основными  современными требованиями к образовательному процессу;           </w:t>
            </w:r>
            <w:proofErr w:type="gramEnd"/>
          </w:p>
          <w:p w:rsidR="008B03C0" w:rsidRPr="009E36D7" w:rsidRDefault="008B03C0" w:rsidP="009E36D7">
            <w:pPr>
              <w:pStyle w:val="ConsPlusCell"/>
              <w:jc w:val="both"/>
              <w:rPr>
                <w:sz w:val="16"/>
                <w:szCs w:val="16"/>
              </w:rPr>
            </w:pPr>
            <w:r w:rsidRPr="009E36D7">
              <w:rPr>
                <w:sz w:val="16"/>
                <w:szCs w:val="16"/>
              </w:rPr>
              <w:t xml:space="preserve">ежегодно 94,5% детей в возрасте от 5 до 18 лет  смогут обучаться по дополнительным     образовательным программам, к концу  2018  года  для  50%  детей  с  ограниченными возможностями здоровья и детей-инвалидов будут созданы условия для получения качественного общего образования (в   том   числе   с   использованием    дистанционных образовательных технологий);                          </w:t>
            </w:r>
          </w:p>
          <w:p w:rsidR="008B03C0" w:rsidRPr="009E36D7" w:rsidRDefault="008B03C0" w:rsidP="009E36D7">
            <w:pPr>
              <w:pStyle w:val="ConsPlusCell"/>
              <w:jc w:val="both"/>
              <w:rPr>
                <w:sz w:val="16"/>
                <w:szCs w:val="16"/>
              </w:rPr>
            </w:pPr>
            <w:r w:rsidRPr="009E36D7">
              <w:rPr>
                <w:sz w:val="16"/>
                <w:szCs w:val="16"/>
              </w:rPr>
              <w:t xml:space="preserve">ежегодно  не  менее  82,5%  детей  школьного  возраста смогут  получать  услугу  отдыха  и   оздоровления   в оздоровительных лагерях различных типов в области;    </w:t>
            </w:r>
          </w:p>
          <w:p w:rsidR="008B03C0" w:rsidRPr="009E36D7" w:rsidRDefault="008B03C0" w:rsidP="009E36D7">
            <w:pPr>
              <w:pStyle w:val="ConsPlusCell"/>
              <w:jc w:val="both"/>
              <w:rPr>
                <w:sz w:val="16"/>
                <w:szCs w:val="16"/>
              </w:rPr>
            </w:pPr>
            <w:r w:rsidRPr="009E36D7">
              <w:rPr>
                <w:sz w:val="16"/>
                <w:szCs w:val="16"/>
              </w:rPr>
              <w:t xml:space="preserve">к   концу   2017    года   до   22%   увеличится   доля педагогических работников        государственных (муниципальных)    общеобразовательных учреждений имеющих высшую  квалификационную  категорию,  в  общей численности педагогических работников государственных (муниципальных) общеобразовательных учреждений;       к концу 2018 года  до  6,7%  увеличится  удельный  вес численности учителей в возрасте  до  30  лет  в  общей численности учителей общеобразовательных организаций; </w:t>
            </w:r>
          </w:p>
          <w:p w:rsidR="008B03C0" w:rsidRPr="009E36D7" w:rsidRDefault="008B03C0" w:rsidP="009E36D7">
            <w:pPr>
              <w:pStyle w:val="ConsPlusCell"/>
              <w:jc w:val="both"/>
              <w:rPr>
                <w:sz w:val="16"/>
                <w:szCs w:val="16"/>
              </w:rPr>
            </w:pPr>
            <w:r w:rsidRPr="009E36D7">
              <w:rPr>
                <w:sz w:val="16"/>
                <w:szCs w:val="16"/>
              </w:rPr>
              <w:t xml:space="preserve">к концу 2018 года до  80%  увеличится  доля  учителей использующих современные образовательные технологии (в том    числе     информационно-коммуникационные)   в профессиональной деятельности в качественном выражении повысится качество </w:t>
            </w:r>
            <w:r w:rsidRPr="009E36D7">
              <w:rPr>
                <w:sz w:val="16"/>
                <w:szCs w:val="16"/>
              </w:rPr>
              <w:lastRenderedPageBreak/>
              <w:t xml:space="preserve">дошкольного, общего, дополнительного,  а  также   начального   и   среднего профессионального образования;                        будет усовершенствована система    воспитания    и дополнительного образования детей и молодежи;   </w:t>
            </w:r>
          </w:p>
          <w:p w:rsidR="008B03C0" w:rsidRPr="009E36D7" w:rsidRDefault="008B03C0" w:rsidP="009E36D7">
            <w:pPr>
              <w:pStyle w:val="ConsPlusCell"/>
              <w:jc w:val="both"/>
              <w:rPr>
                <w:sz w:val="16"/>
                <w:szCs w:val="16"/>
              </w:rPr>
            </w:pPr>
            <w:r w:rsidRPr="009E36D7">
              <w:rPr>
                <w:sz w:val="16"/>
                <w:szCs w:val="16"/>
              </w:rPr>
              <w:t>будет усовершенствована система работы с  талантливыми детьми и подростками;</w:t>
            </w:r>
          </w:p>
          <w:p w:rsidR="008B03C0" w:rsidRPr="009E36D7" w:rsidRDefault="008B03C0" w:rsidP="009E36D7">
            <w:pPr>
              <w:pStyle w:val="ConsPlusCell"/>
              <w:jc w:val="both"/>
              <w:rPr>
                <w:sz w:val="16"/>
                <w:szCs w:val="16"/>
              </w:rPr>
            </w:pPr>
            <w:r w:rsidRPr="009E36D7">
              <w:rPr>
                <w:sz w:val="16"/>
                <w:szCs w:val="16"/>
              </w:rPr>
              <w:t xml:space="preserve">повысится эффективность  деятельности  образовательных учреждений в части сохранения  и укрепления </w:t>
            </w:r>
            <w:proofErr w:type="gramStart"/>
            <w:r w:rsidRPr="009E36D7">
              <w:rPr>
                <w:sz w:val="16"/>
                <w:szCs w:val="16"/>
              </w:rPr>
              <w:t>здоровья</w:t>
            </w:r>
            <w:proofErr w:type="gramEnd"/>
            <w:r w:rsidRPr="009E36D7">
              <w:rPr>
                <w:sz w:val="16"/>
                <w:szCs w:val="16"/>
              </w:rPr>
              <w:t xml:space="preserve"> обучающихся и воспитанников;                          будут обеспечены безопасные условия для отдыха детей; </w:t>
            </w:r>
          </w:p>
          <w:p w:rsidR="008B03C0" w:rsidRPr="009E36D7" w:rsidRDefault="008B03C0" w:rsidP="009E36D7">
            <w:pPr>
              <w:pStyle w:val="ConsPlusCell"/>
              <w:jc w:val="both"/>
              <w:rPr>
                <w:sz w:val="16"/>
                <w:szCs w:val="16"/>
              </w:rPr>
            </w:pPr>
            <w:r w:rsidRPr="009E36D7">
              <w:rPr>
                <w:sz w:val="16"/>
                <w:szCs w:val="16"/>
              </w:rPr>
              <w:t xml:space="preserve">повысится социальный статус и  престиж  педагогических профессий.                                             </w:t>
            </w:r>
          </w:p>
        </w:tc>
      </w:tr>
    </w:tbl>
    <w:p w:rsidR="008B03C0" w:rsidRPr="009E36D7" w:rsidRDefault="008B03C0" w:rsidP="008B03C0">
      <w:pPr>
        <w:pStyle w:val="ConsPlusNonformat"/>
        <w:rPr>
          <w:rFonts w:ascii="Times New Roman" w:hAnsi="Times New Roman" w:cs="Times New Roman"/>
          <w:sz w:val="16"/>
          <w:szCs w:val="16"/>
        </w:rPr>
      </w:pPr>
      <w:r w:rsidRPr="009E36D7">
        <w:rPr>
          <w:rFonts w:ascii="Times New Roman" w:hAnsi="Times New Roman" w:cs="Times New Roman"/>
          <w:sz w:val="16"/>
          <w:szCs w:val="16"/>
        </w:rPr>
        <w:lastRenderedPageBreak/>
        <w:t xml:space="preserve">                                                               </w:t>
      </w:r>
    </w:p>
    <w:p w:rsidR="008B03C0" w:rsidRPr="009E36D7" w:rsidRDefault="008B03C0" w:rsidP="008B03C0">
      <w:pPr>
        <w:autoSpaceDE w:val="0"/>
        <w:jc w:val="center"/>
        <w:rPr>
          <w:rFonts w:ascii="Times New Roman" w:hAnsi="Times New Roman" w:cs="Times New Roman"/>
          <w:b/>
          <w:sz w:val="16"/>
          <w:szCs w:val="16"/>
        </w:rPr>
      </w:pPr>
      <w:r w:rsidRPr="009E36D7">
        <w:rPr>
          <w:rFonts w:ascii="Times New Roman" w:hAnsi="Times New Roman" w:cs="Times New Roman"/>
          <w:b/>
          <w:sz w:val="16"/>
          <w:szCs w:val="16"/>
        </w:rPr>
        <w:t>Основные показатели эффективности реализации муниципальной программы</w:t>
      </w: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«Развитие образования Орловского района на 2014-2020 годы»</w:t>
      </w:r>
    </w:p>
    <w:p w:rsidR="008B03C0" w:rsidRPr="009E36D7" w:rsidRDefault="008B03C0" w:rsidP="008B03C0">
      <w:pPr>
        <w:widowControl w:val="0"/>
        <w:autoSpaceDE w:val="0"/>
        <w:jc w:val="center"/>
        <w:rPr>
          <w:rFonts w:ascii="Times New Roman" w:hAnsi="Times New Roman" w:cs="Times New Roman"/>
          <w:b/>
          <w:sz w:val="16"/>
          <w:szCs w:val="16"/>
        </w:rPr>
      </w:pPr>
    </w:p>
    <w:tbl>
      <w:tblPr>
        <w:tblW w:w="0" w:type="auto"/>
        <w:tblInd w:w="826" w:type="dxa"/>
        <w:tblLayout w:type="fixed"/>
        <w:tblLook w:val="0000"/>
      </w:tblPr>
      <w:tblGrid>
        <w:gridCol w:w="637"/>
        <w:gridCol w:w="1926"/>
        <w:gridCol w:w="851"/>
        <w:gridCol w:w="850"/>
        <w:gridCol w:w="851"/>
        <w:gridCol w:w="850"/>
        <w:gridCol w:w="851"/>
        <w:gridCol w:w="850"/>
        <w:gridCol w:w="910"/>
      </w:tblGrid>
      <w:tr w:rsidR="008B03C0" w:rsidRPr="009E36D7" w:rsidTr="009E36D7">
        <w:tc>
          <w:tcPr>
            <w:tcW w:w="637" w:type="dxa"/>
            <w:vMerge w:val="restart"/>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p>
          <w:p w:rsidR="008B03C0" w:rsidRPr="009E36D7" w:rsidRDefault="008B03C0" w:rsidP="009E36D7">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 xml:space="preserve">№ </w:t>
            </w:r>
            <w:proofErr w:type="spellStart"/>
            <w:proofErr w:type="gramStart"/>
            <w:r w:rsidRPr="009E36D7">
              <w:rPr>
                <w:rFonts w:ascii="Times New Roman" w:hAnsi="Times New Roman" w:cs="Times New Roman"/>
                <w:b/>
                <w:sz w:val="16"/>
                <w:szCs w:val="16"/>
              </w:rPr>
              <w:t>п</w:t>
            </w:r>
            <w:proofErr w:type="spellEnd"/>
            <w:proofErr w:type="gramEnd"/>
            <w:r w:rsidRPr="009E36D7">
              <w:rPr>
                <w:rFonts w:ascii="Times New Roman" w:hAnsi="Times New Roman" w:cs="Times New Roman"/>
                <w:b/>
                <w:sz w:val="16"/>
                <w:szCs w:val="16"/>
              </w:rPr>
              <w:t>/</w:t>
            </w:r>
            <w:proofErr w:type="spellStart"/>
            <w:r w:rsidRPr="009E36D7">
              <w:rPr>
                <w:rFonts w:ascii="Times New Roman" w:hAnsi="Times New Roman" w:cs="Times New Roman"/>
                <w:b/>
                <w:sz w:val="16"/>
                <w:szCs w:val="16"/>
              </w:rPr>
              <w:t>п</w:t>
            </w:r>
            <w:proofErr w:type="spellEnd"/>
          </w:p>
        </w:tc>
        <w:tc>
          <w:tcPr>
            <w:tcW w:w="1926"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Наименование показателя</w:t>
            </w:r>
          </w:p>
          <w:p w:rsidR="008B03C0" w:rsidRPr="009E36D7" w:rsidRDefault="008B03C0" w:rsidP="009E36D7">
            <w:pPr>
              <w:autoSpaceDE w:val="0"/>
              <w:jc w:val="center"/>
              <w:rPr>
                <w:rFonts w:ascii="Times New Roman" w:hAnsi="Times New Roman" w:cs="Times New Roman"/>
                <w:b/>
                <w:sz w:val="16"/>
                <w:szCs w:val="16"/>
              </w:rPr>
            </w:pPr>
            <w:r w:rsidRPr="009E36D7">
              <w:rPr>
                <w:rFonts w:ascii="Times New Roman" w:hAnsi="Times New Roman" w:cs="Times New Roman"/>
                <w:b/>
                <w:sz w:val="16"/>
                <w:szCs w:val="16"/>
              </w:rPr>
              <w:t>эффективности/единица</w:t>
            </w:r>
          </w:p>
          <w:p w:rsidR="008B03C0" w:rsidRPr="009E36D7" w:rsidRDefault="008B03C0" w:rsidP="009E36D7">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измерения показателя</w:t>
            </w:r>
          </w:p>
        </w:tc>
        <w:tc>
          <w:tcPr>
            <w:tcW w:w="6013" w:type="dxa"/>
            <w:gridSpan w:val="7"/>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Годы реализации программы</w:t>
            </w:r>
          </w:p>
        </w:tc>
      </w:tr>
      <w:tr w:rsidR="008B03C0" w:rsidRPr="009E36D7" w:rsidTr="009E36D7">
        <w:tc>
          <w:tcPr>
            <w:tcW w:w="637"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926"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2014 год</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2015 год</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2016 год</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2017 год</w:t>
            </w:r>
          </w:p>
          <w:p w:rsidR="008B03C0" w:rsidRPr="009E36D7" w:rsidRDefault="008B03C0" w:rsidP="009E36D7">
            <w:pPr>
              <w:widowControl w:val="0"/>
              <w:autoSpaceDE w:val="0"/>
              <w:jc w:val="center"/>
              <w:rPr>
                <w:rFonts w:ascii="Times New Roman" w:hAnsi="Times New Roman" w:cs="Times New Roman"/>
                <w:b/>
                <w:sz w:val="16"/>
                <w:szCs w:val="16"/>
              </w:rPr>
            </w:pP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2018 год</w:t>
            </w:r>
          </w:p>
          <w:p w:rsidR="008B03C0" w:rsidRPr="009E36D7" w:rsidRDefault="008B03C0" w:rsidP="009E36D7">
            <w:pPr>
              <w:widowControl w:val="0"/>
              <w:autoSpaceDE w:val="0"/>
              <w:rPr>
                <w:rFonts w:ascii="Times New Roman" w:hAnsi="Times New Roman" w:cs="Times New Roman"/>
                <w:b/>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2019 год</w:t>
            </w:r>
          </w:p>
        </w:tc>
        <w:tc>
          <w:tcPr>
            <w:tcW w:w="91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2020 год</w:t>
            </w:r>
          </w:p>
        </w:tc>
      </w:tr>
      <w:tr w:rsidR="008B03C0" w:rsidRPr="009E36D7" w:rsidTr="009E36D7">
        <w:tc>
          <w:tcPr>
            <w:tcW w:w="637"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w:t>
            </w:r>
          </w:p>
        </w:tc>
        <w:tc>
          <w:tcPr>
            <w:tcW w:w="1926"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Охват детей в возрасте от 3 до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7 лет </w:t>
            </w:r>
            <w:proofErr w:type="gramStart"/>
            <w:r w:rsidRPr="009E36D7">
              <w:rPr>
                <w:rFonts w:ascii="Times New Roman" w:hAnsi="Times New Roman" w:cs="Times New Roman"/>
                <w:sz w:val="16"/>
                <w:szCs w:val="16"/>
              </w:rPr>
              <w:t>дошкольным</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образованием</w:t>
            </w:r>
            <w:proofErr w:type="gramStart"/>
            <w:r w:rsidRPr="009E36D7">
              <w:rPr>
                <w:rFonts w:ascii="Times New Roman" w:hAnsi="Times New Roman" w:cs="Times New Roman"/>
                <w:sz w:val="16"/>
                <w:szCs w:val="16"/>
              </w:rPr>
              <w:t xml:space="preserve"> (%)</w:t>
            </w:r>
            <w:proofErr w:type="gramEnd"/>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80</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76</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76</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76</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76</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76</w:t>
            </w:r>
          </w:p>
        </w:tc>
        <w:tc>
          <w:tcPr>
            <w:tcW w:w="91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76</w:t>
            </w:r>
          </w:p>
        </w:tc>
      </w:tr>
      <w:tr w:rsidR="008B03C0" w:rsidRPr="009E36D7" w:rsidTr="009E36D7">
        <w:tc>
          <w:tcPr>
            <w:tcW w:w="637"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w:t>
            </w:r>
          </w:p>
        </w:tc>
        <w:tc>
          <w:tcPr>
            <w:tcW w:w="1926"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Доля детей в возрасте 1- 7 лет,</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получающих дошкольную</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образовательную услугу 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(или) услугу </w:t>
            </w:r>
            <w:proofErr w:type="gramStart"/>
            <w:r w:rsidRPr="009E36D7">
              <w:rPr>
                <w:rFonts w:ascii="Times New Roman" w:hAnsi="Times New Roman" w:cs="Times New Roman"/>
                <w:sz w:val="16"/>
                <w:szCs w:val="16"/>
              </w:rPr>
              <w:t>по</w:t>
            </w:r>
            <w:proofErr w:type="gram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их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содержанию в </w:t>
            </w:r>
            <w:proofErr w:type="gramStart"/>
            <w:r w:rsidRPr="009E36D7">
              <w:rPr>
                <w:rFonts w:ascii="Times New Roman" w:hAnsi="Times New Roman" w:cs="Times New Roman"/>
                <w:sz w:val="16"/>
                <w:szCs w:val="16"/>
              </w:rPr>
              <w:t>муниципальных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образовательных </w:t>
            </w:r>
            <w:proofErr w:type="gramStart"/>
            <w:r w:rsidRPr="009E36D7">
              <w:rPr>
                <w:rFonts w:ascii="Times New Roman" w:hAnsi="Times New Roman" w:cs="Times New Roman"/>
                <w:sz w:val="16"/>
                <w:szCs w:val="16"/>
              </w:rPr>
              <w:t>учреждениях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в общей численности детей </w:t>
            </w:r>
            <w:proofErr w:type="gramStart"/>
            <w:r w:rsidRPr="009E36D7">
              <w:rPr>
                <w:rFonts w:ascii="Times New Roman" w:hAnsi="Times New Roman" w:cs="Times New Roman"/>
                <w:sz w:val="16"/>
                <w:szCs w:val="16"/>
              </w:rPr>
              <w:t>в</w:t>
            </w:r>
            <w:proofErr w:type="gramEnd"/>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возрасте</w:t>
            </w:r>
            <w:proofErr w:type="gramEnd"/>
            <w:r w:rsidRPr="009E36D7">
              <w:rPr>
                <w:rFonts w:ascii="Times New Roman" w:hAnsi="Times New Roman" w:cs="Times New Roman"/>
                <w:sz w:val="16"/>
                <w:szCs w:val="16"/>
              </w:rPr>
              <w:t xml:space="preserve"> 1 - 7 лет (%)</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69</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68</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68</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68</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68</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68</w:t>
            </w:r>
          </w:p>
        </w:tc>
        <w:tc>
          <w:tcPr>
            <w:tcW w:w="91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68</w:t>
            </w:r>
          </w:p>
        </w:tc>
      </w:tr>
      <w:tr w:rsidR="008B03C0" w:rsidRPr="009E36D7" w:rsidTr="009E36D7">
        <w:tc>
          <w:tcPr>
            <w:tcW w:w="637"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3.</w:t>
            </w:r>
          </w:p>
        </w:tc>
        <w:tc>
          <w:tcPr>
            <w:tcW w:w="1926"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Доля лиц, сдавших </w:t>
            </w:r>
            <w:proofErr w:type="gramStart"/>
            <w:r w:rsidRPr="009E36D7">
              <w:rPr>
                <w:rFonts w:ascii="Times New Roman" w:hAnsi="Times New Roman" w:cs="Times New Roman"/>
                <w:sz w:val="16"/>
                <w:szCs w:val="16"/>
              </w:rPr>
              <w:t>единый</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государственный экзамен </w:t>
            </w:r>
            <w:proofErr w:type="gramStart"/>
            <w:r w:rsidRPr="009E36D7">
              <w:rPr>
                <w:rFonts w:ascii="Times New Roman" w:hAnsi="Times New Roman" w:cs="Times New Roman"/>
                <w:sz w:val="16"/>
                <w:szCs w:val="16"/>
              </w:rPr>
              <w:t>по</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русскому языку и математике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в общей численности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выпускников муниципальных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общеобразовательных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учреждений, </w:t>
            </w:r>
            <w:r w:rsidRPr="009E36D7">
              <w:rPr>
                <w:rFonts w:ascii="Times New Roman" w:hAnsi="Times New Roman" w:cs="Times New Roman"/>
                <w:sz w:val="16"/>
                <w:szCs w:val="16"/>
              </w:rPr>
              <w:lastRenderedPageBreak/>
              <w:t xml:space="preserve">участвовавших </w:t>
            </w:r>
            <w:proofErr w:type="gramStart"/>
            <w:r w:rsidRPr="009E36D7">
              <w:rPr>
                <w:rFonts w:ascii="Times New Roman" w:hAnsi="Times New Roman" w:cs="Times New Roman"/>
                <w:sz w:val="16"/>
                <w:szCs w:val="16"/>
              </w:rPr>
              <w:t>в</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едином государственном</w:t>
            </w:r>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экзамене</w:t>
            </w:r>
            <w:proofErr w:type="gramEnd"/>
            <w:r w:rsidRPr="009E36D7">
              <w:rPr>
                <w:rFonts w:ascii="Times New Roman" w:hAnsi="Times New Roman" w:cs="Times New Roman"/>
                <w:sz w:val="16"/>
                <w:szCs w:val="16"/>
              </w:rPr>
              <w:t xml:space="preserve"> по данным</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предметам</w:t>
            </w:r>
            <w:proofErr w:type="gramStart"/>
            <w:r w:rsidRPr="009E36D7">
              <w:rPr>
                <w:rFonts w:ascii="Times New Roman" w:hAnsi="Times New Roman" w:cs="Times New Roman"/>
                <w:sz w:val="16"/>
                <w:szCs w:val="16"/>
              </w:rPr>
              <w:t xml:space="preserve"> (%)</w:t>
            </w:r>
            <w:proofErr w:type="gramEnd"/>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lastRenderedPageBreak/>
              <w:t>99</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lang w:val="en-US"/>
              </w:rPr>
            </w:pPr>
            <w:r w:rsidRPr="009E36D7">
              <w:rPr>
                <w:rFonts w:ascii="Times New Roman" w:hAnsi="Times New Roman" w:cs="Times New Roman"/>
                <w:b/>
                <w:sz w:val="16"/>
                <w:szCs w:val="16"/>
                <w:lang w:val="en-US"/>
              </w:rPr>
              <w:t>97</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97</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97</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97</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97</w:t>
            </w:r>
          </w:p>
        </w:tc>
        <w:tc>
          <w:tcPr>
            <w:tcW w:w="91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97</w:t>
            </w:r>
          </w:p>
        </w:tc>
      </w:tr>
      <w:tr w:rsidR="008B03C0" w:rsidRPr="009E36D7" w:rsidTr="009E36D7">
        <w:tc>
          <w:tcPr>
            <w:tcW w:w="637"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lastRenderedPageBreak/>
              <w:t>4.</w:t>
            </w:r>
          </w:p>
        </w:tc>
        <w:tc>
          <w:tcPr>
            <w:tcW w:w="1926"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Доля детей в возрасте 5-18</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лет, получающих услуги </w:t>
            </w:r>
            <w:proofErr w:type="gramStart"/>
            <w:r w:rsidRPr="009E36D7">
              <w:rPr>
                <w:rFonts w:ascii="Times New Roman" w:hAnsi="Times New Roman" w:cs="Times New Roman"/>
                <w:sz w:val="16"/>
                <w:szCs w:val="16"/>
              </w:rPr>
              <w:t>по</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дополнительному</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образованию, </w:t>
            </w:r>
            <w:proofErr w:type="gramStart"/>
            <w:r w:rsidRPr="009E36D7">
              <w:rPr>
                <w:rFonts w:ascii="Times New Roman" w:hAnsi="Times New Roman" w:cs="Times New Roman"/>
                <w:sz w:val="16"/>
                <w:szCs w:val="16"/>
              </w:rPr>
              <w:t>в</w:t>
            </w:r>
            <w:proofErr w:type="gramEnd"/>
            <w:r w:rsidRPr="009E36D7">
              <w:rPr>
                <w:rFonts w:ascii="Times New Roman" w:hAnsi="Times New Roman" w:cs="Times New Roman"/>
                <w:sz w:val="16"/>
                <w:szCs w:val="16"/>
              </w:rPr>
              <w:t xml:space="preserve"> общей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численности детей в возрасте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5-18 лет</w:t>
            </w:r>
            <w:proofErr w:type="gramStart"/>
            <w:r w:rsidRPr="009E36D7">
              <w:rPr>
                <w:rFonts w:ascii="Times New Roman" w:hAnsi="Times New Roman" w:cs="Times New Roman"/>
                <w:sz w:val="16"/>
                <w:szCs w:val="16"/>
              </w:rPr>
              <w:t xml:space="preserve"> (%)</w:t>
            </w:r>
            <w:proofErr w:type="gramEnd"/>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78,5</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76</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76</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76</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76</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76</w:t>
            </w:r>
          </w:p>
        </w:tc>
        <w:tc>
          <w:tcPr>
            <w:tcW w:w="91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76</w:t>
            </w:r>
          </w:p>
        </w:tc>
      </w:tr>
      <w:tr w:rsidR="008B03C0" w:rsidRPr="009E36D7" w:rsidTr="009E36D7">
        <w:tc>
          <w:tcPr>
            <w:tcW w:w="637"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w:t>
            </w:r>
          </w:p>
        </w:tc>
        <w:tc>
          <w:tcPr>
            <w:tcW w:w="1926"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Доля </w:t>
            </w:r>
            <w:proofErr w:type="gramStart"/>
            <w:r w:rsidRPr="009E36D7">
              <w:rPr>
                <w:rFonts w:ascii="Times New Roman" w:hAnsi="Times New Roman" w:cs="Times New Roman"/>
                <w:sz w:val="16"/>
                <w:szCs w:val="16"/>
              </w:rPr>
              <w:t>педагогических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работников в возрасте до 30</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лет в общей численности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педагогических работников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 учреждений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6,6</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9,7</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9,7</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9,7</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9,7</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9,7</w:t>
            </w:r>
          </w:p>
        </w:tc>
        <w:tc>
          <w:tcPr>
            <w:tcW w:w="91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9,7</w:t>
            </w:r>
          </w:p>
        </w:tc>
      </w:tr>
      <w:tr w:rsidR="008B03C0" w:rsidRPr="009E36D7" w:rsidTr="009E36D7">
        <w:tc>
          <w:tcPr>
            <w:tcW w:w="637"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6.</w:t>
            </w:r>
          </w:p>
        </w:tc>
        <w:tc>
          <w:tcPr>
            <w:tcW w:w="1926"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Доля одаренных детей (единиц)</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38%</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38%</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40</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40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45</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45</w:t>
            </w:r>
          </w:p>
        </w:tc>
        <w:tc>
          <w:tcPr>
            <w:tcW w:w="91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45</w:t>
            </w:r>
          </w:p>
        </w:tc>
      </w:tr>
      <w:tr w:rsidR="008B03C0" w:rsidRPr="009E36D7" w:rsidTr="009E36D7">
        <w:tc>
          <w:tcPr>
            <w:tcW w:w="637"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7.</w:t>
            </w:r>
          </w:p>
        </w:tc>
        <w:tc>
          <w:tcPr>
            <w:tcW w:w="1926"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Доля </w:t>
            </w:r>
            <w:proofErr w:type="gramStart"/>
            <w:r w:rsidRPr="009E36D7">
              <w:rPr>
                <w:rFonts w:ascii="Times New Roman" w:hAnsi="Times New Roman" w:cs="Times New Roman"/>
                <w:sz w:val="16"/>
                <w:szCs w:val="16"/>
              </w:rPr>
              <w:t>образовательных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учреждений, принятых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надзорными службами </w:t>
            </w:r>
            <w:proofErr w:type="gramStart"/>
            <w:r w:rsidRPr="009E36D7">
              <w:rPr>
                <w:rFonts w:ascii="Times New Roman" w:hAnsi="Times New Roman" w:cs="Times New Roman"/>
                <w:sz w:val="16"/>
                <w:szCs w:val="16"/>
              </w:rPr>
              <w:t>к</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новому учебному году</w:t>
            </w:r>
            <w:proofErr w:type="gramStart"/>
            <w:r w:rsidRPr="009E36D7">
              <w:rPr>
                <w:rFonts w:ascii="Times New Roman" w:hAnsi="Times New Roman" w:cs="Times New Roman"/>
                <w:sz w:val="16"/>
                <w:szCs w:val="16"/>
              </w:rPr>
              <w:t xml:space="preserve"> (%)</w:t>
            </w:r>
            <w:proofErr w:type="gramEnd"/>
          </w:p>
        </w:tc>
        <w:tc>
          <w:tcPr>
            <w:tcW w:w="851"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100%</w:t>
            </w:r>
          </w:p>
        </w:tc>
        <w:tc>
          <w:tcPr>
            <w:tcW w:w="850"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100%</w:t>
            </w:r>
          </w:p>
        </w:tc>
        <w:tc>
          <w:tcPr>
            <w:tcW w:w="851"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100%</w:t>
            </w:r>
          </w:p>
        </w:tc>
        <w:tc>
          <w:tcPr>
            <w:tcW w:w="850"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100%</w:t>
            </w:r>
          </w:p>
        </w:tc>
        <w:tc>
          <w:tcPr>
            <w:tcW w:w="851"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100%</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p>
          <w:p w:rsidR="008B03C0" w:rsidRPr="009E36D7" w:rsidRDefault="008B03C0" w:rsidP="009E36D7">
            <w:pPr>
              <w:widowControl w:val="0"/>
              <w:autoSpaceDE w:val="0"/>
              <w:jc w:val="center"/>
              <w:rPr>
                <w:rFonts w:ascii="Times New Roman" w:hAnsi="Times New Roman" w:cs="Times New Roman"/>
                <w:b/>
                <w:sz w:val="16"/>
                <w:szCs w:val="16"/>
              </w:rPr>
            </w:pPr>
          </w:p>
          <w:p w:rsidR="008B03C0" w:rsidRPr="009E36D7" w:rsidRDefault="008B03C0" w:rsidP="009E36D7">
            <w:pPr>
              <w:widowControl w:val="0"/>
              <w:autoSpaceDE w:val="0"/>
              <w:jc w:val="center"/>
              <w:rPr>
                <w:rFonts w:ascii="Times New Roman" w:hAnsi="Times New Roman" w:cs="Times New Roman"/>
                <w:b/>
                <w:sz w:val="16"/>
                <w:szCs w:val="16"/>
              </w:rPr>
            </w:pPr>
          </w:p>
          <w:p w:rsidR="008B03C0" w:rsidRPr="009E36D7" w:rsidRDefault="008B03C0" w:rsidP="009E36D7">
            <w:pPr>
              <w:widowControl w:val="0"/>
              <w:autoSpaceDE w:val="0"/>
              <w:jc w:val="center"/>
              <w:rPr>
                <w:rFonts w:ascii="Times New Roman" w:hAnsi="Times New Roman" w:cs="Times New Roman"/>
                <w:b/>
                <w:sz w:val="16"/>
                <w:szCs w:val="16"/>
              </w:rPr>
            </w:pPr>
          </w:p>
          <w:p w:rsidR="008B03C0" w:rsidRPr="009E36D7" w:rsidRDefault="008B03C0" w:rsidP="009E36D7">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100 %</w:t>
            </w:r>
          </w:p>
          <w:p w:rsidR="008B03C0" w:rsidRPr="009E36D7" w:rsidRDefault="008B03C0" w:rsidP="009E36D7">
            <w:pPr>
              <w:widowControl w:val="0"/>
              <w:autoSpaceDE w:val="0"/>
              <w:jc w:val="center"/>
              <w:rPr>
                <w:rFonts w:ascii="Times New Roman" w:hAnsi="Times New Roman" w:cs="Times New Roman"/>
                <w:b/>
                <w:sz w:val="16"/>
                <w:szCs w:val="16"/>
              </w:rPr>
            </w:pPr>
          </w:p>
        </w:tc>
        <w:tc>
          <w:tcPr>
            <w:tcW w:w="91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p>
          <w:p w:rsidR="008B03C0" w:rsidRPr="009E36D7" w:rsidRDefault="008B03C0" w:rsidP="009E36D7">
            <w:pPr>
              <w:widowControl w:val="0"/>
              <w:autoSpaceDE w:val="0"/>
              <w:snapToGrid w:val="0"/>
              <w:jc w:val="center"/>
              <w:rPr>
                <w:rFonts w:ascii="Times New Roman" w:hAnsi="Times New Roman" w:cs="Times New Roman"/>
                <w:b/>
                <w:sz w:val="16"/>
                <w:szCs w:val="16"/>
              </w:rPr>
            </w:pPr>
          </w:p>
          <w:p w:rsidR="008B03C0" w:rsidRPr="009E36D7" w:rsidRDefault="008B03C0" w:rsidP="009E36D7">
            <w:pPr>
              <w:widowControl w:val="0"/>
              <w:autoSpaceDE w:val="0"/>
              <w:snapToGrid w:val="0"/>
              <w:jc w:val="center"/>
              <w:rPr>
                <w:rFonts w:ascii="Times New Roman" w:hAnsi="Times New Roman" w:cs="Times New Roman"/>
                <w:b/>
                <w:sz w:val="16"/>
                <w:szCs w:val="16"/>
              </w:rPr>
            </w:pPr>
          </w:p>
          <w:p w:rsidR="008B03C0" w:rsidRPr="009E36D7" w:rsidRDefault="008B03C0" w:rsidP="009E36D7">
            <w:pPr>
              <w:widowControl w:val="0"/>
              <w:autoSpaceDE w:val="0"/>
              <w:snapToGrid w:val="0"/>
              <w:jc w:val="center"/>
              <w:rPr>
                <w:rFonts w:ascii="Times New Roman" w:hAnsi="Times New Roman" w:cs="Times New Roman"/>
                <w:b/>
                <w:sz w:val="16"/>
                <w:szCs w:val="16"/>
              </w:rPr>
            </w:pPr>
          </w:p>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100 %</w:t>
            </w:r>
          </w:p>
        </w:tc>
      </w:tr>
    </w:tbl>
    <w:p w:rsidR="008B03C0" w:rsidRPr="009E36D7" w:rsidRDefault="008B03C0" w:rsidP="008B03C0">
      <w:pPr>
        <w:widowControl w:val="0"/>
        <w:autoSpaceDE w:val="0"/>
        <w:jc w:val="center"/>
        <w:rPr>
          <w:rFonts w:ascii="Times New Roman" w:hAnsi="Times New Roman" w:cs="Times New Roman"/>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1. Общая характеристика сферы реализации Муниципальной</w:t>
      </w: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программы, в том числе формулировки основных проблем</w:t>
      </w: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в указанной сфере и прогноз ее развития</w:t>
      </w: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i/>
          <w:sz w:val="16"/>
          <w:szCs w:val="16"/>
        </w:rPr>
      </w:pPr>
      <w:r w:rsidRPr="009E36D7">
        <w:rPr>
          <w:rFonts w:ascii="Times New Roman" w:hAnsi="Times New Roman" w:cs="Times New Roman"/>
          <w:b/>
          <w:i/>
          <w:sz w:val="16"/>
          <w:szCs w:val="16"/>
        </w:rPr>
        <w:lastRenderedPageBreak/>
        <w:t xml:space="preserve">1.1. Общая характеристика сферы реализации муниципальной </w:t>
      </w:r>
    </w:p>
    <w:p w:rsidR="008B03C0" w:rsidRPr="009E36D7" w:rsidRDefault="008B03C0" w:rsidP="008B03C0">
      <w:pPr>
        <w:jc w:val="center"/>
        <w:rPr>
          <w:rFonts w:ascii="Times New Roman" w:hAnsi="Times New Roman" w:cs="Times New Roman"/>
          <w:b/>
          <w:i/>
          <w:sz w:val="16"/>
          <w:szCs w:val="16"/>
        </w:rPr>
      </w:pPr>
      <w:r w:rsidRPr="009E36D7">
        <w:rPr>
          <w:rFonts w:ascii="Times New Roman" w:hAnsi="Times New Roman" w:cs="Times New Roman"/>
          <w:b/>
          <w:i/>
          <w:sz w:val="16"/>
          <w:szCs w:val="16"/>
        </w:rPr>
        <w:t>программы «Развитие образования Орловского района на 2014-2020 годы»</w:t>
      </w:r>
    </w:p>
    <w:p w:rsidR="008B03C0" w:rsidRPr="009E36D7" w:rsidRDefault="008B03C0" w:rsidP="008B03C0">
      <w:pPr>
        <w:pStyle w:val="ConsPlusNonformat"/>
        <w:rPr>
          <w:rFonts w:ascii="Times New Roman" w:hAnsi="Times New Roman" w:cs="Times New Roman"/>
          <w:sz w:val="16"/>
          <w:szCs w:val="16"/>
        </w:rPr>
      </w:pP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На территории Орловского муниципального района находятся 20 муниципальных учреждений образования из них 10 общеобразовательных школ, три из которых с дошкольной группой, 8 учреждений дошкольного образования, 2 учреждения дополнительного образования. </w:t>
      </w:r>
      <w:proofErr w:type="gramStart"/>
      <w:r w:rsidRPr="009E36D7">
        <w:rPr>
          <w:rFonts w:ascii="Times New Roman" w:hAnsi="Times New Roman" w:cs="Times New Roman"/>
          <w:sz w:val="16"/>
          <w:szCs w:val="16"/>
        </w:rPr>
        <w:t>В связи с уменьшением количества детей в сельской местности с 1 сентября 2016г изменится сеть образовательных учреждений, останется 8 общеобразовательных учреждений (2 в городской местности, 5 в сельской; 3 средних школы, 5 основных; 4 из них с дошкольными группами и 1 с группой кратковременного пребывания).</w:t>
      </w:r>
      <w:proofErr w:type="gramEnd"/>
      <w:r w:rsidRPr="009E36D7">
        <w:rPr>
          <w:rFonts w:ascii="Times New Roman" w:hAnsi="Times New Roman" w:cs="Times New Roman"/>
          <w:sz w:val="16"/>
          <w:szCs w:val="16"/>
        </w:rPr>
        <w:t xml:space="preserve"> Всего в общеобразовательных учреждениях Орловского района обучается 1043 человек. </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В настоящее время в  районе функционирует 8 детских садов,  2 дошкольных группы при школах и 2 группы кратковременного пребывания детей.</w:t>
      </w:r>
    </w:p>
    <w:p w:rsidR="008B03C0" w:rsidRPr="009E36D7" w:rsidRDefault="008B03C0" w:rsidP="008B03C0">
      <w:pPr>
        <w:ind w:firstLine="709"/>
        <w:jc w:val="both"/>
        <w:rPr>
          <w:rFonts w:ascii="Times New Roman" w:hAnsi="Times New Roman" w:cs="Times New Roman"/>
          <w:sz w:val="16"/>
          <w:szCs w:val="16"/>
        </w:rPr>
      </w:pPr>
    </w:p>
    <w:p w:rsidR="008B03C0" w:rsidRPr="009E36D7" w:rsidRDefault="008B03C0" w:rsidP="008B03C0">
      <w:pPr>
        <w:ind w:firstLine="709"/>
        <w:jc w:val="both"/>
        <w:rPr>
          <w:rFonts w:ascii="Times New Roman" w:hAnsi="Times New Roman" w:cs="Times New Roman"/>
          <w:sz w:val="16"/>
          <w:szCs w:val="16"/>
        </w:rPr>
      </w:pPr>
    </w:p>
    <w:p w:rsidR="008B03C0" w:rsidRPr="009E36D7" w:rsidRDefault="008B03C0" w:rsidP="008B03C0">
      <w:pPr>
        <w:ind w:firstLine="709"/>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 xml:space="preserve">Сеть </w:t>
      </w:r>
      <w:proofErr w:type="gramStart"/>
      <w:r w:rsidRPr="009E36D7">
        <w:rPr>
          <w:rFonts w:ascii="Times New Roman" w:hAnsi="Times New Roman" w:cs="Times New Roman"/>
          <w:b/>
          <w:sz w:val="16"/>
          <w:szCs w:val="16"/>
        </w:rPr>
        <w:t>дошкольный</w:t>
      </w:r>
      <w:proofErr w:type="gramEnd"/>
      <w:r w:rsidRPr="009E36D7">
        <w:rPr>
          <w:rFonts w:ascii="Times New Roman" w:hAnsi="Times New Roman" w:cs="Times New Roman"/>
          <w:b/>
          <w:sz w:val="16"/>
          <w:szCs w:val="16"/>
        </w:rPr>
        <w:t xml:space="preserve"> учреждений образования до 2020 года</w:t>
      </w:r>
    </w:p>
    <w:p w:rsidR="008B03C0" w:rsidRPr="009E36D7" w:rsidRDefault="008B03C0" w:rsidP="008B03C0">
      <w:pPr>
        <w:jc w:val="right"/>
        <w:rPr>
          <w:rFonts w:ascii="Times New Roman" w:hAnsi="Times New Roman" w:cs="Times New Roman"/>
          <w:b/>
          <w:sz w:val="16"/>
          <w:szCs w:val="16"/>
        </w:rPr>
      </w:pPr>
      <w:r w:rsidRPr="009E36D7">
        <w:rPr>
          <w:rFonts w:ascii="Times New Roman" w:hAnsi="Times New Roman" w:cs="Times New Roman"/>
          <w:b/>
          <w:sz w:val="16"/>
          <w:szCs w:val="16"/>
        </w:rPr>
        <w:t>Таблица 1</w:t>
      </w:r>
    </w:p>
    <w:p w:rsidR="008B03C0" w:rsidRPr="009E36D7" w:rsidRDefault="008B03C0" w:rsidP="008B03C0">
      <w:pPr>
        <w:jc w:val="right"/>
        <w:rPr>
          <w:rFonts w:ascii="Times New Roman" w:hAnsi="Times New Roman" w:cs="Times New Roman"/>
          <w:b/>
          <w:sz w:val="16"/>
          <w:szCs w:val="16"/>
        </w:rPr>
      </w:pPr>
    </w:p>
    <w:tbl>
      <w:tblPr>
        <w:tblW w:w="0" w:type="auto"/>
        <w:tblInd w:w="-75" w:type="dxa"/>
        <w:tblLayout w:type="fixed"/>
        <w:tblLook w:val="0000"/>
      </w:tblPr>
      <w:tblGrid>
        <w:gridCol w:w="534"/>
        <w:gridCol w:w="2274"/>
        <w:gridCol w:w="1128"/>
        <w:gridCol w:w="1134"/>
        <w:gridCol w:w="1037"/>
        <w:gridCol w:w="1134"/>
        <w:gridCol w:w="1134"/>
        <w:gridCol w:w="1134"/>
        <w:gridCol w:w="1052"/>
      </w:tblGrid>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227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Наименование детского сада</w:t>
            </w:r>
          </w:p>
        </w:tc>
        <w:tc>
          <w:tcPr>
            <w:tcW w:w="1128"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2014</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 год</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2015</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год </w:t>
            </w:r>
          </w:p>
        </w:tc>
        <w:tc>
          <w:tcPr>
            <w:tcW w:w="103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2016</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год</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2017</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год</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2018</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год</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2019</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год</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2020 год</w:t>
            </w:r>
          </w:p>
        </w:tc>
      </w:tr>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w:t>
            </w:r>
          </w:p>
        </w:tc>
        <w:tc>
          <w:tcPr>
            <w:tcW w:w="227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МКДОУ ДС ОРВ</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№1 г. Орлова</w:t>
            </w:r>
          </w:p>
        </w:tc>
        <w:tc>
          <w:tcPr>
            <w:tcW w:w="1128"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03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r>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w:t>
            </w:r>
          </w:p>
        </w:tc>
        <w:tc>
          <w:tcPr>
            <w:tcW w:w="227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МКДОУ ДС ОРВ</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№3г. Орлова</w:t>
            </w:r>
          </w:p>
        </w:tc>
        <w:tc>
          <w:tcPr>
            <w:tcW w:w="1128"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03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r>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3</w:t>
            </w:r>
          </w:p>
        </w:tc>
        <w:tc>
          <w:tcPr>
            <w:tcW w:w="227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МКДОУ ДС ОРВ</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«Калинка» </w:t>
            </w:r>
            <w:proofErr w:type="gramStart"/>
            <w:r w:rsidRPr="009E36D7">
              <w:rPr>
                <w:rFonts w:ascii="Times New Roman" w:hAnsi="Times New Roman" w:cs="Times New Roman"/>
                <w:sz w:val="16"/>
                <w:szCs w:val="16"/>
              </w:rPr>
              <w:t>г</w:t>
            </w:r>
            <w:proofErr w:type="gramEnd"/>
            <w:r w:rsidRPr="009E36D7">
              <w:rPr>
                <w:rFonts w:ascii="Times New Roman" w:hAnsi="Times New Roman" w:cs="Times New Roman"/>
                <w:sz w:val="16"/>
                <w:szCs w:val="16"/>
              </w:rPr>
              <w:t>. Орлова</w:t>
            </w:r>
          </w:p>
        </w:tc>
        <w:tc>
          <w:tcPr>
            <w:tcW w:w="1128"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03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r>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4</w:t>
            </w:r>
          </w:p>
        </w:tc>
        <w:tc>
          <w:tcPr>
            <w:tcW w:w="227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МКДОУ ДС ОРВ</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«Теремок» </w:t>
            </w:r>
            <w:proofErr w:type="gramStart"/>
            <w:r w:rsidRPr="009E36D7">
              <w:rPr>
                <w:rFonts w:ascii="Times New Roman" w:hAnsi="Times New Roman" w:cs="Times New Roman"/>
                <w:sz w:val="16"/>
                <w:szCs w:val="16"/>
              </w:rPr>
              <w:t>г</w:t>
            </w:r>
            <w:proofErr w:type="gramEnd"/>
            <w:r w:rsidRPr="009E36D7">
              <w:rPr>
                <w:rFonts w:ascii="Times New Roman" w:hAnsi="Times New Roman" w:cs="Times New Roman"/>
                <w:sz w:val="16"/>
                <w:szCs w:val="16"/>
              </w:rPr>
              <w:t>. Орлова</w:t>
            </w:r>
          </w:p>
        </w:tc>
        <w:tc>
          <w:tcPr>
            <w:tcW w:w="1128"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03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r>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5</w:t>
            </w:r>
          </w:p>
        </w:tc>
        <w:tc>
          <w:tcPr>
            <w:tcW w:w="227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МКДОУ ДС ОРВ</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«Золотой ключик» д. Кузнецы </w:t>
            </w:r>
          </w:p>
        </w:tc>
        <w:tc>
          <w:tcPr>
            <w:tcW w:w="1128"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03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r>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6</w:t>
            </w:r>
          </w:p>
        </w:tc>
        <w:tc>
          <w:tcPr>
            <w:tcW w:w="227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МКДОУ ДС «Солнышко» с. </w:t>
            </w:r>
            <w:proofErr w:type="spellStart"/>
            <w:r w:rsidRPr="009E36D7">
              <w:rPr>
                <w:rFonts w:ascii="Times New Roman" w:hAnsi="Times New Roman" w:cs="Times New Roman"/>
                <w:sz w:val="16"/>
                <w:szCs w:val="16"/>
              </w:rPr>
              <w:t>Чудиново</w:t>
            </w:r>
            <w:proofErr w:type="spellEnd"/>
          </w:p>
        </w:tc>
        <w:tc>
          <w:tcPr>
            <w:tcW w:w="1128"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03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Реорганизация в дошкольные группы  при МКОУ СОШ с. </w:t>
            </w:r>
            <w:proofErr w:type="spellStart"/>
            <w:r w:rsidRPr="009E36D7">
              <w:rPr>
                <w:rFonts w:ascii="Times New Roman" w:hAnsi="Times New Roman" w:cs="Times New Roman"/>
                <w:sz w:val="16"/>
                <w:szCs w:val="16"/>
              </w:rPr>
              <w:t>Чудиново</w:t>
            </w:r>
            <w:proofErr w:type="spellEnd"/>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
        </w:tc>
      </w:tr>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7</w:t>
            </w:r>
          </w:p>
        </w:tc>
        <w:tc>
          <w:tcPr>
            <w:tcW w:w="227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МКДОУ ДС «Березка»           </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 с. </w:t>
            </w:r>
            <w:proofErr w:type="spellStart"/>
            <w:r w:rsidRPr="009E36D7">
              <w:rPr>
                <w:rFonts w:ascii="Times New Roman" w:hAnsi="Times New Roman" w:cs="Times New Roman"/>
                <w:sz w:val="16"/>
                <w:szCs w:val="16"/>
              </w:rPr>
              <w:t>Тохтино</w:t>
            </w:r>
            <w:proofErr w:type="spellEnd"/>
          </w:p>
        </w:tc>
        <w:tc>
          <w:tcPr>
            <w:tcW w:w="1128"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Реорганизация в дошкольную группу при МКОУ ООШ с. </w:t>
            </w:r>
            <w:proofErr w:type="spellStart"/>
            <w:r w:rsidRPr="009E36D7">
              <w:rPr>
                <w:rFonts w:ascii="Times New Roman" w:hAnsi="Times New Roman" w:cs="Times New Roman"/>
                <w:sz w:val="16"/>
                <w:szCs w:val="16"/>
              </w:rPr>
              <w:t>Тохтино</w:t>
            </w:r>
            <w:proofErr w:type="spellEnd"/>
          </w:p>
        </w:tc>
        <w:tc>
          <w:tcPr>
            <w:tcW w:w="103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
        </w:tc>
      </w:tr>
      <w:tr w:rsidR="008B03C0" w:rsidRPr="009E36D7" w:rsidTr="009E36D7">
        <w:trPr>
          <w:trHeight w:val="922"/>
        </w:trPr>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lastRenderedPageBreak/>
              <w:t>8</w:t>
            </w:r>
          </w:p>
        </w:tc>
        <w:tc>
          <w:tcPr>
            <w:tcW w:w="227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МКДОУ ДС «Колосок» д. </w:t>
            </w:r>
            <w:proofErr w:type="spellStart"/>
            <w:r w:rsidRPr="009E36D7">
              <w:rPr>
                <w:rFonts w:ascii="Times New Roman" w:hAnsi="Times New Roman" w:cs="Times New Roman"/>
                <w:sz w:val="16"/>
                <w:szCs w:val="16"/>
              </w:rPr>
              <w:t>Цепели</w:t>
            </w:r>
            <w:proofErr w:type="spellEnd"/>
          </w:p>
        </w:tc>
        <w:tc>
          <w:tcPr>
            <w:tcW w:w="1128"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03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Реорганизация в дошкольные группы  при МКОУ ООШ д. </w:t>
            </w:r>
            <w:proofErr w:type="spellStart"/>
            <w:r w:rsidRPr="009E36D7">
              <w:rPr>
                <w:rFonts w:ascii="Times New Roman" w:hAnsi="Times New Roman" w:cs="Times New Roman"/>
                <w:sz w:val="16"/>
                <w:szCs w:val="16"/>
              </w:rPr>
              <w:t>Цепели</w:t>
            </w:r>
            <w:proofErr w:type="spellEnd"/>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
        </w:tc>
      </w:tr>
    </w:tbl>
    <w:p w:rsidR="008B03C0" w:rsidRPr="009E36D7" w:rsidRDefault="008B03C0" w:rsidP="008B03C0">
      <w:pPr>
        <w:ind w:firstLine="539"/>
        <w:jc w:val="both"/>
        <w:rPr>
          <w:rFonts w:ascii="Times New Roman" w:hAnsi="Times New Roman" w:cs="Times New Roman"/>
          <w:sz w:val="16"/>
          <w:szCs w:val="16"/>
        </w:rPr>
      </w:pPr>
    </w:p>
    <w:p w:rsidR="008B03C0" w:rsidRPr="009E36D7" w:rsidRDefault="008B03C0" w:rsidP="008B03C0">
      <w:pPr>
        <w:ind w:firstLine="539"/>
        <w:jc w:val="both"/>
        <w:rPr>
          <w:rFonts w:ascii="Times New Roman" w:hAnsi="Times New Roman" w:cs="Times New Roman"/>
          <w:sz w:val="16"/>
          <w:szCs w:val="16"/>
        </w:rPr>
      </w:pPr>
      <w:r w:rsidRPr="009E36D7">
        <w:rPr>
          <w:rFonts w:ascii="Times New Roman" w:hAnsi="Times New Roman" w:cs="Times New Roman"/>
          <w:sz w:val="16"/>
          <w:szCs w:val="16"/>
        </w:rPr>
        <w:t>В 10 общеобразовательных учреждениях  обучается 1043 учащихся, работает 244 человека, среди которых 122 педагогических работников;</w:t>
      </w:r>
    </w:p>
    <w:p w:rsidR="008B03C0" w:rsidRPr="009E36D7" w:rsidRDefault="008B03C0" w:rsidP="008B03C0">
      <w:pPr>
        <w:spacing w:line="360" w:lineRule="auto"/>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 xml:space="preserve">Сеть общеобразовательных учреждений </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Орловского района на 2016- 2020 учебный год</w:t>
      </w:r>
    </w:p>
    <w:p w:rsidR="008B03C0" w:rsidRPr="009E36D7" w:rsidRDefault="008B03C0" w:rsidP="008B03C0">
      <w:pPr>
        <w:jc w:val="center"/>
        <w:rPr>
          <w:rFonts w:ascii="Times New Roman" w:hAnsi="Times New Roman" w:cs="Times New Roman"/>
          <w:b/>
          <w:sz w:val="16"/>
          <w:szCs w:val="16"/>
        </w:rPr>
      </w:pPr>
    </w:p>
    <w:p w:rsidR="008B03C0" w:rsidRPr="009E36D7" w:rsidRDefault="008B03C0" w:rsidP="008B03C0">
      <w:pPr>
        <w:jc w:val="right"/>
        <w:rPr>
          <w:rFonts w:ascii="Times New Roman" w:hAnsi="Times New Roman" w:cs="Times New Roman"/>
          <w:b/>
          <w:sz w:val="16"/>
          <w:szCs w:val="16"/>
        </w:rPr>
      </w:pPr>
      <w:r w:rsidRPr="009E36D7">
        <w:rPr>
          <w:rFonts w:ascii="Times New Roman" w:hAnsi="Times New Roman" w:cs="Times New Roman"/>
          <w:b/>
          <w:sz w:val="16"/>
          <w:szCs w:val="16"/>
        </w:rPr>
        <w:t>Таблица 2</w:t>
      </w:r>
    </w:p>
    <w:p w:rsidR="008B03C0" w:rsidRPr="009E36D7" w:rsidRDefault="008B03C0" w:rsidP="008B03C0">
      <w:pPr>
        <w:jc w:val="right"/>
        <w:rPr>
          <w:rFonts w:ascii="Times New Roman" w:hAnsi="Times New Roman" w:cs="Times New Roman"/>
          <w:sz w:val="16"/>
          <w:szCs w:val="16"/>
        </w:rPr>
      </w:pPr>
    </w:p>
    <w:tbl>
      <w:tblPr>
        <w:tblW w:w="0" w:type="auto"/>
        <w:tblInd w:w="67" w:type="dxa"/>
        <w:tblLayout w:type="fixed"/>
        <w:tblLook w:val="0000"/>
      </w:tblPr>
      <w:tblGrid>
        <w:gridCol w:w="4755"/>
        <w:gridCol w:w="5550"/>
      </w:tblGrid>
      <w:tr w:rsidR="008B03C0" w:rsidRPr="009E36D7" w:rsidTr="009E36D7">
        <w:trPr>
          <w:trHeight w:val="1534"/>
        </w:trPr>
        <w:tc>
          <w:tcPr>
            <w:tcW w:w="475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pacing w:val="-4"/>
                <w:sz w:val="16"/>
                <w:szCs w:val="16"/>
              </w:rPr>
            </w:pPr>
            <w:r w:rsidRPr="009E36D7">
              <w:rPr>
                <w:rFonts w:ascii="Times New Roman" w:hAnsi="Times New Roman" w:cs="Times New Roman"/>
                <w:spacing w:val="-4"/>
                <w:sz w:val="16"/>
                <w:szCs w:val="16"/>
              </w:rPr>
              <w:t>Основные общеобразовательные учреждения</w:t>
            </w:r>
          </w:p>
        </w:tc>
        <w:tc>
          <w:tcPr>
            <w:tcW w:w="555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spacing w:val="-4"/>
                <w:sz w:val="16"/>
                <w:szCs w:val="16"/>
              </w:rPr>
            </w:pPr>
            <w:r w:rsidRPr="009E36D7">
              <w:rPr>
                <w:rFonts w:ascii="Times New Roman" w:hAnsi="Times New Roman" w:cs="Times New Roman"/>
                <w:spacing w:val="-4"/>
                <w:sz w:val="16"/>
                <w:szCs w:val="16"/>
              </w:rPr>
              <w:t xml:space="preserve">МКОУ ООШ с. </w:t>
            </w:r>
            <w:proofErr w:type="spellStart"/>
            <w:r w:rsidRPr="009E36D7">
              <w:rPr>
                <w:rFonts w:ascii="Times New Roman" w:hAnsi="Times New Roman" w:cs="Times New Roman"/>
                <w:spacing w:val="-4"/>
                <w:sz w:val="16"/>
                <w:szCs w:val="16"/>
              </w:rPr>
              <w:t>Колково</w:t>
            </w:r>
            <w:proofErr w:type="spellEnd"/>
            <w:r w:rsidRPr="009E36D7">
              <w:rPr>
                <w:rFonts w:ascii="Times New Roman" w:hAnsi="Times New Roman" w:cs="Times New Roman"/>
                <w:spacing w:val="-4"/>
                <w:sz w:val="16"/>
                <w:szCs w:val="16"/>
              </w:rPr>
              <w:t>;</w:t>
            </w:r>
          </w:p>
          <w:p w:rsidR="008B03C0" w:rsidRPr="009E36D7" w:rsidRDefault="008B03C0" w:rsidP="009E36D7">
            <w:pPr>
              <w:jc w:val="both"/>
              <w:rPr>
                <w:rFonts w:ascii="Times New Roman" w:hAnsi="Times New Roman" w:cs="Times New Roman"/>
                <w:spacing w:val="-4"/>
                <w:sz w:val="16"/>
                <w:szCs w:val="16"/>
              </w:rPr>
            </w:pPr>
            <w:r w:rsidRPr="009E36D7">
              <w:rPr>
                <w:rFonts w:ascii="Times New Roman" w:hAnsi="Times New Roman" w:cs="Times New Roman"/>
                <w:spacing w:val="-4"/>
                <w:sz w:val="16"/>
                <w:szCs w:val="16"/>
              </w:rPr>
              <w:t xml:space="preserve">МКОУ ООШ с. </w:t>
            </w:r>
            <w:proofErr w:type="spellStart"/>
            <w:r w:rsidRPr="009E36D7">
              <w:rPr>
                <w:rFonts w:ascii="Times New Roman" w:hAnsi="Times New Roman" w:cs="Times New Roman"/>
                <w:spacing w:val="-4"/>
                <w:sz w:val="16"/>
                <w:szCs w:val="16"/>
              </w:rPr>
              <w:t>Русаново</w:t>
            </w:r>
            <w:proofErr w:type="spellEnd"/>
            <w:r w:rsidRPr="009E36D7">
              <w:rPr>
                <w:rFonts w:ascii="Times New Roman" w:hAnsi="Times New Roman" w:cs="Times New Roman"/>
                <w:spacing w:val="-4"/>
                <w:sz w:val="16"/>
                <w:szCs w:val="16"/>
              </w:rPr>
              <w:t>;</w:t>
            </w:r>
          </w:p>
          <w:p w:rsidR="008B03C0" w:rsidRPr="009E36D7" w:rsidRDefault="008B03C0" w:rsidP="009E36D7">
            <w:pPr>
              <w:jc w:val="both"/>
              <w:rPr>
                <w:rFonts w:ascii="Times New Roman" w:hAnsi="Times New Roman" w:cs="Times New Roman"/>
                <w:spacing w:val="-4"/>
                <w:sz w:val="16"/>
                <w:szCs w:val="16"/>
              </w:rPr>
            </w:pPr>
            <w:r w:rsidRPr="009E36D7">
              <w:rPr>
                <w:rFonts w:ascii="Times New Roman" w:hAnsi="Times New Roman" w:cs="Times New Roman"/>
                <w:spacing w:val="-4"/>
                <w:sz w:val="16"/>
                <w:szCs w:val="16"/>
              </w:rPr>
              <w:t>МКОУ ООШ №1 г. Орлова</w:t>
            </w:r>
          </w:p>
          <w:p w:rsidR="008B03C0" w:rsidRPr="009E36D7" w:rsidRDefault="008B03C0" w:rsidP="009E36D7">
            <w:pPr>
              <w:jc w:val="both"/>
              <w:rPr>
                <w:rFonts w:ascii="Times New Roman" w:hAnsi="Times New Roman" w:cs="Times New Roman"/>
                <w:spacing w:val="-4"/>
                <w:sz w:val="16"/>
                <w:szCs w:val="16"/>
              </w:rPr>
            </w:pPr>
            <w:r w:rsidRPr="009E36D7">
              <w:rPr>
                <w:rFonts w:ascii="Times New Roman" w:hAnsi="Times New Roman" w:cs="Times New Roman"/>
                <w:spacing w:val="-4"/>
                <w:sz w:val="16"/>
                <w:szCs w:val="16"/>
              </w:rPr>
              <w:t xml:space="preserve">МКОУ СОШ с. </w:t>
            </w:r>
            <w:proofErr w:type="spellStart"/>
            <w:r w:rsidRPr="009E36D7">
              <w:rPr>
                <w:rFonts w:ascii="Times New Roman" w:hAnsi="Times New Roman" w:cs="Times New Roman"/>
                <w:spacing w:val="-4"/>
                <w:sz w:val="16"/>
                <w:szCs w:val="16"/>
              </w:rPr>
              <w:t>Тохтино</w:t>
            </w:r>
            <w:proofErr w:type="spellEnd"/>
            <w:r w:rsidRPr="009E36D7">
              <w:rPr>
                <w:rFonts w:ascii="Times New Roman" w:hAnsi="Times New Roman" w:cs="Times New Roman"/>
                <w:spacing w:val="-4"/>
                <w:sz w:val="16"/>
                <w:szCs w:val="16"/>
              </w:rPr>
              <w:t>;</w:t>
            </w:r>
          </w:p>
          <w:p w:rsidR="008B03C0" w:rsidRPr="009E36D7" w:rsidRDefault="008B03C0" w:rsidP="009E36D7">
            <w:pPr>
              <w:jc w:val="both"/>
              <w:rPr>
                <w:rFonts w:ascii="Times New Roman" w:hAnsi="Times New Roman" w:cs="Times New Roman"/>
                <w:spacing w:val="-4"/>
                <w:sz w:val="16"/>
                <w:szCs w:val="16"/>
              </w:rPr>
            </w:pPr>
            <w:r w:rsidRPr="009E36D7">
              <w:rPr>
                <w:rFonts w:ascii="Times New Roman" w:hAnsi="Times New Roman" w:cs="Times New Roman"/>
                <w:spacing w:val="-4"/>
                <w:sz w:val="16"/>
                <w:szCs w:val="16"/>
              </w:rPr>
              <w:t xml:space="preserve">МКОУ СОШ д. </w:t>
            </w:r>
            <w:proofErr w:type="spellStart"/>
            <w:r w:rsidRPr="009E36D7">
              <w:rPr>
                <w:rFonts w:ascii="Times New Roman" w:hAnsi="Times New Roman" w:cs="Times New Roman"/>
                <w:spacing w:val="-4"/>
                <w:sz w:val="16"/>
                <w:szCs w:val="16"/>
              </w:rPr>
              <w:t>Цепели</w:t>
            </w:r>
            <w:proofErr w:type="spellEnd"/>
            <w:r w:rsidRPr="009E36D7">
              <w:rPr>
                <w:rFonts w:ascii="Times New Roman" w:hAnsi="Times New Roman" w:cs="Times New Roman"/>
                <w:spacing w:val="-4"/>
                <w:sz w:val="16"/>
                <w:szCs w:val="16"/>
              </w:rPr>
              <w:t>.</w:t>
            </w:r>
          </w:p>
        </w:tc>
      </w:tr>
      <w:tr w:rsidR="008B03C0" w:rsidRPr="009E36D7" w:rsidTr="009E36D7">
        <w:trPr>
          <w:trHeight w:val="835"/>
        </w:trPr>
        <w:tc>
          <w:tcPr>
            <w:tcW w:w="475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pacing w:val="-4"/>
                <w:sz w:val="16"/>
                <w:szCs w:val="16"/>
              </w:rPr>
            </w:pPr>
            <w:r w:rsidRPr="009E36D7">
              <w:rPr>
                <w:rFonts w:ascii="Times New Roman" w:hAnsi="Times New Roman" w:cs="Times New Roman"/>
                <w:spacing w:val="-4"/>
                <w:sz w:val="16"/>
                <w:szCs w:val="16"/>
              </w:rPr>
              <w:t>Средние общеобразовательные учреждения</w:t>
            </w:r>
          </w:p>
        </w:tc>
        <w:tc>
          <w:tcPr>
            <w:tcW w:w="555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spacing w:val="-4"/>
                <w:sz w:val="16"/>
                <w:szCs w:val="16"/>
              </w:rPr>
            </w:pPr>
            <w:r w:rsidRPr="009E36D7">
              <w:rPr>
                <w:rFonts w:ascii="Times New Roman" w:hAnsi="Times New Roman" w:cs="Times New Roman"/>
                <w:spacing w:val="-4"/>
                <w:sz w:val="16"/>
                <w:szCs w:val="16"/>
              </w:rPr>
              <w:t>МБОУ СОШ  №2 г. Орлова;</w:t>
            </w:r>
          </w:p>
          <w:p w:rsidR="008B03C0" w:rsidRPr="009E36D7" w:rsidRDefault="008B03C0" w:rsidP="009E36D7">
            <w:pPr>
              <w:jc w:val="both"/>
              <w:rPr>
                <w:rFonts w:ascii="Times New Roman" w:hAnsi="Times New Roman" w:cs="Times New Roman"/>
                <w:spacing w:val="-4"/>
                <w:sz w:val="16"/>
                <w:szCs w:val="16"/>
              </w:rPr>
            </w:pPr>
            <w:r w:rsidRPr="009E36D7">
              <w:rPr>
                <w:rFonts w:ascii="Times New Roman" w:hAnsi="Times New Roman" w:cs="Times New Roman"/>
                <w:spacing w:val="-4"/>
                <w:sz w:val="16"/>
                <w:szCs w:val="16"/>
              </w:rPr>
              <w:t>МКОУ СОШ д. Кузнецы;</w:t>
            </w:r>
          </w:p>
          <w:p w:rsidR="008B03C0" w:rsidRPr="009E36D7" w:rsidRDefault="008B03C0" w:rsidP="009E36D7">
            <w:pPr>
              <w:jc w:val="both"/>
              <w:rPr>
                <w:rFonts w:ascii="Times New Roman" w:hAnsi="Times New Roman" w:cs="Times New Roman"/>
                <w:spacing w:val="-4"/>
                <w:sz w:val="16"/>
                <w:szCs w:val="16"/>
              </w:rPr>
            </w:pPr>
            <w:r w:rsidRPr="009E36D7">
              <w:rPr>
                <w:rFonts w:ascii="Times New Roman" w:hAnsi="Times New Roman" w:cs="Times New Roman"/>
                <w:spacing w:val="-4"/>
                <w:sz w:val="16"/>
                <w:szCs w:val="16"/>
              </w:rPr>
              <w:t xml:space="preserve">МКОУ СОШ с. </w:t>
            </w:r>
            <w:proofErr w:type="spellStart"/>
            <w:r w:rsidRPr="009E36D7">
              <w:rPr>
                <w:rFonts w:ascii="Times New Roman" w:hAnsi="Times New Roman" w:cs="Times New Roman"/>
                <w:spacing w:val="-4"/>
                <w:sz w:val="16"/>
                <w:szCs w:val="16"/>
              </w:rPr>
              <w:t>Чудиново</w:t>
            </w:r>
            <w:proofErr w:type="spellEnd"/>
            <w:r w:rsidRPr="009E36D7">
              <w:rPr>
                <w:rFonts w:ascii="Times New Roman" w:hAnsi="Times New Roman" w:cs="Times New Roman"/>
                <w:spacing w:val="-4"/>
                <w:sz w:val="16"/>
                <w:szCs w:val="16"/>
              </w:rPr>
              <w:t>.</w:t>
            </w:r>
          </w:p>
        </w:tc>
      </w:tr>
    </w:tbl>
    <w:p w:rsidR="008B03C0" w:rsidRPr="009E36D7" w:rsidRDefault="008B03C0" w:rsidP="008B03C0">
      <w:pPr>
        <w:ind w:firstLine="540"/>
        <w:jc w:val="both"/>
        <w:rPr>
          <w:rFonts w:ascii="Times New Roman" w:hAnsi="Times New Roman" w:cs="Times New Roman"/>
          <w:sz w:val="16"/>
          <w:szCs w:val="16"/>
        </w:rPr>
      </w:pPr>
      <w:r w:rsidRPr="009E36D7">
        <w:rPr>
          <w:rFonts w:ascii="Times New Roman" w:hAnsi="Times New Roman" w:cs="Times New Roman"/>
          <w:sz w:val="16"/>
          <w:szCs w:val="16"/>
        </w:rPr>
        <w:t xml:space="preserve">Таким образом,   3 средних и  5 основных школ будут  обеспечивать образовательные потребности населения района. </w:t>
      </w:r>
    </w:p>
    <w:p w:rsidR="008B03C0" w:rsidRPr="009E36D7" w:rsidRDefault="008B03C0" w:rsidP="008B03C0">
      <w:pPr>
        <w:ind w:firstLine="540"/>
        <w:jc w:val="both"/>
        <w:rPr>
          <w:rFonts w:ascii="Times New Roman" w:hAnsi="Times New Roman" w:cs="Times New Roman"/>
          <w:sz w:val="16"/>
          <w:szCs w:val="16"/>
        </w:rPr>
      </w:pPr>
      <w:r w:rsidRPr="009E36D7">
        <w:rPr>
          <w:rFonts w:ascii="Times New Roman" w:hAnsi="Times New Roman" w:cs="Times New Roman"/>
          <w:sz w:val="16"/>
          <w:szCs w:val="16"/>
        </w:rPr>
        <w:t xml:space="preserve">Управление образования, администрация района обеспечивают транспортную доступность  образовательных услуг рейсовыми  автобусами АТП, школьными автобусами с. </w:t>
      </w:r>
      <w:proofErr w:type="spellStart"/>
      <w:r w:rsidRPr="009E36D7">
        <w:rPr>
          <w:rFonts w:ascii="Times New Roman" w:hAnsi="Times New Roman" w:cs="Times New Roman"/>
          <w:sz w:val="16"/>
          <w:szCs w:val="16"/>
        </w:rPr>
        <w:t>Чудиново</w:t>
      </w:r>
      <w:proofErr w:type="spellEnd"/>
      <w:r w:rsidRPr="009E36D7">
        <w:rPr>
          <w:rFonts w:ascii="Times New Roman" w:hAnsi="Times New Roman" w:cs="Times New Roman"/>
          <w:sz w:val="16"/>
          <w:szCs w:val="16"/>
        </w:rPr>
        <w:t xml:space="preserve">, с. </w:t>
      </w:r>
      <w:proofErr w:type="spellStart"/>
      <w:r w:rsidRPr="009E36D7">
        <w:rPr>
          <w:rFonts w:ascii="Times New Roman" w:hAnsi="Times New Roman" w:cs="Times New Roman"/>
          <w:sz w:val="16"/>
          <w:szCs w:val="16"/>
        </w:rPr>
        <w:t>Колково</w:t>
      </w:r>
      <w:proofErr w:type="spellEnd"/>
      <w:r w:rsidRPr="009E36D7">
        <w:rPr>
          <w:rFonts w:ascii="Times New Roman" w:hAnsi="Times New Roman" w:cs="Times New Roman"/>
          <w:sz w:val="16"/>
          <w:szCs w:val="16"/>
        </w:rPr>
        <w:t>, д. Кузнецы и школы №2 г. Орлова</w:t>
      </w:r>
      <w:r w:rsidRPr="009E36D7">
        <w:rPr>
          <w:rFonts w:ascii="Times New Roman" w:hAnsi="Times New Roman" w:cs="Times New Roman"/>
          <w:color w:val="C00000"/>
          <w:sz w:val="16"/>
          <w:szCs w:val="16"/>
        </w:rPr>
        <w:t>.</w:t>
      </w:r>
      <w:r w:rsidRPr="009E36D7">
        <w:rPr>
          <w:rFonts w:ascii="Times New Roman" w:hAnsi="Times New Roman" w:cs="Times New Roman"/>
          <w:sz w:val="16"/>
          <w:szCs w:val="16"/>
        </w:rPr>
        <w:t xml:space="preserve"> </w:t>
      </w:r>
    </w:p>
    <w:p w:rsidR="008B03C0" w:rsidRPr="009E36D7" w:rsidRDefault="008B03C0" w:rsidP="008B03C0">
      <w:pPr>
        <w:ind w:firstLine="540"/>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Комплектование учащихся по школам до 2020 года                     Таблица 3</w:t>
      </w:r>
    </w:p>
    <w:p w:rsidR="008B03C0" w:rsidRPr="009E36D7" w:rsidRDefault="008B03C0" w:rsidP="008B03C0">
      <w:pPr>
        <w:jc w:val="center"/>
        <w:rPr>
          <w:rFonts w:ascii="Times New Roman" w:hAnsi="Times New Roman" w:cs="Times New Roman"/>
          <w:b/>
          <w:sz w:val="16"/>
          <w:szCs w:val="16"/>
        </w:rPr>
      </w:pP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sz w:val="16"/>
          <w:szCs w:val="16"/>
        </w:rPr>
        <w:pict>
          <v:shapetype id="_x0000_t202" coordsize="21600,21600" o:spt="202" path="m,l,21600r21600,l21600,xe">
            <v:stroke joinstyle="miter"/>
            <v:path gradientshapeok="t" o:connecttype="rect"/>
          </v:shapetype>
          <v:shape id="_x0000_s1028" type="#_x0000_t202" style="position:absolute;left:0;text-align:left;margin-left:-5.1pt;margin-top:.05pt;width:435.3pt;height:283.75pt;z-index:251663360;mso-wrap-distance-left:9.05pt;mso-wrap-distance-right:9.05pt" stroked="f">
            <v:fill opacity="0" color2="black"/>
            <v:textbox inset="0,0,0,0">
              <w:txbxContent>
                <w:tbl>
                  <w:tblPr>
                    <w:tblW w:w="0" w:type="auto"/>
                    <w:tblInd w:w="964" w:type="dxa"/>
                    <w:tblLayout w:type="fixed"/>
                    <w:tblLook w:val="0000"/>
                  </w:tblPr>
                  <w:tblGrid>
                    <w:gridCol w:w="426"/>
                    <w:gridCol w:w="1559"/>
                    <w:gridCol w:w="850"/>
                    <w:gridCol w:w="993"/>
                    <w:gridCol w:w="708"/>
                    <w:gridCol w:w="709"/>
                    <w:gridCol w:w="709"/>
                    <w:gridCol w:w="709"/>
                    <w:gridCol w:w="992"/>
                    <w:gridCol w:w="1052"/>
                  </w:tblGrid>
                  <w:tr w:rsidR="009E36D7">
                    <w:tc>
                      <w:tcPr>
                        <w:tcW w:w="426" w:type="dxa"/>
                        <w:vMerge w:val="restart"/>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p>
                    </w:tc>
                    <w:tc>
                      <w:tcPr>
                        <w:tcW w:w="1559" w:type="dxa"/>
                        <w:vMerge w:val="restart"/>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18"/>
                            <w:szCs w:val="18"/>
                          </w:rPr>
                        </w:pPr>
                        <w:r>
                          <w:rPr>
                            <w:rFonts w:ascii="Times New Roman" w:hAnsi="Times New Roman" w:cs="Times New Roman"/>
                            <w:sz w:val="18"/>
                            <w:szCs w:val="18"/>
                          </w:rPr>
                          <w:t xml:space="preserve">Учреждения </w:t>
                        </w:r>
                      </w:p>
                    </w:tc>
                    <w:tc>
                      <w:tcPr>
                        <w:tcW w:w="6722" w:type="dxa"/>
                        <w:gridSpan w:val="8"/>
                        <w:tcBorders>
                          <w:top w:val="single" w:sz="4" w:space="0" w:color="000000"/>
                          <w:left w:val="single" w:sz="4" w:space="0" w:color="000000"/>
                          <w:bottom w:val="single" w:sz="4" w:space="0" w:color="000000"/>
                          <w:right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Учебный год</w:t>
                        </w:r>
                      </w:p>
                    </w:tc>
                  </w:tr>
                  <w:tr w:rsidR="009E36D7">
                    <w:tc>
                      <w:tcPr>
                        <w:tcW w:w="426" w:type="dxa"/>
                        <w:vMerge/>
                        <w:tcBorders>
                          <w:top w:val="single" w:sz="4" w:space="0" w:color="000000"/>
                          <w:left w:val="single" w:sz="4" w:space="0" w:color="000000"/>
                          <w:bottom w:val="single" w:sz="4" w:space="0" w:color="000000"/>
                        </w:tcBorders>
                      </w:tcPr>
                      <w:p w:rsidR="009E36D7" w:rsidRDefault="009E36D7"/>
                    </w:tc>
                    <w:tc>
                      <w:tcPr>
                        <w:tcW w:w="1559" w:type="dxa"/>
                        <w:vMerge/>
                        <w:tcBorders>
                          <w:top w:val="single" w:sz="4" w:space="0" w:color="000000"/>
                          <w:left w:val="single" w:sz="4" w:space="0" w:color="000000"/>
                          <w:bottom w:val="single" w:sz="4" w:space="0" w:color="000000"/>
                        </w:tcBorders>
                      </w:tcPr>
                      <w:p w:rsidR="009E36D7" w:rsidRDefault="009E36D7"/>
                    </w:tc>
                    <w:tc>
                      <w:tcPr>
                        <w:tcW w:w="850"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2012-2013</w:t>
                        </w:r>
                      </w:p>
                    </w:tc>
                    <w:tc>
                      <w:tcPr>
                        <w:tcW w:w="993"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2013-2014</w:t>
                        </w:r>
                      </w:p>
                    </w:tc>
                    <w:tc>
                      <w:tcPr>
                        <w:tcW w:w="708"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2014-</w:t>
                        </w:r>
                      </w:p>
                      <w:p w:rsidR="009E36D7" w:rsidRDefault="009E36D7">
                        <w:pPr>
                          <w:jc w:val="center"/>
                          <w:rPr>
                            <w:rFonts w:ascii="Times New Roman" w:hAnsi="Times New Roman" w:cs="Times New Roman"/>
                            <w:sz w:val="18"/>
                            <w:szCs w:val="18"/>
                            <w:lang w:val="en-US"/>
                          </w:rPr>
                        </w:pPr>
                        <w:r>
                          <w:rPr>
                            <w:rFonts w:ascii="Times New Roman" w:hAnsi="Times New Roman" w:cs="Times New Roman"/>
                            <w:sz w:val="18"/>
                            <w:szCs w:val="18"/>
                            <w:lang w:val="en-US"/>
                          </w:rPr>
                          <w:t>2015</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2015-</w:t>
                        </w:r>
                      </w:p>
                      <w:p w:rsidR="009E36D7" w:rsidRDefault="009E36D7">
                        <w:pPr>
                          <w:jc w:val="center"/>
                          <w:rPr>
                            <w:rFonts w:ascii="Times New Roman" w:hAnsi="Times New Roman" w:cs="Times New Roman"/>
                            <w:sz w:val="18"/>
                            <w:szCs w:val="18"/>
                            <w:lang w:val="en-US"/>
                          </w:rPr>
                        </w:pPr>
                        <w:r>
                          <w:rPr>
                            <w:rFonts w:ascii="Times New Roman" w:hAnsi="Times New Roman" w:cs="Times New Roman"/>
                            <w:sz w:val="18"/>
                            <w:szCs w:val="18"/>
                            <w:lang w:val="en-US"/>
                          </w:rPr>
                          <w:t>2016</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2016-</w:t>
                        </w:r>
                      </w:p>
                      <w:p w:rsidR="009E36D7" w:rsidRDefault="009E36D7">
                        <w:pPr>
                          <w:jc w:val="center"/>
                          <w:rPr>
                            <w:rFonts w:ascii="Times New Roman" w:hAnsi="Times New Roman" w:cs="Times New Roman"/>
                            <w:sz w:val="18"/>
                            <w:szCs w:val="18"/>
                            <w:lang w:val="en-US"/>
                          </w:rPr>
                        </w:pPr>
                        <w:r>
                          <w:rPr>
                            <w:rFonts w:ascii="Times New Roman" w:hAnsi="Times New Roman" w:cs="Times New Roman"/>
                            <w:sz w:val="18"/>
                            <w:szCs w:val="18"/>
                            <w:lang w:val="en-US"/>
                          </w:rPr>
                          <w:t>2017</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2017-</w:t>
                        </w:r>
                      </w:p>
                      <w:p w:rsidR="009E36D7" w:rsidRDefault="009E36D7">
                        <w:pPr>
                          <w:jc w:val="center"/>
                          <w:rPr>
                            <w:rFonts w:ascii="Times New Roman" w:hAnsi="Times New Roman" w:cs="Times New Roman"/>
                            <w:sz w:val="18"/>
                            <w:szCs w:val="18"/>
                          </w:rPr>
                        </w:pPr>
                        <w:r>
                          <w:rPr>
                            <w:rFonts w:ascii="Times New Roman" w:hAnsi="Times New Roman" w:cs="Times New Roman"/>
                            <w:sz w:val="18"/>
                            <w:szCs w:val="18"/>
                            <w:lang w:val="en-US"/>
                          </w:rPr>
                          <w:t>201</w:t>
                        </w:r>
                        <w:r>
                          <w:rPr>
                            <w:rFonts w:ascii="Times New Roman" w:hAnsi="Times New Roman" w:cs="Times New Roman"/>
                            <w:sz w:val="18"/>
                            <w:szCs w:val="18"/>
                          </w:rPr>
                          <w:t>8</w:t>
                        </w:r>
                      </w:p>
                    </w:tc>
                    <w:tc>
                      <w:tcPr>
                        <w:tcW w:w="992"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2018-2019</w:t>
                        </w:r>
                      </w:p>
                    </w:tc>
                    <w:tc>
                      <w:tcPr>
                        <w:tcW w:w="1052" w:type="dxa"/>
                        <w:tcBorders>
                          <w:top w:val="single" w:sz="4" w:space="0" w:color="000000"/>
                          <w:left w:val="single" w:sz="4" w:space="0" w:color="000000"/>
                          <w:bottom w:val="single" w:sz="4" w:space="0" w:color="000000"/>
                          <w:right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2019-2020</w:t>
                        </w:r>
                      </w:p>
                    </w:tc>
                  </w:tr>
                  <w:tr w:rsidR="009E36D7">
                    <w:tc>
                      <w:tcPr>
                        <w:tcW w:w="426" w:type="dxa"/>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r>
                          <w:rPr>
                            <w:rFonts w:ascii="Times New Roman" w:hAnsi="Times New Roman" w:cs="Times New Roman"/>
                            <w:sz w:val="23"/>
                            <w:szCs w:val="23"/>
                          </w:rPr>
                          <w:t>1</w:t>
                        </w:r>
                      </w:p>
                    </w:tc>
                    <w:tc>
                      <w:tcPr>
                        <w:tcW w:w="1559"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18"/>
                            <w:szCs w:val="18"/>
                          </w:rPr>
                        </w:pPr>
                        <w:r>
                          <w:rPr>
                            <w:rFonts w:ascii="Times New Roman" w:hAnsi="Times New Roman" w:cs="Times New Roman"/>
                            <w:sz w:val="18"/>
                            <w:szCs w:val="18"/>
                          </w:rPr>
                          <w:t>МКОУ ООШ №1</w:t>
                        </w:r>
                      </w:p>
                    </w:tc>
                    <w:tc>
                      <w:tcPr>
                        <w:tcW w:w="850"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242</w:t>
                        </w:r>
                      </w:p>
                    </w:tc>
                    <w:tc>
                      <w:tcPr>
                        <w:tcW w:w="993"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223</w:t>
                        </w:r>
                      </w:p>
                    </w:tc>
                    <w:tc>
                      <w:tcPr>
                        <w:tcW w:w="708"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228</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258</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295</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329</w:t>
                        </w:r>
                      </w:p>
                    </w:tc>
                    <w:tc>
                      <w:tcPr>
                        <w:tcW w:w="992"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329</w:t>
                        </w:r>
                      </w:p>
                    </w:tc>
                    <w:tc>
                      <w:tcPr>
                        <w:tcW w:w="1052" w:type="dxa"/>
                        <w:tcBorders>
                          <w:top w:val="single" w:sz="4" w:space="0" w:color="000000"/>
                          <w:left w:val="single" w:sz="4" w:space="0" w:color="000000"/>
                          <w:bottom w:val="single" w:sz="4" w:space="0" w:color="000000"/>
                          <w:right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329</w:t>
                        </w:r>
                      </w:p>
                    </w:tc>
                  </w:tr>
                  <w:tr w:rsidR="009E36D7">
                    <w:tc>
                      <w:tcPr>
                        <w:tcW w:w="426" w:type="dxa"/>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r>
                          <w:rPr>
                            <w:rFonts w:ascii="Times New Roman" w:hAnsi="Times New Roman" w:cs="Times New Roman"/>
                            <w:sz w:val="23"/>
                            <w:szCs w:val="23"/>
                          </w:rPr>
                          <w:t>2</w:t>
                        </w:r>
                      </w:p>
                    </w:tc>
                    <w:tc>
                      <w:tcPr>
                        <w:tcW w:w="1559"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18"/>
                            <w:szCs w:val="18"/>
                          </w:rPr>
                        </w:pPr>
                        <w:r>
                          <w:rPr>
                            <w:rFonts w:ascii="Times New Roman" w:hAnsi="Times New Roman" w:cs="Times New Roman"/>
                            <w:sz w:val="18"/>
                            <w:szCs w:val="18"/>
                          </w:rPr>
                          <w:t>МКОУ СОШ №2</w:t>
                        </w:r>
                      </w:p>
                    </w:tc>
                    <w:tc>
                      <w:tcPr>
                        <w:tcW w:w="850"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458</w:t>
                        </w:r>
                      </w:p>
                    </w:tc>
                    <w:tc>
                      <w:tcPr>
                        <w:tcW w:w="993"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472</w:t>
                        </w:r>
                      </w:p>
                    </w:tc>
                    <w:tc>
                      <w:tcPr>
                        <w:tcW w:w="708"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481</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478</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478</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497</w:t>
                        </w:r>
                      </w:p>
                    </w:tc>
                    <w:tc>
                      <w:tcPr>
                        <w:tcW w:w="992"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497</w:t>
                        </w:r>
                      </w:p>
                    </w:tc>
                    <w:tc>
                      <w:tcPr>
                        <w:tcW w:w="1052" w:type="dxa"/>
                        <w:tcBorders>
                          <w:top w:val="single" w:sz="4" w:space="0" w:color="000000"/>
                          <w:left w:val="single" w:sz="4" w:space="0" w:color="000000"/>
                          <w:bottom w:val="single" w:sz="4" w:space="0" w:color="000000"/>
                          <w:right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497</w:t>
                        </w:r>
                      </w:p>
                    </w:tc>
                  </w:tr>
                  <w:tr w:rsidR="009E36D7">
                    <w:tc>
                      <w:tcPr>
                        <w:tcW w:w="426" w:type="dxa"/>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r>
                          <w:rPr>
                            <w:rFonts w:ascii="Times New Roman" w:hAnsi="Times New Roman" w:cs="Times New Roman"/>
                            <w:sz w:val="23"/>
                            <w:szCs w:val="23"/>
                          </w:rPr>
                          <w:t>3</w:t>
                        </w:r>
                      </w:p>
                    </w:tc>
                    <w:tc>
                      <w:tcPr>
                        <w:tcW w:w="1559"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18"/>
                            <w:szCs w:val="18"/>
                          </w:rPr>
                        </w:pPr>
                        <w:r>
                          <w:rPr>
                            <w:rFonts w:ascii="Times New Roman" w:hAnsi="Times New Roman" w:cs="Times New Roman"/>
                            <w:sz w:val="18"/>
                            <w:szCs w:val="18"/>
                          </w:rPr>
                          <w:t>МКОУ СОШ д. Кузнецы</w:t>
                        </w:r>
                      </w:p>
                    </w:tc>
                    <w:tc>
                      <w:tcPr>
                        <w:tcW w:w="850"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90</w:t>
                        </w:r>
                      </w:p>
                    </w:tc>
                    <w:tc>
                      <w:tcPr>
                        <w:tcW w:w="993"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91</w:t>
                        </w:r>
                      </w:p>
                    </w:tc>
                    <w:tc>
                      <w:tcPr>
                        <w:tcW w:w="708"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72</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75</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83</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83</w:t>
                        </w:r>
                      </w:p>
                    </w:tc>
                    <w:tc>
                      <w:tcPr>
                        <w:tcW w:w="992"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83</w:t>
                        </w:r>
                      </w:p>
                    </w:tc>
                    <w:tc>
                      <w:tcPr>
                        <w:tcW w:w="1052" w:type="dxa"/>
                        <w:tcBorders>
                          <w:top w:val="single" w:sz="4" w:space="0" w:color="000000"/>
                          <w:left w:val="single" w:sz="4" w:space="0" w:color="000000"/>
                          <w:bottom w:val="single" w:sz="4" w:space="0" w:color="000000"/>
                          <w:right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83</w:t>
                        </w:r>
                      </w:p>
                    </w:tc>
                  </w:tr>
                  <w:tr w:rsidR="009E36D7">
                    <w:tc>
                      <w:tcPr>
                        <w:tcW w:w="426" w:type="dxa"/>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r>
                          <w:rPr>
                            <w:rFonts w:ascii="Times New Roman" w:hAnsi="Times New Roman" w:cs="Times New Roman"/>
                            <w:sz w:val="23"/>
                            <w:szCs w:val="23"/>
                          </w:rPr>
                          <w:t>4</w:t>
                        </w:r>
                      </w:p>
                    </w:tc>
                    <w:tc>
                      <w:tcPr>
                        <w:tcW w:w="1559"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18"/>
                            <w:szCs w:val="18"/>
                          </w:rPr>
                        </w:pPr>
                        <w:r>
                          <w:rPr>
                            <w:rFonts w:ascii="Times New Roman" w:hAnsi="Times New Roman" w:cs="Times New Roman"/>
                            <w:sz w:val="18"/>
                            <w:szCs w:val="18"/>
                          </w:rPr>
                          <w:t xml:space="preserve">МКОУ ООШ д. </w:t>
                        </w:r>
                        <w:proofErr w:type="spellStart"/>
                        <w:r>
                          <w:rPr>
                            <w:rFonts w:ascii="Times New Roman" w:hAnsi="Times New Roman" w:cs="Times New Roman"/>
                            <w:sz w:val="18"/>
                            <w:szCs w:val="18"/>
                          </w:rPr>
                          <w:t>Цепели</w:t>
                        </w:r>
                        <w:proofErr w:type="spellEnd"/>
                      </w:p>
                    </w:tc>
                    <w:tc>
                      <w:tcPr>
                        <w:tcW w:w="850"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60</w:t>
                        </w:r>
                      </w:p>
                    </w:tc>
                    <w:tc>
                      <w:tcPr>
                        <w:tcW w:w="993"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64</w:t>
                        </w:r>
                      </w:p>
                    </w:tc>
                    <w:tc>
                      <w:tcPr>
                        <w:tcW w:w="708"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59</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63</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59</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58</w:t>
                        </w:r>
                      </w:p>
                    </w:tc>
                    <w:tc>
                      <w:tcPr>
                        <w:tcW w:w="992"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58</w:t>
                        </w:r>
                      </w:p>
                    </w:tc>
                    <w:tc>
                      <w:tcPr>
                        <w:tcW w:w="1052" w:type="dxa"/>
                        <w:tcBorders>
                          <w:top w:val="single" w:sz="4" w:space="0" w:color="000000"/>
                          <w:left w:val="single" w:sz="4" w:space="0" w:color="000000"/>
                          <w:bottom w:val="single" w:sz="4" w:space="0" w:color="000000"/>
                          <w:right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58</w:t>
                        </w:r>
                      </w:p>
                    </w:tc>
                  </w:tr>
                  <w:tr w:rsidR="009E36D7">
                    <w:tc>
                      <w:tcPr>
                        <w:tcW w:w="426" w:type="dxa"/>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r>
                          <w:rPr>
                            <w:rFonts w:ascii="Times New Roman" w:hAnsi="Times New Roman" w:cs="Times New Roman"/>
                            <w:sz w:val="23"/>
                            <w:szCs w:val="23"/>
                          </w:rPr>
                          <w:t>5</w:t>
                        </w:r>
                      </w:p>
                    </w:tc>
                    <w:tc>
                      <w:tcPr>
                        <w:tcW w:w="1559"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18"/>
                            <w:szCs w:val="18"/>
                          </w:rPr>
                        </w:pPr>
                        <w:r>
                          <w:rPr>
                            <w:rFonts w:ascii="Times New Roman" w:hAnsi="Times New Roman" w:cs="Times New Roman"/>
                            <w:sz w:val="18"/>
                            <w:szCs w:val="18"/>
                          </w:rPr>
                          <w:t xml:space="preserve">МКОУ СОШ д. </w:t>
                        </w:r>
                        <w:proofErr w:type="spellStart"/>
                        <w:r>
                          <w:rPr>
                            <w:rFonts w:ascii="Times New Roman" w:hAnsi="Times New Roman" w:cs="Times New Roman"/>
                            <w:sz w:val="18"/>
                            <w:szCs w:val="18"/>
                          </w:rPr>
                          <w:t>Чудиново</w:t>
                        </w:r>
                        <w:proofErr w:type="spellEnd"/>
                      </w:p>
                    </w:tc>
                    <w:tc>
                      <w:tcPr>
                        <w:tcW w:w="850"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46</w:t>
                        </w:r>
                      </w:p>
                    </w:tc>
                    <w:tc>
                      <w:tcPr>
                        <w:tcW w:w="993"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49</w:t>
                        </w:r>
                      </w:p>
                    </w:tc>
                    <w:tc>
                      <w:tcPr>
                        <w:tcW w:w="708"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49</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47</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47</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39</w:t>
                        </w:r>
                      </w:p>
                    </w:tc>
                    <w:tc>
                      <w:tcPr>
                        <w:tcW w:w="992"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39</w:t>
                        </w:r>
                      </w:p>
                    </w:tc>
                    <w:tc>
                      <w:tcPr>
                        <w:tcW w:w="1052" w:type="dxa"/>
                        <w:tcBorders>
                          <w:top w:val="single" w:sz="4" w:space="0" w:color="000000"/>
                          <w:left w:val="single" w:sz="4" w:space="0" w:color="000000"/>
                          <w:bottom w:val="single" w:sz="4" w:space="0" w:color="000000"/>
                          <w:right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39</w:t>
                        </w:r>
                      </w:p>
                    </w:tc>
                  </w:tr>
                  <w:tr w:rsidR="009E36D7">
                    <w:tc>
                      <w:tcPr>
                        <w:tcW w:w="426" w:type="dxa"/>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r>
                          <w:rPr>
                            <w:rFonts w:ascii="Times New Roman" w:hAnsi="Times New Roman" w:cs="Times New Roman"/>
                            <w:sz w:val="23"/>
                            <w:szCs w:val="23"/>
                          </w:rPr>
                          <w:t>6</w:t>
                        </w:r>
                      </w:p>
                    </w:tc>
                    <w:tc>
                      <w:tcPr>
                        <w:tcW w:w="1559"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18"/>
                            <w:szCs w:val="18"/>
                          </w:rPr>
                        </w:pPr>
                        <w:r>
                          <w:rPr>
                            <w:rFonts w:ascii="Times New Roman" w:hAnsi="Times New Roman" w:cs="Times New Roman"/>
                            <w:sz w:val="18"/>
                            <w:szCs w:val="18"/>
                          </w:rPr>
                          <w:t xml:space="preserve">МКОУ ООШ д. </w:t>
                        </w:r>
                        <w:proofErr w:type="spellStart"/>
                        <w:r>
                          <w:rPr>
                            <w:rFonts w:ascii="Times New Roman" w:hAnsi="Times New Roman" w:cs="Times New Roman"/>
                            <w:sz w:val="18"/>
                            <w:szCs w:val="18"/>
                          </w:rPr>
                          <w:t>Тохтино</w:t>
                        </w:r>
                        <w:proofErr w:type="spellEnd"/>
                      </w:p>
                    </w:tc>
                    <w:tc>
                      <w:tcPr>
                        <w:tcW w:w="850"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42</w:t>
                        </w:r>
                      </w:p>
                    </w:tc>
                    <w:tc>
                      <w:tcPr>
                        <w:tcW w:w="993"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39</w:t>
                        </w:r>
                      </w:p>
                    </w:tc>
                    <w:tc>
                      <w:tcPr>
                        <w:tcW w:w="708"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38</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992"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1052" w:type="dxa"/>
                        <w:tcBorders>
                          <w:top w:val="single" w:sz="4" w:space="0" w:color="000000"/>
                          <w:left w:val="single" w:sz="4" w:space="0" w:color="000000"/>
                          <w:bottom w:val="single" w:sz="4" w:space="0" w:color="000000"/>
                          <w:right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32</w:t>
                        </w:r>
                      </w:p>
                    </w:tc>
                  </w:tr>
                  <w:tr w:rsidR="009E36D7">
                    <w:trPr>
                      <w:trHeight w:val="895"/>
                    </w:trPr>
                    <w:tc>
                      <w:tcPr>
                        <w:tcW w:w="426" w:type="dxa"/>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r>
                          <w:rPr>
                            <w:rFonts w:ascii="Times New Roman" w:hAnsi="Times New Roman" w:cs="Times New Roman"/>
                            <w:sz w:val="23"/>
                            <w:szCs w:val="23"/>
                          </w:rPr>
                          <w:t xml:space="preserve">7 </w:t>
                        </w:r>
                      </w:p>
                    </w:tc>
                    <w:tc>
                      <w:tcPr>
                        <w:tcW w:w="1559"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18"/>
                            <w:szCs w:val="18"/>
                          </w:rPr>
                        </w:pPr>
                        <w:r>
                          <w:rPr>
                            <w:rFonts w:ascii="Times New Roman" w:hAnsi="Times New Roman" w:cs="Times New Roman"/>
                            <w:sz w:val="18"/>
                            <w:szCs w:val="18"/>
                          </w:rPr>
                          <w:t xml:space="preserve">МКОУ ООШ с. </w:t>
                        </w:r>
                        <w:proofErr w:type="spellStart"/>
                        <w:r>
                          <w:rPr>
                            <w:rFonts w:ascii="Times New Roman" w:hAnsi="Times New Roman" w:cs="Times New Roman"/>
                            <w:sz w:val="18"/>
                            <w:szCs w:val="18"/>
                          </w:rPr>
                          <w:t>Колково</w:t>
                        </w:r>
                        <w:proofErr w:type="spellEnd"/>
                      </w:p>
                    </w:tc>
                    <w:tc>
                      <w:tcPr>
                        <w:tcW w:w="850"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44</w:t>
                        </w:r>
                      </w:p>
                    </w:tc>
                    <w:tc>
                      <w:tcPr>
                        <w:tcW w:w="993"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47</w:t>
                        </w:r>
                      </w:p>
                    </w:tc>
                    <w:tc>
                      <w:tcPr>
                        <w:tcW w:w="708"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39</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37</w:t>
                        </w:r>
                      </w:p>
                    </w:tc>
                    <w:tc>
                      <w:tcPr>
                        <w:tcW w:w="992"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37</w:t>
                        </w:r>
                      </w:p>
                    </w:tc>
                    <w:tc>
                      <w:tcPr>
                        <w:tcW w:w="1052" w:type="dxa"/>
                        <w:tcBorders>
                          <w:top w:val="single" w:sz="4" w:space="0" w:color="000000"/>
                          <w:left w:val="single" w:sz="4" w:space="0" w:color="000000"/>
                          <w:bottom w:val="single" w:sz="4" w:space="0" w:color="000000"/>
                          <w:right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37</w:t>
                        </w:r>
                      </w:p>
                    </w:tc>
                  </w:tr>
                  <w:tr w:rsidR="009E36D7">
                    <w:trPr>
                      <w:trHeight w:val="703"/>
                    </w:trPr>
                    <w:tc>
                      <w:tcPr>
                        <w:tcW w:w="426" w:type="dxa"/>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r>
                          <w:rPr>
                            <w:rFonts w:ascii="Times New Roman" w:hAnsi="Times New Roman" w:cs="Times New Roman"/>
                            <w:sz w:val="23"/>
                            <w:szCs w:val="23"/>
                          </w:rPr>
                          <w:t>8</w:t>
                        </w:r>
                      </w:p>
                    </w:tc>
                    <w:tc>
                      <w:tcPr>
                        <w:tcW w:w="1559"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18"/>
                            <w:szCs w:val="18"/>
                          </w:rPr>
                        </w:pPr>
                        <w:r>
                          <w:rPr>
                            <w:rFonts w:ascii="Times New Roman" w:hAnsi="Times New Roman" w:cs="Times New Roman"/>
                            <w:sz w:val="18"/>
                            <w:szCs w:val="18"/>
                          </w:rPr>
                          <w:t xml:space="preserve">МКОУ ООШ с. </w:t>
                        </w:r>
                        <w:proofErr w:type="spellStart"/>
                        <w:r>
                          <w:rPr>
                            <w:rFonts w:ascii="Times New Roman" w:hAnsi="Times New Roman" w:cs="Times New Roman"/>
                            <w:sz w:val="18"/>
                            <w:szCs w:val="18"/>
                          </w:rPr>
                          <w:t>Русаново</w:t>
                        </w:r>
                        <w:proofErr w:type="spellEnd"/>
                      </w:p>
                    </w:tc>
                    <w:tc>
                      <w:tcPr>
                        <w:tcW w:w="850"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30</w:t>
                        </w:r>
                      </w:p>
                    </w:tc>
                    <w:tc>
                      <w:tcPr>
                        <w:tcW w:w="993"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27</w:t>
                        </w:r>
                      </w:p>
                    </w:tc>
                    <w:tc>
                      <w:tcPr>
                        <w:tcW w:w="708"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27</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21</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39</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31</w:t>
                        </w:r>
                      </w:p>
                    </w:tc>
                    <w:tc>
                      <w:tcPr>
                        <w:tcW w:w="992"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31</w:t>
                        </w:r>
                      </w:p>
                    </w:tc>
                    <w:tc>
                      <w:tcPr>
                        <w:tcW w:w="1052" w:type="dxa"/>
                        <w:tcBorders>
                          <w:top w:val="single" w:sz="4" w:space="0" w:color="000000"/>
                          <w:left w:val="single" w:sz="4" w:space="0" w:color="000000"/>
                          <w:bottom w:val="single" w:sz="4" w:space="0" w:color="000000"/>
                          <w:right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31</w:t>
                        </w:r>
                      </w:p>
                    </w:tc>
                  </w:tr>
                  <w:tr w:rsidR="009E36D7">
                    <w:tc>
                      <w:tcPr>
                        <w:tcW w:w="426" w:type="dxa"/>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r>
                          <w:rPr>
                            <w:rFonts w:ascii="Times New Roman" w:hAnsi="Times New Roman" w:cs="Times New Roman"/>
                            <w:sz w:val="23"/>
                            <w:szCs w:val="23"/>
                          </w:rPr>
                          <w:t>9</w:t>
                        </w:r>
                      </w:p>
                    </w:tc>
                    <w:tc>
                      <w:tcPr>
                        <w:tcW w:w="1559"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18"/>
                            <w:szCs w:val="18"/>
                          </w:rPr>
                        </w:pPr>
                        <w:r>
                          <w:rPr>
                            <w:rFonts w:ascii="Times New Roman" w:hAnsi="Times New Roman" w:cs="Times New Roman"/>
                            <w:sz w:val="18"/>
                            <w:szCs w:val="18"/>
                          </w:rPr>
                          <w:t xml:space="preserve">МКОУ СОШ д. </w:t>
                        </w:r>
                        <w:proofErr w:type="spellStart"/>
                        <w:r>
                          <w:rPr>
                            <w:rFonts w:ascii="Times New Roman" w:hAnsi="Times New Roman" w:cs="Times New Roman"/>
                            <w:sz w:val="18"/>
                            <w:szCs w:val="18"/>
                          </w:rPr>
                          <w:t>Шадричи</w:t>
                        </w:r>
                        <w:proofErr w:type="spellEnd"/>
                      </w:p>
                    </w:tc>
                    <w:tc>
                      <w:tcPr>
                        <w:tcW w:w="850"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993"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28</w:t>
                        </w:r>
                      </w:p>
                    </w:tc>
                    <w:tc>
                      <w:tcPr>
                        <w:tcW w:w="708"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24</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0</w:t>
                        </w:r>
                      </w:p>
                    </w:tc>
                    <w:tc>
                      <w:tcPr>
                        <w:tcW w:w="1052" w:type="dxa"/>
                        <w:tcBorders>
                          <w:top w:val="single" w:sz="4" w:space="0" w:color="000000"/>
                          <w:left w:val="single" w:sz="4" w:space="0" w:color="000000"/>
                          <w:bottom w:val="single" w:sz="4" w:space="0" w:color="000000"/>
                          <w:right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0</w:t>
                        </w:r>
                      </w:p>
                    </w:tc>
                  </w:tr>
                  <w:tr w:rsidR="009E36D7">
                    <w:tc>
                      <w:tcPr>
                        <w:tcW w:w="426" w:type="dxa"/>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r>
                          <w:rPr>
                            <w:rFonts w:ascii="Times New Roman" w:hAnsi="Times New Roman" w:cs="Times New Roman"/>
                            <w:sz w:val="23"/>
                            <w:szCs w:val="23"/>
                          </w:rPr>
                          <w:t>10</w:t>
                        </w:r>
                      </w:p>
                    </w:tc>
                    <w:tc>
                      <w:tcPr>
                        <w:tcW w:w="1559"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18"/>
                            <w:szCs w:val="18"/>
                          </w:rPr>
                        </w:pPr>
                        <w:r>
                          <w:rPr>
                            <w:rFonts w:ascii="Times New Roman" w:hAnsi="Times New Roman" w:cs="Times New Roman"/>
                            <w:sz w:val="18"/>
                            <w:szCs w:val="18"/>
                          </w:rPr>
                          <w:t xml:space="preserve">МКОУ НОШ д. </w:t>
                        </w:r>
                        <w:proofErr w:type="spellStart"/>
                        <w:r>
                          <w:rPr>
                            <w:rFonts w:ascii="Times New Roman" w:hAnsi="Times New Roman" w:cs="Times New Roman"/>
                            <w:sz w:val="18"/>
                            <w:szCs w:val="18"/>
                          </w:rPr>
                          <w:t>Степановщина</w:t>
                        </w:r>
                        <w:proofErr w:type="spellEnd"/>
                      </w:p>
                    </w:tc>
                    <w:tc>
                      <w:tcPr>
                        <w:tcW w:w="850"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15</w:t>
                        </w:r>
                      </w:p>
                    </w:tc>
                    <w:tc>
                      <w:tcPr>
                        <w:tcW w:w="993"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12</w:t>
                        </w:r>
                      </w:p>
                    </w:tc>
                    <w:tc>
                      <w:tcPr>
                        <w:tcW w:w="708"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7</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0</w:t>
                        </w:r>
                      </w:p>
                    </w:tc>
                    <w:tc>
                      <w:tcPr>
                        <w:tcW w:w="1052" w:type="dxa"/>
                        <w:tcBorders>
                          <w:top w:val="single" w:sz="4" w:space="0" w:color="000000"/>
                          <w:left w:val="single" w:sz="4" w:space="0" w:color="000000"/>
                          <w:bottom w:val="single" w:sz="4" w:space="0" w:color="000000"/>
                          <w:right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0</w:t>
                        </w:r>
                      </w:p>
                    </w:tc>
                  </w:tr>
                  <w:tr w:rsidR="009E36D7">
                    <w:tc>
                      <w:tcPr>
                        <w:tcW w:w="1985" w:type="dxa"/>
                        <w:gridSpan w:val="2"/>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18"/>
                            <w:szCs w:val="18"/>
                          </w:rPr>
                        </w:pPr>
                        <w:r>
                          <w:rPr>
                            <w:rFonts w:ascii="Times New Roman" w:hAnsi="Times New Roman" w:cs="Times New Roman"/>
                            <w:sz w:val="18"/>
                            <w:szCs w:val="18"/>
                          </w:rPr>
                          <w:t>Всего учащихся</w:t>
                        </w:r>
                      </w:p>
                    </w:tc>
                    <w:tc>
                      <w:tcPr>
                        <w:tcW w:w="850"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1059</w:t>
                        </w:r>
                      </w:p>
                    </w:tc>
                    <w:tc>
                      <w:tcPr>
                        <w:tcW w:w="993"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1052</w:t>
                        </w:r>
                      </w:p>
                    </w:tc>
                    <w:tc>
                      <w:tcPr>
                        <w:tcW w:w="708"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1028</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1043</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1071</w:t>
                        </w:r>
                      </w:p>
                    </w:tc>
                    <w:tc>
                      <w:tcPr>
                        <w:tcW w:w="709"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1106</w:t>
                        </w:r>
                      </w:p>
                    </w:tc>
                    <w:tc>
                      <w:tcPr>
                        <w:tcW w:w="992" w:type="dxa"/>
                        <w:tcBorders>
                          <w:top w:val="single" w:sz="4" w:space="0" w:color="000000"/>
                          <w:left w:val="single" w:sz="4" w:space="0" w:color="000000"/>
                          <w:bottom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1106</w:t>
                        </w:r>
                      </w:p>
                    </w:tc>
                    <w:tc>
                      <w:tcPr>
                        <w:tcW w:w="1052" w:type="dxa"/>
                        <w:tcBorders>
                          <w:top w:val="single" w:sz="4" w:space="0" w:color="000000"/>
                          <w:left w:val="single" w:sz="4" w:space="0" w:color="000000"/>
                          <w:bottom w:val="single" w:sz="4" w:space="0" w:color="000000"/>
                          <w:right w:val="single" w:sz="4" w:space="0" w:color="000000"/>
                        </w:tcBorders>
                      </w:tcPr>
                      <w:p w:rsidR="009E36D7" w:rsidRDefault="009E36D7">
                        <w:pPr>
                          <w:snapToGrid w:val="0"/>
                          <w:jc w:val="center"/>
                          <w:rPr>
                            <w:rFonts w:ascii="Times New Roman" w:hAnsi="Times New Roman" w:cs="Times New Roman"/>
                            <w:sz w:val="18"/>
                            <w:szCs w:val="18"/>
                          </w:rPr>
                        </w:pPr>
                        <w:r>
                          <w:rPr>
                            <w:rFonts w:ascii="Times New Roman" w:hAnsi="Times New Roman" w:cs="Times New Roman"/>
                            <w:sz w:val="18"/>
                            <w:szCs w:val="18"/>
                          </w:rPr>
                          <w:t>1106</w:t>
                        </w:r>
                      </w:p>
                    </w:tc>
                  </w:tr>
                </w:tbl>
              </w:txbxContent>
            </v:textbox>
            <w10:wrap type="square" side="largest"/>
          </v:shape>
        </w:pic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  Из приведенной таблицы видно,  что количество учащихся с 2012 по 2015 год в районе незначительно уменьшается, а с 2016 года увеличивается.</w:t>
      </w:r>
    </w:p>
    <w:p w:rsidR="008B03C0" w:rsidRPr="009E36D7" w:rsidRDefault="008B03C0" w:rsidP="008B03C0">
      <w:pPr>
        <w:ind w:firstLine="720"/>
        <w:jc w:val="both"/>
        <w:rPr>
          <w:rFonts w:ascii="Times New Roman" w:hAnsi="Times New Roman" w:cs="Times New Roman"/>
          <w:sz w:val="16"/>
          <w:szCs w:val="16"/>
        </w:rPr>
      </w:pPr>
      <w:r w:rsidRPr="009E36D7">
        <w:rPr>
          <w:rFonts w:ascii="Times New Roman" w:hAnsi="Times New Roman" w:cs="Times New Roman"/>
          <w:sz w:val="16"/>
          <w:szCs w:val="16"/>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8B03C0" w:rsidRPr="009E36D7" w:rsidRDefault="008B03C0" w:rsidP="008B03C0">
      <w:pPr>
        <w:ind w:firstLine="720"/>
        <w:jc w:val="both"/>
        <w:rPr>
          <w:rFonts w:ascii="Times New Roman" w:hAnsi="Times New Roman" w:cs="Times New Roman"/>
          <w:sz w:val="16"/>
          <w:szCs w:val="16"/>
        </w:rPr>
      </w:pPr>
      <w:r w:rsidRPr="009E36D7">
        <w:rPr>
          <w:rFonts w:ascii="Times New Roman" w:hAnsi="Times New Roman" w:cs="Times New Roman"/>
          <w:sz w:val="16"/>
          <w:szCs w:val="16"/>
        </w:rPr>
        <w:t>- развитие профильных классов и групп на третьей ступени обучения;</w:t>
      </w:r>
    </w:p>
    <w:p w:rsidR="008B03C0" w:rsidRPr="009E36D7" w:rsidRDefault="008B03C0" w:rsidP="008B03C0">
      <w:pPr>
        <w:ind w:firstLine="720"/>
        <w:jc w:val="both"/>
        <w:rPr>
          <w:rFonts w:ascii="Times New Roman" w:hAnsi="Times New Roman" w:cs="Times New Roman"/>
          <w:sz w:val="16"/>
          <w:szCs w:val="16"/>
        </w:rPr>
      </w:pPr>
      <w:r w:rsidRPr="009E36D7">
        <w:rPr>
          <w:rFonts w:ascii="Times New Roman" w:hAnsi="Times New Roman" w:cs="Times New Roman"/>
          <w:sz w:val="16"/>
          <w:szCs w:val="16"/>
        </w:rPr>
        <w:t>- реструктуризация сети общеобразовательных учреждений в районе с учетом демографических факторов.</w:t>
      </w:r>
    </w:p>
    <w:p w:rsidR="008B03C0" w:rsidRPr="009E36D7" w:rsidRDefault="008B03C0" w:rsidP="008B03C0">
      <w:pPr>
        <w:ind w:firstLine="900"/>
        <w:jc w:val="center"/>
        <w:rPr>
          <w:rFonts w:ascii="Times New Roman" w:hAnsi="Times New Roman" w:cs="Times New Roman"/>
          <w:b/>
          <w:sz w:val="16"/>
          <w:szCs w:val="16"/>
        </w:rPr>
      </w:pPr>
    </w:p>
    <w:p w:rsidR="008B03C0" w:rsidRPr="009E36D7" w:rsidRDefault="008B03C0" w:rsidP="008B03C0">
      <w:pPr>
        <w:ind w:firstLine="900"/>
        <w:jc w:val="center"/>
        <w:rPr>
          <w:rFonts w:ascii="Times New Roman" w:hAnsi="Times New Roman" w:cs="Times New Roman"/>
          <w:b/>
          <w:sz w:val="16"/>
          <w:szCs w:val="16"/>
        </w:rPr>
      </w:pPr>
    </w:p>
    <w:p w:rsidR="008B03C0" w:rsidRPr="009E36D7" w:rsidRDefault="008B03C0" w:rsidP="008B03C0">
      <w:pPr>
        <w:ind w:firstLine="900"/>
        <w:jc w:val="center"/>
        <w:rPr>
          <w:rFonts w:ascii="Times New Roman" w:hAnsi="Times New Roman" w:cs="Times New Roman"/>
          <w:b/>
          <w:sz w:val="16"/>
          <w:szCs w:val="16"/>
        </w:rPr>
      </w:pPr>
    </w:p>
    <w:p w:rsidR="008B03C0" w:rsidRPr="009E36D7" w:rsidRDefault="008B03C0" w:rsidP="008B03C0">
      <w:pPr>
        <w:ind w:firstLine="900"/>
        <w:jc w:val="center"/>
        <w:rPr>
          <w:rFonts w:ascii="Times New Roman" w:hAnsi="Times New Roman" w:cs="Times New Roman"/>
          <w:b/>
          <w:sz w:val="16"/>
          <w:szCs w:val="16"/>
        </w:rPr>
      </w:pPr>
    </w:p>
    <w:p w:rsidR="008B03C0" w:rsidRPr="009E36D7" w:rsidRDefault="008B03C0" w:rsidP="008B03C0">
      <w:pPr>
        <w:ind w:firstLine="900"/>
        <w:jc w:val="center"/>
        <w:rPr>
          <w:rFonts w:ascii="Times New Roman" w:hAnsi="Times New Roman" w:cs="Times New Roman"/>
          <w:b/>
          <w:sz w:val="16"/>
          <w:szCs w:val="16"/>
        </w:rPr>
      </w:pPr>
    </w:p>
    <w:p w:rsidR="008B03C0" w:rsidRPr="009E36D7" w:rsidRDefault="008B03C0" w:rsidP="008B03C0">
      <w:pPr>
        <w:ind w:firstLine="900"/>
        <w:jc w:val="center"/>
        <w:rPr>
          <w:rFonts w:ascii="Times New Roman" w:hAnsi="Times New Roman" w:cs="Times New Roman"/>
          <w:b/>
          <w:sz w:val="16"/>
          <w:szCs w:val="16"/>
        </w:rPr>
      </w:pPr>
    </w:p>
    <w:p w:rsidR="008B03C0" w:rsidRPr="009E36D7" w:rsidRDefault="008B03C0" w:rsidP="008B03C0">
      <w:pPr>
        <w:ind w:firstLine="900"/>
        <w:jc w:val="center"/>
        <w:rPr>
          <w:rFonts w:ascii="Times New Roman" w:hAnsi="Times New Roman" w:cs="Times New Roman"/>
          <w:b/>
          <w:sz w:val="16"/>
          <w:szCs w:val="16"/>
        </w:rPr>
      </w:pPr>
    </w:p>
    <w:p w:rsidR="008B03C0" w:rsidRPr="009E36D7" w:rsidRDefault="008B03C0" w:rsidP="008B03C0">
      <w:pPr>
        <w:ind w:firstLine="900"/>
        <w:jc w:val="center"/>
        <w:rPr>
          <w:rFonts w:ascii="Times New Roman" w:hAnsi="Times New Roman" w:cs="Times New Roman"/>
          <w:b/>
          <w:sz w:val="16"/>
          <w:szCs w:val="16"/>
        </w:rPr>
      </w:pPr>
    </w:p>
    <w:p w:rsidR="008B03C0" w:rsidRPr="009E36D7" w:rsidRDefault="008B03C0" w:rsidP="008B03C0">
      <w:pPr>
        <w:ind w:firstLine="900"/>
        <w:jc w:val="center"/>
        <w:rPr>
          <w:rFonts w:ascii="Times New Roman" w:hAnsi="Times New Roman" w:cs="Times New Roman"/>
          <w:b/>
          <w:sz w:val="16"/>
          <w:szCs w:val="16"/>
        </w:rPr>
      </w:pPr>
    </w:p>
    <w:p w:rsidR="008B03C0" w:rsidRPr="009E36D7" w:rsidRDefault="008B03C0" w:rsidP="008B03C0">
      <w:pPr>
        <w:ind w:firstLine="900"/>
        <w:jc w:val="center"/>
        <w:rPr>
          <w:rFonts w:ascii="Times New Roman" w:hAnsi="Times New Roman" w:cs="Times New Roman"/>
          <w:b/>
          <w:sz w:val="16"/>
          <w:szCs w:val="16"/>
        </w:rPr>
      </w:pPr>
    </w:p>
    <w:p w:rsidR="008B03C0" w:rsidRPr="009E36D7" w:rsidRDefault="008B03C0" w:rsidP="008B03C0">
      <w:pPr>
        <w:ind w:firstLine="900"/>
        <w:jc w:val="center"/>
        <w:rPr>
          <w:rFonts w:ascii="Times New Roman" w:hAnsi="Times New Roman" w:cs="Times New Roman"/>
          <w:b/>
          <w:sz w:val="16"/>
          <w:szCs w:val="16"/>
        </w:rPr>
      </w:pPr>
    </w:p>
    <w:p w:rsidR="008B03C0" w:rsidRPr="009E36D7" w:rsidRDefault="008B03C0" w:rsidP="008B03C0">
      <w:pPr>
        <w:ind w:firstLine="900"/>
        <w:jc w:val="center"/>
        <w:rPr>
          <w:rFonts w:ascii="Times New Roman" w:hAnsi="Times New Roman" w:cs="Times New Roman"/>
          <w:b/>
          <w:sz w:val="16"/>
          <w:szCs w:val="16"/>
        </w:rPr>
      </w:pPr>
      <w:r w:rsidRPr="009E36D7">
        <w:rPr>
          <w:rFonts w:ascii="Times New Roman" w:hAnsi="Times New Roman" w:cs="Times New Roman"/>
          <w:b/>
          <w:sz w:val="16"/>
          <w:szCs w:val="16"/>
        </w:rPr>
        <w:t xml:space="preserve">Сеть общеобразовательных учреждений Орловского  района </w:t>
      </w:r>
    </w:p>
    <w:p w:rsidR="008B03C0" w:rsidRPr="009E36D7" w:rsidRDefault="008B03C0" w:rsidP="008B03C0">
      <w:pPr>
        <w:ind w:firstLine="900"/>
        <w:jc w:val="center"/>
        <w:rPr>
          <w:rFonts w:ascii="Times New Roman" w:hAnsi="Times New Roman" w:cs="Times New Roman"/>
          <w:b/>
          <w:sz w:val="16"/>
          <w:szCs w:val="16"/>
        </w:rPr>
      </w:pPr>
      <w:r w:rsidRPr="009E36D7">
        <w:rPr>
          <w:rFonts w:ascii="Times New Roman" w:hAnsi="Times New Roman" w:cs="Times New Roman"/>
          <w:b/>
          <w:sz w:val="16"/>
          <w:szCs w:val="16"/>
        </w:rPr>
        <w:t>Кировской области на 2014 – 2020 годы</w:t>
      </w:r>
    </w:p>
    <w:p w:rsidR="008B03C0" w:rsidRPr="009E36D7" w:rsidRDefault="008B03C0" w:rsidP="008B03C0">
      <w:pPr>
        <w:ind w:firstLine="900"/>
        <w:jc w:val="right"/>
        <w:rPr>
          <w:rFonts w:ascii="Times New Roman" w:hAnsi="Times New Roman" w:cs="Times New Roman"/>
          <w:b/>
          <w:sz w:val="16"/>
          <w:szCs w:val="16"/>
        </w:rPr>
      </w:pPr>
      <w:r w:rsidRPr="009E36D7">
        <w:rPr>
          <w:rFonts w:ascii="Times New Roman" w:hAnsi="Times New Roman" w:cs="Times New Roman"/>
          <w:b/>
          <w:sz w:val="16"/>
          <w:szCs w:val="16"/>
        </w:rPr>
        <w:t>Таблица 4</w:t>
      </w:r>
    </w:p>
    <w:p w:rsidR="008B03C0" w:rsidRPr="009E36D7" w:rsidRDefault="008B03C0" w:rsidP="008B03C0">
      <w:pPr>
        <w:ind w:firstLine="900"/>
        <w:jc w:val="right"/>
        <w:rPr>
          <w:rFonts w:ascii="Times New Roman" w:hAnsi="Times New Roman" w:cs="Times New Roman"/>
          <w:sz w:val="16"/>
          <w:szCs w:val="16"/>
        </w:rPr>
      </w:pPr>
    </w:p>
    <w:tbl>
      <w:tblPr>
        <w:tblW w:w="0" w:type="auto"/>
        <w:tblInd w:w="-75" w:type="dxa"/>
        <w:tblLayout w:type="fixed"/>
        <w:tblLook w:val="0000"/>
      </w:tblPr>
      <w:tblGrid>
        <w:gridCol w:w="534"/>
        <w:gridCol w:w="1897"/>
        <w:gridCol w:w="1266"/>
        <w:gridCol w:w="992"/>
        <w:gridCol w:w="993"/>
        <w:gridCol w:w="1134"/>
        <w:gridCol w:w="1134"/>
        <w:gridCol w:w="992"/>
        <w:gridCol w:w="1336"/>
      </w:tblGrid>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lastRenderedPageBreak/>
              <w:t xml:space="preserve">№ </w:t>
            </w:r>
            <w:proofErr w:type="spellStart"/>
            <w:proofErr w:type="gramStart"/>
            <w:r w:rsidRPr="009E36D7">
              <w:rPr>
                <w:rFonts w:ascii="Times New Roman" w:hAnsi="Times New Roman" w:cs="Times New Roman"/>
                <w:sz w:val="16"/>
                <w:szCs w:val="16"/>
              </w:rPr>
              <w:t>п</w:t>
            </w:r>
            <w:proofErr w:type="spellEnd"/>
            <w:proofErr w:type="gram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rPr>
              <w:t>п</w:t>
            </w:r>
            <w:proofErr w:type="spellEnd"/>
          </w:p>
        </w:tc>
        <w:tc>
          <w:tcPr>
            <w:tcW w:w="1897" w:type="dxa"/>
            <w:tcBorders>
              <w:top w:val="single" w:sz="4" w:space="0" w:color="000000"/>
              <w:left w:val="single" w:sz="4" w:space="0" w:color="000000"/>
              <w:bottom w:val="single" w:sz="4" w:space="0" w:color="000000"/>
            </w:tcBorders>
          </w:tcPr>
          <w:p w:rsidR="008B03C0" w:rsidRPr="009E36D7" w:rsidRDefault="008B03C0" w:rsidP="009E36D7">
            <w:pPr>
              <w:snapToGrid w:val="0"/>
              <w:ind w:left="-174"/>
              <w:jc w:val="center"/>
              <w:rPr>
                <w:rFonts w:ascii="Times New Roman" w:hAnsi="Times New Roman" w:cs="Times New Roman"/>
                <w:sz w:val="16"/>
                <w:szCs w:val="16"/>
              </w:rPr>
            </w:pPr>
            <w:r w:rsidRPr="009E36D7">
              <w:rPr>
                <w:rFonts w:ascii="Times New Roman" w:hAnsi="Times New Roman" w:cs="Times New Roman"/>
                <w:sz w:val="16"/>
                <w:szCs w:val="16"/>
              </w:rPr>
              <w:t>Наименование школы</w:t>
            </w:r>
          </w:p>
        </w:tc>
        <w:tc>
          <w:tcPr>
            <w:tcW w:w="1266"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2014</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 год</w:t>
            </w:r>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2015</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 xml:space="preserve">год </w:t>
            </w:r>
          </w:p>
        </w:tc>
        <w:tc>
          <w:tcPr>
            <w:tcW w:w="99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2016</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год</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2017</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год</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2018</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год</w:t>
            </w:r>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2019 год</w:t>
            </w:r>
          </w:p>
        </w:tc>
        <w:tc>
          <w:tcPr>
            <w:tcW w:w="1336"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2020 год</w:t>
            </w:r>
          </w:p>
        </w:tc>
      </w:tr>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w:t>
            </w:r>
          </w:p>
        </w:tc>
        <w:tc>
          <w:tcPr>
            <w:tcW w:w="189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МКОУ СОШ </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№2 г. Орлова</w:t>
            </w:r>
          </w:p>
        </w:tc>
        <w:tc>
          <w:tcPr>
            <w:tcW w:w="1266"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Изменяется статус на МБОУ</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Изменяется статус на ГБОУ</w:t>
            </w:r>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336"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r>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w:t>
            </w:r>
          </w:p>
        </w:tc>
        <w:tc>
          <w:tcPr>
            <w:tcW w:w="189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МКОУ ООШ </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№1 г. Орлова</w:t>
            </w:r>
          </w:p>
        </w:tc>
        <w:tc>
          <w:tcPr>
            <w:tcW w:w="1266"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336"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r>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3</w:t>
            </w:r>
          </w:p>
        </w:tc>
        <w:tc>
          <w:tcPr>
            <w:tcW w:w="189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МКОУ СОШ д. Кузнецы</w:t>
            </w:r>
          </w:p>
        </w:tc>
        <w:tc>
          <w:tcPr>
            <w:tcW w:w="1266"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336"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r>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4</w:t>
            </w:r>
          </w:p>
        </w:tc>
        <w:tc>
          <w:tcPr>
            <w:tcW w:w="189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МКОУ СОШ д. </w:t>
            </w:r>
            <w:proofErr w:type="spellStart"/>
            <w:r w:rsidRPr="009E36D7">
              <w:rPr>
                <w:rFonts w:ascii="Times New Roman" w:hAnsi="Times New Roman" w:cs="Times New Roman"/>
                <w:sz w:val="16"/>
                <w:szCs w:val="16"/>
              </w:rPr>
              <w:t>Цепели</w:t>
            </w:r>
            <w:proofErr w:type="spellEnd"/>
          </w:p>
        </w:tc>
        <w:tc>
          <w:tcPr>
            <w:tcW w:w="1266"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Изменяется статус на ООШ</w:t>
            </w:r>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336"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r>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5</w:t>
            </w:r>
          </w:p>
        </w:tc>
        <w:tc>
          <w:tcPr>
            <w:tcW w:w="189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МКОУ СОШ с </w:t>
            </w:r>
            <w:proofErr w:type="spellStart"/>
            <w:r w:rsidRPr="009E36D7">
              <w:rPr>
                <w:rFonts w:ascii="Times New Roman" w:hAnsi="Times New Roman" w:cs="Times New Roman"/>
                <w:sz w:val="16"/>
                <w:szCs w:val="16"/>
              </w:rPr>
              <w:t>Чудиново</w:t>
            </w:r>
            <w:proofErr w:type="spellEnd"/>
          </w:p>
        </w:tc>
        <w:tc>
          <w:tcPr>
            <w:tcW w:w="1266"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Изменяется статус на ООШ</w:t>
            </w:r>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336"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r>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6</w:t>
            </w:r>
          </w:p>
        </w:tc>
        <w:tc>
          <w:tcPr>
            <w:tcW w:w="189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МКОУ СОШ д. </w:t>
            </w:r>
            <w:proofErr w:type="spellStart"/>
            <w:r w:rsidRPr="009E36D7">
              <w:rPr>
                <w:rFonts w:ascii="Times New Roman" w:hAnsi="Times New Roman" w:cs="Times New Roman"/>
                <w:sz w:val="16"/>
                <w:szCs w:val="16"/>
              </w:rPr>
              <w:t>Шадричи</w:t>
            </w:r>
            <w:proofErr w:type="spellEnd"/>
          </w:p>
        </w:tc>
        <w:tc>
          <w:tcPr>
            <w:tcW w:w="1266"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Изменяется статус на ООШ</w:t>
            </w:r>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Ликвидация </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ООШ</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336"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r>
      <w:tr w:rsidR="008B03C0" w:rsidRPr="009E36D7" w:rsidTr="009E36D7">
        <w:trPr>
          <w:trHeight w:val="922"/>
        </w:trPr>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7</w:t>
            </w:r>
          </w:p>
        </w:tc>
        <w:tc>
          <w:tcPr>
            <w:tcW w:w="189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МКОУ ООШ с. </w:t>
            </w:r>
            <w:proofErr w:type="spellStart"/>
            <w:r w:rsidRPr="009E36D7">
              <w:rPr>
                <w:rFonts w:ascii="Times New Roman" w:hAnsi="Times New Roman" w:cs="Times New Roman"/>
                <w:sz w:val="16"/>
                <w:szCs w:val="16"/>
              </w:rPr>
              <w:t>Тохтино</w:t>
            </w:r>
            <w:proofErr w:type="spellEnd"/>
          </w:p>
        </w:tc>
        <w:tc>
          <w:tcPr>
            <w:tcW w:w="1266"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336"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r>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8</w:t>
            </w:r>
          </w:p>
        </w:tc>
        <w:tc>
          <w:tcPr>
            <w:tcW w:w="189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МКОУ НОШ д. </w:t>
            </w:r>
            <w:proofErr w:type="spellStart"/>
            <w:r w:rsidRPr="009E36D7">
              <w:rPr>
                <w:rFonts w:ascii="Times New Roman" w:hAnsi="Times New Roman" w:cs="Times New Roman"/>
                <w:sz w:val="16"/>
                <w:szCs w:val="16"/>
              </w:rPr>
              <w:t>Степановщина</w:t>
            </w:r>
            <w:proofErr w:type="spellEnd"/>
          </w:p>
        </w:tc>
        <w:tc>
          <w:tcPr>
            <w:tcW w:w="1266"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99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Ликвидация НОШ</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336"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r>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9</w:t>
            </w:r>
          </w:p>
        </w:tc>
        <w:tc>
          <w:tcPr>
            <w:tcW w:w="189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МКОУ ООШ с. </w:t>
            </w:r>
            <w:proofErr w:type="spellStart"/>
            <w:r w:rsidRPr="009E36D7">
              <w:rPr>
                <w:rFonts w:ascii="Times New Roman" w:hAnsi="Times New Roman" w:cs="Times New Roman"/>
                <w:sz w:val="16"/>
                <w:szCs w:val="16"/>
              </w:rPr>
              <w:t>Колково</w:t>
            </w:r>
            <w:proofErr w:type="spellEnd"/>
            <w:r w:rsidRPr="009E36D7">
              <w:rPr>
                <w:rFonts w:ascii="Times New Roman" w:hAnsi="Times New Roman" w:cs="Times New Roman"/>
                <w:sz w:val="16"/>
                <w:szCs w:val="16"/>
              </w:rPr>
              <w:t xml:space="preserve"> </w:t>
            </w:r>
          </w:p>
        </w:tc>
        <w:tc>
          <w:tcPr>
            <w:tcW w:w="1266"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99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336"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r>
      <w:tr w:rsidR="008B03C0" w:rsidRPr="009E36D7" w:rsidTr="009E36D7">
        <w:tc>
          <w:tcPr>
            <w:tcW w:w="5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10</w:t>
            </w:r>
          </w:p>
        </w:tc>
        <w:tc>
          <w:tcPr>
            <w:tcW w:w="1897"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МКОУ ООШ с. </w:t>
            </w:r>
            <w:proofErr w:type="spellStart"/>
            <w:r w:rsidRPr="009E36D7">
              <w:rPr>
                <w:rFonts w:ascii="Times New Roman" w:hAnsi="Times New Roman" w:cs="Times New Roman"/>
                <w:sz w:val="16"/>
                <w:szCs w:val="16"/>
              </w:rPr>
              <w:t>Русаново</w:t>
            </w:r>
            <w:proofErr w:type="spellEnd"/>
          </w:p>
        </w:tc>
        <w:tc>
          <w:tcPr>
            <w:tcW w:w="1266"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99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lang w:val="en-US"/>
              </w:rPr>
            </w:pPr>
            <w:r w:rsidRPr="009E36D7">
              <w:rPr>
                <w:rFonts w:ascii="Times New Roman" w:hAnsi="Times New Roman" w:cs="Times New Roman"/>
                <w:sz w:val="16"/>
                <w:szCs w:val="16"/>
                <w:lang w:val="en-US"/>
              </w:rPr>
              <w:t>x</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336"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r>
    </w:tbl>
    <w:p w:rsidR="008B03C0" w:rsidRPr="009E36D7" w:rsidRDefault="008B03C0" w:rsidP="008B03C0">
      <w:pPr>
        <w:ind w:firstLine="900"/>
        <w:rPr>
          <w:rFonts w:ascii="Times New Roman" w:hAnsi="Times New Roman" w:cs="Times New Roman"/>
          <w:sz w:val="16"/>
          <w:szCs w:val="16"/>
        </w:rPr>
      </w:pPr>
    </w:p>
    <w:p w:rsidR="008B03C0" w:rsidRPr="009E36D7" w:rsidRDefault="008B03C0" w:rsidP="008B03C0">
      <w:pPr>
        <w:ind w:firstLine="900"/>
        <w:rPr>
          <w:rFonts w:ascii="Times New Roman" w:hAnsi="Times New Roman" w:cs="Times New Roman"/>
          <w:sz w:val="16"/>
          <w:szCs w:val="16"/>
        </w:rPr>
      </w:pP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В 10 школах района обучается 1043 человека. </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Во всех школах организовано горячее питание, охват которым составляет 98,9%, в том числе 100% охват горячим питанием детей из малообеспеченных семей.</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Все школы района имеют официальные сайты в сети Интернет, которые своевременно обновляются. </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 За последних 3 года  успеваемость обучающихся  увеличилась с 99,3% до 99,6%. Доля учащихся, закончивших школу на «4» и «5» также увеличилась, в 2015-2016 учебном году составляет 46,7%. 2 человека из 35 выпускников окончили школу медалями федерального и регионального уровнях соответственно. Выпускники успешно подтвердили свои знания на едином государственном экзамене.</w:t>
      </w:r>
    </w:p>
    <w:p w:rsidR="008B03C0" w:rsidRPr="009E36D7" w:rsidRDefault="008B03C0" w:rsidP="008B03C0">
      <w:pPr>
        <w:pStyle w:val="aff7"/>
        <w:ind w:firstLine="709"/>
        <w:jc w:val="both"/>
        <w:rPr>
          <w:rFonts w:ascii="Times New Roman" w:hAnsi="Times New Roman"/>
          <w:sz w:val="16"/>
          <w:szCs w:val="16"/>
        </w:rPr>
      </w:pPr>
      <w:r w:rsidRPr="009E36D7">
        <w:rPr>
          <w:rFonts w:ascii="Times New Roman" w:hAnsi="Times New Roman"/>
          <w:sz w:val="16"/>
          <w:szCs w:val="16"/>
        </w:rPr>
        <w:t xml:space="preserve">За последние три года в период летних школьных каникул было проведено 36 лагерей с общим охватом 1531 человек. </w:t>
      </w:r>
      <w:proofErr w:type="gramStart"/>
      <w:r w:rsidRPr="009E36D7">
        <w:rPr>
          <w:rFonts w:ascii="Times New Roman" w:eastAsia="Calibri" w:hAnsi="Times New Roman"/>
          <w:sz w:val="16"/>
          <w:szCs w:val="16"/>
        </w:rPr>
        <w:t>Дети, посещающие лагеря дневного пребывания, были обеспечены  2-разовым горячим сбалансированным питанием с периодической «С» витаминизацией третьих блюд и периодическим использованием йодированной соли.</w:t>
      </w:r>
      <w:r w:rsidRPr="009E36D7">
        <w:rPr>
          <w:rFonts w:ascii="Times New Roman" w:hAnsi="Times New Roman"/>
          <w:sz w:val="16"/>
          <w:szCs w:val="16"/>
        </w:rPr>
        <w:t xml:space="preserve"> </w:t>
      </w:r>
      <w:proofErr w:type="gramEnd"/>
    </w:p>
    <w:p w:rsidR="008B03C0" w:rsidRPr="009E36D7" w:rsidRDefault="008B03C0" w:rsidP="008B03C0">
      <w:pPr>
        <w:pStyle w:val="aff7"/>
        <w:ind w:firstLine="709"/>
        <w:jc w:val="both"/>
        <w:rPr>
          <w:rFonts w:ascii="Times New Roman" w:hAnsi="Times New Roman"/>
          <w:sz w:val="16"/>
          <w:szCs w:val="16"/>
        </w:rPr>
      </w:pPr>
      <w:r w:rsidRPr="009E36D7">
        <w:rPr>
          <w:rFonts w:ascii="Times New Roman" w:hAnsi="Times New Roman"/>
          <w:sz w:val="16"/>
          <w:szCs w:val="16"/>
        </w:rPr>
        <w:t>Для обеспечения подготовки педагогов для перехода на федеральные государственные образовательные стандарты нового поколения, а также внедрения в образовательный процесс современных образовательных технологий обучения, в том числе дистанционных, в рамках комплекса мер предусмотрены мероприятия по повышению квалификации, профессиональной переподготовке руководителей общеобразовательных учреждений и учителей.</w:t>
      </w:r>
    </w:p>
    <w:p w:rsidR="008B03C0" w:rsidRPr="009E36D7" w:rsidRDefault="008B03C0" w:rsidP="008B03C0">
      <w:pPr>
        <w:pStyle w:val="aff7"/>
        <w:ind w:firstLine="709"/>
        <w:jc w:val="both"/>
        <w:rPr>
          <w:rFonts w:ascii="Times New Roman" w:hAnsi="Times New Roman"/>
          <w:sz w:val="16"/>
          <w:szCs w:val="16"/>
        </w:rPr>
      </w:pPr>
      <w:r w:rsidRPr="009E36D7">
        <w:rPr>
          <w:rFonts w:ascii="Times New Roman" w:hAnsi="Times New Roman"/>
          <w:sz w:val="16"/>
          <w:szCs w:val="16"/>
        </w:rPr>
        <w:t xml:space="preserve">Доля руководителей и учителей общеобразовательных учреждений, прошедших повышение квалификации и профессиональную переподготовку составляет 89% от общего количества учителей и руководителей. </w:t>
      </w:r>
    </w:p>
    <w:p w:rsidR="008B03C0" w:rsidRPr="009E36D7" w:rsidRDefault="008B03C0" w:rsidP="008B03C0">
      <w:pPr>
        <w:pStyle w:val="aff7"/>
        <w:ind w:firstLine="709"/>
        <w:jc w:val="both"/>
        <w:rPr>
          <w:rFonts w:ascii="Times New Roman" w:hAnsi="Times New Roman"/>
          <w:sz w:val="16"/>
          <w:szCs w:val="16"/>
        </w:rPr>
      </w:pPr>
      <w:r w:rsidRPr="009E36D7">
        <w:rPr>
          <w:rFonts w:ascii="Times New Roman" w:hAnsi="Times New Roman"/>
          <w:sz w:val="16"/>
          <w:szCs w:val="16"/>
        </w:rPr>
        <w:t xml:space="preserve">Из них свыше 120 учителей и руководителей общеобразовательных учреждений  повысили квалификацию или прошли профессиональную переподготовку для работы в соответствии с федеральными государственными образовательными стандартами, что составило 96% в общей численности учителей и руководителей общеобразовательных учреждений. </w:t>
      </w:r>
    </w:p>
    <w:p w:rsidR="008B03C0" w:rsidRPr="009E36D7" w:rsidRDefault="008B03C0" w:rsidP="008B03C0">
      <w:pPr>
        <w:pStyle w:val="aff7"/>
        <w:ind w:firstLine="709"/>
        <w:jc w:val="both"/>
        <w:rPr>
          <w:rFonts w:ascii="Times New Roman" w:hAnsi="Times New Roman"/>
          <w:sz w:val="16"/>
          <w:szCs w:val="16"/>
        </w:rPr>
      </w:pPr>
      <w:r w:rsidRPr="009E36D7">
        <w:rPr>
          <w:rFonts w:ascii="Times New Roman" w:hAnsi="Times New Roman"/>
          <w:sz w:val="16"/>
          <w:szCs w:val="16"/>
        </w:rPr>
        <w:lastRenderedPageBreak/>
        <w:t xml:space="preserve">Принятые меры позволят в </w:t>
      </w:r>
      <w:smartTag w:uri="urn:schemas-microsoft-com:office:smarttags" w:element="metricconverter">
        <w:smartTagPr>
          <w:attr w:name="ProductID" w:val="2016 г"/>
        </w:smartTagPr>
        <w:r w:rsidRPr="009E36D7">
          <w:rPr>
            <w:rFonts w:ascii="Times New Roman" w:hAnsi="Times New Roman"/>
            <w:sz w:val="16"/>
            <w:szCs w:val="16"/>
          </w:rPr>
          <w:t>2016 г</w:t>
        </w:r>
      </w:smartTag>
      <w:r w:rsidRPr="009E36D7">
        <w:rPr>
          <w:rFonts w:ascii="Times New Roman" w:hAnsi="Times New Roman"/>
          <w:sz w:val="16"/>
          <w:szCs w:val="16"/>
        </w:rPr>
        <w:t>. обеспечить переход учащихся 6-х классов всех школ района на федеральные государственные образовательные стандарты нового поколения. В 2015-2016 учебном году федеральные государственные стандарты  осваивали 570 человек: это 1-5 классы всех общеобразовательных учреждений.</w:t>
      </w:r>
    </w:p>
    <w:p w:rsidR="008B03C0" w:rsidRPr="009E36D7" w:rsidRDefault="008B03C0" w:rsidP="008B03C0">
      <w:pPr>
        <w:pStyle w:val="aff7"/>
        <w:ind w:firstLine="709"/>
        <w:jc w:val="both"/>
        <w:rPr>
          <w:rFonts w:ascii="Times New Roman" w:hAnsi="Times New Roman"/>
          <w:sz w:val="16"/>
          <w:szCs w:val="16"/>
        </w:rPr>
      </w:pPr>
      <w:r w:rsidRPr="009E36D7">
        <w:rPr>
          <w:rFonts w:ascii="Times New Roman" w:hAnsi="Times New Roman"/>
          <w:b/>
          <w:sz w:val="16"/>
          <w:szCs w:val="16"/>
        </w:rPr>
        <w:t xml:space="preserve">Среднемесячная заработная плата по району составляет  </w:t>
      </w:r>
      <w:r w:rsidRPr="009E36D7">
        <w:rPr>
          <w:rFonts w:ascii="Times New Roman" w:hAnsi="Times New Roman"/>
          <w:sz w:val="16"/>
          <w:szCs w:val="16"/>
        </w:rPr>
        <w:t>24998,84,  что составляет 123,9% от планового показателя (20171,0 руб.) по соглашению с министерством образования по повышению заработной платы педагогических работников на 2016г</w:t>
      </w:r>
      <w:proofErr w:type="gramStart"/>
      <w:r w:rsidRPr="009E36D7">
        <w:rPr>
          <w:rFonts w:ascii="Times New Roman" w:hAnsi="Times New Roman"/>
          <w:sz w:val="16"/>
          <w:szCs w:val="16"/>
        </w:rPr>
        <w:t xml:space="preserve"> .</w:t>
      </w:r>
      <w:proofErr w:type="gramEnd"/>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По постановлению Правительства Кировской области «О порядке предоставления компенсации на оплату коммунальных платежей работникам, работающим и проживающим в сельских населенных пунктах» педагогическим работникам   предоставляется компенсация  независимо от установленного объема нагрузки работника в размере 100% расходов на оплату жилых помещений, отопления и электроснабжения.</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  1230 школьников занимались в учреждениях дополнительного образования - ДДТ «Мозаика» (529) и ДЮСШ (501). </w:t>
      </w:r>
      <w:proofErr w:type="gramStart"/>
      <w:r w:rsidRPr="009E36D7">
        <w:rPr>
          <w:rFonts w:ascii="Times New Roman" w:hAnsi="Times New Roman" w:cs="Times New Roman"/>
          <w:sz w:val="16"/>
          <w:szCs w:val="16"/>
        </w:rPr>
        <w:t xml:space="preserve">В Доме детского творчества «Мозаика» реализуются дополнительные образовательные программы  по 8 направленностям: художественно-эстетической, научно-технической, спортивно-технической, физкультурно-спортивной, культурологической, эколого-биологической, туристско-краеведческой, </w:t>
      </w:r>
      <w:proofErr w:type="spellStart"/>
      <w:r w:rsidRPr="009E36D7">
        <w:rPr>
          <w:rFonts w:ascii="Times New Roman" w:hAnsi="Times New Roman" w:cs="Times New Roman"/>
          <w:sz w:val="16"/>
          <w:szCs w:val="16"/>
        </w:rPr>
        <w:t>естественно-научной</w:t>
      </w:r>
      <w:proofErr w:type="spellEnd"/>
      <w:r w:rsidRPr="009E36D7">
        <w:rPr>
          <w:rFonts w:ascii="Times New Roman" w:hAnsi="Times New Roman" w:cs="Times New Roman"/>
          <w:sz w:val="16"/>
          <w:szCs w:val="16"/>
        </w:rPr>
        <w:t>.</w:t>
      </w:r>
      <w:proofErr w:type="gramEnd"/>
      <w:r w:rsidRPr="009E36D7">
        <w:rPr>
          <w:rFonts w:ascii="Times New Roman" w:hAnsi="Times New Roman" w:cs="Times New Roman"/>
          <w:sz w:val="16"/>
          <w:szCs w:val="16"/>
        </w:rPr>
        <w:t xml:space="preserve"> Воспитанники и педагоги принимают активное участие в конкурсах различного уровня. В 2014 году проведено 13 </w:t>
      </w:r>
      <w:proofErr w:type="gramStart"/>
      <w:r w:rsidRPr="009E36D7">
        <w:rPr>
          <w:rFonts w:ascii="Times New Roman" w:hAnsi="Times New Roman" w:cs="Times New Roman"/>
          <w:sz w:val="16"/>
          <w:szCs w:val="16"/>
        </w:rPr>
        <w:t>районных</w:t>
      </w:r>
      <w:proofErr w:type="gramEnd"/>
      <w:r w:rsidRPr="009E36D7">
        <w:rPr>
          <w:rFonts w:ascii="Times New Roman" w:hAnsi="Times New Roman" w:cs="Times New Roman"/>
          <w:sz w:val="16"/>
          <w:szCs w:val="16"/>
        </w:rPr>
        <w:t xml:space="preserve"> 1 городское, 1 межрегиональное, 1 областное мероприятия. Организовано участие школьников в 13 районных, в 9 областных, 3 Всероссийских мероприятиях. </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Спортивная школа организует физкультурно-оздоровительную и воспитательную работу среди детей и подростков, которая направлена на укрепление здоровья и всестороннее физическое развитие. При школе работает клуб «Импульс», где культивируется баскетбол, футбол и хоккей. В ДЮСШ работает 2 отделения: акробатики и лыжных гонок, открыто 40 учебных групп. В 2013-2014 учебном году массовые разряды выполнили 67 спортсменов, 1 разряд - 15 учащихся, кандидат в мастера спорта -  5 учащихся, мастер спорта России – 3. </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Проблемы:</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 Нехватка мест в детские сады. Очередность составляет  163 человека. </w:t>
      </w:r>
      <w:proofErr w:type="spellStart"/>
      <w:r w:rsidRPr="009E36D7">
        <w:rPr>
          <w:rFonts w:ascii="Times New Roman" w:hAnsi="Times New Roman" w:cs="Times New Roman"/>
          <w:sz w:val="16"/>
          <w:szCs w:val="16"/>
        </w:rPr>
        <w:t>Переуплотненность</w:t>
      </w:r>
      <w:proofErr w:type="spellEnd"/>
      <w:r w:rsidRPr="009E36D7">
        <w:rPr>
          <w:rFonts w:ascii="Times New Roman" w:hAnsi="Times New Roman" w:cs="Times New Roman"/>
          <w:sz w:val="16"/>
          <w:szCs w:val="16"/>
        </w:rPr>
        <w:t xml:space="preserve"> в городе.</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 Проблема медицинского обслуживания лагерей в период каникул (не хватает фельдшеров  </w:t>
      </w:r>
      <w:proofErr w:type="spellStart"/>
      <w:r w:rsidRPr="009E36D7">
        <w:rPr>
          <w:rFonts w:ascii="Times New Roman" w:hAnsi="Times New Roman" w:cs="Times New Roman"/>
          <w:sz w:val="16"/>
          <w:szCs w:val="16"/>
        </w:rPr>
        <w:t>ФАПов</w:t>
      </w:r>
      <w:proofErr w:type="spellEnd"/>
      <w:r w:rsidRPr="009E36D7">
        <w:rPr>
          <w:rFonts w:ascii="Times New Roman" w:hAnsi="Times New Roman" w:cs="Times New Roman"/>
          <w:sz w:val="16"/>
          <w:szCs w:val="16"/>
        </w:rPr>
        <w:t>).</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 Старение педагогических кадров, отсутствие молодых специалистов. </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Материальная база детских садов, оборудование нуждается в обновлении.</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 Капитальный ремонт здания дома детского творчества «Мозаика». </w:t>
      </w:r>
    </w:p>
    <w:p w:rsidR="008B03C0" w:rsidRPr="009E36D7" w:rsidRDefault="008B03C0" w:rsidP="008B03C0">
      <w:pPr>
        <w:jc w:val="center"/>
        <w:rPr>
          <w:rFonts w:ascii="Times New Roman" w:hAnsi="Times New Roman" w:cs="Times New Roman"/>
          <w:b/>
          <w:sz w:val="16"/>
          <w:szCs w:val="16"/>
        </w:rPr>
      </w:pPr>
    </w:p>
    <w:p w:rsidR="008B03C0" w:rsidRPr="009E36D7" w:rsidRDefault="008B03C0" w:rsidP="008B03C0">
      <w:pPr>
        <w:jc w:val="center"/>
        <w:rPr>
          <w:rFonts w:ascii="Times New Roman" w:hAnsi="Times New Roman" w:cs="Times New Roman"/>
          <w:b/>
          <w:sz w:val="16"/>
          <w:szCs w:val="16"/>
        </w:rPr>
      </w:pP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2. Приоритеты муниципальной политики в сфере образования</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на период до 2020 года, цели, задачи и показатели (индикаторы)</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достижения целей и решения задач, описание основных ожидаемых</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конечных результатов государственной программы, сроков и этапов</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реализации государственной программы Российской Федерации</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«Развитие образования»</w:t>
      </w:r>
    </w:p>
    <w:p w:rsidR="008B03C0" w:rsidRPr="009E36D7" w:rsidRDefault="008B03C0" w:rsidP="008B03C0">
      <w:pPr>
        <w:widowControl w:val="0"/>
        <w:autoSpaceDE w:val="0"/>
        <w:spacing w:line="360" w:lineRule="auto"/>
        <w:ind w:firstLine="539"/>
        <w:jc w:val="both"/>
        <w:rPr>
          <w:rFonts w:ascii="Times New Roman" w:hAnsi="Times New Roman" w:cs="Times New Roman"/>
          <w:sz w:val="16"/>
          <w:szCs w:val="16"/>
        </w:rPr>
      </w:pP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 </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Приоритеты муниципальной политики в сфере образования на период до 2020 года сформированы с учетом целей и задач, представленных в следующих стратегических документах:</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План действий по модернизации общего образования на 2011 -2015 годы (утвержден распоряжением Правительства Российской Федерации от 7 сентября </w:t>
      </w:r>
      <w:smartTag w:uri="urn:schemas-microsoft-com:office:smarttags" w:element="metricconverter">
        <w:smartTagPr>
          <w:attr w:name="ProductID" w:val="2010 г"/>
        </w:smartTagPr>
        <w:r w:rsidRPr="009E36D7">
          <w:rPr>
            <w:rFonts w:ascii="Times New Roman" w:hAnsi="Times New Roman" w:cs="Times New Roman"/>
            <w:sz w:val="16"/>
            <w:szCs w:val="16"/>
          </w:rPr>
          <w:t>2010 г</w:t>
        </w:r>
      </w:smartTag>
      <w:r w:rsidRPr="009E36D7">
        <w:rPr>
          <w:rFonts w:ascii="Times New Roman" w:hAnsi="Times New Roman" w:cs="Times New Roman"/>
          <w:sz w:val="16"/>
          <w:szCs w:val="16"/>
        </w:rPr>
        <w:t>. № 1507-р "О реализации национальной образовательной инициативы "Наша новая школа");</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Федеральная целевая программа развития образования на 2011 – 2020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9E36D7">
          <w:rPr>
            <w:rFonts w:ascii="Times New Roman" w:hAnsi="Times New Roman" w:cs="Times New Roman"/>
            <w:sz w:val="16"/>
            <w:szCs w:val="16"/>
          </w:rPr>
          <w:t>2011 г</w:t>
        </w:r>
      </w:smartTag>
      <w:r w:rsidRPr="009E36D7">
        <w:rPr>
          <w:rFonts w:ascii="Times New Roman" w:hAnsi="Times New Roman" w:cs="Times New Roman"/>
          <w:sz w:val="16"/>
          <w:szCs w:val="16"/>
        </w:rPr>
        <w:t>. № 61);</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Государственная программа Российской Федерации «Развитие образования» на 2013-2020 годы (утверждена Распоряжением Правительства РФ от 15.05.2013 № 792-р);</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lastRenderedPageBreak/>
        <w:t xml:space="preserve">Указ Президента Российской Федерации от 7 мая </w:t>
      </w:r>
      <w:smartTag w:uri="urn:schemas-microsoft-com:office:smarttags" w:element="metricconverter">
        <w:smartTagPr>
          <w:attr w:name="ProductID" w:val="2012 г"/>
        </w:smartTagPr>
        <w:r w:rsidRPr="009E36D7">
          <w:rPr>
            <w:rFonts w:ascii="Times New Roman" w:hAnsi="Times New Roman" w:cs="Times New Roman"/>
            <w:sz w:val="16"/>
            <w:szCs w:val="16"/>
          </w:rPr>
          <w:t>2012 г</w:t>
        </w:r>
      </w:smartTag>
      <w:r w:rsidRPr="009E36D7">
        <w:rPr>
          <w:rFonts w:ascii="Times New Roman" w:hAnsi="Times New Roman" w:cs="Times New Roman"/>
          <w:sz w:val="16"/>
          <w:szCs w:val="16"/>
        </w:rPr>
        <w:t>. № 599 "О мерах по реализации государственной политики в области образования и науки";</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План мероприятий («дорожная карта») «Изменения в отрасли образования Орловского района Кировской области, направленные на повышение её эффективности» (утвержден постановлением администрации Орловского района Кировской области от 25.03.2013 № 218).</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Системным приоритетом муниципальной политики на данном этапе развития образования является обеспечение условий для всестороннего удовлетворения образовательных потребностей жителей района. Для этого сфера образования должна обеспечить доступность качественных образовательных услуг. Задачи доступности образования на уровне общего образования и в дополнительном образовании в значительной степени сегодня решены. Исключением пока остается дошкольное образование. Повышение качества и доступности образования напрямую связано с материальным обеспечением образовательных учреждений, в том числе и созданием дополнительных мест. </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Другим системным приоритетом является обеспечение безопасных  условий для детей и работающего персонала 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образовательных учреждений к действиям в чрезвычайных ситуациях, проведению антитеррористических и противодиверсионных мероприятий.</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b/>
          <w:sz w:val="16"/>
          <w:szCs w:val="16"/>
        </w:rPr>
        <w:t>Цель муниципальной программы</w:t>
      </w:r>
      <w:r w:rsidRPr="009E36D7">
        <w:rPr>
          <w:rFonts w:ascii="Times New Roman" w:hAnsi="Times New Roman" w:cs="Times New Roman"/>
          <w:sz w:val="16"/>
          <w:szCs w:val="16"/>
        </w:rPr>
        <w:t xml:space="preserve"> сформулирована с учетом целей, определенных в государственной программе Российской Федерации «Развитие образования» на 2013-2020 годы и государственной программе Кировской области «Развитие образования» на 2014-2020 годы, программе социально-экономического развития муниципального образования Орловский муниципальный район Кировской области на 2014-2020 годы. Целью муниципальной программы является обеспечение доступности качественного образования в муниципальных образовательных учреждениях.</w:t>
      </w:r>
    </w:p>
    <w:p w:rsidR="008B03C0" w:rsidRPr="009E36D7" w:rsidRDefault="008B03C0" w:rsidP="008B03C0">
      <w:pPr>
        <w:ind w:firstLine="709"/>
        <w:jc w:val="both"/>
        <w:rPr>
          <w:rFonts w:ascii="Times New Roman" w:hAnsi="Times New Roman" w:cs="Times New Roman"/>
          <w:b/>
          <w:sz w:val="16"/>
          <w:szCs w:val="16"/>
        </w:rPr>
      </w:pPr>
      <w:r w:rsidRPr="009E36D7">
        <w:rPr>
          <w:rFonts w:ascii="Times New Roman" w:hAnsi="Times New Roman" w:cs="Times New Roman"/>
          <w:b/>
          <w:sz w:val="16"/>
          <w:szCs w:val="16"/>
        </w:rPr>
        <w:t>Задачи муниципальной программы:</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организация предоставления качественного образования в образовательных учреждениях;</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развитие сети муниципальных образовательных учреждений, обновление ресурсного обеспечения учреждений муниципальной системы образования и повышение эффективности использования имеющихся ресурсов;</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развитие кадрового потенциала муниципальной системы образования;</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-создание условий для повышения социальной активности муниципальных образовательных учреждений через систему </w:t>
      </w:r>
      <w:proofErr w:type="spellStart"/>
      <w:r w:rsidRPr="009E36D7">
        <w:rPr>
          <w:rFonts w:ascii="Times New Roman" w:hAnsi="Times New Roman" w:cs="Times New Roman"/>
          <w:sz w:val="16"/>
          <w:szCs w:val="16"/>
        </w:rPr>
        <w:t>грантовых</w:t>
      </w:r>
      <w:proofErr w:type="spellEnd"/>
      <w:r w:rsidRPr="009E36D7">
        <w:rPr>
          <w:rFonts w:ascii="Times New Roman" w:hAnsi="Times New Roman" w:cs="Times New Roman"/>
          <w:sz w:val="16"/>
          <w:szCs w:val="16"/>
        </w:rPr>
        <w:t xml:space="preserve"> конкурсов;</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приведение в соответствие с действующими санитарно-эпидемиологическими нормами условий обучения и пребывания детей в образовательных учреждениях; приведение материально-технической базы образовательных учреждений в состояние, необходимое для обеспечения безопасности;</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создание необходимых условий по охране труда и технике безопасности, сокращению травматизма среди детей и работающего персонала;</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 обеспечение доступности и качества питания, снижению производственных издержек, повышение </w:t>
      </w:r>
      <w:proofErr w:type="gramStart"/>
      <w:r w:rsidRPr="009E36D7">
        <w:rPr>
          <w:rFonts w:ascii="Times New Roman" w:hAnsi="Times New Roman" w:cs="Times New Roman"/>
          <w:sz w:val="16"/>
          <w:szCs w:val="16"/>
        </w:rPr>
        <w:t>эффективности системы организации питания детей</w:t>
      </w:r>
      <w:proofErr w:type="gramEnd"/>
      <w:r w:rsidRPr="009E36D7">
        <w:rPr>
          <w:rFonts w:ascii="Times New Roman" w:hAnsi="Times New Roman" w:cs="Times New Roman"/>
          <w:sz w:val="16"/>
          <w:szCs w:val="16"/>
        </w:rPr>
        <w:t xml:space="preserve"> в образовательных учреждениях за счет внедрения современного технологического оборудования;</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приведение в соответствие с действующими противопожарными и санитарными нормами условий обучения и безопасного пребывания детей в образовательных учреждениях;</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проведение антитеррористических и противодиверсионных мероприятий;</w:t>
      </w:r>
    </w:p>
    <w:p w:rsidR="008B03C0" w:rsidRPr="009E36D7" w:rsidRDefault="008B03C0" w:rsidP="008B03C0">
      <w:pPr>
        <w:pStyle w:val="ListParagraph"/>
        <w:ind w:left="360" w:firstLine="348"/>
        <w:jc w:val="both"/>
        <w:rPr>
          <w:sz w:val="16"/>
          <w:szCs w:val="16"/>
        </w:rPr>
      </w:pPr>
      <w:r w:rsidRPr="009E36D7">
        <w:rPr>
          <w:sz w:val="16"/>
          <w:szCs w:val="16"/>
        </w:rPr>
        <w:t>- сформировать у учащихся устойчивые навыки соблюдения и выполнения Правил дорожного движения, закрепить знания ПДД.</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создание благоприятных условий для развития творческих способностей детей;</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сохранение инфраструктуры детского отдыха, укрепление материально-технической базы летних оздоровительных лагерей с дневным пребыванием;</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развитие  системы  работы  с  талантливыми  детьми  и подростками;</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 проведение детской оздоровительной кампании;          </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Срок реализации программ 2014-2020 годы.</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lang w:val="en-US"/>
        </w:rPr>
        <w:lastRenderedPageBreak/>
        <w:t>I</w:t>
      </w:r>
      <w:r w:rsidRPr="009E36D7">
        <w:rPr>
          <w:rFonts w:ascii="Times New Roman" w:hAnsi="Times New Roman" w:cs="Times New Roman"/>
          <w:sz w:val="16"/>
          <w:szCs w:val="16"/>
        </w:rPr>
        <w:t xml:space="preserve"> этап - 2014-2015 год</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lang w:val="en-US"/>
        </w:rPr>
        <w:t>II</w:t>
      </w:r>
      <w:r w:rsidRPr="009E36D7">
        <w:rPr>
          <w:rFonts w:ascii="Times New Roman" w:hAnsi="Times New Roman" w:cs="Times New Roman"/>
          <w:sz w:val="16"/>
          <w:szCs w:val="16"/>
        </w:rPr>
        <w:t xml:space="preserve"> этап -2015-2016 год</w:t>
      </w:r>
    </w:p>
    <w:p w:rsidR="008B03C0" w:rsidRPr="009E36D7" w:rsidRDefault="008B03C0" w:rsidP="008B03C0">
      <w:pPr>
        <w:ind w:firstLine="709"/>
        <w:jc w:val="both"/>
        <w:rPr>
          <w:rFonts w:ascii="Times New Roman" w:hAnsi="Times New Roman" w:cs="Times New Roman"/>
          <w:sz w:val="16"/>
          <w:szCs w:val="16"/>
        </w:rPr>
      </w:pPr>
      <w:proofErr w:type="gramStart"/>
      <w:r w:rsidRPr="009E36D7">
        <w:rPr>
          <w:rFonts w:ascii="Times New Roman" w:hAnsi="Times New Roman" w:cs="Times New Roman"/>
          <w:sz w:val="16"/>
          <w:szCs w:val="16"/>
          <w:lang w:val="en-US"/>
        </w:rPr>
        <w:t>III</w:t>
      </w:r>
      <w:r w:rsidRPr="009E36D7">
        <w:rPr>
          <w:rFonts w:ascii="Times New Roman" w:hAnsi="Times New Roman" w:cs="Times New Roman"/>
          <w:sz w:val="16"/>
          <w:szCs w:val="16"/>
        </w:rPr>
        <w:t xml:space="preserve"> этап-2016-2017 год.</w:t>
      </w:r>
      <w:proofErr w:type="gramEnd"/>
    </w:p>
    <w:p w:rsidR="008B03C0" w:rsidRPr="009E36D7" w:rsidRDefault="008B03C0" w:rsidP="008B03C0">
      <w:pPr>
        <w:ind w:firstLine="709"/>
        <w:jc w:val="both"/>
        <w:rPr>
          <w:rFonts w:ascii="Times New Roman" w:hAnsi="Times New Roman" w:cs="Times New Roman"/>
          <w:sz w:val="16"/>
          <w:szCs w:val="16"/>
        </w:rPr>
      </w:pPr>
      <w:proofErr w:type="gramStart"/>
      <w:r w:rsidRPr="009E36D7">
        <w:rPr>
          <w:rFonts w:ascii="Times New Roman" w:hAnsi="Times New Roman" w:cs="Times New Roman"/>
          <w:sz w:val="16"/>
          <w:szCs w:val="16"/>
          <w:lang w:val="en-US"/>
        </w:rPr>
        <w:t>IV</w:t>
      </w:r>
      <w:r w:rsidRPr="009E36D7">
        <w:rPr>
          <w:rFonts w:ascii="Times New Roman" w:hAnsi="Times New Roman" w:cs="Times New Roman"/>
          <w:sz w:val="16"/>
          <w:szCs w:val="16"/>
        </w:rPr>
        <w:t xml:space="preserve"> этап -2017-2018 год.</w:t>
      </w:r>
      <w:proofErr w:type="gramEnd"/>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lang w:val="en-US"/>
        </w:rPr>
        <w:t>V</w:t>
      </w:r>
      <w:r w:rsidRPr="009E36D7">
        <w:rPr>
          <w:rFonts w:ascii="Times New Roman" w:hAnsi="Times New Roman" w:cs="Times New Roman"/>
          <w:sz w:val="16"/>
          <w:szCs w:val="16"/>
        </w:rPr>
        <w:t xml:space="preserve"> этап – 2018-2019 год</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lang w:val="en-US"/>
        </w:rPr>
        <w:t>VI</w:t>
      </w:r>
      <w:r w:rsidRPr="009E36D7">
        <w:rPr>
          <w:rFonts w:ascii="Times New Roman" w:hAnsi="Times New Roman" w:cs="Times New Roman"/>
          <w:sz w:val="16"/>
          <w:szCs w:val="16"/>
        </w:rPr>
        <w:t xml:space="preserve"> этап – 2019-2020 год</w:t>
      </w:r>
    </w:p>
    <w:p w:rsidR="008B03C0" w:rsidRPr="009E36D7" w:rsidRDefault="008B03C0" w:rsidP="008B03C0">
      <w:pPr>
        <w:widowControl w:val="0"/>
        <w:autoSpaceDE w:val="0"/>
        <w:spacing w:line="360" w:lineRule="auto"/>
        <w:ind w:firstLine="539"/>
        <w:jc w:val="both"/>
        <w:rPr>
          <w:rFonts w:ascii="Times New Roman" w:hAnsi="Times New Roman" w:cs="Times New Roman"/>
          <w:sz w:val="16"/>
          <w:szCs w:val="16"/>
        </w:rPr>
      </w:pPr>
    </w:p>
    <w:p w:rsidR="008B03C0" w:rsidRPr="009E36D7" w:rsidRDefault="008B03C0" w:rsidP="008B03C0">
      <w:pPr>
        <w:autoSpaceDE w:val="0"/>
        <w:jc w:val="center"/>
        <w:rPr>
          <w:rFonts w:ascii="Times New Roman" w:hAnsi="Times New Roman" w:cs="Times New Roman"/>
          <w:b/>
          <w:bCs/>
          <w:sz w:val="16"/>
          <w:szCs w:val="16"/>
        </w:rPr>
      </w:pPr>
      <w:r w:rsidRPr="009E36D7">
        <w:rPr>
          <w:rFonts w:ascii="Times New Roman" w:hAnsi="Times New Roman" w:cs="Times New Roman"/>
          <w:b/>
          <w:bCs/>
          <w:sz w:val="16"/>
          <w:szCs w:val="16"/>
        </w:rPr>
        <w:t>3. Обобщенная характеристика мероприятий</w:t>
      </w:r>
    </w:p>
    <w:p w:rsidR="008B03C0" w:rsidRPr="009E36D7" w:rsidRDefault="008B03C0" w:rsidP="008B03C0">
      <w:pPr>
        <w:autoSpaceDE w:val="0"/>
        <w:jc w:val="center"/>
        <w:rPr>
          <w:rFonts w:ascii="Times New Roman" w:hAnsi="Times New Roman" w:cs="Times New Roman"/>
          <w:b/>
          <w:bCs/>
          <w:sz w:val="16"/>
          <w:szCs w:val="16"/>
        </w:rPr>
      </w:pPr>
      <w:r w:rsidRPr="009E36D7">
        <w:rPr>
          <w:rFonts w:ascii="Times New Roman" w:hAnsi="Times New Roman" w:cs="Times New Roman"/>
          <w:b/>
          <w:bCs/>
          <w:sz w:val="16"/>
          <w:szCs w:val="16"/>
        </w:rPr>
        <w:t xml:space="preserve"> муниципальной программы</w:t>
      </w:r>
    </w:p>
    <w:p w:rsidR="008B03C0" w:rsidRPr="009E36D7" w:rsidRDefault="008B03C0" w:rsidP="008B03C0">
      <w:pPr>
        <w:autoSpaceDE w:val="0"/>
        <w:jc w:val="center"/>
        <w:rPr>
          <w:rFonts w:ascii="Times New Roman" w:hAnsi="Times New Roman" w:cs="Times New Roman"/>
          <w:sz w:val="16"/>
          <w:szCs w:val="16"/>
        </w:rPr>
      </w:pPr>
    </w:p>
    <w:p w:rsidR="008B03C0" w:rsidRPr="009E36D7" w:rsidRDefault="008B03C0" w:rsidP="008B03C0">
      <w:pPr>
        <w:autoSpaceDE w:val="0"/>
        <w:ind w:firstLine="720"/>
        <w:rPr>
          <w:rFonts w:ascii="Times New Roman" w:hAnsi="Times New Roman" w:cs="Times New Roman"/>
          <w:sz w:val="16"/>
          <w:szCs w:val="16"/>
        </w:rPr>
      </w:pPr>
      <w:r w:rsidRPr="009E36D7">
        <w:rPr>
          <w:rFonts w:ascii="Times New Roman" w:hAnsi="Times New Roman" w:cs="Times New Roman"/>
          <w:sz w:val="16"/>
          <w:szCs w:val="16"/>
        </w:rPr>
        <w:t>Комплекс мероприятий программы представлен в таблице 5.</w:t>
      </w:r>
    </w:p>
    <w:p w:rsidR="008B03C0" w:rsidRPr="009E36D7" w:rsidRDefault="008B03C0" w:rsidP="008B03C0">
      <w:pPr>
        <w:autoSpaceDE w:val="0"/>
        <w:jc w:val="right"/>
        <w:rPr>
          <w:rFonts w:ascii="Times New Roman" w:hAnsi="Times New Roman" w:cs="Times New Roman"/>
          <w:b/>
          <w:sz w:val="16"/>
          <w:szCs w:val="16"/>
        </w:rPr>
      </w:pPr>
      <w:r w:rsidRPr="009E36D7">
        <w:rPr>
          <w:rFonts w:ascii="Times New Roman" w:hAnsi="Times New Roman" w:cs="Times New Roman"/>
          <w:b/>
          <w:sz w:val="16"/>
          <w:szCs w:val="16"/>
        </w:rPr>
        <w:t xml:space="preserve">Таблица 5 </w:t>
      </w:r>
    </w:p>
    <w:p w:rsidR="008B03C0" w:rsidRPr="009E36D7" w:rsidRDefault="008B03C0" w:rsidP="008B03C0">
      <w:pPr>
        <w:autoSpaceDE w:val="0"/>
        <w:jc w:val="right"/>
        <w:rPr>
          <w:rFonts w:ascii="Times New Roman" w:hAnsi="Times New Roman" w:cs="Times New Roman"/>
          <w:sz w:val="16"/>
          <w:szCs w:val="16"/>
        </w:rPr>
      </w:pPr>
    </w:p>
    <w:tbl>
      <w:tblPr>
        <w:tblW w:w="0" w:type="auto"/>
        <w:tblInd w:w="-75" w:type="dxa"/>
        <w:tblLayout w:type="fixed"/>
        <w:tblLook w:val="0000"/>
      </w:tblPr>
      <w:tblGrid>
        <w:gridCol w:w="909"/>
        <w:gridCol w:w="2964"/>
        <w:gridCol w:w="6678"/>
      </w:tblGrid>
      <w:tr w:rsidR="008B03C0" w:rsidRPr="009E36D7" w:rsidTr="009E36D7">
        <w:trPr>
          <w:trHeight w:val="91"/>
        </w:trPr>
        <w:tc>
          <w:tcPr>
            <w:tcW w:w="90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 </w:t>
            </w:r>
            <w:proofErr w:type="spellStart"/>
            <w:proofErr w:type="gramStart"/>
            <w:r w:rsidRPr="009E36D7">
              <w:rPr>
                <w:rFonts w:ascii="Times New Roman" w:hAnsi="Times New Roman" w:cs="Times New Roman"/>
                <w:sz w:val="16"/>
                <w:szCs w:val="16"/>
              </w:rPr>
              <w:t>п</w:t>
            </w:r>
            <w:proofErr w:type="spellEnd"/>
            <w:proofErr w:type="gram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rPr>
              <w:t>п</w:t>
            </w:r>
            <w:proofErr w:type="spellEnd"/>
          </w:p>
        </w:tc>
        <w:tc>
          <w:tcPr>
            <w:tcW w:w="2964"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Задача</w:t>
            </w: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Мероприятие </w:t>
            </w:r>
          </w:p>
        </w:tc>
      </w:tr>
      <w:tr w:rsidR="008B03C0" w:rsidRPr="009E36D7" w:rsidTr="009E36D7">
        <w:trPr>
          <w:trHeight w:val="91"/>
        </w:trPr>
        <w:tc>
          <w:tcPr>
            <w:tcW w:w="909"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1.</w:t>
            </w:r>
          </w:p>
        </w:tc>
        <w:tc>
          <w:tcPr>
            <w:tcW w:w="2964"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Организация предоставления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образования </w:t>
            </w:r>
            <w:proofErr w:type="gramStart"/>
            <w:r w:rsidRPr="009E36D7">
              <w:rPr>
                <w:rFonts w:ascii="Times New Roman" w:hAnsi="Times New Roman" w:cs="Times New Roman"/>
                <w:sz w:val="16"/>
                <w:szCs w:val="16"/>
              </w:rPr>
              <w:t>в</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муниципальных  образовательных </w:t>
            </w:r>
            <w:proofErr w:type="gramStart"/>
            <w:r w:rsidRPr="009E36D7">
              <w:rPr>
                <w:rFonts w:ascii="Times New Roman" w:hAnsi="Times New Roman" w:cs="Times New Roman"/>
                <w:sz w:val="16"/>
                <w:szCs w:val="16"/>
              </w:rPr>
              <w:t>учреждениях</w:t>
            </w:r>
            <w:proofErr w:type="gramEnd"/>
            <w:r w:rsidRPr="009E36D7">
              <w:rPr>
                <w:rFonts w:ascii="Times New Roman" w:hAnsi="Times New Roman" w:cs="Times New Roman"/>
                <w:sz w:val="16"/>
                <w:szCs w:val="16"/>
              </w:rPr>
              <w:t xml:space="preserve"> </w:t>
            </w: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Обеспечение деятельности муниципальных дошкольных образовательных учреждений</w:t>
            </w:r>
          </w:p>
        </w:tc>
      </w:tr>
      <w:tr w:rsidR="008B03C0" w:rsidRPr="009E36D7" w:rsidTr="009E36D7">
        <w:trPr>
          <w:trHeight w:val="91"/>
        </w:trPr>
        <w:tc>
          <w:tcPr>
            <w:tcW w:w="90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9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Обеспечение деятельности </w:t>
            </w:r>
            <w:proofErr w:type="gramStart"/>
            <w:r w:rsidRPr="009E36D7">
              <w:rPr>
                <w:rFonts w:ascii="Times New Roman" w:hAnsi="Times New Roman" w:cs="Times New Roman"/>
                <w:sz w:val="16"/>
                <w:szCs w:val="16"/>
              </w:rPr>
              <w:t>муниципальных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общеобразовательных учреждений</w:t>
            </w:r>
          </w:p>
        </w:tc>
      </w:tr>
      <w:tr w:rsidR="008B03C0" w:rsidRPr="009E36D7" w:rsidTr="009E36D7">
        <w:trPr>
          <w:trHeight w:val="91"/>
        </w:trPr>
        <w:tc>
          <w:tcPr>
            <w:tcW w:w="90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9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Обеспечение деятельности муниципальных учреждений дополнительного образования детей</w:t>
            </w:r>
          </w:p>
        </w:tc>
      </w:tr>
      <w:tr w:rsidR="008B03C0" w:rsidRPr="009E36D7" w:rsidTr="009E36D7">
        <w:trPr>
          <w:trHeight w:val="91"/>
        </w:trPr>
        <w:tc>
          <w:tcPr>
            <w:tcW w:w="90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9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Обеспечение деятельности МКУ «Ресурсной центр образования»</w:t>
            </w:r>
          </w:p>
        </w:tc>
      </w:tr>
      <w:tr w:rsidR="008B03C0" w:rsidRPr="009E36D7" w:rsidTr="009E36D7">
        <w:trPr>
          <w:trHeight w:val="91"/>
        </w:trPr>
        <w:tc>
          <w:tcPr>
            <w:tcW w:w="90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9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Обеспечение деятельности МКУ «Централизованная бухгалтерия муниципальных учреждений образования»</w:t>
            </w:r>
          </w:p>
        </w:tc>
      </w:tr>
      <w:tr w:rsidR="008B03C0" w:rsidRPr="009E36D7" w:rsidTr="009E36D7">
        <w:trPr>
          <w:trHeight w:val="91"/>
        </w:trPr>
        <w:tc>
          <w:tcPr>
            <w:tcW w:w="909"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2.</w:t>
            </w:r>
          </w:p>
        </w:tc>
        <w:tc>
          <w:tcPr>
            <w:tcW w:w="2964"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Развитие сети </w:t>
            </w:r>
            <w:proofErr w:type="gramStart"/>
            <w:r w:rsidRPr="009E36D7">
              <w:rPr>
                <w:rFonts w:ascii="Times New Roman" w:hAnsi="Times New Roman" w:cs="Times New Roman"/>
                <w:sz w:val="16"/>
                <w:szCs w:val="16"/>
              </w:rPr>
              <w:t>муниципальных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учреждений, обновление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ресурсного обеспечения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учреждений </w:t>
            </w:r>
            <w:proofErr w:type="gramStart"/>
            <w:r w:rsidRPr="009E36D7">
              <w:rPr>
                <w:rFonts w:ascii="Times New Roman" w:hAnsi="Times New Roman" w:cs="Times New Roman"/>
                <w:sz w:val="16"/>
                <w:szCs w:val="16"/>
              </w:rPr>
              <w:t>муниципальной</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системы образования 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повышение эффективности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использования </w:t>
            </w:r>
            <w:proofErr w:type="gramStart"/>
            <w:r w:rsidRPr="009E36D7">
              <w:rPr>
                <w:rFonts w:ascii="Times New Roman" w:hAnsi="Times New Roman" w:cs="Times New Roman"/>
                <w:sz w:val="16"/>
                <w:szCs w:val="16"/>
              </w:rPr>
              <w:t>имеющихся</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ресурсов</w:t>
            </w: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Реорганизация МКОУ СОШ д. </w:t>
            </w:r>
            <w:proofErr w:type="spellStart"/>
            <w:r w:rsidRPr="009E36D7">
              <w:rPr>
                <w:rFonts w:ascii="Times New Roman" w:hAnsi="Times New Roman" w:cs="Times New Roman"/>
                <w:sz w:val="16"/>
                <w:szCs w:val="16"/>
              </w:rPr>
              <w:t>Шадричи</w:t>
            </w:r>
            <w:proofErr w:type="spellEnd"/>
            <w:r w:rsidRPr="009E36D7">
              <w:rPr>
                <w:rFonts w:ascii="Times New Roman" w:hAnsi="Times New Roman" w:cs="Times New Roman"/>
                <w:sz w:val="16"/>
                <w:szCs w:val="16"/>
              </w:rPr>
              <w:t xml:space="preserve"> (из </w:t>
            </w:r>
            <w:proofErr w:type="gramStart"/>
            <w:r w:rsidRPr="009E36D7">
              <w:rPr>
                <w:rFonts w:ascii="Times New Roman" w:hAnsi="Times New Roman" w:cs="Times New Roman"/>
                <w:sz w:val="16"/>
                <w:szCs w:val="16"/>
              </w:rPr>
              <w:t>средней</w:t>
            </w:r>
            <w:proofErr w:type="gramEnd"/>
            <w:r w:rsidRPr="009E36D7">
              <w:rPr>
                <w:rFonts w:ascii="Times New Roman" w:hAnsi="Times New Roman" w:cs="Times New Roman"/>
                <w:sz w:val="16"/>
                <w:szCs w:val="16"/>
              </w:rPr>
              <w:t xml:space="preserve"> в основную) в МКОУ ООШ д. </w:t>
            </w:r>
            <w:proofErr w:type="spellStart"/>
            <w:r w:rsidRPr="009E36D7">
              <w:rPr>
                <w:rFonts w:ascii="Times New Roman" w:hAnsi="Times New Roman" w:cs="Times New Roman"/>
                <w:sz w:val="16"/>
                <w:szCs w:val="16"/>
              </w:rPr>
              <w:t>Щадричи</w:t>
            </w:r>
            <w:proofErr w:type="spellEnd"/>
            <w:r w:rsidRPr="009E36D7">
              <w:rPr>
                <w:rFonts w:ascii="Times New Roman" w:hAnsi="Times New Roman" w:cs="Times New Roman"/>
                <w:sz w:val="16"/>
                <w:szCs w:val="16"/>
              </w:rPr>
              <w:t xml:space="preserve"> </w:t>
            </w:r>
          </w:p>
        </w:tc>
      </w:tr>
      <w:tr w:rsidR="008B03C0" w:rsidRPr="009E36D7" w:rsidTr="009E36D7">
        <w:trPr>
          <w:trHeight w:val="91"/>
        </w:trPr>
        <w:tc>
          <w:tcPr>
            <w:tcW w:w="90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9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Проектирование, строительство, капитальный ремонт, переоборудование и (или) оснащение детских садов и групп</w:t>
            </w:r>
          </w:p>
        </w:tc>
      </w:tr>
      <w:tr w:rsidR="008B03C0" w:rsidRPr="009E36D7" w:rsidTr="009E36D7">
        <w:trPr>
          <w:trHeight w:val="91"/>
        </w:trPr>
        <w:tc>
          <w:tcPr>
            <w:tcW w:w="90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9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Развитие МКУ «Ресурсный центр образования» как информационно-аналитического центра и сетевого ресурсного центра для работников системы образования</w:t>
            </w:r>
          </w:p>
        </w:tc>
      </w:tr>
      <w:tr w:rsidR="008B03C0" w:rsidRPr="009E36D7" w:rsidTr="009E36D7">
        <w:trPr>
          <w:trHeight w:val="91"/>
        </w:trPr>
        <w:tc>
          <w:tcPr>
            <w:tcW w:w="90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9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Обновление ресурсного обеспечения муниципальных учреждений дополнительного образования детей, подведомственных Управлению образованием</w:t>
            </w:r>
          </w:p>
        </w:tc>
      </w:tr>
      <w:tr w:rsidR="008B03C0" w:rsidRPr="009E36D7" w:rsidTr="009E36D7">
        <w:trPr>
          <w:trHeight w:val="91"/>
        </w:trPr>
        <w:tc>
          <w:tcPr>
            <w:tcW w:w="909"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3. </w:t>
            </w:r>
          </w:p>
        </w:tc>
        <w:tc>
          <w:tcPr>
            <w:tcW w:w="2964"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Развитие </w:t>
            </w:r>
            <w:proofErr w:type="gramStart"/>
            <w:r w:rsidRPr="009E36D7">
              <w:rPr>
                <w:rFonts w:ascii="Times New Roman" w:hAnsi="Times New Roman" w:cs="Times New Roman"/>
                <w:sz w:val="16"/>
                <w:szCs w:val="16"/>
              </w:rPr>
              <w:t>кадрового</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потенциала </w:t>
            </w:r>
            <w:proofErr w:type="gramStart"/>
            <w:r w:rsidRPr="009E36D7">
              <w:rPr>
                <w:rFonts w:ascii="Times New Roman" w:hAnsi="Times New Roman" w:cs="Times New Roman"/>
                <w:sz w:val="16"/>
                <w:szCs w:val="16"/>
              </w:rPr>
              <w:t>муниципальной</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системы образования</w:t>
            </w: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Формирование позитивного имиджа </w:t>
            </w:r>
            <w:proofErr w:type="gramStart"/>
            <w:r w:rsidRPr="009E36D7">
              <w:rPr>
                <w:rFonts w:ascii="Times New Roman" w:hAnsi="Times New Roman" w:cs="Times New Roman"/>
                <w:sz w:val="16"/>
                <w:szCs w:val="16"/>
              </w:rPr>
              <w:t>муниципальной</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системы образования</w:t>
            </w:r>
          </w:p>
        </w:tc>
      </w:tr>
      <w:tr w:rsidR="008B03C0" w:rsidRPr="009E36D7" w:rsidTr="009E36D7">
        <w:trPr>
          <w:trHeight w:val="91"/>
        </w:trPr>
        <w:tc>
          <w:tcPr>
            <w:tcW w:w="90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9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Обучение руководителей муниципальных </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 учреждений</w:t>
            </w:r>
          </w:p>
        </w:tc>
      </w:tr>
      <w:tr w:rsidR="008B03C0" w:rsidRPr="009E36D7" w:rsidTr="009E36D7">
        <w:trPr>
          <w:trHeight w:val="91"/>
        </w:trPr>
        <w:tc>
          <w:tcPr>
            <w:tcW w:w="90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9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Конкурсы </w:t>
            </w:r>
            <w:proofErr w:type="gramStart"/>
            <w:r w:rsidRPr="009E36D7">
              <w:rPr>
                <w:rFonts w:ascii="Times New Roman" w:hAnsi="Times New Roman" w:cs="Times New Roman"/>
                <w:sz w:val="16"/>
                <w:szCs w:val="16"/>
              </w:rPr>
              <w:t>профессионального</w:t>
            </w:r>
            <w:proofErr w:type="gramEnd"/>
            <w:r w:rsidRPr="009E36D7">
              <w:rPr>
                <w:rFonts w:ascii="Times New Roman" w:hAnsi="Times New Roman" w:cs="Times New Roman"/>
                <w:sz w:val="16"/>
                <w:szCs w:val="16"/>
              </w:rPr>
              <w:t xml:space="preserve"> педагогического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lastRenderedPageBreak/>
              <w:t>Мастерства</w:t>
            </w:r>
          </w:p>
          <w:p w:rsidR="008B03C0" w:rsidRPr="009E36D7" w:rsidRDefault="008B03C0" w:rsidP="009E36D7">
            <w:pPr>
              <w:autoSpaceDE w:val="0"/>
              <w:rPr>
                <w:rFonts w:ascii="Times New Roman" w:hAnsi="Times New Roman" w:cs="Times New Roman"/>
                <w:sz w:val="16"/>
                <w:szCs w:val="16"/>
              </w:rPr>
            </w:pPr>
          </w:p>
        </w:tc>
      </w:tr>
      <w:tr w:rsidR="008B03C0" w:rsidRPr="009E36D7" w:rsidTr="009E36D7">
        <w:trPr>
          <w:trHeight w:val="91"/>
        </w:trPr>
        <w:tc>
          <w:tcPr>
            <w:tcW w:w="90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lastRenderedPageBreak/>
              <w:t>4.</w:t>
            </w:r>
          </w:p>
        </w:tc>
        <w:tc>
          <w:tcPr>
            <w:tcW w:w="2964"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Создание условий </w:t>
            </w:r>
            <w:proofErr w:type="gramStart"/>
            <w:r w:rsidRPr="009E36D7">
              <w:rPr>
                <w:rFonts w:ascii="Times New Roman" w:hAnsi="Times New Roman" w:cs="Times New Roman"/>
                <w:sz w:val="16"/>
                <w:szCs w:val="16"/>
              </w:rPr>
              <w:t>для</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повышения </w:t>
            </w:r>
            <w:proofErr w:type="gramStart"/>
            <w:r w:rsidRPr="009E36D7">
              <w:rPr>
                <w:rFonts w:ascii="Times New Roman" w:hAnsi="Times New Roman" w:cs="Times New Roman"/>
                <w:sz w:val="16"/>
                <w:szCs w:val="16"/>
              </w:rPr>
              <w:t>социальной</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активности </w:t>
            </w:r>
            <w:proofErr w:type="gramStart"/>
            <w:r w:rsidRPr="009E36D7">
              <w:rPr>
                <w:rFonts w:ascii="Times New Roman" w:hAnsi="Times New Roman" w:cs="Times New Roman"/>
                <w:sz w:val="16"/>
                <w:szCs w:val="16"/>
              </w:rPr>
              <w:t>муниципальных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учреждений через систему</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sz w:val="16"/>
                <w:szCs w:val="16"/>
              </w:rPr>
              <w:t>грантовых</w:t>
            </w:r>
            <w:proofErr w:type="spellEnd"/>
            <w:r w:rsidRPr="009E36D7">
              <w:rPr>
                <w:rFonts w:ascii="Times New Roman" w:hAnsi="Times New Roman" w:cs="Times New Roman"/>
                <w:sz w:val="16"/>
                <w:szCs w:val="16"/>
              </w:rPr>
              <w:t xml:space="preserve"> конкурсов</w:t>
            </w: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both"/>
              <w:rPr>
                <w:rFonts w:ascii="Times New Roman" w:hAnsi="Times New Roman" w:cs="Times New Roman"/>
                <w:sz w:val="16"/>
                <w:szCs w:val="16"/>
              </w:rPr>
            </w:pPr>
            <w:proofErr w:type="spellStart"/>
            <w:r w:rsidRPr="009E36D7">
              <w:rPr>
                <w:rFonts w:ascii="Times New Roman" w:hAnsi="Times New Roman" w:cs="Times New Roman"/>
                <w:sz w:val="16"/>
                <w:szCs w:val="16"/>
              </w:rPr>
              <w:t>Грантовый</w:t>
            </w:r>
            <w:proofErr w:type="spellEnd"/>
            <w:r w:rsidRPr="009E36D7">
              <w:rPr>
                <w:rFonts w:ascii="Times New Roman" w:hAnsi="Times New Roman" w:cs="Times New Roman"/>
                <w:sz w:val="16"/>
                <w:szCs w:val="16"/>
              </w:rPr>
              <w:t xml:space="preserve"> конкурс вариативных программ образовательных учреждений по работе с </w:t>
            </w:r>
            <w:proofErr w:type="gramStart"/>
            <w:r w:rsidRPr="009E36D7">
              <w:rPr>
                <w:rFonts w:ascii="Times New Roman" w:hAnsi="Times New Roman" w:cs="Times New Roman"/>
                <w:sz w:val="16"/>
                <w:szCs w:val="16"/>
              </w:rPr>
              <w:t>одаренными</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детьми, детьми с ограниченными возможностями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здоровья, семьей</w:t>
            </w:r>
          </w:p>
        </w:tc>
      </w:tr>
      <w:tr w:rsidR="008B03C0" w:rsidRPr="009E36D7" w:rsidTr="009E36D7">
        <w:trPr>
          <w:trHeight w:val="91"/>
        </w:trPr>
        <w:tc>
          <w:tcPr>
            <w:tcW w:w="909"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5.</w:t>
            </w:r>
          </w:p>
        </w:tc>
        <w:tc>
          <w:tcPr>
            <w:tcW w:w="2964"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Приведение в соответствие </w:t>
            </w:r>
            <w:proofErr w:type="gramStart"/>
            <w:r w:rsidRPr="009E36D7">
              <w:rPr>
                <w:rFonts w:ascii="Times New Roman" w:hAnsi="Times New Roman" w:cs="Times New Roman"/>
                <w:sz w:val="16"/>
                <w:szCs w:val="16"/>
              </w:rPr>
              <w:t>с</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действующими санитарно-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эпидемиологическими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нормами условий обучения 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пребывания детей </w:t>
            </w:r>
            <w:proofErr w:type="gramStart"/>
            <w:r w:rsidRPr="009E36D7">
              <w:rPr>
                <w:rFonts w:ascii="Times New Roman" w:hAnsi="Times New Roman" w:cs="Times New Roman"/>
                <w:sz w:val="16"/>
                <w:szCs w:val="16"/>
              </w:rPr>
              <w:t>в</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w:t>
            </w:r>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учреждениях</w:t>
            </w:r>
            <w:proofErr w:type="gramEnd"/>
            <w:r w:rsidRPr="009E36D7">
              <w:rPr>
                <w:rFonts w:ascii="Times New Roman" w:hAnsi="Times New Roman" w:cs="Times New Roman"/>
                <w:sz w:val="16"/>
                <w:szCs w:val="16"/>
              </w:rPr>
              <w:t>; приведение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материально-технической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базы </w:t>
            </w:r>
            <w:proofErr w:type="gramStart"/>
            <w:r w:rsidRPr="009E36D7">
              <w:rPr>
                <w:rFonts w:ascii="Times New Roman" w:hAnsi="Times New Roman" w:cs="Times New Roman"/>
                <w:sz w:val="16"/>
                <w:szCs w:val="16"/>
              </w:rPr>
              <w:t>образовательных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учреждений в состояние,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необходимое для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обеспечения безопасности.</w:t>
            </w: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Обеспечение образовательных учреждений санитарно-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техническими приборами с учетом численности детей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(унитазы, писсуары, раковины и др.)</w:t>
            </w:r>
          </w:p>
        </w:tc>
      </w:tr>
      <w:tr w:rsidR="008B03C0" w:rsidRPr="009E36D7" w:rsidTr="009E36D7">
        <w:trPr>
          <w:trHeight w:val="91"/>
        </w:trPr>
        <w:tc>
          <w:tcPr>
            <w:tcW w:w="90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9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Приобретение мебели и технологического оборудования для прачечных</w:t>
            </w:r>
          </w:p>
        </w:tc>
      </w:tr>
      <w:tr w:rsidR="008B03C0" w:rsidRPr="009E36D7" w:rsidTr="009E36D7">
        <w:trPr>
          <w:trHeight w:val="91"/>
        </w:trPr>
        <w:tc>
          <w:tcPr>
            <w:tcW w:w="90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9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Приобретение мебели и оборудования для медицинских кабинетов, обновление медицинских технических приборов (градусники, манометры, весы и др.)</w:t>
            </w:r>
          </w:p>
        </w:tc>
      </w:tr>
      <w:tr w:rsidR="008B03C0" w:rsidRPr="009E36D7" w:rsidTr="009E36D7">
        <w:trPr>
          <w:trHeight w:val="91"/>
        </w:trPr>
        <w:tc>
          <w:tcPr>
            <w:tcW w:w="909"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6.</w:t>
            </w:r>
          </w:p>
        </w:tc>
        <w:tc>
          <w:tcPr>
            <w:tcW w:w="2964"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Создание </w:t>
            </w:r>
            <w:proofErr w:type="gramStart"/>
            <w:r w:rsidRPr="009E36D7">
              <w:rPr>
                <w:rFonts w:ascii="Times New Roman" w:hAnsi="Times New Roman" w:cs="Times New Roman"/>
                <w:sz w:val="16"/>
                <w:szCs w:val="16"/>
              </w:rPr>
              <w:t>необходимых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условий по охране труда и технике безопасности,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сокращению травматизма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среди детей и </w:t>
            </w:r>
            <w:proofErr w:type="gramStart"/>
            <w:r w:rsidRPr="009E36D7">
              <w:rPr>
                <w:rFonts w:ascii="Times New Roman" w:hAnsi="Times New Roman" w:cs="Times New Roman"/>
                <w:sz w:val="16"/>
                <w:szCs w:val="16"/>
              </w:rPr>
              <w:t>работающего</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персонала.</w:t>
            </w: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Приобретение мебели в соответствии с </w:t>
            </w:r>
            <w:proofErr w:type="spellStart"/>
            <w:r w:rsidRPr="009E36D7">
              <w:rPr>
                <w:rFonts w:ascii="Times New Roman" w:hAnsi="Times New Roman" w:cs="Times New Roman"/>
                <w:sz w:val="16"/>
                <w:szCs w:val="16"/>
              </w:rPr>
              <w:t>росто</w:t>
            </w:r>
            <w:proofErr w:type="spellEnd"/>
            <w:r w:rsidRPr="009E36D7">
              <w:rPr>
                <w:rFonts w:ascii="Times New Roman" w:hAnsi="Times New Roman" w:cs="Times New Roman"/>
                <w:sz w:val="16"/>
                <w:szCs w:val="16"/>
              </w:rPr>
              <w:t>-</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возрастными показателями и состоянием здоровья детей</w:t>
            </w:r>
          </w:p>
          <w:p w:rsidR="008B03C0" w:rsidRPr="009E36D7" w:rsidRDefault="008B03C0" w:rsidP="009E36D7">
            <w:pPr>
              <w:autoSpaceDE w:val="0"/>
              <w:rPr>
                <w:rFonts w:ascii="Times New Roman" w:hAnsi="Times New Roman" w:cs="Times New Roman"/>
                <w:sz w:val="16"/>
                <w:szCs w:val="16"/>
              </w:rPr>
            </w:pPr>
          </w:p>
        </w:tc>
      </w:tr>
      <w:tr w:rsidR="008B03C0" w:rsidRPr="009E36D7" w:rsidTr="009E36D7">
        <w:trPr>
          <w:trHeight w:val="91"/>
        </w:trPr>
        <w:tc>
          <w:tcPr>
            <w:tcW w:w="90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9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Омолаживание, обрезка деревьев на территории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 учреждений</w:t>
            </w:r>
          </w:p>
        </w:tc>
      </w:tr>
      <w:tr w:rsidR="008B03C0" w:rsidRPr="009E36D7" w:rsidTr="009E36D7">
        <w:trPr>
          <w:trHeight w:val="91"/>
        </w:trPr>
        <w:tc>
          <w:tcPr>
            <w:tcW w:w="90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7.</w:t>
            </w:r>
          </w:p>
        </w:tc>
        <w:tc>
          <w:tcPr>
            <w:tcW w:w="2964"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Обеспечение доступности 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качества питания, снижение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производственных издержек, повышение эффективности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системы организации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питания детей </w:t>
            </w:r>
            <w:proofErr w:type="gramStart"/>
            <w:r w:rsidRPr="009E36D7">
              <w:rPr>
                <w:rFonts w:ascii="Times New Roman" w:hAnsi="Times New Roman" w:cs="Times New Roman"/>
                <w:sz w:val="16"/>
                <w:szCs w:val="16"/>
              </w:rPr>
              <w:t>в</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w:t>
            </w:r>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учреждениях</w:t>
            </w:r>
            <w:proofErr w:type="gramEnd"/>
            <w:r w:rsidRPr="009E36D7">
              <w:rPr>
                <w:rFonts w:ascii="Times New Roman" w:hAnsi="Times New Roman" w:cs="Times New Roman"/>
                <w:sz w:val="16"/>
                <w:szCs w:val="16"/>
              </w:rPr>
              <w:t xml:space="preserve"> за счет</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внедрения современного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lastRenderedPageBreak/>
              <w:t>технологического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оборудования.</w:t>
            </w: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lastRenderedPageBreak/>
              <w:t xml:space="preserve">Приобретение мебели, </w:t>
            </w:r>
            <w:proofErr w:type="gramStart"/>
            <w:r w:rsidRPr="009E36D7">
              <w:rPr>
                <w:rFonts w:ascii="Times New Roman" w:hAnsi="Times New Roman" w:cs="Times New Roman"/>
                <w:sz w:val="16"/>
                <w:szCs w:val="16"/>
              </w:rPr>
              <w:t>холодильного</w:t>
            </w:r>
            <w:proofErr w:type="gramEnd"/>
            <w:r w:rsidRPr="009E36D7">
              <w:rPr>
                <w:rFonts w:ascii="Times New Roman" w:hAnsi="Times New Roman" w:cs="Times New Roman"/>
                <w:sz w:val="16"/>
                <w:szCs w:val="16"/>
              </w:rPr>
              <w:t xml:space="preserve"> и </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технологического оборудования столовых и</w:t>
            </w:r>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пищеблоков; установка (замена) электрических сушилок (</w:t>
            </w:r>
            <w:proofErr w:type="spellStart"/>
            <w:r w:rsidRPr="009E36D7">
              <w:rPr>
                <w:rFonts w:ascii="Times New Roman" w:hAnsi="Times New Roman" w:cs="Times New Roman"/>
                <w:sz w:val="16"/>
                <w:szCs w:val="16"/>
              </w:rPr>
              <w:t>электрополотенец</w:t>
            </w:r>
            <w:proofErr w:type="spellEnd"/>
            <w:r w:rsidRPr="009E36D7">
              <w:rPr>
                <w:rFonts w:ascii="Times New Roman" w:hAnsi="Times New Roman" w:cs="Times New Roman"/>
                <w:sz w:val="16"/>
                <w:szCs w:val="16"/>
              </w:rPr>
              <w:t>), сушилок для посуды, резервных источников горячего водоснабжения; изготовление (разработка) проектно-сметной документации;</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установка (монтаж) оборудования столовых 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пищеблоков</w:t>
            </w:r>
          </w:p>
        </w:tc>
      </w:tr>
      <w:tr w:rsidR="008B03C0" w:rsidRPr="009E36D7" w:rsidTr="009E36D7">
        <w:trPr>
          <w:trHeight w:val="91"/>
        </w:trPr>
        <w:tc>
          <w:tcPr>
            <w:tcW w:w="909"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lastRenderedPageBreak/>
              <w:t>8.</w:t>
            </w:r>
          </w:p>
        </w:tc>
        <w:tc>
          <w:tcPr>
            <w:tcW w:w="2964"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Приведение в соответствие </w:t>
            </w:r>
            <w:proofErr w:type="gramStart"/>
            <w:r w:rsidRPr="009E36D7">
              <w:rPr>
                <w:rFonts w:ascii="Times New Roman" w:hAnsi="Times New Roman" w:cs="Times New Roman"/>
                <w:sz w:val="16"/>
                <w:szCs w:val="16"/>
              </w:rPr>
              <w:t>с</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действующими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противопожарными нормами условий обучения 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пребывания детей </w:t>
            </w:r>
            <w:proofErr w:type="gramStart"/>
            <w:r w:rsidRPr="009E36D7">
              <w:rPr>
                <w:rFonts w:ascii="Times New Roman" w:hAnsi="Times New Roman" w:cs="Times New Roman"/>
                <w:sz w:val="16"/>
                <w:szCs w:val="16"/>
              </w:rPr>
              <w:t>в</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w:t>
            </w:r>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учреждениях</w:t>
            </w:r>
            <w:proofErr w:type="gramEnd"/>
            <w:r w:rsidRPr="009E36D7">
              <w:rPr>
                <w:rFonts w:ascii="Times New Roman" w:hAnsi="Times New Roman" w:cs="Times New Roman"/>
                <w:sz w:val="16"/>
                <w:szCs w:val="16"/>
              </w:rPr>
              <w:t>.</w:t>
            </w: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Огнезащитная обработка в </w:t>
            </w:r>
            <w:proofErr w:type="gramStart"/>
            <w:r w:rsidRPr="009E36D7">
              <w:rPr>
                <w:rFonts w:ascii="Times New Roman" w:hAnsi="Times New Roman" w:cs="Times New Roman"/>
                <w:sz w:val="16"/>
                <w:szCs w:val="16"/>
              </w:rPr>
              <w:t>образовательных</w:t>
            </w:r>
            <w:proofErr w:type="gramEnd"/>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учреждениях</w:t>
            </w:r>
            <w:proofErr w:type="gramEnd"/>
            <w:r w:rsidRPr="009E36D7">
              <w:rPr>
                <w:rFonts w:ascii="Times New Roman" w:hAnsi="Times New Roman" w:cs="Times New Roman"/>
                <w:sz w:val="16"/>
                <w:szCs w:val="16"/>
              </w:rPr>
              <w:t xml:space="preserve">, экспертиза материалов в </w:t>
            </w:r>
            <w:proofErr w:type="spellStart"/>
            <w:r w:rsidRPr="009E36D7">
              <w:rPr>
                <w:rFonts w:ascii="Times New Roman" w:hAnsi="Times New Roman" w:cs="Times New Roman"/>
                <w:sz w:val="16"/>
                <w:szCs w:val="16"/>
              </w:rPr>
              <w:t>испытательно</w:t>
            </w:r>
            <w:proofErr w:type="spellEnd"/>
            <w:r w:rsidRPr="009E36D7">
              <w:rPr>
                <w:rFonts w:ascii="Times New Roman" w:hAnsi="Times New Roman" w:cs="Times New Roman"/>
                <w:sz w:val="16"/>
                <w:szCs w:val="16"/>
              </w:rPr>
              <w:t>-</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пожарной лаборатории</w:t>
            </w:r>
          </w:p>
          <w:p w:rsidR="008B03C0" w:rsidRPr="009E36D7" w:rsidRDefault="008B03C0" w:rsidP="009E36D7">
            <w:pPr>
              <w:autoSpaceDE w:val="0"/>
              <w:rPr>
                <w:rFonts w:ascii="Times New Roman" w:hAnsi="Times New Roman" w:cs="Times New Roman"/>
                <w:sz w:val="16"/>
                <w:szCs w:val="16"/>
              </w:rPr>
            </w:pPr>
          </w:p>
        </w:tc>
      </w:tr>
      <w:tr w:rsidR="008B03C0" w:rsidRPr="009E36D7" w:rsidTr="009E36D7">
        <w:trPr>
          <w:trHeight w:val="91"/>
        </w:trPr>
        <w:tc>
          <w:tcPr>
            <w:tcW w:w="90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9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proofErr w:type="gramStart"/>
            <w:r w:rsidRPr="009E36D7">
              <w:rPr>
                <w:rFonts w:ascii="Times New Roman" w:hAnsi="Times New Roman" w:cs="Times New Roman"/>
                <w:sz w:val="16"/>
                <w:szCs w:val="16"/>
              </w:rPr>
              <w:t>Иные противопожарные мероприятия (приобретение</w:t>
            </w:r>
            <w:proofErr w:type="gramEnd"/>
          </w:p>
          <w:p w:rsidR="008B03C0" w:rsidRPr="009E36D7" w:rsidRDefault="008B03C0" w:rsidP="009E36D7">
            <w:pPr>
              <w:autoSpaceDE w:val="0"/>
              <w:jc w:val="both"/>
              <w:rPr>
                <w:rFonts w:ascii="Times New Roman" w:hAnsi="Times New Roman" w:cs="Times New Roman"/>
                <w:sz w:val="16"/>
                <w:szCs w:val="16"/>
              </w:rPr>
            </w:pPr>
            <w:r w:rsidRPr="009E36D7">
              <w:rPr>
                <w:rFonts w:ascii="Times New Roman" w:hAnsi="Times New Roman" w:cs="Times New Roman"/>
                <w:sz w:val="16"/>
                <w:szCs w:val="16"/>
              </w:rPr>
              <w:t>плакатов, пожарных знаков, пожарных рукавов, обновление огнетушителей, услуги по определению</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категорий по взрывопожарной опасности зданий, сооружений, испытание пожарных рукавов и кранов,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изготовление планов эвакуации, установка (замена)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расчетных приборов учета электрической энергии, испытание пожарных лестниц, расчет пожарных  рисков, расчет уровня пожарной безопасности), расчет</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необходимого количества первичных средств пожаротушения, замена шлейфов системы автоматической пожарной сигнализации и оповещения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людей о пожаре на </w:t>
            </w:r>
            <w:proofErr w:type="gramStart"/>
            <w:r w:rsidRPr="009E36D7">
              <w:rPr>
                <w:rFonts w:ascii="Times New Roman" w:hAnsi="Times New Roman" w:cs="Times New Roman"/>
                <w:sz w:val="16"/>
                <w:szCs w:val="16"/>
              </w:rPr>
              <w:t>металлические</w:t>
            </w:r>
            <w:proofErr w:type="gramEnd"/>
            <w:r w:rsidRPr="009E36D7">
              <w:rPr>
                <w:rFonts w:ascii="Times New Roman" w:hAnsi="Times New Roman" w:cs="Times New Roman"/>
                <w:sz w:val="16"/>
                <w:szCs w:val="16"/>
              </w:rPr>
              <w:t>.</w:t>
            </w:r>
          </w:p>
        </w:tc>
      </w:tr>
      <w:tr w:rsidR="008B03C0" w:rsidRPr="009E36D7" w:rsidTr="009E36D7">
        <w:trPr>
          <w:trHeight w:val="162"/>
        </w:trPr>
        <w:tc>
          <w:tcPr>
            <w:tcW w:w="90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9.</w:t>
            </w:r>
          </w:p>
        </w:tc>
        <w:tc>
          <w:tcPr>
            <w:tcW w:w="2964"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Разработка системы</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поддержки </w:t>
            </w:r>
            <w:proofErr w:type="gramStart"/>
            <w:r w:rsidRPr="009E36D7">
              <w:rPr>
                <w:rFonts w:ascii="Times New Roman" w:hAnsi="Times New Roman" w:cs="Times New Roman"/>
                <w:sz w:val="16"/>
                <w:szCs w:val="16"/>
              </w:rPr>
              <w:t>практических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навыков детей, </w:t>
            </w:r>
            <w:proofErr w:type="gramStart"/>
            <w:r w:rsidRPr="009E36D7">
              <w:rPr>
                <w:rFonts w:ascii="Times New Roman" w:hAnsi="Times New Roman" w:cs="Times New Roman"/>
                <w:sz w:val="16"/>
                <w:szCs w:val="16"/>
              </w:rPr>
              <w:t>работающего</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персонала, готовности к действиям в </w:t>
            </w:r>
            <w:proofErr w:type="gramStart"/>
            <w:r w:rsidRPr="009E36D7">
              <w:rPr>
                <w:rFonts w:ascii="Times New Roman" w:hAnsi="Times New Roman" w:cs="Times New Roman"/>
                <w:sz w:val="16"/>
                <w:szCs w:val="16"/>
              </w:rPr>
              <w:t>чрезвычайных</w:t>
            </w:r>
            <w:proofErr w:type="gramEnd"/>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ситуациях</w:t>
            </w:r>
            <w:proofErr w:type="gramEnd"/>
            <w:r w:rsidRPr="009E36D7">
              <w:rPr>
                <w:rFonts w:ascii="Times New Roman" w:hAnsi="Times New Roman" w:cs="Times New Roman"/>
                <w:sz w:val="16"/>
                <w:szCs w:val="16"/>
              </w:rPr>
              <w:t>; проведение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антитеррористических и противодиверсионных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мероприятий</w:t>
            </w: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Приобретение оборудования для установки системы</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видеонаблюдения, установка (монтаж) системы</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видеонаблюдения</w:t>
            </w:r>
          </w:p>
        </w:tc>
      </w:tr>
      <w:tr w:rsidR="008B03C0" w:rsidRPr="009E36D7" w:rsidTr="009E36D7">
        <w:trPr>
          <w:trHeight w:val="91"/>
        </w:trPr>
        <w:tc>
          <w:tcPr>
            <w:tcW w:w="90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10.</w:t>
            </w:r>
          </w:p>
        </w:tc>
        <w:tc>
          <w:tcPr>
            <w:tcW w:w="2964"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Проведение </w:t>
            </w:r>
            <w:proofErr w:type="gramStart"/>
            <w:r w:rsidRPr="009E36D7">
              <w:rPr>
                <w:rFonts w:ascii="Times New Roman" w:hAnsi="Times New Roman" w:cs="Times New Roman"/>
                <w:sz w:val="16"/>
                <w:szCs w:val="16"/>
              </w:rPr>
              <w:t>ремонтных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работ, направленных </w:t>
            </w:r>
            <w:proofErr w:type="gramStart"/>
            <w:r w:rsidRPr="009E36D7">
              <w:rPr>
                <w:rFonts w:ascii="Times New Roman" w:hAnsi="Times New Roman" w:cs="Times New Roman"/>
                <w:sz w:val="16"/>
                <w:szCs w:val="16"/>
              </w:rPr>
              <w:t>на</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обеспечение </w:t>
            </w:r>
            <w:proofErr w:type="gramStart"/>
            <w:r w:rsidRPr="009E36D7">
              <w:rPr>
                <w:rFonts w:ascii="Times New Roman" w:hAnsi="Times New Roman" w:cs="Times New Roman"/>
                <w:sz w:val="16"/>
                <w:szCs w:val="16"/>
              </w:rPr>
              <w:t>безопасного</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ежедневного пребывания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детей и </w:t>
            </w:r>
            <w:proofErr w:type="gramStart"/>
            <w:r w:rsidRPr="009E36D7">
              <w:rPr>
                <w:rFonts w:ascii="Times New Roman" w:hAnsi="Times New Roman" w:cs="Times New Roman"/>
                <w:sz w:val="16"/>
                <w:szCs w:val="16"/>
              </w:rPr>
              <w:t>работающего</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персонала в </w:t>
            </w:r>
            <w:proofErr w:type="gramStart"/>
            <w:r w:rsidRPr="009E36D7">
              <w:rPr>
                <w:rFonts w:ascii="Times New Roman" w:hAnsi="Times New Roman" w:cs="Times New Roman"/>
                <w:sz w:val="16"/>
                <w:szCs w:val="16"/>
              </w:rPr>
              <w:t>образовательных</w:t>
            </w:r>
            <w:proofErr w:type="gramEnd"/>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учреждениях</w:t>
            </w:r>
            <w:proofErr w:type="gramEnd"/>
            <w:r w:rsidRPr="009E36D7">
              <w:rPr>
                <w:rFonts w:ascii="Times New Roman" w:hAnsi="Times New Roman" w:cs="Times New Roman"/>
                <w:sz w:val="16"/>
                <w:szCs w:val="16"/>
              </w:rPr>
              <w:t>.</w:t>
            </w:r>
          </w:p>
        </w:tc>
        <w:tc>
          <w:tcPr>
            <w:tcW w:w="66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Общестроительные работы в </w:t>
            </w:r>
            <w:proofErr w:type="gramStart"/>
            <w:r w:rsidRPr="009E36D7">
              <w:rPr>
                <w:rFonts w:ascii="Times New Roman" w:hAnsi="Times New Roman" w:cs="Times New Roman"/>
                <w:sz w:val="16"/>
                <w:szCs w:val="16"/>
              </w:rPr>
              <w:t>образовательных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учреждениях; изготовление </w:t>
            </w:r>
            <w:proofErr w:type="gramStart"/>
            <w:r w:rsidRPr="009E36D7">
              <w:rPr>
                <w:rFonts w:ascii="Times New Roman" w:hAnsi="Times New Roman" w:cs="Times New Roman"/>
                <w:sz w:val="16"/>
                <w:szCs w:val="16"/>
              </w:rPr>
              <w:t>проектно-сметной</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документации; обследование технического состояния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зданий образовательных учреждений, обмерные работы;</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реконструкция зданий, помещений; ремонт кровли;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восстановление ограждений, ворот, калиток, перил;</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установка вытяжной и приточной вентиляции; ремонт</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уличного освещения; благоустройство </w:t>
            </w:r>
            <w:proofErr w:type="gramStart"/>
            <w:r w:rsidRPr="009E36D7">
              <w:rPr>
                <w:rFonts w:ascii="Times New Roman" w:hAnsi="Times New Roman" w:cs="Times New Roman"/>
                <w:sz w:val="16"/>
                <w:szCs w:val="16"/>
              </w:rPr>
              <w:t>прилегающей</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территории; проверка достоверности определения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сметной стоимости работ.</w:t>
            </w:r>
          </w:p>
        </w:tc>
      </w:tr>
    </w:tbl>
    <w:p w:rsidR="008B03C0" w:rsidRPr="009E36D7" w:rsidRDefault="008B03C0" w:rsidP="008B03C0">
      <w:pPr>
        <w:pStyle w:val="ListParagraph"/>
        <w:ind w:left="0"/>
        <w:rPr>
          <w:sz w:val="16"/>
          <w:szCs w:val="16"/>
        </w:rPr>
      </w:pPr>
    </w:p>
    <w:p w:rsidR="008B03C0" w:rsidRPr="009E36D7" w:rsidRDefault="008B03C0" w:rsidP="008B03C0">
      <w:pPr>
        <w:pStyle w:val="ListParagraph"/>
        <w:ind w:left="0"/>
        <w:rPr>
          <w:b/>
          <w:bCs/>
          <w:sz w:val="16"/>
          <w:szCs w:val="16"/>
        </w:rPr>
      </w:pPr>
    </w:p>
    <w:p w:rsidR="008B03C0" w:rsidRPr="009E36D7" w:rsidRDefault="008B03C0" w:rsidP="008B03C0">
      <w:pPr>
        <w:pStyle w:val="ListParagraph"/>
        <w:ind w:left="0"/>
        <w:jc w:val="center"/>
        <w:rPr>
          <w:b/>
          <w:bCs/>
          <w:sz w:val="16"/>
          <w:szCs w:val="16"/>
        </w:rPr>
      </w:pPr>
      <w:r w:rsidRPr="009E36D7">
        <w:rPr>
          <w:b/>
          <w:bCs/>
          <w:sz w:val="16"/>
          <w:szCs w:val="16"/>
        </w:rPr>
        <w:t>Раздел 4. Финансирование мероприятий по реализации подпрограммы</w:t>
      </w:r>
    </w:p>
    <w:p w:rsidR="008B03C0" w:rsidRPr="009E36D7" w:rsidRDefault="008B03C0" w:rsidP="008B03C0">
      <w:pPr>
        <w:pStyle w:val="ListParagraph"/>
        <w:ind w:left="0"/>
        <w:jc w:val="center"/>
        <w:rPr>
          <w:b/>
          <w:bCs/>
          <w:sz w:val="16"/>
          <w:szCs w:val="16"/>
        </w:rPr>
      </w:pPr>
    </w:p>
    <w:p w:rsidR="008B03C0" w:rsidRPr="009E36D7" w:rsidRDefault="008B03C0" w:rsidP="008B03C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lastRenderedPageBreak/>
        <w:t>«4.1. Расходы на реализацию муниципальной программы»</w:t>
      </w:r>
    </w:p>
    <w:p w:rsidR="008B03C0" w:rsidRPr="009E36D7" w:rsidRDefault="008B03C0" w:rsidP="008B03C0">
      <w:pPr>
        <w:widowControl w:val="0"/>
        <w:autoSpaceDE w:val="0"/>
        <w:jc w:val="right"/>
        <w:rPr>
          <w:rFonts w:ascii="Times New Roman" w:hAnsi="Times New Roman" w:cs="Times New Roman"/>
          <w:b/>
          <w:sz w:val="16"/>
          <w:szCs w:val="16"/>
        </w:rPr>
      </w:pPr>
      <w:r w:rsidRPr="009E36D7">
        <w:rPr>
          <w:rFonts w:ascii="Times New Roman" w:hAnsi="Times New Roman" w:cs="Times New Roman"/>
          <w:b/>
          <w:sz w:val="16"/>
          <w:szCs w:val="16"/>
        </w:rPr>
        <w:t>Таблица 6</w:t>
      </w:r>
    </w:p>
    <w:tbl>
      <w:tblPr>
        <w:tblW w:w="0" w:type="auto"/>
        <w:tblInd w:w="75" w:type="dxa"/>
        <w:tblLayout w:type="fixed"/>
        <w:tblCellMar>
          <w:top w:w="75" w:type="dxa"/>
          <w:left w:w="75" w:type="dxa"/>
          <w:bottom w:w="75" w:type="dxa"/>
          <w:right w:w="75" w:type="dxa"/>
        </w:tblCellMar>
        <w:tblLook w:val="0000"/>
      </w:tblPr>
      <w:tblGrid>
        <w:gridCol w:w="1418"/>
        <w:gridCol w:w="1134"/>
        <w:gridCol w:w="1417"/>
        <w:gridCol w:w="851"/>
        <w:gridCol w:w="850"/>
        <w:gridCol w:w="851"/>
        <w:gridCol w:w="850"/>
        <w:gridCol w:w="709"/>
        <w:gridCol w:w="709"/>
        <w:gridCol w:w="769"/>
      </w:tblGrid>
      <w:tr w:rsidR="008B03C0" w:rsidRPr="009E36D7" w:rsidTr="009E36D7">
        <w:trPr>
          <w:trHeight w:val="400"/>
        </w:trPr>
        <w:tc>
          <w:tcPr>
            <w:tcW w:w="1418" w:type="dxa"/>
            <w:vMerge w:val="restart"/>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    Статус     </w:t>
            </w:r>
          </w:p>
        </w:tc>
        <w:tc>
          <w:tcPr>
            <w:tcW w:w="1134" w:type="dxa"/>
            <w:vMerge w:val="restart"/>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roofErr w:type="spellStart"/>
            <w:r w:rsidRPr="009E36D7">
              <w:rPr>
                <w:sz w:val="16"/>
                <w:szCs w:val="16"/>
              </w:rPr>
              <w:t>Наименов</w:t>
            </w:r>
            <w:proofErr w:type="gramStart"/>
            <w:r w:rsidRPr="009E36D7">
              <w:rPr>
                <w:sz w:val="16"/>
                <w:szCs w:val="16"/>
              </w:rPr>
              <w:t>а</w:t>
            </w:r>
            <w:proofErr w:type="spellEnd"/>
            <w:r w:rsidRPr="009E36D7">
              <w:rPr>
                <w:sz w:val="16"/>
                <w:szCs w:val="16"/>
              </w:rPr>
              <w:t>-</w:t>
            </w:r>
            <w:proofErr w:type="gramEnd"/>
            <w:r w:rsidRPr="009E36D7">
              <w:rPr>
                <w:sz w:val="16"/>
                <w:szCs w:val="16"/>
              </w:rPr>
              <w:t xml:space="preserve"> </w:t>
            </w:r>
            <w:r w:rsidRPr="009E36D7">
              <w:rPr>
                <w:sz w:val="16"/>
                <w:szCs w:val="16"/>
              </w:rPr>
              <w:br/>
            </w:r>
            <w:proofErr w:type="spellStart"/>
            <w:r w:rsidRPr="009E36D7">
              <w:rPr>
                <w:sz w:val="16"/>
                <w:szCs w:val="16"/>
              </w:rPr>
              <w:t>ние</w:t>
            </w:r>
            <w:proofErr w:type="spellEnd"/>
            <w:r w:rsidRPr="009E36D7">
              <w:rPr>
                <w:sz w:val="16"/>
                <w:szCs w:val="16"/>
              </w:rPr>
              <w:t xml:space="preserve"> </w:t>
            </w:r>
            <w:proofErr w:type="spellStart"/>
            <w:r w:rsidRPr="009E36D7">
              <w:rPr>
                <w:sz w:val="16"/>
                <w:szCs w:val="16"/>
              </w:rPr>
              <w:t>муници-пальной</w:t>
            </w:r>
            <w:proofErr w:type="spellEnd"/>
            <w:r w:rsidRPr="009E36D7">
              <w:rPr>
                <w:sz w:val="16"/>
                <w:szCs w:val="16"/>
              </w:rPr>
              <w:br/>
              <w:t xml:space="preserve">программы, </w:t>
            </w:r>
            <w:r w:rsidRPr="009E36D7">
              <w:rPr>
                <w:sz w:val="16"/>
                <w:szCs w:val="16"/>
              </w:rPr>
              <w:br/>
              <w:t xml:space="preserve">областной  </w:t>
            </w:r>
            <w:r w:rsidRPr="009E36D7">
              <w:rPr>
                <w:sz w:val="16"/>
                <w:szCs w:val="16"/>
              </w:rPr>
              <w:br/>
              <w:t xml:space="preserve">целевой    </w:t>
            </w:r>
            <w:r w:rsidRPr="009E36D7">
              <w:rPr>
                <w:sz w:val="16"/>
                <w:szCs w:val="16"/>
              </w:rPr>
              <w:br/>
              <w:t xml:space="preserve">программы, </w:t>
            </w:r>
            <w:r w:rsidRPr="009E36D7">
              <w:rPr>
                <w:sz w:val="16"/>
                <w:szCs w:val="16"/>
              </w:rPr>
              <w:br/>
            </w:r>
            <w:proofErr w:type="spellStart"/>
            <w:r w:rsidRPr="009E36D7">
              <w:rPr>
                <w:sz w:val="16"/>
                <w:szCs w:val="16"/>
              </w:rPr>
              <w:t>ведомствен</w:t>
            </w:r>
            <w:proofErr w:type="spellEnd"/>
            <w:r w:rsidRPr="009E36D7">
              <w:rPr>
                <w:sz w:val="16"/>
                <w:szCs w:val="16"/>
              </w:rPr>
              <w:t>-</w:t>
            </w:r>
            <w:r w:rsidRPr="009E36D7">
              <w:rPr>
                <w:sz w:val="16"/>
                <w:szCs w:val="16"/>
              </w:rPr>
              <w:br/>
              <w:t>ной целевой</w:t>
            </w:r>
            <w:r w:rsidRPr="009E36D7">
              <w:rPr>
                <w:sz w:val="16"/>
                <w:szCs w:val="16"/>
              </w:rPr>
              <w:br/>
              <w:t xml:space="preserve">программы, </w:t>
            </w:r>
            <w:r w:rsidRPr="009E36D7">
              <w:rPr>
                <w:sz w:val="16"/>
                <w:szCs w:val="16"/>
              </w:rPr>
              <w:br/>
              <w:t xml:space="preserve">отдельного </w:t>
            </w:r>
            <w:r w:rsidRPr="009E36D7">
              <w:rPr>
                <w:sz w:val="16"/>
                <w:szCs w:val="16"/>
              </w:rPr>
              <w:br/>
              <w:t>мероприятия</w:t>
            </w:r>
          </w:p>
        </w:tc>
        <w:tc>
          <w:tcPr>
            <w:tcW w:w="1417" w:type="dxa"/>
            <w:vMerge w:val="restart"/>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Ответственный   </w:t>
            </w:r>
            <w:r w:rsidRPr="009E36D7">
              <w:rPr>
                <w:sz w:val="16"/>
                <w:szCs w:val="16"/>
              </w:rPr>
              <w:br/>
              <w:t xml:space="preserve">исполнитель,    </w:t>
            </w:r>
            <w:r w:rsidRPr="009E36D7">
              <w:rPr>
                <w:sz w:val="16"/>
                <w:szCs w:val="16"/>
              </w:rPr>
              <w:br/>
              <w:t xml:space="preserve">соисполнители,  </w:t>
            </w:r>
            <w:r w:rsidRPr="009E36D7">
              <w:rPr>
                <w:sz w:val="16"/>
                <w:szCs w:val="16"/>
              </w:rPr>
              <w:br/>
              <w:t xml:space="preserve">муниципальный </w:t>
            </w:r>
            <w:r w:rsidRPr="009E36D7">
              <w:rPr>
                <w:sz w:val="16"/>
                <w:szCs w:val="16"/>
              </w:rPr>
              <w:br/>
              <w:t xml:space="preserve">заказчик        </w:t>
            </w:r>
            <w:r w:rsidRPr="009E36D7">
              <w:rPr>
                <w:sz w:val="16"/>
                <w:szCs w:val="16"/>
              </w:rPr>
              <w:br/>
              <w:t xml:space="preserve">(муниципальный </w:t>
            </w:r>
            <w:r w:rsidRPr="009E36D7">
              <w:rPr>
                <w:sz w:val="16"/>
                <w:szCs w:val="16"/>
              </w:rPr>
              <w:br/>
            </w:r>
            <w:proofErr w:type="spellStart"/>
            <w:r w:rsidRPr="009E36D7">
              <w:rPr>
                <w:sz w:val="16"/>
                <w:szCs w:val="16"/>
              </w:rPr>
              <w:t>заказчик-коорд</w:t>
            </w:r>
            <w:proofErr w:type="gramStart"/>
            <w:r w:rsidRPr="009E36D7">
              <w:rPr>
                <w:sz w:val="16"/>
                <w:szCs w:val="16"/>
              </w:rPr>
              <w:t>и</w:t>
            </w:r>
            <w:proofErr w:type="spellEnd"/>
            <w:r w:rsidRPr="009E36D7">
              <w:rPr>
                <w:sz w:val="16"/>
                <w:szCs w:val="16"/>
              </w:rPr>
              <w:t>-</w:t>
            </w:r>
            <w:proofErr w:type="gramEnd"/>
            <w:r w:rsidRPr="009E36D7">
              <w:rPr>
                <w:sz w:val="16"/>
                <w:szCs w:val="16"/>
              </w:rPr>
              <w:br/>
            </w:r>
            <w:proofErr w:type="spellStart"/>
            <w:r w:rsidRPr="009E36D7">
              <w:rPr>
                <w:sz w:val="16"/>
                <w:szCs w:val="16"/>
              </w:rPr>
              <w:t>натор</w:t>
            </w:r>
            <w:proofErr w:type="spellEnd"/>
            <w:r w:rsidRPr="009E36D7">
              <w:rPr>
                <w:sz w:val="16"/>
                <w:szCs w:val="16"/>
              </w:rPr>
              <w:t xml:space="preserve">)          </w:t>
            </w:r>
          </w:p>
        </w:tc>
        <w:tc>
          <w:tcPr>
            <w:tcW w:w="5589" w:type="dxa"/>
            <w:gridSpan w:val="7"/>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Расходы (тыс. рублей)</w:t>
            </w:r>
          </w:p>
        </w:tc>
      </w:tr>
      <w:tr w:rsidR="008B03C0" w:rsidRPr="009E36D7" w:rsidTr="009E36D7">
        <w:trPr>
          <w:trHeight w:val="2400"/>
        </w:trPr>
        <w:tc>
          <w:tcPr>
            <w:tcW w:w="1418"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Отчетный (2014)</w:t>
            </w: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Отчетный</w:t>
            </w:r>
          </w:p>
          <w:p w:rsidR="008B03C0" w:rsidRPr="009E36D7" w:rsidRDefault="008B03C0" w:rsidP="009E36D7">
            <w:pPr>
              <w:pStyle w:val="ConsPlusCell"/>
              <w:rPr>
                <w:sz w:val="16"/>
                <w:szCs w:val="16"/>
              </w:rPr>
            </w:pPr>
            <w:r w:rsidRPr="009E36D7">
              <w:rPr>
                <w:sz w:val="16"/>
                <w:szCs w:val="16"/>
              </w:rPr>
              <w:t>(2015)</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roofErr w:type="spellStart"/>
            <w:proofErr w:type="gramStart"/>
            <w:r w:rsidRPr="009E36D7">
              <w:rPr>
                <w:sz w:val="16"/>
                <w:szCs w:val="16"/>
              </w:rPr>
              <w:t>Отчет-ный</w:t>
            </w:r>
            <w:proofErr w:type="spellEnd"/>
            <w:proofErr w:type="gramEnd"/>
          </w:p>
          <w:p w:rsidR="008B03C0" w:rsidRPr="009E36D7" w:rsidRDefault="008B03C0" w:rsidP="009E36D7">
            <w:pPr>
              <w:pStyle w:val="ConsPlusCell"/>
              <w:rPr>
                <w:sz w:val="16"/>
                <w:szCs w:val="16"/>
              </w:rPr>
            </w:pPr>
            <w:r w:rsidRPr="009E36D7">
              <w:rPr>
                <w:sz w:val="16"/>
                <w:szCs w:val="16"/>
              </w:rPr>
              <w:t xml:space="preserve">(2016) </w:t>
            </w: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Текущий</w:t>
            </w:r>
          </w:p>
          <w:p w:rsidR="008B03C0" w:rsidRPr="009E36D7" w:rsidRDefault="008B03C0" w:rsidP="009E36D7">
            <w:pPr>
              <w:pStyle w:val="ConsPlusCell"/>
              <w:rPr>
                <w:sz w:val="16"/>
                <w:szCs w:val="16"/>
              </w:rPr>
            </w:pPr>
            <w:r w:rsidRPr="009E36D7">
              <w:rPr>
                <w:sz w:val="16"/>
                <w:szCs w:val="16"/>
              </w:rPr>
              <w:t>(2017)</w:t>
            </w: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первый</w:t>
            </w:r>
            <w:r w:rsidRPr="009E36D7">
              <w:rPr>
                <w:sz w:val="16"/>
                <w:szCs w:val="16"/>
              </w:rPr>
              <w:br/>
              <w:t xml:space="preserve">год   </w:t>
            </w:r>
            <w:r w:rsidRPr="009E36D7">
              <w:rPr>
                <w:sz w:val="16"/>
                <w:szCs w:val="16"/>
              </w:rPr>
              <w:br/>
            </w:r>
            <w:proofErr w:type="spellStart"/>
            <w:r w:rsidRPr="009E36D7">
              <w:rPr>
                <w:sz w:val="16"/>
                <w:szCs w:val="16"/>
              </w:rPr>
              <w:t>план</w:t>
            </w:r>
            <w:proofErr w:type="gramStart"/>
            <w:r w:rsidRPr="009E36D7">
              <w:rPr>
                <w:sz w:val="16"/>
                <w:szCs w:val="16"/>
              </w:rPr>
              <w:t>о</w:t>
            </w:r>
            <w:proofErr w:type="spellEnd"/>
            <w:r w:rsidRPr="009E36D7">
              <w:rPr>
                <w:sz w:val="16"/>
                <w:szCs w:val="16"/>
              </w:rPr>
              <w:t>-</w:t>
            </w:r>
            <w:proofErr w:type="gramEnd"/>
            <w:r w:rsidRPr="009E36D7">
              <w:rPr>
                <w:sz w:val="16"/>
                <w:szCs w:val="16"/>
              </w:rPr>
              <w:br/>
            </w:r>
            <w:proofErr w:type="spellStart"/>
            <w:r w:rsidRPr="009E36D7">
              <w:rPr>
                <w:sz w:val="16"/>
                <w:szCs w:val="16"/>
              </w:rPr>
              <w:t>вого</w:t>
            </w:r>
            <w:proofErr w:type="spellEnd"/>
            <w:r w:rsidRPr="009E36D7">
              <w:rPr>
                <w:sz w:val="16"/>
                <w:szCs w:val="16"/>
              </w:rPr>
              <w:t xml:space="preserve">  </w:t>
            </w:r>
            <w:r w:rsidRPr="009E36D7">
              <w:rPr>
                <w:sz w:val="16"/>
                <w:szCs w:val="16"/>
              </w:rPr>
              <w:br/>
            </w:r>
            <w:proofErr w:type="spellStart"/>
            <w:r w:rsidRPr="009E36D7">
              <w:rPr>
                <w:sz w:val="16"/>
                <w:szCs w:val="16"/>
              </w:rPr>
              <w:t>перио</w:t>
            </w:r>
            <w:proofErr w:type="spellEnd"/>
            <w:r w:rsidRPr="009E36D7">
              <w:rPr>
                <w:sz w:val="16"/>
                <w:szCs w:val="16"/>
              </w:rPr>
              <w:t>-</w:t>
            </w:r>
            <w:r w:rsidRPr="009E36D7">
              <w:rPr>
                <w:sz w:val="16"/>
                <w:szCs w:val="16"/>
              </w:rPr>
              <w:br/>
              <w:t>да</w:t>
            </w:r>
          </w:p>
          <w:p w:rsidR="008B03C0" w:rsidRPr="009E36D7" w:rsidRDefault="008B03C0" w:rsidP="009E36D7">
            <w:pPr>
              <w:pStyle w:val="ConsPlusCell"/>
              <w:rPr>
                <w:sz w:val="16"/>
                <w:szCs w:val="16"/>
              </w:rPr>
            </w:pPr>
            <w:r w:rsidRPr="009E36D7">
              <w:rPr>
                <w:sz w:val="16"/>
                <w:szCs w:val="16"/>
              </w:rPr>
              <w:t xml:space="preserve">(2018)    </w:t>
            </w: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второй год </w:t>
            </w:r>
            <w:proofErr w:type="spellStart"/>
            <w:proofErr w:type="gramStart"/>
            <w:r w:rsidRPr="009E36D7">
              <w:rPr>
                <w:sz w:val="16"/>
                <w:szCs w:val="16"/>
              </w:rPr>
              <w:t>плано-вого</w:t>
            </w:r>
            <w:proofErr w:type="spellEnd"/>
            <w:proofErr w:type="gramEnd"/>
            <w:r w:rsidRPr="009E36D7">
              <w:rPr>
                <w:sz w:val="16"/>
                <w:szCs w:val="16"/>
              </w:rPr>
              <w:t xml:space="preserve"> </w:t>
            </w:r>
            <w:proofErr w:type="spellStart"/>
            <w:r w:rsidRPr="009E36D7">
              <w:rPr>
                <w:sz w:val="16"/>
                <w:szCs w:val="16"/>
              </w:rPr>
              <w:t>пери-ода</w:t>
            </w:r>
            <w:proofErr w:type="spellEnd"/>
            <w:r w:rsidRPr="009E36D7">
              <w:rPr>
                <w:sz w:val="16"/>
                <w:szCs w:val="16"/>
              </w:rPr>
              <w:t xml:space="preserve"> (2019)</w:t>
            </w: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третий год </w:t>
            </w:r>
            <w:proofErr w:type="spellStart"/>
            <w:r w:rsidRPr="009E36D7">
              <w:rPr>
                <w:sz w:val="16"/>
                <w:szCs w:val="16"/>
              </w:rPr>
              <w:t>плано</w:t>
            </w:r>
            <w:proofErr w:type="spellEnd"/>
            <w:r w:rsidRPr="009E36D7">
              <w:rPr>
                <w:sz w:val="16"/>
                <w:szCs w:val="16"/>
              </w:rPr>
              <w:t>-</w:t>
            </w:r>
          </w:p>
          <w:p w:rsidR="008B03C0" w:rsidRPr="009E36D7" w:rsidRDefault="008B03C0" w:rsidP="009E36D7">
            <w:pPr>
              <w:pStyle w:val="ConsPlusCell"/>
              <w:snapToGrid w:val="0"/>
              <w:rPr>
                <w:sz w:val="16"/>
                <w:szCs w:val="16"/>
              </w:rPr>
            </w:pPr>
            <w:proofErr w:type="spellStart"/>
            <w:r w:rsidRPr="009E36D7">
              <w:rPr>
                <w:sz w:val="16"/>
                <w:szCs w:val="16"/>
              </w:rPr>
              <w:t>вого</w:t>
            </w:r>
            <w:proofErr w:type="spellEnd"/>
            <w:r w:rsidRPr="009E36D7">
              <w:rPr>
                <w:sz w:val="16"/>
                <w:szCs w:val="16"/>
              </w:rPr>
              <w:t xml:space="preserve"> </w:t>
            </w:r>
          </w:p>
          <w:p w:rsidR="008B03C0" w:rsidRPr="009E36D7" w:rsidRDefault="008B03C0" w:rsidP="009E36D7">
            <w:pPr>
              <w:pStyle w:val="ConsPlusCell"/>
              <w:snapToGrid w:val="0"/>
              <w:rPr>
                <w:sz w:val="16"/>
                <w:szCs w:val="16"/>
              </w:rPr>
            </w:pPr>
            <w:r w:rsidRPr="009E36D7">
              <w:rPr>
                <w:sz w:val="16"/>
                <w:szCs w:val="16"/>
              </w:rPr>
              <w:t>периода</w:t>
            </w:r>
          </w:p>
          <w:p w:rsidR="008B03C0" w:rsidRPr="009E36D7" w:rsidRDefault="008B03C0" w:rsidP="009E36D7">
            <w:pPr>
              <w:pStyle w:val="ConsPlusCell"/>
              <w:snapToGrid w:val="0"/>
              <w:rPr>
                <w:sz w:val="16"/>
                <w:szCs w:val="16"/>
              </w:rPr>
            </w:pPr>
            <w:r w:rsidRPr="009E36D7">
              <w:rPr>
                <w:sz w:val="16"/>
                <w:szCs w:val="16"/>
              </w:rPr>
              <w:t>(2020)</w:t>
            </w:r>
          </w:p>
        </w:tc>
      </w:tr>
      <w:tr w:rsidR="008B03C0" w:rsidRPr="009E36D7" w:rsidTr="009E36D7">
        <w:trPr>
          <w:trHeight w:val="400"/>
        </w:trPr>
        <w:tc>
          <w:tcPr>
            <w:tcW w:w="1418" w:type="dxa"/>
            <w:vMerge w:val="restart"/>
            <w:tcBorders>
              <w:left w:val="single" w:sz="4" w:space="0" w:color="000000"/>
              <w:bottom w:val="single" w:sz="4" w:space="0" w:color="000000"/>
            </w:tcBorders>
          </w:tcPr>
          <w:p w:rsidR="008B03C0" w:rsidRPr="009E36D7" w:rsidRDefault="008B03C0" w:rsidP="009E36D7">
            <w:pPr>
              <w:pStyle w:val="ConsPlusCell"/>
              <w:snapToGrid w:val="0"/>
              <w:rPr>
                <w:b/>
                <w:sz w:val="16"/>
                <w:szCs w:val="16"/>
              </w:rPr>
            </w:pPr>
            <w:r w:rsidRPr="009E36D7">
              <w:rPr>
                <w:b/>
                <w:sz w:val="16"/>
                <w:szCs w:val="16"/>
              </w:rPr>
              <w:t>Муниципальная</w:t>
            </w:r>
            <w:r w:rsidRPr="009E36D7">
              <w:rPr>
                <w:b/>
                <w:sz w:val="16"/>
                <w:szCs w:val="16"/>
              </w:rPr>
              <w:br/>
              <w:t xml:space="preserve">программа      </w:t>
            </w:r>
          </w:p>
        </w:tc>
        <w:tc>
          <w:tcPr>
            <w:tcW w:w="1134" w:type="dxa"/>
            <w:vMerge w:val="restart"/>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«Развитие образования Орловского района Кировской области» на 2014-2020 годы</w:t>
            </w: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всего           </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203430,28</w:t>
            </w:r>
          </w:p>
        </w:tc>
        <w:tc>
          <w:tcPr>
            <w:tcW w:w="850"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186175,23</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shd w:val="clear" w:color="auto" w:fill="FFFFFF"/>
              </w:rPr>
            </w:pPr>
            <w:r w:rsidRPr="009E36D7">
              <w:rPr>
                <w:sz w:val="16"/>
                <w:szCs w:val="16"/>
                <w:shd w:val="clear" w:color="auto" w:fill="FFFFFF"/>
              </w:rPr>
              <w:t>147 055,40</w:t>
            </w:r>
          </w:p>
        </w:tc>
        <w:tc>
          <w:tcPr>
            <w:tcW w:w="850"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154113,63</w:t>
            </w:r>
          </w:p>
        </w:tc>
        <w:tc>
          <w:tcPr>
            <w:tcW w:w="709"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shd w:val="clear" w:color="auto" w:fill="FFFFFF"/>
              </w:rPr>
            </w:pPr>
            <w:r w:rsidRPr="009E36D7">
              <w:rPr>
                <w:sz w:val="16"/>
                <w:szCs w:val="16"/>
                <w:shd w:val="clear" w:color="auto" w:fill="FFFFFF"/>
              </w:rPr>
              <w:t>153823,7</w:t>
            </w:r>
          </w:p>
        </w:tc>
        <w:tc>
          <w:tcPr>
            <w:tcW w:w="709"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shd w:val="clear" w:color="auto" w:fill="FFFFFF"/>
              </w:rPr>
            </w:pPr>
            <w:r w:rsidRPr="009E36D7">
              <w:rPr>
                <w:sz w:val="16"/>
                <w:szCs w:val="16"/>
                <w:shd w:val="clear" w:color="auto" w:fill="FFFFFF"/>
              </w:rPr>
              <w:t>151042,92</w:t>
            </w: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jc w:val="center"/>
              <w:rPr>
                <w:sz w:val="16"/>
                <w:szCs w:val="16"/>
                <w:shd w:val="clear" w:color="auto" w:fill="FFFFFF"/>
              </w:rPr>
            </w:pPr>
            <w:r w:rsidRPr="009E36D7">
              <w:rPr>
                <w:sz w:val="16"/>
                <w:szCs w:val="16"/>
                <w:shd w:val="clear" w:color="auto" w:fill="FFFFFF"/>
              </w:rPr>
              <w:t>151042,92</w:t>
            </w:r>
          </w:p>
        </w:tc>
      </w:tr>
      <w:tr w:rsidR="008B03C0" w:rsidRPr="009E36D7" w:rsidTr="009E36D7">
        <w:trPr>
          <w:trHeight w:val="1000"/>
        </w:trPr>
        <w:tc>
          <w:tcPr>
            <w:tcW w:w="1418"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ответственный   </w:t>
            </w:r>
            <w:r w:rsidRPr="009E36D7">
              <w:rPr>
                <w:sz w:val="16"/>
                <w:szCs w:val="16"/>
              </w:rPr>
              <w:br/>
              <w:t xml:space="preserve">исполнитель     </w:t>
            </w:r>
            <w:r w:rsidRPr="009E36D7">
              <w:rPr>
                <w:sz w:val="16"/>
                <w:szCs w:val="16"/>
              </w:rPr>
              <w:br/>
              <w:t>муниципальной</w:t>
            </w:r>
            <w:r w:rsidRPr="009E36D7">
              <w:rPr>
                <w:sz w:val="16"/>
                <w:szCs w:val="16"/>
              </w:rPr>
              <w:br/>
              <w:t xml:space="preserve">программы       </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rPr>
          <w:trHeight w:val="400"/>
        </w:trPr>
        <w:tc>
          <w:tcPr>
            <w:tcW w:w="1418"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соисполнитель   </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rPr>
          <w:trHeight w:val="800"/>
        </w:trPr>
        <w:tc>
          <w:tcPr>
            <w:tcW w:w="1418" w:type="dxa"/>
            <w:vMerge w:val="restart"/>
            <w:tcBorders>
              <w:top w:val="single" w:sz="4" w:space="0" w:color="000000"/>
              <w:left w:val="single" w:sz="4" w:space="0" w:color="000000"/>
            </w:tcBorders>
          </w:tcPr>
          <w:p w:rsidR="008B03C0" w:rsidRPr="009E36D7" w:rsidRDefault="008B03C0" w:rsidP="009E36D7">
            <w:pPr>
              <w:pStyle w:val="ConsPlusCell"/>
              <w:snapToGrid w:val="0"/>
              <w:rPr>
                <w:b/>
                <w:sz w:val="16"/>
                <w:szCs w:val="16"/>
              </w:rPr>
            </w:pPr>
            <w:r w:rsidRPr="009E36D7">
              <w:rPr>
                <w:b/>
                <w:sz w:val="16"/>
                <w:szCs w:val="16"/>
              </w:rPr>
              <w:t xml:space="preserve">Подпрограмма 1   </w:t>
            </w:r>
          </w:p>
        </w:tc>
        <w:tc>
          <w:tcPr>
            <w:tcW w:w="1134" w:type="dxa"/>
            <w:vMerge w:val="restart"/>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Развитие системы дошкольного образования детей Орловского района Кировской области  на 2014-2020 годы;</w:t>
            </w:r>
          </w:p>
        </w:tc>
        <w:tc>
          <w:tcPr>
            <w:tcW w:w="1417"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всего</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44117,7</w:t>
            </w:r>
          </w:p>
        </w:tc>
        <w:tc>
          <w:tcPr>
            <w:tcW w:w="850"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38366,82</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shd w:val="clear" w:color="auto" w:fill="FFFFFF"/>
              </w:rPr>
            </w:pPr>
            <w:r w:rsidRPr="009E36D7">
              <w:rPr>
                <w:sz w:val="16"/>
                <w:szCs w:val="16"/>
                <w:shd w:val="clear" w:color="auto" w:fill="FFFFFF"/>
              </w:rPr>
              <w:t>43 997,8</w:t>
            </w:r>
          </w:p>
        </w:tc>
        <w:tc>
          <w:tcPr>
            <w:tcW w:w="850"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42989,18</w:t>
            </w:r>
          </w:p>
        </w:tc>
        <w:tc>
          <w:tcPr>
            <w:tcW w:w="709"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40824,8</w:t>
            </w:r>
          </w:p>
        </w:tc>
        <w:tc>
          <w:tcPr>
            <w:tcW w:w="709"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42104,6</w:t>
            </w: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42104,6</w:t>
            </w:r>
          </w:p>
        </w:tc>
      </w:tr>
      <w:tr w:rsidR="008B03C0" w:rsidRPr="009E36D7" w:rsidTr="009E36D7">
        <w:trPr>
          <w:trHeight w:val="800"/>
        </w:trPr>
        <w:tc>
          <w:tcPr>
            <w:tcW w:w="1418" w:type="dxa"/>
            <w:vMerge/>
            <w:tcBorders>
              <w:top w:val="single" w:sz="4" w:space="0" w:color="000000"/>
              <w:left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ответственный   </w:t>
            </w:r>
            <w:r w:rsidRPr="009E36D7">
              <w:rPr>
                <w:sz w:val="16"/>
                <w:szCs w:val="16"/>
              </w:rPr>
              <w:br/>
              <w:t xml:space="preserve">исполнитель     </w:t>
            </w:r>
            <w:r w:rsidRPr="009E36D7">
              <w:rPr>
                <w:sz w:val="16"/>
                <w:szCs w:val="16"/>
              </w:rPr>
              <w:br/>
              <w:t xml:space="preserve">подпрограммы    </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rPr>
          <w:trHeight w:val="400"/>
        </w:trPr>
        <w:tc>
          <w:tcPr>
            <w:tcW w:w="1418" w:type="dxa"/>
            <w:vMerge/>
            <w:tcBorders>
              <w:top w:val="single" w:sz="4" w:space="0" w:color="000000"/>
              <w:left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соисполнитель   </w:t>
            </w:r>
            <w:r w:rsidRPr="009E36D7">
              <w:rPr>
                <w:sz w:val="16"/>
                <w:szCs w:val="16"/>
              </w:rPr>
              <w:br/>
              <w:t xml:space="preserve">подпрограммы    </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rPr>
          <w:trHeight w:val="400"/>
        </w:trPr>
        <w:tc>
          <w:tcPr>
            <w:tcW w:w="1418" w:type="dxa"/>
            <w:vMerge w:val="restart"/>
            <w:tcBorders>
              <w:top w:val="single" w:sz="4" w:space="0" w:color="000000"/>
              <w:left w:val="single" w:sz="4" w:space="0" w:color="000000"/>
            </w:tcBorders>
          </w:tcPr>
          <w:p w:rsidR="008B03C0" w:rsidRPr="009E36D7" w:rsidRDefault="008B03C0" w:rsidP="009E36D7">
            <w:pPr>
              <w:pStyle w:val="ConsPlusCell"/>
              <w:snapToGrid w:val="0"/>
              <w:rPr>
                <w:b/>
                <w:sz w:val="16"/>
                <w:szCs w:val="16"/>
              </w:rPr>
            </w:pPr>
            <w:r w:rsidRPr="009E36D7">
              <w:rPr>
                <w:b/>
                <w:sz w:val="16"/>
                <w:szCs w:val="16"/>
              </w:rPr>
              <w:t xml:space="preserve">Подпрограмма 2 </w:t>
            </w:r>
          </w:p>
        </w:tc>
        <w:tc>
          <w:tcPr>
            <w:tcW w:w="1134" w:type="dxa"/>
            <w:vMerge w:val="restart"/>
            <w:tcBorders>
              <w:left w:val="single" w:sz="4" w:space="0" w:color="000000"/>
            </w:tcBorders>
          </w:tcPr>
          <w:p w:rsidR="008B03C0" w:rsidRPr="009E36D7" w:rsidRDefault="008B03C0" w:rsidP="009E36D7">
            <w:pPr>
              <w:pStyle w:val="ConsPlusCell"/>
              <w:snapToGrid w:val="0"/>
              <w:rPr>
                <w:sz w:val="16"/>
                <w:szCs w:val="16"/>
              </w:rPr>
            </w:pPr>
            <w:r w:rsidRPr="009E36D7">
              <w:rPr>
                <w:sz w:val="16"/>
                <w:szCs w:val="16"/>
              </w:rPr>
              <w:t>Развитие системы общего образования детей Орловского района Кировской области  на 2014-2020 годы;</w:t>
            </w: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всего</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ind w:left="-62" w:right="-60"/>
              <w:jc w:val="center"/>
              <w:rPr>
                <w:sz w:val="16"/>
                <w:szCs w:val="16"/>
              </w:rPr>
            </w:pPr>
            <w:r w:rsidRPr="009E36D7">
              <w:rPr>
                <w:sz w:val="16"/>
                <w:szCs w:val="16"/>
              </w:rPr>
              <w:t>74718,4</w:t>
            </w:r>
          </w:p>
        </w:tc>
        <w:tc>
          <w:tcPr>
            <w:tcW w:w="850" w:type="dxa"/>
            <w:tcBorders>
              <w:left w:val="single" w:sz="4" w:space="0" w:color="000000"/>
              <w:bottom w:val="single" w:sz="4" w:space="0" w:color="000000"/>
            </w:tcBorders>
          </w:tcPr>
          <w:p w:rsidR="008B03C0" w:rsidRPr="009E36D7" w:rsidRDefault="008B03C0" w:rsidP="009E36D7">
            <w:pPr>
              <w:pStyle w:val="ConsPlusCell"/>
              <w:snapToGrid w:val="0"/>
              <w:ind w:left="-62" w:right="-60"/>
              <w:jc w:val="center"/>
              <w:rPr>
                <w:sz w:val="16"/>
                <w:szCs w:val="16"/>
              </w:rPr>
            </w:pPr>
            <w:r w:rsidRPr="009E36D7">
              <w:rPr>
                <w:sz w:val="16"/>
                <w:szCs w:val="16"/>
              </w:rPr>
              <w:t>70632,19</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shd w:val="clear" w:color="auto" w:fill="FFFFFF"/>
              </w:rPr>
            </w:pPr>
            <w:r w:rsidRPr="009E36D7">
              <w:rPr>
                <w:sz w:val="16"/>
                <w:szCs w:val="16"/>
                <w:shd w:val="clear" w:color="auto" w:fill="FFFFFF"/>
              </w:rPr>
              <w:t>81425,5</w:t>
            </w:r>
          </w:p>
        </w:tc>
        <w:tc>
          <w:tcPr>
            <w:tcW w:w="850" w:type="dxa"/>
            <w:tcBorders>
              <w:left w:val="single" w:sz="4" w:space="0" w:color="000000"/>
              <w:bottom w:val="single" w:sz="4" w:space="0" w:color="000000"/>
            </w:tcBorders>
          </w:tcPr>
          <w:p w:rsidR="008B03C0" w:rsidRPr="009E36D7" w:rsidRDefault="008B03C0" w:rsidP="009E36D7">
            <w:pPr>
              <w:pStyle w:val="ConsPlusCell"/>
              <w:snapToGrid w:val="0"/>
              <w:ind w:right="-88"/>
              <w:jc w:val="center"/>
              <w:rPr>
                <w:sz w:val="16"/>
                <w:szCs w:val="16"/>
              </w:rPr>
            </w:pPr>
            <w:r w:rsidRPr="009E36D7">
              <w:rPr>
                <w:sz w:val="16"/>
                <w:szCs w:val="16"/>
              </w:rPr>
              <w:t>86702</w:t>
            </w:r>
          </w:p>
        </w:tc>
        <w:tc>
          <w:tcPr>
            <w:tcW w:w="709"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83887,1</w:t>
            </w:r>
          </w:p>
        </w:tc>
        <w:tc>
          <w:tcPr>
            <w:tcW w:w="709"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84761,66</w:t>
            </w: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84761,66</w:t>
            </w:r>
          </w:p>
        </w:tc>
      </w:tr>
      <w:tr w:rsidR="008B03C0" w:rsidRPr="009E36D7" w:rsidTr="009E36D7">
        <w:tc>
          <w:tcPr>
            <w:tcW w:w="1418" w:type="dxa"/>
            <w:vMerge/>
            <w:tcBorders>
              <w:top w:val="single" w:sz="4" w:space="0" w:color="000000"/>
              <w:left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ответственный   </w:t>
            </w:r>
            <w:r w:rsidRPr="009E36D7">
              <w:rPr>
                <w:sz w:val="16"/>
                <w:szCs w:val="16"/>
              </w:rPr>
              <w:br/>
              <w:t xml:space="preserve">исполнитель     </w:t>
            </w:r>
            <w:r w:rsidRPr="009E36D7">
              <w:rPr>
                <w:sz w:val="16"/>
                <w:szCs w:val="16"/>
              </w:rPr>
              <w:br/>
              <w:t xml:space="preserve">подпрограммы    </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rPr>
          <w:trHeight w:val="1000"/>
        </w:trPr>
        <w:tc>
          <w:tcPr>
            <w:tcW w:w="1418"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соисполнитель   </w:t>
            </w:r>
            <w:r w:rsidRPr="009E36D7">
              <w:rPr>
                <w:sz w:val="16"/>
                <w:szCs w:val="16"/>
              </w:rPr>
              <w:br/>
              <w:t xml:space="preserve">подпрограммы    </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c>
          <w:tcPr>
            <w:tcW w:w="1418" w:type="dxa"/>
            <w:vMerge w:val="restart"/>
            <w:tcBorders>
              <w:top w:val="single" w:sz="4" w:space="0" w:color="000000"/>
              <w:left w:val="single" w:sz="4" w:space="0" w:color="000000"/>
            </w:tcBorders>
          </w:tcPr>
          <w:p w:rsidR="008B03C0" w:rsidRPr="009E36D7" w:rsidRDefault="008B03C0" w:rsidP="009E36D7">
            <w:pPr>
              <w:pStyle w:val="ConsPlusCell"/>
              <w:snapToGrid w:val="0"/>
              <w:rPr>
                <w:b/>
                <w:sz w:val="16"/>
                <w:szCs w:val="16"/>
              </w:rPr>
            </w:pPr>
            <w:r w:rsidRPr="009E36D7">
              <w:rPr>
                <w:b/>
                <w:sz w:val="16"/>
                <w:szCs w:val="16"/>
              </w:rPr>
              <w:t xml:space="preserve">Подпрограмма 3 </w:t>
            </w:r>
          </w:p>
        </w:tc>
        <w:tc>
          <w:tcPr>
            <w:tcW w:w="1134" w:type="dxa"/>
            <w:vMerge w:val="restart"/>
            <w:tcBorders>
              <w:left w:val="single" w:sz="4" w:space="0" w:color="000000"/>
            </w:tcBorders>
          </w:tcPr>
          <w:p w:rsidR="008B03C0" w:rsidRPr="009E36D7" w:rsidRDefault="008B03C0" w:rsidP="009E36D7">
            <w:pPr>
              <w:pStyle w:val="ConsPlusCell"/>
              <w:snapToGrid w:val="0"/>
              <w:rPr>
                <w:sz w:val="16"/>
                <w:szCs w:val="16"/>
              </w:rPr>
            </w:pPr>
            <w:r w:rsidRPr="009E36D7">
              <w:rPr>
                <w:sz w:val="16"/>
                <w:szCs w:val="16"/>
              </w:rPr>
              <w:t>Развитие системы дополнительного образования детей Орловского района Кировской области  на 2014-2020 годы;</w:t>
            </w: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всего</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ind w:left="-62" w:right="-60"/>
              <w:jc w:val="center"/>
              <w:rPr>
                <w:sz w:val="16"/>
                <w:szCs w:val="16"/>
              </w:rPr>
            </w:pPr>
            <w:r w:rsidRPr="009E36D7">
              <w:rPr>
                <w:sz w:val="16"/>
                <w:szCs w:val="16"/>
              </w:rPr>
              <w:t>9942,78</w:t>
            </w:r>
          </w:p>
        </w:tc>
        <w:tc>
          <w:tcPr>
            <w:tcW w:w="850" w:type="dxa"/>
            <w:tcBorders>
              <w:left w:val="single" w:sz="4" w:space="0" w:color="000000"/>
              <w:bottom w:val="single" w:sz="4" w:space="0" w:color="000000"/>
            </w:tcBorders>
          </w:tcPr>
          <w:p w:rsidR="008B03C0" w:rsidRPr="009E36D7" w:rsidRDefault="008B03C0" w:rsidP="009E36D7">
            <w:pPr>
              <w:pStyle w:val="ConsPlusCell"/>
              <w:snapToGrid w:val="0"/>
              <w:ind w:left="-62" w:right="-60"/>
              <w:jc w:val="center"/>
              <w:rPr>
                <w:sz w:val="16"/>
                <w:szCs w:val="16"/>
              </w:rPr>
            </w:pPr>
            <w:r w:rsidRPr="009E36D7">
              <w:rPr>
                <w:sz w:val="16"/>
                <w:szCs w:val="16"/>
              </w:rPr>
              <w:t>10384,1</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shd w:val="clear" w:color="auto" w:fill="FFFFFF"/>
              </w:rPr>
            </w:pPr>
            <w:r w:rsidRPr="009E36D7">
              <w:rPr>
                <w:sz w:val="16"/>
                <w:szCs w:val="16"/>
                <w:shd w:val="clear" w:color="auto" w:fill="FFFFFF"/>
              </w:rPr>
              <w:t>10 538,20</w:t>
            </w:r>
          </w:p>
        </w:tc>
        <w:tc>
          <w:tcPr>
            <w:tcW w:w="850" w:type="dxa"/>
            <w:tcBorders>
              <w:left w:val="single" w:sz="4" w:space="0" w:color="000000"/>
              <w:bottom w:val="single" w:sz="4" w:space="0" w:color="000000"/>
            </w:tcBorders>
          </w:tcPr>
          <w:p w:rsidR="008B03C0" w:rsidRPr="009E36D7" w:rsidRDefault="008B03C0" w:rsidP="009E36D7">
            <w:pPr>
              <w:pStyle w:val="ConsPlusCell"/>
              <w:snapToGrid w:val="0"/>
              <w:ind w:right="-88"/>
              <w:jc w:val="center"/>
              <w:rPr>
                <w:sz w:val="16"/>
                <w:szCs w:val="16"/>
              </w:rPr>
            </w:pPr>
            <w:r w:rsidRPr="009E36D7">
              <w:rPr>
                <w:sz w:val="16"/>
                <w:szCs w:val="16"/>
              </w:rPr>
              <w:t>13101,99</w:t>
            </w:r>
          </w:p>
        </w:tc>
        <w:tc>
          <w:tcPr>
            <w:tcW w:w="709"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16423,3</w:t>
            </w:r>
          </w:p>
        </w:tc>
        <w:tc>
          <w:tcPr>
            <w:tcW w:w="709"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12709,51</w:t>
            </w: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12709,51</w:t>
            </w:r>
          </w:p>
        </w:tc>
      </w:tr>
      <w:tr w:rsidR="008B03C0" w:rsidRPr="009E36D7" w:rsidTr="009E36D7">
        <w:trPr>
          <w:trHeight w:val="800"/>
        </w:trPr>
        <w:tc>
          <w:tcPr>
            <w:tcW w:w="1418" w:type="dxa"/>
            <w:vMerge/>
            <w:tcBorders>
              <w:top w:val="single" w:sz="4" w:space="0" w:color="000000"/>
              <w:left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ответственный   </w:t>
            </w:r>
            <w:r w:rsidRPr="009E36D7">
              <w:rPr>
                <w:sz w:val="16"/>
                <w:szCs w:val="16"/>
              </w:rPr>
              <w:br/>
              <w:t xml:space="preserve">исполнитель     </w:t>
            </w:r>
            <w:r w:rsidRPr="009E36D7">
              <w:rPr>
                <w:sz w:val="16"/>
                <w:szCs w:val="16"/>
              </w:rPr>
              <w:br/>
              <w:t xml:space="preserve">подпрограммы    </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rPr>
          <w:trHeight w:val="800"/>
        </w:trPr>
        <w:tc>
          <w:tcPr>
            <w:tcW w:w="1418" w:type="dxa"/>
            <w:vMerge/>
            <w:tcBorders>
              <w:top w:val="single" w:sz="4" w:space="0" w:color="000000"/>
              <w:left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соисполнитель   </w:t>
            </w:r>
            <w:r w:rsidRPr="009E36D7">
              <w:rPr>
                <w:sz w:val="16"/>
                <w:szCs w:val="16"/>
              </w:rPr>
              <w:br/>
              <w:t xml:space="preserve">подпрограммы    </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rPr>
          <w:trHeight w:val="800"/>
        </w:trPr>
        <w:tc>
          <w:tcPr>
            <w:tcW w:w="1418" w:type="dxa"/>
            <w:vMerge w:val="restart"/>
            <w:tcBorders>
              <w:top w:val="single" w:sz="4" w:space="0" w:color="000000"/>
              <w:left w:val="single" w:sz="4" w:space="0" w:color="000000"/>
            </w:tcBorders>
          </w:tcPr>
          <w:p w:rsidR="008B03C0" w:rsidRPr="009E36D7" w:rsidRDefault="008B03C0" w:rsidP="009E36D7">
            <w:pPr>
              <w:pStyle w:val="ConsPlusCell"/>
              <w:snapToGrid w:val="0"/>
              <w:rPr>
                <w:b/>
                <w:sz w:val="16"/>
                <w:szCs w:val="16"/>
              </w:rPr>
            </w:pPr>
            <w:r w:rsidRPr="009E36D7">
              <w:rPr>
                <w:b/>
                <w:sz w:val="16"/>
                <w:szCs w:val="16"/>
              </w:rPr>
              <w:t>Подпрограмма 4</w:t>
            </w:r>
          </w:p>
        </w:tc>
        <w:tc>
          <w:tcPr>
            <w:tcW w:w="1134" w:type="dxa"/>
            <w:vMerge w:val="restart"/>
            <w:tcBorders>
              <w:left w:val="single" w:sz="4" w:space="0" w:color="000000"/>
            </w:tcBorders>
          </w:tcPr>
          <w:p w:rsidR="008B03C0" w:rsidRPr="009E36D7" w:rsidRDefault="008B03C0" w:rsidP="009E36D7">
            <w:pPr>
              <w:pStyle w:val="ConsPlusCell"/>
              <w:snapToGrid w:val="0"/>
              <w:ind w:right="-75"/>
              <w:rPr>
                <w:sz w:val="16"/>
                <w:szCs w:val="16"/>
              </w:rPr>
            </w:pPr>
            <w:r w:rsidRPr="009E36D7">
              <w:rPr>
                <w:sz w:val="16"/>
                <w:szCs w:val="16"/>
              </w:rPr>
              <w:t xml:space="preserve">Организация деятельности муниципального казенного </w:t>
            </w:r>
            <w:r w:rsidRPr="009E36D7">
              <w:rPr>
                <w:sz w:val="16"/>
                <w:szCs w:val="16"/>
              </w:rPr>
              <w:lastRenderedPageBreak/>
              <w:t>учреждения «Централизованная бухгалтерия муниципальных учреждений образования» на 2014-2020 годы</w:t>
            </w: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lastRenderedPageBreak/>
              <w:t>всего</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ind w:left="-62" w:right="-60"/>
              <w:jc w:val="center"/>
              <w:rPr>
                <w:sz w:val="16"/>
                <w:szCs w:val="16"/>
              </w:rPr>
            </w:pPr>
            <w:r w:rsidRPr="009E36D7">
              <w:rPr>
                <w:sz w:val="16"/>
                <w:szCs w:val="16"/>
              </w:rPr>
              <w:t>3779,8</w:t>
            </w:r>
          </w:p>
        </w:tc>
        <w:tc>
          <w:tcPr>
            <w:tcW w:w="850" w:type="dxa"/>
            <w:tcBorders>
              <w:left w:val="single" w:sz="4" w:space="0" w:color="000000"/>
              <w:bottom w:val="single" w:sz="4" w:space="0" w:color="000000"/>
            </w:tcBorders>
          </w:tcPr>
          <w:p w:rsidR="008B03C0" w:rsidRPr="009E36D7" w:rsidRDefault="008B03C0" w:rsidP="009E36D7">
            <w:pPr>
              <w:pStyle w:val="ConsPlusCell"/>
              <w:snapToGrid w:val="0"/>
              <w:ind w:left="-62" w:right="-60"/>
              <w:jc w:val="center"/>
              <w:rPr>
                <w:sz w:val="16"/>
                <w:szCs w:val="16"/>
              </w:rPr>
            </w:pPr>
            <w:r w:rsidRPr="009E36D7">
              <w:rPr>
                <w:sz w:val="16"/>
                <w:szCs w:val="16"/>
              </w:rPr>
              <w:t>3432,7</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3720,10</w:t>
            </w:r>
          </w:p>
        </w:tc>
        <w:tc>
          <w:tcPr>
            <w:tcW w:w="850" w:type="dxa"/>
            <w:tcBorders>
              <w:left w:val="single" w:sz="4" w:space="0" w:color="000000"/>
              <w:bottom w:val="single" w:sz="4" w:space="0" w:color="000000"/>
            </w:tcBorders>
          </w:tcPr>
          <w:p w:rsidR="008B03C0" w:rsidRPr="009E36D7" w:rsidRDefault="008B03C0" w:rsidP="009E36D7">
            <w:pPr>
              <w:pStyle w:val="ConsPlusCell"/>
              <w:snapToGrid w:val="0"/>
              <w:ind w:right="-88"/>
              <w:jc w:val="center"/>
              <w:rPr>
                <w:sz w:val="16"/>
                <w:szCs w:val="16"/>
              </w:rPr>
            </w:pPr>
            <w:r w:rsidRPr="009E36D7">
              <w:rPr>
                <w:sz w:val="16"/>
                <w:szCs w:val="16"/>
              </w:rPr>
              <w:t>4042,33</w:t>
            </w: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4239,2</w:t>
            </w:r>
          </w:p>
        </w:tc>
        <w:tc>
          <w:tcPr>
            <w:tcW w:w="709"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3581,08</w:t>
            </w: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3581,08</w:t>
            </w:r>
          </w:p>
        </w:tc>
      </w:tr>
      <w:tr w:rsidR="008B03C0" w:rsidRPr="009E36D7" w:rsidTr="009E36D7">
        <w:trPr>
          <w:trHeight w:val="800"/>
        </w:trPr>
        <w:tc>
          <w:tcPr>
            <w:tcW w:w="1418" w:type="dxa"/>
            <w:vMerge/>
            <w:tcBorders>
              <w:top w:val="single" w:sz="4" w:space="0" w:color="000000"/>
              <w:left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ответственный   </w:t>
            </w:r>
            <w:r w:rsidRPr="009E36D7">
              <w:rPr>
                <w:sz w:val="16"/>
                <w:szCs w:val="16"/>
              </w:rPr>
              <w:br/>
              <w:t xml:space="preserve">исполнитель     </w:t>
            </w:r>
            <w:r w:rsidRPr="009E36D7">
              <w:rPr>
                <w:sz w:val="16"/>
                <w:szCs w:val="16"/>
              </w:rPr>
              <w:br/>
              <w:t xml:space="preserve">подпрограммы    </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rPr>
          <w:trHeight w:val="800"/>
        </w:trPr>
        <w:tc>
          <w:tcPr>
            <w:tcW w:w="1418" w:type="dxa"/>
            <w:vMerge/>
            <w:tcBorders>
              <w:top w:val="single" w:sz="4" w:space="0" w:color="000000"/>
              <w:left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соисполнитель   </w:t>
            </w:r>
            <w:r w:rsidRPr="009E36D7">
              <w:rPr>
                <w:sz w:val="16"/>
                <w:szCs w:val="16"/>
              </w:rPr>
              <w:br/>
              <w:t xml:space="preserve">подпрограммы    </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rPr>
          <w:trHeight w:val="800"/>
        </w:trPr>
        <w:tc>
          <w:tcPr>
            <w:tcW w:w="1418" w:type="dxa"/>
            <w:vMerge w:val="restart"/>
            <w:tcBorders>
              <w:top w:val="single" w:sz="4" w:space="0" w:color="000000"/>
              <w:left w:val="single" w:sz="4" w:space="0" w:color="000000"/>
            </w:tcBorders>
          </w:tcPr>
          <w:p w:rsidR="008B03C0" w:rsidRPr="009E36D7" w:rsidRDefault="008B03C0" w:rsidP="009E36D7">
            <w:pPr>
              <w:pStyle w:val="ConsPlusCell"/>
              <w:snapToGrid w:val="0"/>
              <w:rPr>
                <w:b/>
                <w:sz w:val="16"/>
                <w:szCs w:val="16"/>
              </w:rPr>
            </w:pPr>
            <w:r w:rsidRPr="009E36D7">
              <w:rPr>
                <w:b/>
                <w:sz w:val="16"/>
                <w:szCs w:val="16"/>
              </w:rPr>
              <w:t>Подпрограмма 5</w:t>
            </w:r>
          </w:p>
        </w:tc>
        <w:tc>
          <w:tcPr>
            <w:tcW w:w="1134" w:type="dxa"/>
            <w:vMerge w:val="restart"/>
            <w:tcBorders>
              <w:left w:val="single" w:sz="4" w:space="0" w:color="000000"/>
            </w:tcBorders>
          </w:tcPr>
          <w:p w:rsidR="008B03C0" w:rsidRPr="009E36D7" w:rsidRDefault="008B03C0" w:rsidP="009E36D7">
            <w:pPr>
              <w:pStyle w:val="ConsPlusCell"/>
              <w:snapToGrid w:val="0"/>
              <w:ind w:right="-75"/>
              <w:rPr>
                <w:sz w:val="16"/>
                <w:szCs w:val="16"/>
              </w:rPr>
            </w:pPr>
            <w:r w:rsidRPr="009E36D7">
              <w:rPr>
                <w:sz w:val="16"/>
                <w:szCs w:val="16"/>
              </w:rPr>
              <w:t xml:space="preserve">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2014-2020 года </w:t>
            </w: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всего</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ind w:left="-62" w:right="-60"/>
              <w:jc w:val="center"/>
              <w:rPr>
                <w:sz w:val="16"/>
                <w:szCs w:val="16"/>
              </w:rPr>
            </w:pPr>
            <w:r w:rsidRPr="009E36D7">
              <w:rPr>
                <w:sz w:val="16"/>
                <w:szCs w:val="16"/>
              </w:rPr>
              <w:t>18972,3</w:t>
            </w:r>
          </w:p>
        </w:tc>
        <w:tc>
          <w:tcPr>
            <w:tcW w:w="850" w:type="dxa"/>
            <w:tcBorders>
              <w:left w:val="single" w:sz="4" w:space="0" w:color="000000"/>
              <w:bottom w:val="single" w:sz="4" w:space="0" w:color="000000"/>
            </w:tcBorders>
          </w:tcPr>
          <w:p w:rsidR="008B03C0" w:rsidRPr="009E36D7" w:rsidRDefault="008B03C0" w:rsidP="009E36D7">
            <w:pPr>
              <w:pStyle w:val="ConsPlusCell"/>
              <w:snapToGrid w:val="0"/>
              <w:ind w:left="-62" w:right="-60"/>
              <w:jc w:val="center"/>
              <w:rPr>
                <w:sz w:val="16"/>
                <w:szCs w:val="16"/>
              </w:rPr>
            </w:pPr>
            <w:r w:rsidRPr="009E36D7">
              <w:rPr>
                <w:sz w:val="16"/>
                <w:szCs w:val="16"/>
              </w:rPr>
              <w:t>14469,0</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5659,5</w:t>
            </w:r>
          </w:p>
        </w:tc>
        <w:tc>
          <w:tcPr>
            <w:tcW w:w="850" w:type="dxa"/>
            <w:tcBorders>
              <w:left w:val="single" w:sz="4" w:space="0" w:color="000000"/>
              <w:bottom w:val="single" w:sz="4" w:space="0" w:color="000000"/>
            </w:tcBorders>
          </w:tcPr>
          <w:p w:rsidR="008B03C0" w:rsidRPr="009E36D7" w:rsidRDefault="008B03C0" w:rsidP="009E36D7">
            <w:pPr>
              <w:pStyle w:val="ConsPlusCell"/>
              <w:snapToGrid w:val="0"/>
              <w:ind w:right="-88"/>
              <w:jc w:val="center"/>
              <w:rPr>
                <w:sz w:val="16"/>
                <w:szCs w:val="16"/>
              </w:rPr>
            </w:pPr>
            <w:r w:rsidRPr="009E36D7">
              <w:rPr>
                <w:sz w:val="16"/>
                <w:szCs w:val="16"/>
              </w:rPr>
              <w:t>5420</w:t>
            </w:r>
          </w:p>
        </w:tc>
        <w:tc>
          <w:tcPr>
            <w:tcW w:w="709"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5889</w:t>
            </w:r>
          </w:p>
        </w:tc>
        <w:tc>
          <w:tcPr>
            <w:tcW w:w="709"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5889</w:t>
            </w: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5889</w:t>
            </w:r>
          </w:p>
        </w:tc>
      </w:tr>
      <w:tr w:rsidR="008B03C0" w:rsidRPr="009E36D7" w:rsidTr="009E36D7">
        <w:trPr>
          <w:trHeight w:val="800"/>
        </w:trPr>
        <w:tc>
          <w:tcPr>
            <w:tcW w:w="1418" w:type="dxa"/>
            <w:vMerge/>
            <w:tcBorders>
              <w:top w:val="single" w:sz="4" w:space="0" w:color="000000"/>
              <w:left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ответственный   </w:t>
            </w:r>
            <w:r w:rsidRPr="009E36D7">
              <w:rPr>
                <w:sz w:val="16"/>
                <w:szCs w:val="16"/>
              </w:rPr>
              <w:br/>
              <w:t xml:space="preserve">исполнитель     </w:t>
            </w:r>
            <w:r w:rsidRPr="009E36D7">
              <w:rPr>
                <w:sz w:val="16"/>
                <w:szCs w:val="16"/>
              </w:rPr>
              <w:br/>
              <w:t xml:space="preserve">подпрограммы    </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rPr>
          <w:trHeight w:val="600"/>
        </w:trPr>
        <w:tc>
          <w:tcPr>
            <w:tcW w:w="1418" w:type="dxa"/>
            <w:vMerge/>
            <w:tcBorders>
              <w:top w:val="single" w:sz="4" w:space="0" w:color="000000"/>
              <w:left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соисполнитель   </w:t>
            </w:r>
            <w:r w:rsidRPr="009E36D7">
              <w:rPr>
                <w:sz w:val="16"/>
                <w:szCs w:val="16"/>
              </w:rPr>
              <w:br/>
              <w:t xml:space="preserve">подпрограммы    </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rPr>
          <w:trHeight w:val="600"/>
        </w:trPr>
        <w:tc>
          <w:tcPr>
            <w:tcW w:w="1418" w:type="dxa"/>
            <w:vMerge w:val="restart"/>
            <w:tcBorders>
              <w:top w:val="single" w:sz="4" w:space="0" w:color="000000"/>
              <w:left w:val="single" w:sz="4" w:space="0" w:color="000000"/>
            </w:tcBorders>
          </w:tcPr>
          <w:p w:rsidR="008B03C0" w:rsidRPr="009E36D7" w:rsidRDefault="008B03C0" w:rsidP="009E36D7">
            <w:pPr>
              <w:pStyle w:val="ConsPlusCell"/>
              <w:snapToGrid w:val="0"/>
              <w:rPr>
                <w:b/>
                <w:sz w:val="16"/>
                <w:szCs w:val="16"/>
              </w:rPr>
            </w:pPr>
            <w:r w:rsidRPr="009E36D7">
              <w:rPr>
                <w:b/>
                <w:sz w:val="16"/>
                <w:szCs w:val="16"/>
              </w:rPr>
              <w:t>Подпрограмма 6</w:t>
            </w:r>
          </w:p>
        </w:tc>
        <w:tc>
          <w:tcPr>
            <w:tcW w:w="1134" w:type="dxa"/>
            <w:vMerge w:val="restart"/>
            <w:tcBorders>
              <w:left w:val="single" w:sz="4" w:space="0" w:color="000000"/>
            </w:tcBorders>
          </w:tcPr>
          <w:p w:rsidR="008B03C0" w:rsidRPr="009E36D7" w:rsidRDefault="008B03C0" w:rsidP="009E36D7">
            <w:pPr>
              <w:pStyle w:val="ConsPlusCell"/>
              <w:snapToGrid w:val="0"/>
              <w:ind w:right="-75"/>
              <w:rPr>
                <w:sz w:val="16"/>
                <w:szCs w:val="16"/>
              </w:rPr>
            </w:pPr>
            <w:r w:rsidRPr="009E36D7">
              <w:rPr>
                <w:sz w:val="16"/>
                <w:szCs w:val="16"/>
              </w:rPr>
              <w:t>Организация деятельности муниципального казенного учреждения «Ресурсный центр образования» на 2014-2020 годы</w:t>
            </w: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всего</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ind w:left="-62" w:right="-60"/>
              <w:jc w:val="center"/>
              <w:rPr>
                <w:sz w:val="16"/>
                <w:szCs w:val="16"/>
              </w:rPr>
            </w:pPr>
            <w:r w:rsidRPr="009E36D7">
              <w:rPr>
                <w:sz w:val="16"/>
                <w:szCs w:val="16"/>
              </w:rPr>
              <w:t>1996,3</w:t>
            </w:r>
          </w:p>
        </w:tc>
        <w:tc>
          <w:tcPr>
            <w:tcW w:w="850" w:type="dxa"/>
            <w:tcBorders>
              <w:left w:val="single" w:sz="4" w:space="0" w:color="000000"/>
              <w:bottom w:val="single" w:sz="4" w:space="0" w:color="000000"/>
            </w:tcBorders>
          </w:tcPr>
          <w:p w:rsidR="008B03C0" w:rsidRPr="009E36D7" w:rsidRDefault="008B03C0" w:rsidP="009E36D7">
            <w:pPr>
              <w:pStyle w:val="ConsPlusCell"/>
              <w:snapToGrid w:val="0"/>
              <w:ind w:left="-62" w:right="-60"/>
              <w:jc w:val="center"/>
              <w:rPr>
                <w:sz w:val="16"/>
                <w:szCs w:val="16"/>
              </w:rPr>
            </w:pPr>
            <w:r w:rsidRPr="009E36D7">
              <w:rPr>
                <w:sz w:val="16"/>
                <w:szCs w:val="16"/>
              </w:rPr>
              <w:t>1907,1</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1704,3</w:t>
            </w:r>
          </w:p>
        </w:tc>
        <w:tc>
          <w:tcPr>
            <w:tcW w:w="850" w:type="dxa"/>
            <w:tcBorders>
              <w:left w:val="single" w:sz="4" w:space="0" w:color="000000"/>
              <w:bottom w:val="single" w:sz="4" w:space="0" w:color="000000"/>
            </w:tcBorders>
          </w:tcPr>
          <w:p w:rsidR="008B03C0" w:rsidRPr="009E36D7" w:rsidRDefault="008B03C0" w:rsidP="009E36D7">
            <w:pPr>
              <w:pStyle w:val="ConsPlusCell"/>
              <w:snapToGrid w:val="0"/>
              <w:ind w:right="-88"/>
              <w:jc w:val="center"/>
              <w:rPr>
                <w:sz w:val="16"/>
                <w:szCs w:val="16"/>
              </w:rPr>
            </w:pPr>
            <w:r w:rsidRPr="009E36D7">
              <w:rPr>
                <w:sz w:val="16"/>
                <w:szCs w:val="16"/>
              </w:rPr>
              <w:t>1848,13</w:t>
            </w:r>
          </w:p>
        </w:tc>
        <w:tc>
          <w:tcPr>
            <w:tcW w:w="709"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2550,3</w:t>
            </w:r>
          </w:p>
        </w:tc>
        <w:tc>
          <w:tcPr>
            <w:tcW w:w="709" w:type="dxa"/>
            <w:tcBorders>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1987,07</w:t>
            </w: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1987,07</w:t>
            </w:r>
          </w:p>
        </w:tc>
      </w:tr>
      <w:tr w:rsidR="008B03C0" w:rsidRPr="009E36D7" w:rsidTr="009E36D7">
        <w:tc>
          <w:tcPr>
            <w:tcW w:w="1418" w:type="dxa"/>
            <w:vMerge/>
            <w:tcBorders>
              <w:top w:val="single" w:sz="4" w:space="0" w:color="000000"/>
              <w:left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ответственный   </w:t>
            </w:r>
            <w:r w:rsidRPr="009E36D7">
              <w:rPr>
                <w:sz w:val="16"/>
                <w:szCs w:val="16"/>
              </w:rPr>
              <w:br/>
              <w:t xml:space="preserve">исполнитель     </w:t>
            </w:r>
            <w:r w:rsidRPr="009E36D7">
              <w:rPr>
                <w:sz w:val="16"/>
                <w:szCs w:val="16"/>
              </w:rPr>
              <w:br/>
              <w:t xml:space="preserve">подпрограммы    </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c>
          <w:tcPr>
            <w:tcW w:w="1418" w:type="dxa"/>
            <w:vMerge/>
            <w:tcBorders>
              <w:top w:val="single" w:sz="4" w:space="0" w:color="000000"/>
              <w:left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соисполнитель   </w:t>
            </w:r>
            <w:r w:rsidRPr="009E36D7">
              <w:rPr>
                <w:sz w:val="16"/>
                <w:szCs w:val="16"/>
              </w:rPr>
              <w:br/>
              <w:t xml:space="preserve">подпрограммы    </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c>
          <w:tcPr>
            <w:tcW w:w="1418" w:type="dxa"/>
            <w:vMerge w:val="restart"/>
            <w:tcBorders>
              <w:top w:val="single" w:sz="4" w:space="0" w:color="000000"/>
              <w:left w:val="single" w:sz="4" w:space="0" w:color="000000"/>
            </w:tcBorders>
          </w:tcPr>
          <w:p w:rsidR="008B03C0" w:rsidRPr="009E36D7" w:rsidRDefault="008B03C0" w:rsidP="009E36D7">
            <w:pPr>
              <w:pStyle w:val="ConsPlusCell"/>
              <w:snapToGrid w:val="0"/>
              <w:rPr>
                <w:b/>
                <w:sz w:val="16"/>
                <w:szCs w:val="16"/>
              </w:rPr>
            </w:pPr>
            <w:r w:rsidRPr="009E36D7">
              <w:rPr>
                <w:b/>
                <w:sz w:val="16"/>
                <w:szCs w:val="16"/>
              </w:rPr>
              <w:t>Подпрограмма 7</w:t>
            </w:r>
          </w:p>
        </w:tc>
        <w:tc>
          <w:tcPr>
            <w:tcW w:w="1134" w:type="dxa"/>
            <w:vMerge w:val="restart"/>
            <w:tcBorders>
              <w:top w:val="single" w:sz="4" w:space="0" w:color="000000"/>
              <w:left w:val="single" w:sz="4" w:space="0" w:color="000000"/>
            </w:tcBorders>
          </w:tcPr>
          <w:p w:rsidR="008B03C0" w:rsidRPr="009E36D7" w:rsidRDefault="008B03C0" w:rsidP="009E36D7">
            <w:pPr>
              <w:pStyle w:val="ConsPlusCell"/>
              <w:snapToGrid w:val="0"/>
              <w:ind w:right="-75"/>
              <w:rPr>
                <w:sz w:val="16"/>
                <w:szCs w:val="16"/>
              </w:rPr>
            </w:pPr>
            <w:r w:rsidRPr="009E36D7">
              <w:rPr>
                <w:sz w:val="16"/>
                <w:szCs w:val="16"/>
              </w:rPr>
              <w:t>Профилактика негативных проявлений в подростковой  среде образовательных учреждений Орловского района на 2014-2020 годы</w:t>
            </w:r>
          </w:p>
        </w:tc>
        <w:tc>
          <w:tcPr>
            <w:tcW w:w="1417"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всего</w:t>
            </w:r>
          </w:p>
        </w:tc>
        <w:tc>
          <w:tcPr>
            <w:tcW w:w="851"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ind w:left="-62" w:right="-60"/>
              <w:rPr>
                <w:sz w:val="16"/>
                <w:szCs w:val="16"/>
              </w:rPr>
            </w:pPr>
            <w:r w:rsidRPr="009E36D7">
              <w:rPr>
                <w:sz w:val="16"/>
                <w:szCs w:val="16"/>
              </w:rPr>
              <w:t>0</w:t>
            </w:r>
          </w:p>
        </w:tc>
        <w:tc>
          <w:tcPr>
            <w:tcW w:w="8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ind w:left="-62" w:right="-60"/>
              <w:rPr>
                <w:sz w:val="16"/>
                <w:szCs w:val="16"/>
              </w:rPr>
            </w:pPr>
            <w:r w:rsidRPr="009E36D7">
              <w:rPr>
                <w:sz w:val="16"/>
                <w:szCs w:val="16"/>
              </w:rPr>
              <w:t>5</w:t>
            </w:r>
          </w:p>
        </w:tc>
        <w:tc>
          <w:tcPr>
            <w:tcW w:w="851"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5</w:t>
            </w:r>
          </w:p>
        </w:tc>
        <w:tc>
          <w:tcPr>
            <w:tcW w:w="8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ind w:right="-88"/>
              <w:rPr>
                <w:sz w:val="16"/>
                <w:szCs w:val="16"/>
              </w:rPr>
            </w:pPr>
            <w:r w:rsidRPr="009E36D7">
              <w:rPr>
                <w:sz w:val="16"/>
                <w:szCs w:val="16"/>
              </w:rPr>
              <w:t>5</w:t>
            </w:r>
          </w:p>
        </w:tc>
        <w:tc>
          <w:tcPr>
            <w:tcW w:w="709"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5</w:t>
            </w:r>
          </w:p>
        </w:tc>
        <w:tc>
          <w:tcPr>
            <w:tcW w:w="709"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5</w:t>
            </w:r>
          </w:p>
        </w:tc>
        <w:tc>
          <w:tcPr>
            <w:tcW w:w="76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5</w:t>
            </w:r>
          </w:p>
        </w:tc>
      </w:tr>
      <w:tr w:rsidR="008B03C0" w:rsidRPr="009E36D7" w:rsidTr="009E36D7">
        <w:tc>
          <w:tcPr>
            <w:tcW w:w="1418" w:type="dxa"/>
            <w:vMerge/>
            <w:tcBorders>
              <w:top w:val="single" w:sz="4" w:space="0" w:color="000000"/>
              <w:left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ответственный   </w:t>
            </w:r>
            <w:r w:rsidRPr="009E36D7">
              <w:rPr>
                <w:sz w:val="16"/>
                <w:szCs w:val="16"/>
              </w:rPr>
              <w:br/>
              <w:t xml:space="preserve">исполнитель     </w:t>
            </w:r>
            <w:r w:rsidRPr="009E36D7">
              <w:rPr>
                <w:sz w:val="16"/>
                <w:szCs w:val="16"/>
              </w:rPr>
              <w:br/>
              <w:t xml:space="preserve">подпрограммы    </w:t>
            </w: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c>
          <w:tcPr>
            <w:tcW w:w="1418" w:type="dxa"/>
            <w:vMerge/>
            <w:tcBorders>
              <w:top w:val="single" w:sz="4" w:space="0" w:color="000000"/>
              <w:left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соисполнитель   </w:t>
            </w:r>
            <w:r w:rsidRPr="009E36D7">
              <w:rPr>
                <w:sz w:val="16"/>
                <w:szCs w:val="16"/>
              </w:rPr>
              <w:br/>
              <w:t xml:space="preserve">подпрограммы  </w:t>
            </w:r>
          </w:p>
        </w:tc>
        <w:tc>
          <w:tcPr>
            <w:tcW w:w="851"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c>
          <w:tcPr>
            <w:tcW w:w="1418" w:type="dxa"/>
            <w:vMerge w:val="restart"/>
            <w:tcBorders>
              <w:top w:val="single" w:sz="4" w:space="0" w:color="000000"/>
              <w:left w:val="single" w:sz="4" w:space="0" w:color="000000"/>
            </w:tcBorders>
          </w:tcPr>
          <w:p w:rsidR="008B03C0" w:rsidRPr="009E36D7" w:rsidRDefault="008B03C0" w:rsidP="009E36D7">
            <w:pPr>
              <w:pStyle w:val="ConsPlusCell"/>
              <w:snapToGrid w:val="0"/>
              <w:rPr>
                <w:b/>
                <w:sz w:val="16"/>
                <w:szCs w:val="16"/>
              </w:rPr>
            </w:pPr>
            <w:r w:rsidRPr="009E36D7">
              <w:rPr>
                <w:b/>
                <w:sz w:val="16"/>
                <w:szCs w:val="16"/>
              </w:rPr>
              <w:t>Подпрограмма 8</w:t>
            </w:r>
          </w:p>
        </w:tc>
        <w:tc>
          <w:tcPr>
            <w:tcW w:w="1134" w:type="dxa"/>
            <w:vMerge w:val="restart"/>
            <w:tcBorders>
              <w:top w:val="single" w:sz="4" w:space="0" w:color="000000"/>
              <w:left w:val="single" w:sz="4" w:space="0" w:color="000000"/>
            </w:tcBorders>
          </w:tcPr>
          <w:p w:rsidR="008B03C0" w:rsidRPr="009E36D7" w:rsidRDefault="008B03C0" w:rsidP="009E36D7">
            <w:pPr>
              <w:pStyle w:val="ConsPlusCell"/>
              <w:snapToGrid w:val="0"/>
              <w:rPr>
                <w:sz w:val="16"/>
                <w:szCs w:val="16"/>
              </w:rPr>
            </w:pPr>
            <w:r w:rsidRPr="009E36D7">
              <w:rPr>
                <w:sz w:val="16"/>
                <w:szCs w:val="16"/>
              </w:rPr>
              <w:t>«Профилактика детского дорожно-транспортного травматизма Орловского района на 2014-2020 годы»</w:t>
            </w:r>
          </w:p>
        </w:tc>
        <w:tc>
          <w:tcPr>
            <w:tcW w:w="1417"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всего</w:t>
            </w:r>
          </w:p>
        </w:tc>
        <w:tc>
          <w:tcPr>
            <w:tcW w:w="851"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ind w:left="-62" w:right="-60"/>
              <w:rPr>
                <w:sz w:val="16"/>
                <w:szCs w:val="16"/>
              </w:rPr>
            </w:pPr>
            <w:r w:rsidRPr="009E36D7">
              <w:rPr>
                <w:sz w:val="16"/>
                <w:szCs w:val="16"/>
              </w:rPr>
              <w:t>2,2</w:t>
            </w:r>
          </w:p>
        </w:tc>
        <w:tc>
          <w:tcPr>
            <w:tcW w:w="8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ind w:left="-62" w:right="-60"/>
              <w:rPr>
                <w:sz w:val="16"/>
                <w:szCs w:val="16"/>
              </w:rPr>
            </w:pPr>
            <w:r w:rsidRPr="009E36D7">
              <w:rPr>
                <w:sz w:val="16"/>
                <w:szCs w:val="16"/>
              </w:rPr>
              <w:t>5</w:t>
            </w:r>
          </w:p>
        </w:tc>
        <w:tc>
          <w:tcPr>
            <w:tcW w:w="851"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5</w:t>
            </w:r>
          </w:p>
        </w:tc>
        <w:tc>
          <w:tcPr>
            <w:tcW w:w="8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ind w:right="-88"/>
              <w:rPr>
                <w:sz w:val="16"/>
                <w:szCs w:val="16"/>
              </w:rPr>
            </w:pPr>
            <w:r w:rsidRPr="009E36D7">
              <w:rPr>
                <w:sz w:val="16"/>
                <w:szCs w:val="16"/>
              </w:rPr>
              <w:t>5</w:t>
            </w:r>
          </w:p>
        </w:tc>
        <w:tc>
          <w:tcPr>
            <w:tcW w:w="709"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5</w:t>
            </w:r>
          </w:p>
        </w:tc>
        <w:tc>
          <w:tcPr>
            <w:tcW w:w="709"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5</w:t>
            </w:r>
          </w:p>
        </w:tc>
        <w:tc>
          <w:tcPr>
            <w:tcW w:w="76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5</w:t>
            </w:r>
          </w:p>
        </w:tc>
      </w:tr>
      <w:tr w:rsidR="008B03C0" w:rsidRPr="009E36D7" w:rsidTr="009E36D7">
        <w:tc>
          <w:tcPr>
            <w:tcW w:w="1418" w:type="dxa"/>
            <w:vMerge/>
            <w:tcBorders>
              <w:top w:val="single" w:sz="4" w:space="0" w:color="000000"/>
              <w:left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top w:val="single" w:sz="4" w:space="0" w:color="000000"/>
              <w:left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ответственный   </w:t>
            </w:r>
            <w:r w:rsidRPr="009E36D7">
              <w:rPr>
                <w:sz w:val="16"/>
                <w:szCs w:val="16"/>
              </w:rPr>
              <w:br/>
              <w:t xml:space="preserve">исполнитель     </w:t>
            </w:r>
            <w:r w:rsidRPr="009E36D7">
              <w:rPr>
                <w:sz w:val="16"/>
                <w:szCs w:val="16"/>
              </w:rPr>
              <w:br/>
              <w:t xml:space="preserve">подпрограммы    </w:t>
            </w:r>
          </w:p>
        </w:tc>
        <w:tc>
          <w:tcPr>
            <w:tcW w:w="851"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c>
          <w:tcPr>
            <w:tcW w:w="1418"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соисполнитель   </w:t>
            </w:r>
            <w:r w:rsidRPr="009E36D7">
              <w:rPr>
                <w:sz w:val="16"/>
                <w:szCs w:val="16"/>
              </w:rPr>
              <w:br/>
              <w:t xml:space="preserve">подпрограммы  </w:t>
            </w:r>
          </w:p>
        </w:tc>
        <w:tc>
          <w:tcPr>
            <w:tcW w:w="851"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1"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p>
        </w:tc>
        <w:tc>
          <w:tcPr>
            <w:tcW w:w="76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p>
        </w:tc>
      </w:tr>
      <w:tr w:rsidR="008B03C0" w:rsidRPr="009E36D7" w:rsidTr="009E36D7">
        <w:trPr>
          <w:trHeight w:val="341"/>
        </w:trPr>
        <w:tc>
          <w:tcPr>
            <w:tcW w:w="1418"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b/>
                <w:sz w:val="16"/>
                <w:szCs w:val="16"/>
              </w:rPr>
            </w:pPr>
            <w:r w:rsidRPr="009E36D7">
              <w:rPr>
                <w:b/>
                <w:sz w:val="16"/>
                <w:szCs w:val="16"/>
              </w:rPr>
              <w:t>Подпрограмма 9</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shd w:val="clear" w:color="auto" w:fill="FFFF00"/>
              </w:rPr>
            </w:pPr>
          </w:p>
        </w:tc>
        <w:tc>
          <w:tcPr>
            <w:tcW w:w="1417"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shd w:val="clear" w:color="auto" w:fill="FFFF00"/>
              </w:rPr>
            </w:pPr>
          </w:p>
        </w:tc>
        <w:tc>
          <w:tcPr>
            <w:tcW w:w="851"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499900,8</w:t>
            </w:r>
          </w:p>
        </w:tc>
        <w:tc>
          <w:tcPr>
            <w:tcW w:w="8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50900,8</w:t>
            </w:r>
          </w:p>
        </w:tc>
        <w:tc>
          <w:tcPr>
            <w:tcW w:w="851"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0</w:t>
            </w:r>
          </w:p>
        </w:tc>
        <w:tc>
          <w:tcPr>
            <w:tcW w:w="8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0</w:t>
            </w:r>
          </w:p>
        </w:tc>
        <w:tc>
          <w:tcPr>
            <w:tcW w:w="709"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0</w:t>
            </w:r>
          </w:p>
        </w:tc>
        <w:tc>
          <w:tcPr>
            <w:tcW w:w="709"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0</w:t>
            </w:r>
          </w:p>
        </w:tc>
        <w:tc>
          <w:tcPr>
            <w:tcW w:w="76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0</w:t>
            </w:r>
          </w:p>
        </w:tc>
      </w:tr>
    </w:tbl>
    <w:p w:rsidR="008B03C0" w:rsidRPr="009E36D7" w:rsidRDefault="008B03C0" w:rsidP="008B03C0">
      <w:pPr>
        <w:autoSpaceDE w:val="0"/>
        <w:rPr>
          <w:rFonts w:ascii="Times New Roman" w:hAnsi="Times New Roman" w:cs="Times New Roman"/>
          <w:sz w:val="16"/>
          <w:szCs w:val="16"/>
        </w:rPr>
      </w:pPr>
    </w:p>
    <w:p w:rsidR="008B03C0" w:rsidRPr="009E36D7" w:rsidRDefault="008B03C0" w:rsidP="008B03C0">
      <w:pPr>
        <w:autoSpaceDE w:val="0"/>
        <w:jc w:val="center"/>
        <w:rPr>
          <w:rFonts w:ascii="Times New Roman" w:hAnsi="Times New Roman" w:cs="Times New Roman"/>
          <w:b/>
          <w:sz w:val="16"/>
          <w:szCs w:val="16"/>
        </w:rPr>
      </w:pPr>
    </w:p>
    <w:p w:rsidR="008B03C0" w:rsidRPr="009E36D7" w:rsidRDefault="008B03C0" w:rsidP="008B03C0">
      <w:pPr>
        <w:autoSpaceDE w:val="0"/>
        <w:jc w:val="center"/>
        <w:rPr>
          <w:rFonts w:ascii="Times New Roman" w:hAnsi="Times New Roman" w:cs="Times New Roman"/>
          <w:b/>
          <w:sz w:val="16"/>
          <w:szCs w:val="16"/>
        </w:rPr>
      </w:pPr>
    </w:p>
    <w:p w:rsidR="008B03C0" w:rsidRPr="009E36D7" w:rsidRDefault="008B03C0" w:rsidP="008B03C0">
      <w:pPr>
        <w:autoSpaceDE w:val="0"/>
        <w:jc w:val="center"/>
        <w:rPr>
          <w:rFonts w:ascii="Times New Roman" w:hAnsi="Times New Roman" w:cs="Times New Roman"/>
          <w:b/>
          <w:sz w:val="16"/>
          <w:szCs w:val="16"/>
        </w:rPr>
      </w:pPr>
    </w:p>
    <w:p w:rsidR="008B03C0" w:rsidRPr="009E36D7" w:rsidRDefault="008B03C0" w:rsidP="008B03C0">
      <w:pPr>
        <w:autoSpaceDE w:val="0"/>
        <w:jc w:val="center"/>
        <w:rPr>
          <w:rFonts w:ascii="Times New Roman" w:hAnsi="Times New Roman" w:cs="Times New Roman"/>
          <w:b/>
          <w:sz w:val="16"/>
          <w:szCs w:val="16"/>
        </w:rPr>
      </w:pPr>
    </w:p>
    <w:p w:rsidR="008B03C0" w:rsidRPr="009E36D7" w:rsidRDefault="008B03C0" w:rsidP="008B03C0">
      <w:pPr>
        <w:autoSpaceDE w:val="0"/>
        <w:jc w:val="center"/>
        <w:rPr>
          <w:rFonts w:ascii="Times New Roman" w:hAnsi="Times New Roman" w:cs="Times New Roman"/>
          <w:b/>
          <w:sz w:val="16"/>
          <w:szCs w:val="16"/>
        </w:rPr>
      </w:pPr>
      <w:r w:rsidRPr="009E36D7">
        <w:rPr>
          <w:rFonts w:ascii="Times New Roman" w:hAnsi="Times New Roman" w:cs="Times New Roman"/>
          <w:b/>
          <w:sz w:val="16"/>
          <w:szCs w:val="16"/>
        </w:rPr>
        <w:lastRenderedPageBreak/>
        <w:t xml:space="preserve">4.2.Целевые показатели </w:t>
      </w:r>
    </w:p>
    <w:p w:rsidR="008B03C0" w:rsidRPr="009E36D7" w:rsidRDefault="008B03C0" w:rsidP="008B03C0">
      <w:pPr>
        <w:autoSpaceDE w:val="0"/>
        <w:jc w:val="center"/>
        <w:rPr>
          <w:rFonts w:ascii="Times New Roman" w:hAnsi="Times New Roman" w:cs="Times New Roman"/>
          <w:b/>
          <w:sz w:val="16"/>
          <w:szCs w:val="16"/>
        </w:rPr>
      </w:pPr>
      <w:r w:rsidRPr="009E36D7">
        <w:rPr>
          <w:rFonts w:ascii="Times New Roman" w:hAnsi="Times New Roman" w:cs="Times New Roman"/>
          <w:b/>
          <w:sz w:val="16"/>
          <w:szCs w:val="16"/>
        </w:rPr>
        <w:t>(индикаторы муниципальной программы представлены в таблице).</w:t>
      </w:r>
    </w:p>
    <w:p w:rsidR="008B03C0" w:rsidRPr="009E36D7" w:rsidRDefault="008B03C0" w:rsidP="008B03C0">
      <w:pPr>
        <w:autoSpaceDE w:val="0"/>
        <w:jc w:val="right"/>
        <w:rPr>
          <w:rFonts w:ascii="Times New Roman" w:hAnsi="Times New Roman" w:cs="Times New Roman"/>
          <w:b/>
          <w:sz w:val="16"/>
          <w:szCs w:val="16"/>
        </w:rPr>
      </w:pPr>
      <w:r w:rsidRPr="009E36D7">
        <w:rPr>
          <w:rFonts w:ascii="Times New Roman" w:hAnsi="Times New Roman" w:cs="Times New Roman"/>
          <w:b/>
          <w:sz w:val="16"/>
          <w:szCs w:val="16"/>
        </w:rPr>
        <w:t>Таблица 7</w:t>
      </w:r>
    </w:p>
    <w:p w:rsidR="008B03C0" w:rsidRPr="009E36D7" w:rsidRDefault="008B03C0" w:rsidP="008B03C0">
      <w:pPr>
        <w:autoSpaceDE w:val="0"/>
        <w:jc w:val="right"/>
        <w:rPr>
          <w:rFonts w:ascii="Times New Roman" w:hAnsi="Times New Roman" w:cs="Times New Roman"/>
          <w:b/>
          <w:sz w:val="16"/>
          <w:szCs w:val="16"/>
        </w:rPr>
      </w:pPr>
    </w:p>
    <w:tbl>
      <w:tblPr>
        <w:tblW w:w="0" w:type="auto"/>
        <w:tblInd w:w="-75" w:type="dxa"/>
        <w:tblLayout w:type="fixed"/>
        <w:tblLook w:val="0000"/>
      </w:tblPr>
      <w:tblGrid>
        <w:gridCol w:w="910"/>
        <w:gridCol w:w="2787"/>
        <w:gridCol w:w="2410"/>
        <w:gridCol w:w="4729"/>
      </w:tblGrid>
      <w:tr w:rsidR="008B03C0" w:rsidRPr="009E36D7" w:rsidTr="009E36D7">
        <w:trPr>
          <w:trHeight w:val="275"/>
        </w:trPr>
        <w:tc>
          <w:tcPr>
            <w:tcW w:w="91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 </w:t>
            </w:r>
            <w:proofErr w:type="spellStart"/>
            <w:proofErr w:type="gramStart"/>
            <w:r w:rsidRPr="009E36D7">
              <w:rPr>
                <w:rFonts w:ascii="Times New Roman" w:hAnsi="Times New Roman" w:cs="Times New Roman"/>
                <w:sz w:val="16"/>
                <w:szCs w:val="16"/>
              </w:rPr>
              <w:t>п</w:t>
            </w:r>
            <w:proofErr w:type="spellEnd"/>
            <w:proofErr w:type="gram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rPr>
              <w:t>п</w:t>
            </w:r>
            <w:proofErr w:type="spellEnd"/>
          </w:p>
        </w:tc>
        <w:tc>
          <w:tcPr>
            <w:tcW w:w="278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Наименование</w:t>
            </w:r>
          </w:p>
          <w:p w:rsidR="008B03C0" w:rsidRPr="009E36D7" w:rsidRDefault="008B03C0" w:rsidP="009E36D7">
            <w:pPr>
              <w:autoSpaceDE w:val="0"/>
              <w:jc w:val="center"/>
              <w:rPr>
                <w:rFonts w:ascii="Times New Roman" w:hAnsi="Times New Roman" w:cs="Times New Roman"/>
                <w:sz w:val="16"/>
                <w:szCs w:val="16"/>
              </w:rPr>
            </w:pPr>
            <w:r w:rsidRPr="009E36D7">
              <w:rPr>
                <w:rFonts w:ascii="Times New Roman" w:hAnsi="Times New Roman" w:cs="Times New Roman"/>
                <w:sz w:val="16"/>
                <w:szCs w:val="16"/>
              </w:rPr>
              <w:t>Показателя</w:t>
            </w:r>
          </w:p>
        </w:tc>
        <w:tc>
          <w:tcPr>
            <w:tcW w:w="241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Характеристика</w:t>
            </w:r>
          </w:p>
          <w:p w:rsidR="008B03C0" w:rsidRPr="009E36D7" w:rsidRDefault="008B03C0" w:rsidP="009E36D7">
            <w:pPr>
              <w:autoSpaceDE w:val="0"/>
              <w:jc w:val="center"/>
              <w:rPr>
                <w:rFonts w:ascii="Times New Roman" w:hAnsi="Times New Roman" w:cs="Times New Roman"/>
                <w:sz w:val="16"/>
                <w:szCs w:val="16"/>
              </w:rPr>
            </w:pPr>
            <w:r w:rsidRPr="009E36D7">
              <w:rPr>
                <w:rFonts w:ascii="Times New Roman" w:hAnsi="Times New Roman" w:cs="Times New Roman"/>
                <w:sz w:val="16"/>
                <w:szCs w:val="16"/>
              </w:rPr>
              <w:t>показателя</w:t>
            </w:r>
          </w:p>
        </w:tc>
        <w:tc>
          <w:tcPr>
            <w:tcW w:w="472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Методика расчета показателя</w:t>
            </w:r>
          </w:p>
        </w:tc>
      </w:tr>
      <w:tr w:rsidR="008B03C0" w:rsidRPr="009E36D7" w:rsidTr="009E36D7">
        <w:trPr>
          <w:trHeight w:val="4263"/>
        </w:trPr>
        <w:tc>
          <w:tcPr>
            <w:tcW w:w="91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Охват детей в возрасте от 1 до 7 лет дошкольным образованием</w:t>
            </w:r>
            <w:proofErr w:type="gramStart"/>
            <w:r w:rsidRPr="009E36D7">
              <w:rPr>
                <w:rFonts w:ascii="Times New Roman" w:hAnsi="Times New Roman" w:cs="Times New Roman"/>
                <w:sz w:val="16"/>
                <w:szCs w:val="16"/>
              </w:rPr>
              <w:t xml:space="preserve"> (%)</w:t>
            </w:r>
            <w:proofErr w:type="gramEnd"/>
          </w:p>
        </w:tc>
        <w:tc>
          <w:tcPr>
            <w:tcW w:w="241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Характеризует</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обеспечение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законодательно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закрепленных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гарантий доступности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дошкольного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образования</w:t>
            </w:r>
          </w:p>
        </w:tc>
        <w:tc>
          <w:tcPr>
            <w:tcW w:w="472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i/>
                <w:iCs/>
                <w:sz w:val="16"/>
                <w:szCs w:val="16"/>
              </w:rPr>
              <w:t xml:space="preserve"> </w:t>
            </w:r>
            <w:r w:rsidRPr="009E36D7">
              <w:rPr>
                <w:rFonts w:ascii="Times New Roman" w:hAnsi="Times New Roman" w:cs="Times New Roman"/>
                <w:position w:val="-24"/>
                <w:sz w:val="16"/>
                <w:szCs w:val="16"/>
              </w:rPr>
              <w:object w:dxaOrig="2000" w:dyaOrig="720">
                <v:shape id="_x0000_i1048" type="#_x0000_t75" style="width:99.75pt;height:36pt" o:ole="" filled="t">
                  <v:fill color2="black"/>
                  <v:imagedata r:id="rId23" o:title=""/>
                </v:shape>
                <o:OLEObject Type="Embed" ProgID="Equation.3" ShapeID="_x0000_i1048" DrawAspect="Content" ObjectID="_1580194514" r:id="rId24"/>
              </w:object>
            </w:r>
            <w:r w:rsidRPr="009E36D7">
              <w:rPr>
                <w:rFonts w:ascii="Times New Roman" w:hAnsi="Times New Roman" w:cs="Times New Roman"/>
                <w:sz w:val="16"/>
                <w:szCs w:val="16"/>
              </w:rPr>
              <w:t>, где</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Д</w:t>
            </w:r>
            <w:r w:rsidRPr="009E36D7">
              <w:rPr>
                <w:rFonts w:ascii="Times New Roman" w:hAnsi="Times New Roman" w:cs="Times New Roman"/>
                <w:i/>
                <w:iCs/>
                <w:sz w:val="16"/>
                <w:szCs w:val="16"/>
                <w:vertAlign w:val="subscript"/>
              </w:rPr>
              <w:t>одо</w:t>
            </w:r>
            <w:proofErr w:type="spell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ох</w:t>
            </w:r>
            <w:proofErr w:type="gramEnd"/>
            <w:r w:rsidRPr="009E36D7">
              <w:rPr>
                <w:rFonts w:ascii="Times New Roman" w:hAnsi="Times New Roman" w:cs="Times New Roman"/>
                <w:sz w:val="16"/>
                <w:szCs w:val="16"/>
              </w:rPr>
              <w:t>ват дошкольным</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образованием детей в возрасте от трех до семи лет</w:t>
            </w:r>
            <w:proofErr w:type="gramStart"/>
            <w:r w:rsidRPr="009E36D7">
              <w:rPr>
                <w:rFonts w:ascii="Times New Roman" w:hAnsi="Times New Roman" w:cs="Times New Roman"/>
                <w:sz w:val="16"/>
                <w:szCs w:val="16"/>
              </w:rPr>
              <w:t xml:space="preserve"> (%);</w:t>
            </w:r>
            <w:proofErr w:type="gramEnd"/>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Ч</w:t>
            </w:r>
            <w:r w:rsidRPr="009E36D7">
              <w:rPr>
                <w:rFonts w:ascii="Times New Roman" w:hAnsi="Times New Roman" w:cs="Times New Roman"/>
                <w:i/>
                <w:iCs/>
                <w:sz w:val="16"/>
                <w:szCs w:val="16"/>
                <w:vertAlign w:val="subscript"/>
              </w:rPr>
              <w:t>одо</w:t>
            </w:r>
            <w:proofErr w:type="spell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об</w:t>
            </w:r>
            <w:proofErr w:type="gramEnd"/>
            <w:r w:rsidRPr="009E36D7">
              <w:rPr>
                <w:rFonts w:ascii="Times New Roman" w:hAnsi="Times New Roman" w:cs="Times New Roman"/>
                <w:sz w:val="16"/>
                <w:szCs w:val="16"/>
              </w:rPr>
              <w:t xml:space="preserve">щая численность детей 1-7 лет, которым предоставлена возможность получать услуги дошкольного образования, согласно данным формы федерального статистического наблюдения № 85-К. </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Территориального органа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Федеральной службы</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государственной статистики по Кировской области (человек);</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Ч</w:t>
            </w:r>
            <w:r w:rsidRPr="009E36D7">
              <w:rPr>
                <w:rFonts w:ascii="Times New Roman" w:hAnsi="Times New Roman" w:cs="Times New Roman"/>
                <w:i/>
                <w:iCs/>
                <w:sz w:val="16"/>
                <w:szCs w:val="16"/>
                <w:vertAlign w:val="subscript"/>
              </w:rPr>
              <w:t>общ</w:t>
            </w:r>
            <w:proofErr w:type="spell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об</w:t>
            </w:r>
            <w:proofErr w:type="gramEnd"/>
            <w:r w:rsidRPr="009E36D7">
              <w:rPr>
                <w:rFonts w:ascii="Times New Roman" w:hAnsi="Times New Roman" w:cs="Times New Roman"/>
                <w:sz w:val="16"/>
                <w:szCs w:val="16"/>
              </w:rPr>
              <w:t>щая численность детей в возрасте 1-7 лет, скорректированная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на численность детей в возрасте 5-7 лет, обучающихся в школе, согласно данным Территориального органа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Федеральной службы</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государственной статистики по Кировской области (человек)</w:t>
            </w:r>
          </w:p>
        </w:tc>
      </w:tr>
      <w:tr w:rsidR="008B03C0" w:rsidRPr="009E36D7" w:rsidTr="009E36D7">
        <w:trPr>
          <w:trHeight w:val="834"/>
        </w:trPr>
        <w:tc>
          <w:tcPr>
            <w:tcW w:w="91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Доля детей в возрасте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1 – 7 лет, получающих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дошкольную</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образовательную</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услугу и (или) услугу</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по их содержанию в </w:t>
            </w:r>
            <w:proofErr w:type="gramStart"/>
            <w:r w:rsidRPr="009E36D7">
              <w:rPr>
                <w:rFonts w:ascii="Times New Roman" w:hAnsi="Times New Roman" w:cs="Times New Roman"/>
                <w:sz w:val="16"/>
                <w:szCs w:val="16"/>
              </w:rPr>
              <w:t>муниципальных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учреждениях </w:t>
            </w:r>
            <w:proofErr w:type="gramStart"/>
            <w:r w:rsidRPr="009E36D7">
              <w:rPr>
                <w:rFonts w:ascii="Times New Roman" w:hAnsi="Times New Roman" w:cs="Times New Roman"/>
                <w:sz w:val="16"/>
                <w:szCs w:val="16"/>
              </w:rPr>
              <w:t>в</w:t>
            </w:r>
            <w:proofErr w:type="gramEnd"/>
            <w:r w:rsidRPr="009E36D7">
              <w:rPr>
                <w:rFonts w:ascii="Times New Roman" w:hAnsi="Times New Roman" w:cs="Times New Roman"/>
                <w:sz w:val="16"/>
                <w:szCs w:val="16"/>
              </w:rPr>
              <w:t xml:space="preserve"> общей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численности детей </w:t>
            </w:r>
            <w:proofErr w:type="gramStart"/>
            <w:r w:rsidRPr="009E36D7">
              <w:rPr>
                <w:rFonts w:ascii="Times New Roman" w:hAnsi="Times New Roman" w:cs="Times New Roman"/>
                <w:sz w:val="16"/>
                <w:szCs w:val="16"/>
              </w:rPr>
              <w:t>в</w:t>
            </w:r>
            <w:proofErr w:type="gramEnd"/>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возрасте</w:t>
            </w:r>
            <w:proofErr w:type="gramEnd"/>
            <w:r w:rsidRPr="009E36D7">
              <w:rPr>
                <w:rFonts w:ascii="Times New Roman" w:hAnsi="Times New Roman" w:cs="Times New Roman"/>
                <w:sz w:val="16"/>
                <w:szCs w:val="16"/>
              </w:rPr>
              <w:t xml:space="preserve"> 1 – 7 лет (%)</w:t>
            </w:r>
          </w:p>
        </w:tc>
        <w:tc>
          <w:tcPr>
            <w:tcW w:w="241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proofErr w:type="gramStart"/>
            <w:r w:rsidRPr="009E36D7">
              <w:rPr>
                <w:rFonts w:ascii="Times New Roman" w:hAnsi="Times New Roman" w:cs="Times New Roman"/>
                <w:sz w:val="16"/>
                <w:szCs w:val="16"/>
              </w:rPr>
              <w:t>Определен</w:t>
            </w:r>
            <w:proofErr w:type="gramEnd"/>
            <w:r w:rsidRPr="009E36D7">
              <w:rPr>
                <w:rFonts w:ascii="Times New Roman" w:hAnsi="Times New Roman" w:cs="Times New Roman"/>
                <w:sz w:val="16"/>
                <w:szCs w:val="16"/>
              </w:rPr>
              <w:t xml:space="preserve"> Указом</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Президента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российской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федерации </w:t>
            </w:r>
            <w:proofErr w:type="gramStart"/>
            <w:r w:rsidRPr="009E36D7">
              <w:rPr>
                <w:rFonts w:ascii="Times New Roman" w:hAnsi="Times New Roman" w:cs="Times New Roman"/>
                <w:sz w:val="16"/>
                <w:szCs w:val="16"/>
              </w:rPr>
              <w:t>от</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28.04.2008 № 607 «Об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Оценке эффективности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деятельности органов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местного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самоуправления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городских округов 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районов».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Характеризует</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обеспечение </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lastRenderedPageBreak/>
              <w:t>законодательно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закрепленных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гарантий доступности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дошкольного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образования</w:t>
            </w:r>
          </w:p>
        </w:tc>
        <w:tc>
          <w:tcPr>
            <w:tcW w:w="472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position w:val="-24"/>
                <w:sz w:val="16"/>
                <w:szCs w:val="16"/>
              </w:rPr>
              <w:object w:dxaOrig="1860" w:dyaOrig="720">
                <v:shape id="_x0000_i1049" type="#_x0000_t75" style="width:93pt;height:36pt" o:ole="" filled="t">
                  <v:fill color2="black"/>
                  <v:imagedata r:id="rId25" o:title=""/>
                </v:shape>
                <o:OLEObject Type="Embed" ProgID="Equation.3" ShapeID="_x0000_i1049" DrawAspect="Content" ObjectID="_1580194515" r:id="rId26"/>
              </w:object>
            </w:r>
            <w:r w:rsidRPr="009E36D7">
              <w:rPr>
                <w:rFonts w:ascii="Times New Roman" w:hAnsi="Times New Roman" w:cs="Times New Roman"/>
                <w:sz w:val="16"/>
                <w:szCs w:val="16"/>
              </w:rPr>
              <w:t>, где</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Д</w:t>
            </w:r>
            <w:r w:rsidRPr="009E36D7">
              <w:rPr>
                <w:rFonts w:ascii="Times New Roman" w:hAnsi="Times New Roman" w:cs="Times New Roman"/>
                <w:i/>
                <w:iCs/>
                <w:sz w:val="16"/>
                <w:szCs w:val="16"/>
                <w:vertAlign w:val="subscript"/>
              </w:rPr>
              <w:t>дд</w:t>
            </w:r>
            <w:proofErr w:type="spellEnd"/>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 xml:space="preserve">– Доля детей в возрасте 1 – 7 лет, получающих дошкольную образовательную услугу и (или) услугу по их содержанию </w:t>
            </w:r>
            <w:proofErr w:type="gramStart"/>
            <w:r w:rsidRPr="009E36D7">
              <w:rPr>
                <w:rFonts w:ascii="Times New Roman" w:hAnsi="Times New Roman" w:cs="Times New Roman"/>
                <w:sz w:val="16"/>
                <w:szCs w:val="16"/>
              </w:rPr>
              <w:t>в</w:t>
            </w:r>
            <w:proofErr w:type="gramEnd"/>
            <w:r w:rsidRPr="009E36D7">
              <w:rPr>
                <w:rFonts w:ascii="Times New Roman" w:hAnsi="Times New Roman" w:cs="Times New Roman"/>
                <w:sz w:val="16"/>
                <w:szCs w:val="16"/>
              </w:rPr>
              <w:t xml:space="preserve"> муниципальных образовательных</w:t>
            </w:r>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учреждениях</w:t>
            </w:r>
            <w:proofErr w:type="gramEnd"/>
            <w:r w:rsidRPr="009E36D7">
              <w:rPr>
                <w:rFonts w:ascii="Times New Roman" w:hAnsi="Times New Roman" w:cs="Times New Roman"/>
                <w:sz w:val="16"/>
                <w:szCs w:val="16"/>
              </w:rPr>
              <w:t xml:space="preserve"> в общей  численности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детей в возрасте 1 – 7 лет</w:t>
            </w:r>
            <w:proofErr w:type="gramStart"/>
            <w:r w:rsidRPr="009E36D7">
              <w:rPr>
                <w:rFonts w:ascii="Times New Roman" w:hAnsi="Times New Roman" w:cs="Times New Roman"/>
                <w:sz w:val="16"/>
                <w:szCs w:val="16"/>
              </w:rPr>
              <w:t xml:space="preserve"> (%);</w:t>
            </w:r>
            <w:proofErr w:type="gramEnd"/>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Ч</w:t>
            </w:r>
            <w:r w:rsidRPr="009E36D7">
              <w:rPr>
                <w:rFonts w:ascii="Times New Roman" w:hAnsi="Times New Roman" w:cs="Times New Roman"/>
                <w:i/>
                <w:iCs/>
                <w:sz w:val="16"/>
                <w:szCs w:val="16"/>
                <w:vertAlign w:val="subscript"/>
              </w:rPr>
              <w:t>дд</w:t>
            </w:r>
            <w:proofErr w:type="spell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об</w:t>
            </w:r>
            <w:proofErr w:type="gramEnd"/>
            <w:r w:rsidRPr="009E36D7">
              <w:rPr>
                <w:rFonts w:ascii="Times New Roman" w:hAnsi="Times New Roman" w:cs="Times New Roman"/>
                <w:sz w:val="16"/>
                <w:szCs w:val="16"/>
              </w:rPr>
              <w:t>щая численность детей в возрасте 1 – 7 лет, получающих дошкольную образовательную услугу и (или) услугу по их содержанию в  муниципальных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образовательных </w:t>
            </w:r>
            <w:proofErr w:type="gramStart"/>
            <w:r w:rsidRPr="009E36D7">
              <w:rPr>
                <w:rFonts w:ascii="Times New Roman" w:hAnsi="Times New Roman" w:cs="Times New Roman"/>
                <w:sz w:val="16"/>
                <w:szCs w:val="16"/>
              </w:rPr>
              <w:t>учреждениях</w:t>
            </w:r>
            <w:proofErr w:type="gramEnd"/>
            <w:r w:rsidRPr="009E36D7">
              <w:rPr>
                <w:rFonts w:ascii="Times New Roman" w:hAnsi="Times New Roman" w:cs="Times New Roman"/>
                <w:sz w:val="16"/>
                <w:szCs w:val="16"/>
              </w:rPr>
              <w:t xml:space="preserve"> (человек);</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Ч</w:t>
            </w:r>
            <w:r w:rsidRPr="009E36D7">
              <w:rPr>
                <w:rFonts w:ascii="Times New Roman" w:hAnsi="Times New Roman" w:cs="Times New Roman"/>
                <w:i/>
                <w:iCs/>
                <w:sz w:val="16"/>
                <w:szCs w:val="16"/>
                <w:vertAlign w:val="subscript"/>
              </w:rPr>
              <w:t>общ</w:t>
            </w:r>
            <w:proofErr w:type="spell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об</w:t>
            </w:r>
            <w:proofErr w:type="gramEnd"/>
            <w:r w:rsidRPr="009E36D7">
              <w:rPr>
                <w:rFonts w:ascii="Times New Roman" w:hAnsi="Times New Roman" w:cs="Times New Roman"/>
                <w:sz w:val="16"/>
                <w:szCs w:val="16"/>
              </w:rPr>
              <w:t>щая численность детей в возрасте 1 – 7 лет (человек)</w:t>
            </w:r>
          </w:p>
        </w:tc>
      </w:tr>
      <w:tr w:rsidR="008B03C0" w:rsidRPr="009E36D7" w:rsidTr="009E36D7">
        <w:trPr>
          <w:trHeight w:val="3555"/>
        </w:trPr>
        <w:tc>
          <w:tcPr>
            <w:tcW w:w="91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lastRenderedPageBreak/>
              <w:t>3.</w:t>
            </w:r>
          </w:p>
        </w:tc>
        <w:tc>
          <w:tcPr>
            <w:tcW w:w="278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Доля лиц, сдавших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Единый государственный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экзамен по русскому</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языку и математике </w:t>
            </w:r>
            <w:proofErr w:type="gramStart"/>
            <w:r w:rsidRPr="009E36D7">
              <w:rPr>
                <w:rFonts w:ascii="Times New Roman" w:hAnsi="Times New Roman" w:cs="Times New Roman"/>
                <w:sz w:val="16"/>
                <w:szCs w:val="16"/>
              </w:rPr>
              <w:t>в</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общей численности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выпускников муниципальных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общеобразовательных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учреждений, участвовавших в </w:t>
            </w:r>
            <w:proofErr w:type="gramStart"/>
            <w:r w:rsidRPr="009E36D7">
              <w:rPr>
                <w:rFonts w:ascii="Times New Roman" w:hAnsi="Times New Roman" w:cs="Times New Roman"/>
                <w:sz w:val="16"/>
                <w:szCs w:val="16"/>
              </w:rPr>
              <w:t>едином</w:t>
            </w:r>
            <w:proofErr w:type="gramEnd"/>
            <w:r w:rsidRPr="009E36D7">
              <w:rPr>
                <w:rFonts w:ascii="Times New Roman" w:hAnsi="Times New Roman" w:cs="Times New Roman"/>
                <w:sz w:val="16"/>
                <w:szCs w:val="16"/>
              </w:rPr>
              <w:t xml:space="preserve"> государственном </w:t>
            </w:r>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экзамене</w:t>
            </w:r>
            <w:proofErr w:type="gramEnd"/>
            <w:r w:rsidRPr="009E36D7">
              <w:rPr>
                <w:rFonts w:ascii="Times New Roman" w:hAnsi="Times New Roman" w:cs="Times New Roman"/>
                <w:sz w:val="16"/>
                <w:szCs w:val="16"/>
              </w:rPr>
              <w:t xml:space="preserve"> по данным предметам (%)</w:t>
            </w:r>
          </w:p>
        </w:tc>
        <w:tc>
          <w:tcPr>
            <w:tcW w:w="241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proofErr w:type="gramStart"/>
            <w:r w:rsidRPr="009E36D7">
              <w:rPr>
                <w:rFonts w:ascii="Times New Roman" w:hAnsi="Times New Roman" w:cs="Times New Roman"/>
                <w:sz w:val="16"/>
                <w:szCs w:val="16"/>
              </w:rPr>
              <w:t>Определен</w:t>
            </w:r>
            <w:proofErr w:type="gramEnd"/>
            <w:r w:rsidRPr="009E36D7">
              <w:rPr>
                <w:rFonts w:ascii="Times New Roman" w:hAnsi="Times New Roman" w:cs="Times New Roman"/>
                <w:sz w:val="16"/>
                <w:szCs w:val="16"/>
              </w:rPr>
              <w:t xml:space="preserve"> Указом</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Президента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российской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федерации </w:t>
            </w:r>
            <w:proofErr w:type="gramStart"/>
            <w:r w:rsidRPr="009E36D7">
              <w:rPr>
                <w:rFonts w:ascii="Times New Roman" w:hAnsi="Times New Roman" w:cs="Times New Roman"/>
                <w:sz w:val="16"/>
                <w:szCs w:val="16"/>
              </w:rPr>
              <w:t>от</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28.04.2008 № 607 «Об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оценке эффективности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деятельности органов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местного самоуправления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городских округов 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районов».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Характеризует</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качество предоставления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услуг </w:t>
            </w:r>
            <w:proofErr w:type="gramStart"/>
            <w:r w:rsidRPr="009E36D7">
              <w:rPr>
                <w:rFonts w:ascii="Times New Roman" w:hAnsi="Times New Roman" w:cs="Times New Roman"/>
                <w:sz w:val="16"/>
                <w:szCs w:val="16"/>
              </w:rPr>
              <w:t>в</w:t>
            </w:r>
            <w:proofErr w:type="gramEnd"/>
            <w:r w:rsidRPr="009E36D7">
              <w:rPr>
                <w:rFonts w:ascii="Times New Roman" w:hAnsi="Times New Roman" w:cs="Times New Roman"/>
                <w:sz w:val="16"/>
                <w:szCs w:val="16"/>
              </w:rPr>
              <w:t xml:space="preserve">  общеобразовательных</w:t>
            </w:r>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учреждениях</w:t>
            </w:r>
            <w:proofErr w:type="gramEnd"/>
            <w:r w:rsidRPr="009E36D7">
              <w:rPr>
                <w:rFonts w:ascii="Times New Roman" w:hAnsi="Times New Roman" w:cs="Times New Roman"/>
                <w:sz w:val="16"/>
                <w:szCs w:val="16"/>
              </w:rPr>
              <w:t>.</w:t>
            </w:r>
          </w:p>
        </w:tc>
        <w:tc>
          <w:tcPr>
            <w:tcW w:w="472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i/>
                <w:iCs/>
                <w:sz w:val="16"/>
                <w:szCs w:val="16"/>
              </w:rPr>
            </w:pPr>
            <w:r w:rsidRPr="009E36D7">
              <w:rPr>
                <w:rFonts w:ascii="Times New Roman" w:hAnsi="Times New Roman" w:cs="Times New Roman"/>
                <w:position w:val="-23"/>
                <w:sz w:val="16"/>
                <w:szCs w:val="16"/>
              </w:rPr>
              <w:object w:dxaOrig="2160" w:dyaOrig="700">
                <v:shape id="_x0000_i1050" type="#_x0000_t75" style="width:108pt;height:35.25pt" o:ole="" filled="t">
                  <v:fill color2="black"/>
                  <v:imagedata r:id="rId27" o:title=""/>
                </v:shape>
                <o:OLEObject Type="Embed" ProgID="Equation.3" ShapeID="_x0000_i1050" DrawAspect="Content" ObjectID="_1580194516" r:id="rId28"/>
              </w:objec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Д</w:t>
            </w:r>
            <w:r w:rsidRPr="009E36D7">
              <w:rPr>
                <w:rFonts w:ascii="Times New Roman" w:hAnsi="Times New Roman" w:cs="Times New Roman"/>
                <w:i/>
                <w:iCs/>
                <w:sz w:val="16"/>
                <w:szCs w:val="16"/>
                <w:vertAlign w:val="subscript"/>
              </w:rPr>
              <w:t>сдегэ</w:t>
            </w:r>
            <w:proofErr w:type="spellEnd"/>
            <w:r w:rsidRPr="009E36D7">
              <w:rPr>
                <w:rFonts w:ascii="Times New Roman" w:hAnsi="Times New Roman" w:cs="Times New Roman"/>
                <w:sz w:val="16"/>
                <w:szCs w:val="16"/>
              </w:rPr>
              <w:t>–доля лиц, сдавших единый государственный экзамен по русскому языку и математике в общей численности выпускников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общеобразовательных учреждений,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участвовавших в едином</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государственном экзамене </w:t>
            </w:r>
            <w:proofErr w:type="gramStart"/>
            <w:r w:rsidRPr="009E36D7">
              <w:rPr>
                <w:rFonts w:ascii="Times New Roman" w:hAnsi="Times New Roman" w:cs="Times New Roman"/>
                <w:sz w:val="16"/>
                <w:szCs w:val="16"/>
              </w:rPr>
              <w:t>по</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данным предметам(%);</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Ч</w:t>
            </w:r>
            <w:r w:rsidRPr="009E36D7">
              <w:rPr>
                <w:rFonts w:ascii="Times New Roman" w:hAnsi="Times New Roman" w:cs="Times New Roman"/>
                <w:i/>
                <w:iCs/>
                <w:sz w:val="16"/>
                <w:szCs w:val="16"/>
                <w:vertAlign w:val="subscript"/>
              </w:rPr>
              <w:t>сдегэ</w:t>
            </w:r>
            <w:proofErr w:type="spellEnd"/>
            <w:r w:rsidRPr="009E36D7">
              <w:rPr>
                <w:rFonts w:ascii="Times New Roman" w:hAnsi="Times New Roman" w:cs="Times New Roman"/>
                <w:sz w:val="16"/>
                <w:szCs w:val="16"/>
              </w:rPr>
              <w:t xml:space="preserve">–численность лиц, сдавших единый государственный экзамен </w:t>
            </w:r>
            <w:proofErr w:type="gramStart"/>
            <w:r w:rsidRPr="009E36D7">
              <w:rPr>
                <w:rFonts w:ascii="Times New Roman" w:hAnsi="Times New Roman" w:cs="Times New Roman"/>
                <w:sz w:val="16"/>
                <w:szCs w:val="16"/>
              </w:rPr>
              <w:t>по</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русскому языку и математике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(человек);</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Ч</w:t>
            </w:r>
            <w:r w:rsidRPr="009E36D7">
              <w:rPr>
                <w:rFonts w:ascii="Times New Roman" w:hAnsi="Times New Roman" w:cs="Times New Roman"/>
                <w:i/>
                <w:iCs/>
                <w:sz w:val="16"/>
                <w:szCs w:val="16"/>
                <w:vertAlign w:val="subscript"/>
              </w:rPr>
              <w:t>сд</w:t>
            </w:r>
            <w:proofErr w:type="spell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об</w:t>
            </w:r>
            <w:proofErr w:type="gramEnd"/>
            <w:r w:rsidRPr="009E36D7">
              <w:rPr>
                <w:rFonts w:ascii="Times New Roman" w:hAnsi="Times New Roman" w:cs="Times New Roman"/>
                <w:sz w:val="16"/>
                <w:szCs w:val="16"/>
              </w:rPr>
              <w:t>щая численность</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выпускников муниципальных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общеобразовательных учреждений, участвовавших в едином государственном экзамене по русскому языку 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математике (человек)</w:t>
            </w:r>
          </w:p>
        </w:tc>
      </w:tr>
      <w:tr w:rsidR="008B03C0" w:rsidRPr="009E36D7" w:rsidTr="009E36D7">
        <w:trPr>
          <w:trHeight w:val="1392"/>
        </w:trPr>
        <w:tc>
          <w:tcPr>
            <w:tcW w:w="91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4.</w:t>
            </w:r>
          </w:p>
        </w:tc>
        <w:tc>
          <w:tcPr>
            <w:tcW w:w="278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Доля детей в возрасте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5-18 лет, получающих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услуги по </w:t>
            </w:r>
            <w:proofErr w:type="gramStart"/>
            <w:r w:rsidRPr="009E36D7">
              <w:rPr>
                <w:rFonts w:ascii="Times New Roman" w:hAnsi="Times New Roman" w:cs="Times New Roman"/>
                <w:sz w:val="16"/>
                <w:szCs w:val="16"/>
              </w:rPr>
              <w:t>дополнительному</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образованию, </w:t>
            </w:r>
            <w:proofErr w:type="gramStart"/>
            <w:r w:rsidRPr="009E36D7">
              <w:rPr>
                <w:rFonts w:ascii="Times New Roman" w:hAnsi="Times New Roman" w:cs="Times New Roman"/>
                <w:sz w:val="16"/>
                <w:szCs w:val="16"/>
              </w:rPr>
              <w:t>в</w:t>
            </w:r>
            <w:proofErr w:type="gramEnd"/>
            <w:r w:rsidRPr="009E36D7">
              <w:rPr>
                <w:rFonts w:ascii="Times New Roman" w:hAnsi="Times New Roman" w:cs="Times New Roman"/>
                <w:sz w:val="16"/>
                <w:szCs w:val="16"/>
              </w:rPr>
              <w:t xml:space="preserve"> общей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численности детей </w:t>
            </w:r>
            <w:proofErr w:type="gramStart"/>
            <w:r w:rsidRPr="009E36D7">
              <w:rPr>
                <w:rFonts w:ascii="Times New Roman" w:hAnsi="Times New Roman" w:cs="Times New Roman"/>
                <w:sz w:val="16"/>
                <w:szCs w:val="16"/>
              </w:rPr>
              <w:t>в</w:t>
            </w:r>
            <w:proofErr w:type="gramEnd"/>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возрасте</w:t>
            </w:r>
            <w:proofErr w:type="gramEnd"/>
            <w:r w:rsidRPr="009E36D7">
              <w:rPr>
                <w:rFonts w:ascii="Times New Roman" w:hAnsi="Times New Roman" w:cs="Times New Roman"/>
                <w:sz w:val="16"/>
                <w:szCs w:val="16"/>
              </w:rPr>
              <w:t xml:space="preserve"> 5-18 лет (%)</w:t>
            </w:r>
          </w:p>
        </w:tc>
        <w:tc>
          <w:tcPr>
            <w:tcW w:w="241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proofErr w:type="gramStart"/>
            <w:r w:rsidRPr="009E36D7">
              <w:rPr>
                <w:rFonts w:ascii="Times New Roman" w:hAnsi="Times New Roman" w:cs="Times New Roman"/>
                <w:sz w:val="16"/>
                <w:szCs w:val="16"/>
              </w:rPr>
              <w:t>Определен</w:t>
            </w:r>
            <w:proofErr w:type="gramEnd"/>
            <w:r w:rsidRPr="009E36D7">
              <w:rPr>
                <w:rFonts w:ascii="Times New Roman" w:hAnsi="Times New Roman" w:cs="Times New Roman"/>
                <w:sz w:val="16"/>
                <w:szCs w:val="16"/>
              </w:rPr>
              <w:t xml:space="preserve"> Указом</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Президента </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Российской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Федерации </w:t>
            </w:r>
            <w:proofErr w:type="gramStart"/>
            <w:r w:rsidRPr="009E36D7">
              <w:rPr>
                <w:rFonts w:ascii="Times New Roman" w:hAnsi="Times New Roman" w:cs="Times New Roman"/>
                <w:sz w:val="16"/>
                <w:szCs w:val="16"/>
              </w:rPr>
              <w:t>от</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28.04.2008 № 607 «Об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оценке эффективности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деятельности органов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местного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самоуправления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городских округов 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районов».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Характеризует</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lastRenderedPageBreak/>
              <w:t>качество предоставления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дополнительных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услуг.</w:t>
            </w:r>
          </w:p>
        </w:tc>
        <w:tc>
          <w:tcPr>
            <w:tcW w:w="472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position w:val="-24"/>
                <w:sz w:val="16"/>
                <w:szCs w:val="16"/>
              </w:rPr>
              <w:object w:dxaOrig="2120" w:dyaOrig="720">
                <v:shape id="_x0000_i1051" type="#_x0000_t75" style="width:105.75pt;height:36pt" o:ole="" filled="t">
                  <v:fill color2="black"/>
                  <v:imagedata r:id="rId29" o:title=""/>
                </v:shape>
                <o:OLEObject Type="Embed" ProgID="Equation.3" ShapeID="_x0000_i1051" DrawAspect="Content" ObjectID="_1580194517" r:id="rId30"/>
              </w:object>
            </w:r>
            <w:r w:rsidRPr="009E36D7">
              <w:rPr>
                <w:rFonts w:ascii="Times New Roman" w:hAnsi="Times New Roman" w:cs="Times New Roman"/>
                <w:sz w:val="16"/>
                <w:szCs w:val="16"/>
              </w:rPr>
              <w:t>, где:</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sz w:val="16"/>
                <w:szCs w:val="16"/>
              </w:rPr>
              <w:t>Д</w:t>
            </w:r>
            <w:r w:rsidRPr="009E36D7">
              <w:rPr>
                <w:rFonts w:ascii="Times New Roman" w:hAnsi="Times New Roman" w:cs="Times New Roman"/>
                <w:i/>
                <w:iCs/>
                <w:sz w:val="16"/>
                <w:szCs w:val="16"/>
                <w:vertAlign w:val="subscript"/>
              </w:rPr>
              <w:t>удод</w:t>
            </w:r>
            <w:proofErr w:type="spellEnd"/>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 доля детей в возрасте от 5 до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18 лет, получающих услуги </w:t>
            </w:r>
            <w:proofErr w:type="gramStart"/>
            <w:r w:rsidRPr="009E36D7">
              <w:rPr>
                <w:rFonts w:ascii="Times New Roman" w:hAnsi="Times New Roman" w:cs="Times New Roman"/>
                <w:sz w:val="16"/>
                <w:szCs w:val="16"/>
              </w:rPr>
              <w:t>по</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дополнительному образованию, в общей численности детей в возрасте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5-18 лет</w:t>
            </w:r>
            <w:proofErr w:type="gramStart"/>
            <w:r w:rsidRPr="009E36D7">
              <w:rPr>
                <w:rFonts w:ascii="Times New Roman" w:hAnsi="Times New Roman" w:cs="Times New Roman"/>
                <w:sz w:val="16"/>
                <w:szCs w:val="16"/>
              </w:rPr>
              <w:t xml:space="preserve"> (%);</w:t>
            </w:r>
            <w:proofErr w:type="gramEnd"/>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sz w:val="16"/>
                <w:szCs w:val="16"/>
              </w:rPr>
              <w:t>Ч</w:t>
            </w:r>
            <w:r w:rsidRPr="009E36D7">
              <w:rPr>
                <w:rFonts w:ascii="Times New Roman" w:hAnsi="Times New Roman" w:cs="Times New Roman"/>
                <w:i/>
                <w:iCs/>
                <w:sz w:val="16"/>
                <w:szCs w:val="16"/>
                <w:vertAlign w:val="subscript"/>
              </w:rPr>
              <w:t>удод</w:t>
            </w:r>
            <w:proofErr w:type="spellEnd"/>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 xml:space="preserve">– численность детей в возрасте от 5 до 18 лет, обучающихся по  </w:t>
            </w:r>
            <w:proofErr w:type="gramStart"/>
            <w:r w:rsidRPr="009E36D7">
              <w:rPr>
                <w:rFonts w:ascii="Times New Roman" w:hAnsi="Times New Roman" w:cs="Times New Roman"/>
                <w:sz w:val="16"/>
                <w:szCs w:val="16"/>
              </w:rPr>
              <w:t>дополнительным</w:t>
            </w:r>
            <w:proofErr w:type="gramEnd"/>
            <w:r w:rsidRPr="009E36D7">
              <w:rPr>
                <w:rFonts w:ascii="Times New Roman" w:hAnsi="Times New Roman" w:cs="Times New Roman"/>
                <w:sz w:val="16"/>
                <w:szCs w:val="16"/>
              </w:rPr>
              <w:t xml:space="preserve">  образовательным</w:t>
            </w:r>
          </w:p>
          <w:p w:rsidR="008B03C0" w:rsidRPr="009E36D7" w:rsidRDefault="008B03C0" w:rsidP="009E36D7">
            <w:pPr>
              <w:autoSpaceDE w:val="0"/>
              <w:ind w:right="-108"/>
              <w:rPr>
                <w:rFonts w:ascii="Times New Roman" w:hAnsi="Times New Roman" w:cs="Times New Roman"/>
                <w:sz w:val="16"/>
                <w:szCs w:val="16"/>
              </w:rPr>
            </w:pPr>
            <w:r w:rsidRPr="009E36D7">
              <w:rPr>
                <w:rFonts w:ascii="Times New Roman" w:hAnsi="Times New Roman" w:cs="Times New Roman"/>
                <w:sz w:val="16"/>
                <w:szCs w:val="16"/>
              </w:rPr>
              <w:t>программам, согласно данным форм федерального статистического наблюдения № 1-ДО и № 76-  РИК (человек);</w:t>
            </w:r>
          </w:p>
        </w:tc>
      </w:tr>
      <w:tr w:rsidR="008B03C0" w:rsidRPr="009E36D7" w:rsidTr="009E36D7">
        <w:trPr>
          <w:trHeight w:val="75"/>
        </w:trPr>
        <w:tc>
          <w:tcPr>
            <w:tcW w:w="91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lastRenderedPageBreak/>
              <w:t>5.</w:t>
            </w:r>
          </w:p>
        </w:tc>
        <w:tc>
          <w:tcPr>
            <w:tcW w:w="278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Доля </w:t>
            </w:r>
            <w:proofErr w:type="gramStart"/>
            <w:r w:rsidRPr="009E36D7">
              <w:rPr>
                <w:rFonts w:ascii="Times New Roman" w:hAnsi="Times New Roman" w:cs="Times New Roman"/>
                <w:sz w:val="16"/>
                <w:szCs w:val="16"/>
              </w:rPr>
              <w:t>педагогических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работников в возрасте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до 30 лет </w:t>
            </w:r>
            <w:proofErr w:type="gramStart"/>
            <w:r w:rsidRPr="009E36D7">
              <w:rPr>
                <w:rFonts w:ascii="Times New Roman" w:hAnsi="Times New Roman" w:cs="Times New Roman"/>
                <w:sz w:val="16"/>
                <w:szCs w:val="16"/>
              </w:rPr>
              <w:t>в</w:t>
            </w:r>
            <w:proofErr w:type="gramEnd"/>
            <w:r w:rsidRPr="009E36D7">
              <w:rPr>
                <w:rFonts w:ascii="Times New Roman" w:hAnsi="Times New Roman" w:cs="Times New Roman"/>
                <w:sz w:val="16"/>
                <w:szCs w:val="16"/>
              </w:rPr>
              <w:t xml:space="preserve"> общей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численности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педагогических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работников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учреждений</w:t>
            </w:r>
            <w:proofErr w:type="gramStart"/>
            <w:r w:rsidRPr="009E36D7">
              <w:rPr>
                <w:rFonts w:ascii="Times New Roman" w:hAnsi="Times New Roman" w:cs="Times New Roman"/>
                <w:sz w:val="16"/>
                <w:szCs w:val="16"/>
              </w:rPr>
              <w:t xml:space="preserve"> (%)</w:t>
            </w:r>
            <w:proofErr w:type="gramEnd"/>
          </w:p>
        </w:tc>
        <w:tc>
          <w:tcPr>
            <w:tcW w:w="241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Отражает социальный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статус и престиж</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педагогических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профессий</w:t>
            </w:r>
          </w:p>
        </w:tc>
        <w:tc>
          <w:tcPr>
            <w:tcW w:w="472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position w:val="-25"/>
                <w:sz w:val="16"/>
                <w:szCs w:val="16"/>
              </w:rPr>
              <w:object w:dxaOrig="2040" w:dyaOrig="740">
                <v:shape id="_x0000_i1052" type="#_x0000_t75" style="width:102pt;height:36.75pt" o:ole="" filled="t">
                  <v:fill color2="black"/>
                  <v:imagedata r:id="rId31" o:title=""/>
                </v:shape>
                <o:OLEObject Type="Embed" ProgID="Equation.3" ShapeID="_x0000_i1052" DrawAspect="Content" ObjectID="_1580194518" r:id="rId32"/>
              </w:object>
            </w:r>
            <w:r w:rsidRPr="009E36D7">
              <w:rPr>
                <w:rFonts w:ascii="Times New Roman" w:hAnsi="Times New Roman" w:cs="Times New Roman"/>
                <w:sz w:val="16"/>
                <w:szCs w:val="16"/>
              </w:rPr>
              <w:t>, где</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Д</w:t>
            </w:r>
            <w:r w:rsidRPr="009E36D7">
              <w:rPr>
                <w:rFonts w:ascii="Times New Roman" w:hAnsi="Times New Roman" w:cs="Times New Roman"/>
                <w:i/>
                <w:iCs/>
                <w:sz w:val="16"/>
                <w:szCs w:val="16"/>
                <w:vertAlign w:val="subscript"/>
              </w:rPr>
              <w:t>мпр</w:t>
            </w:r>
            <w:proofErr w:type="spellEnd"/>
            <w:r w:rsidRPr="009E36D7">
              <w:rPr>
                <w:rFonts w:ascii="Times New Roman" w:hAnsi="Times New Roman" w:cs="Times New Roman"/>
                <w:sz w:val="16"/>
                <w:szCs w:val="16"/>
              </w:rPr>
              <w:t>–доля педагогических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работников в возрасте до 30 лет в общей численности педагогических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работников муниципальных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 учреждений</w:t>
            </w:r>
            <w:proofErr w:type="gramStart"/>
            <w:r w:rsidRPr="009E36D7">
              <w:rPr>
                <w:rFonts w:ascii="Times New Roman" w:hAnsi="Times New Roman" w:cs="Times New Roman"/>
                <w:sz w:val="16"/>
                <w:szCs w:val="16"/>
              </w:rPr>
              <w:t xml:space="preserve"> (%);</w:t>
            </w:r>
            <w:proofErr w:type="gramEnd"/>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Ч</w:t>
            </w:r>
            <w:r w:rsidRPr="009E36D7">
              <w:rPr>
                <w:rFonts w:ascii="Times New Roman" w:hAnsi="Times New Roman" w:cs="Times New Roman"/>
                <w:i/>
                <w:iCs/>
                <w:sz w:val="16"/>
                <w:szCs w:val="16"/>
                <w:vertAlign w:val="subscript"/>
              </w:rPr>
              <w:t>мпр</w:t>
            </w:r>
            <w:proofErr w:type="spellEnd"/>
            <w:r w:rsidRPr="009E36D7">
              <w:rPr>
                <w:rFonts w:ascii="Times New Roman" w:hAnsi="Times New Roman" w:cs="Times New Roman"/>
                <w:sz w:val="16"/>
                <w:szCs w:val="16"/>
              </w:rPr>
              <w:t>–численность учителей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государственных (муниципальных)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общеобразовательных организаций в возрасте до 30 лет согласно данным</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муниципальных  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учреждений (человек);</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Ч</w:t>
            </w:r>
            <w:r w:rsidRPr="009E36D7">
              <w:rPr>
                <w:rFonts w:ascii="Times New Roman" w:hAnsi="Times New Roman" w:cs="Times New Roman"/>
                <w:i/>
                <w:iCs/>
                <w:sz w:val="16"/>
                <w:szCs w:val="16"/>
                <w:vertAlign w:val="subscript"/>
              </w:rPr>
              <w:t>пр</w:t>
            </w:r>
            <w:proofErr w:type="spell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об</w:t>
            </w:r>
            <w:proofErr w:type="gramEnd"/>
            <w:r w:rsidRPr="009E36D7">
              <w:rPr>
                <w:rFonts w:ascii="Times New Roman" w:hAnsi="Times New Roman" w:cs="Times New Roman"/>
                <w:sz w:val="16"/>
                <w:szCs w:val="16"/>
              </w:rPr>
              <w:t>щая численность</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педагогических работников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муниципальных  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учреждений согласно данным</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 учреждений (человек)</w:t>
            </w:r>
          </w:p>
        </w:tc>
      </w:tr>
      <w:tr w:rsidR="008B03C0" w:rsidRPr="009E36D7" w:rsidTr="009E36D7">
        <w:trPr>
          <w:trHeight w:val="75"/>
        </w:trPr>
        <w:tc>
          <w:tcPr>
            <w:tcW w:w="91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Доля </w:t>
            </w:r>
            <w:proofErr w:type="gramStart"/>
            <w:r w:rsidRPr="009E36D7">
              <w:rPr>
                <w:rFonts w:ascii="Times New Roman" w:hAnsi="Times New Roman" w:cs="Times New Roman"/>
                <w:sz w:val="16"/>
                <w:szCs w:val="16"/>
              </w:rPr>
              <w:t>образовательных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учреждений,</w:t>
            </w:r>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принятых</w:t>
            </w:r>
            <w:proofErr w:type="gramEnd"/>
            <w:r w:rsidRPr="009E36D7">
              <w:rPr>
                <w:rFonts w:ascii="Times New Roman" w:hAnsi="Times New Roman" w:cs="Times New Roman"/>
                <w:sz w:val="16"/>
                <w:szCs w:val="16"/>
              </w:rPr>
              <w:t xml:space="preserve"> надзорными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службами к новому</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учебному году</w:t>
            </w:r>
            <w:proofErr w:type="gramStart"/>
            <w:r w:rsidRPr="009E36D7">
              <w:rPr>
                <w:rFonts w:ascii="Times New Roman" w:hAnsi="Times New Roman" w:cs="Times New Roman"/>
                <w:sz w:val="16"/>
                <w:szCs w:val="16"/>
              </w:rPr>
              <w:t xml:space="preserve"> (%)</w:t>
            </w:r>
            <w:proofErr w:type="gramEnd"/>
          </w:p>
        </w:tc>
        <w:tc>
          <w:tcPr>
            <w:tcW w:w="241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Характеризует</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уровень соответствия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условий </w:t>
            </w:r>
            <w:proofErr w:type="gramStart"/>
            <w:r w:rsidRPr="009E36D7">
              <w:rPr>
                <w:rFonts w:ascii="Times New Roman" w:hAnsi="Times New Roman" w:cs="Times New Roman"/>
                <w:sz w:val="16"/>
                <w:szCs w:val="16"/>
              </w:rPr>
              <w:t>в</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w:t>
            </w:r>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учреждениях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требованиям</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надзорных органов</w:t>
            </w:r>
          </w:p>
        </w:tc>
        <w:tc>
          <w:tcPr>
            <w:tcW w:w="472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position w:val="-25"/>
                <w:sz w:val="16"/>
                <w:szCs w:val="16"/>
              </w:rPr>
              <w:object w:dxaOrig="1939" w:dyaOrig="740">
                <v:shape id="_x0000_i1053" type="#_x0000_t75" style="width:96.75pt;height:36.75pt" o:ole="" filled="t">
                  <v:fill color2="black"/>
                  <v:imagedata r:id="rId33" o:title=""/>
                </v:shape>
                <o:OLEObject Type="Embed" ProgID="Equation.3" ShapeID="_x0000_i1053" DrawAspect="Content" ObjectID="_1580194519" r:id="rId34"/>
              </w:object>
            </w:r>
            <w:r w:rsidRPr="009E36D7">
              <w:rPr>
                <w:rFonts w:ascii="Times New Roman" w:hAnsi="Times New Roman" w:cs="Times New Roman"/>
                <w:sz w:val="16"/>
                <w:szCs w:val="16"/>
              </w:rPr>
              <w:t>, где</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Д</w:t>
            </w:r>
            <w:r w:rsidRPr="009E36D7">
              <w:rPr>
                <w:rFonts w:ascii="Times New Roman" w:hAnsi="Times New Roman" w:cs="Times New Roman"/>
                <w:i/>
                <w:iCs/>
                <w:sz w:val="16"/>
                <w:szCs w:val="16"/>
                <w:vertAlign w:val="subscript"/>
              </w:rPr>
              <w:t>оу</w:t>
            </w:r>
            <w:proofErr w:type="spellEnd"/>
            <w:r w:rsidRPr="009E36D7">
              <w:rPr>
                <w:rFonts w:ascii="Times New Roman" w:hAnsi="Times New Roman" w:cs="Times New Roman"/>
                <w:sz w:val="16"/>
                <w:szCs w:val="16"/>
              </w:rPr>
              <w:t>–доля 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учреждений, принятых надзорными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службами к новому учебному</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году(%);</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Ч</w:t>
            </w:r>
            <w:r w:rsidRPr="009E36D7">
              <w:rPr>
                <w:rFonts w:ascii="Times New Roman" w:hAnsi="Times New Roman" w:cs="Times New Roman"/>
                <w:i/>
                <w:iCs/>
                <w:sz w:val="16"/>
                <w:szCs w:val="16"/>
                <w:vertAlign w:val="subscript"/>
              </w:rPr>
              <w:t>оу</w:t>
            </w:r>
            <w:proofErr w:type="spell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чи</w:t>
            </w:r>
            <w:proofErr w:type="gramEnd"/>
            <w:r w:rsidRPr="009E36D7">
              <w:rPr>
                <w:rFonts w:ascii="Times New Roman" w:hAnsi="Times New Roman" w:cs="Times New Roman"/>
                <w:sz w:val="16"/>
                <w:szCs w:val="16"/>
              </w:rPr>
              <w:t>сло 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учреждений, принятых надзорными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службами к новому учебному году</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(единиц);</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Ч</w:t>
            </w:r>
            <w:r w:rsidRPr="009E36D7">
              <w:rPr>
                <w:rFonts w:ascii="Times New Roman" w:hAnsi="Times New Roman" w:cs="Times New Roman"/>
                <w:i/>
                <w:iCs/>
                <w:sz w:val="16"/>
                <w:szCs w:val="16"/>
                <w:vertAlign w:val="subscript"/>
              </w:rPr>
              <w:t>общ</w:t>
            </w:r>
            <w:proofErr w:type="spell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об</w:t>
            </w:r>
            <w:proofErr w:type="gramEnd"/>
            <w:r w:rsidRPr="009E36D7">
              <w:rPr>
                <w:rFonts w:ascii="Times New Roman" w:hAnsi="Times New Roman" w:cs="Times New Roman"/>
                <w:sz w:val="16"/>
                <w:szCs w:val="16"/>
              </w:rPr>
              <w:t>щее число 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учреждений (единиц)</w:t>
            </w:r>
          </w:p>
        </w:tc>
      </w:tr>
    </w:tbl>
    <w:p w:rsidR="008B03C0" w:rsidRPr="009E36D7" w:rsidRDefault="008B03C0" w:rsidP="008B03C0">
      <w:pPr>
        <w:autoSpaceDE w:val="0"/>
        <w:jc w:val="center"/>
        <w:rPr>
          <w:rFonts w:ascii="Times New Roman" w:hAnsi="Times New Roman" w:cs="Times New Roman"/>
          <w:sz w:val="16"/>
          <w:szCs w:val="16"/>
        </w:rPr>
      </w:pP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lastRenderedPageBreak/>
        <w:t>Реализация мероприятий муниципальной программы позволит достичь следующих основных результатов:</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100 % детей в возрасте от 3 до 7 лет  предоставлена возможность получения дошкольного образования;</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 xml:space="preserve">к концу 2019 года  охват детей  в возрасте 1 – 6 </w:t>
      </w:r>
      <w:proofErr w:type="gramStart"/>
      <w:r w:rsidRPr="009E36D7">
        <w:rPr>
          <w:rFonts w:ascii="Times New Roman" w:hAnsi="Times New Roman" w:cs="Times New Roman"/>
          <w:sz w:val="16"/>
          <w:szCs w:val="16"/>
        </w:rPr>
        <w:t>лет, получающих дошкольную образовательную услугу по их содержанию в муниципальных образовательных учреждениях в общей численности детей в возрасте 1-6 лет составит</w:t>
      </w:r>
      <w:proofErr w:type="gramEnd"/>
      <w:r w:rsidRPr="009E36D7">
        <w:rPr>
          <w:rFonts w:ascii="Times New Roman" w:hAnsi="Times New Roman" w:cs="Times New Roman"/>
          <w:sz w:val="16"/>
          <w:szCs w:val="16"/>
        </w:rPr>
        <w:t xml:space="preserve">  не менее 76 %.</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ежегодно на уровне 97% сохранится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сохранится до 76 % доля детей в возрасте 5-18 лет, получающих услуги по дополнительному образованию, в общей численности детей в возрасте 5-18 лет;</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произойдет обновление педагогического корпуса, к концу 2016 года численность педагогических работников в возрасте до 30 лет будет составлять не менее 9,7 % от общей численности педагогических работников образовательных учреждений;</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сохранится на уровне 100% доля образовательных учреждений, принятых надзорными службами к новому учебному году.</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Сроки реализации муниципальной программы – 2014 – 2020 годы.</w:t>
      </w:r>
    </w:p>
    <w:p w:rsidR="008B03C0" w:rsidRPr="009E36D7" w:rsidRDefault="008B03C0" w:rsidP="008B03C0">
      <w:pPr>
        <w:autoSpaceDE w:val="0"/>
        <w:rPr>
          <w:rFonts w:ascii="Times New Roman" w:hAnsi="Times New Roman" w:cs="Times New Roman"/>
          <w:b/>
          <w:sz w:val="16"/>
          <w:szCs w:val="16"/>
        </w:rPr>
      </w:pPr>
    </w:p>
    <w:p w:rsidR="008B03C0" w:rsidRPr="009E36D7" w:rsidRDefault="008B03C0" w:rsidP="008B03C0">
      <w:pPr>
        <w:autoSpaceDE w:val="0"/>
        <w:jc w:val="center"/>
        <w:rPr>
          <w:rFonts w:ascii="Times New Roman" w:hAnsi="Times New Roman" w:cs="Times New Roman"/>
          <w:b/>
          <w:sz w:val="16"/>
          <w:szCs w:val="16"/>
        </w:rPr>
      </w:pPr>
    </w:p>
    <w:p w:rsidR="008B03C0" w:rsidRPr="009E36D7" w:rsidRDefault="008B03C0" w:rsidP="008B03C0">
      <w:pPr>
        <w:autoSpaceDE w:val="0"/>
        <w:jc w:val="center"/>
        <w:rPr>
          <w:rFonts w:ascii="Times New Roman" w:hAnsi="Times New Roman" w:cs="Times New Roman"/>
          <w:b/>
          <w:sz w:val="16"/>
          <w:szCs w:val="16"/>
        </w:rPr>
      </w:pPr>
    </w:p>
    <w:p w:rsidR="008B03C0" w:rsidRPr="009E36D7" w:rsidRDefault="008B03C0" w:rsidP="008B03C0">
      <w:pPr>
        <w:autoSpaceDE w:val="0"/>
        <w:jc w:val="center"/>
        <w:rPr>
          <w:rFonts w:ascii="Times New Roman" w:hAnsi="Times New Roman" w:cs="Times New Roman"/>
          <w:b/>
          <w:sz w:val="16"/>
          <w:szCs w:val="16"/>
        </w:rPr>
      </w:pPr>
    </w:p>
    <w:p w:rsidR="008B03C0" w:rsidRPr="009E36D7" w:rsidRDefault="008B03C0" w:rsidP="008B03C0">
      <w:pPr>
        <w:autoSpaceDE w:val="0"/>
        <w:jc w:val="center"/>
        <w:rPr>
          <w:rFonts w:ascii="Times New Roman" w:hAnsi="Times New Roman" w:cs="Times New Roman"/>
          <w:b/>
          <w:sz w:val="16"/>
          <w:szCs w:val="16"/>
        </w:rPr>
      </w:pPr>
      <w:r w:rsidRPr="009E36D7">
        <w:rPr>
          <w:rFonts w:ascii="Times New Roman" w:hAnsi="Times New Roman" w:cs="Times New Roman"/>
          <w:b/>
          <w:sz w:val="16"/>
          <w:szCs w:val="16"/>
        </w:rPr>
        <w:t>5. Ресурсное обеспечение муниципальной программы</w:t>
      </w:r>
    </w:p>
    <w:p w:rsidR="008B03C0" w:rsidRPr="009E36D7" w:rsidRDefault="008B03C0" w:rsidP="008B03C0">
      <w:pPr>
        <w:autoSpaceDE w:val="0"/>
        <w:jc w:val="center"/>
        <w:rPr>
          <w:rFonts w:ascii="Times New Roman" w:hAnsi="Times New Roman" w:cs="Times New Roman"/>
          <w:b/>
          <w:sz w:val="16"/>
          <w:szCs w:val="16"/>
        </w:rPr>
      </w:pP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Финансовое обеспечение реализации муниципальной программы осуществляется за счет средств федерального бюджета Российской Федерации, бюджета Кировской области, бюджета администрации Орловского муниципального района Кировской области и иных внебюджетных источников.</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Объемы бюджетных ассигнований уточняются ежегодно при формировании бюджета Орловского муниципального района Кировской области на очередной финансовый год и плановый период.</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Общий объем финансирования муниципальной программы составляет 154113,63 тыс. рублей, в том числе федерального бюджета – 0,0 тыс. рублей,  областного бюджета – 106249,96 тыс. рублей, местных бюджетов – 47863,67 тыс. рублей, в том числе внебюджетные источники составят 14390,88 тыс. рублей.</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Объем финансирования муниципальной программы по годам представлен в таблице 8.</w:t>
      </w:r>
    </w:p>
    <w:p w:rsidR="008B03C0" w:rsidRPr="009E36D7" w:rsidRDefault="008B03C0" w:rsidP="008B03C0">
      <w:pPr>
        <w:widowControl w:val="0"/>
        <w:autoSpaceDE w:val="0"/>
        <w:jc w:val="center"/>
        <w:rPr>
          <w:rFonts w:ascii="Times New Roman" w:hAnsi="Times New Roman" w:cs="Times New Roman"/>
          <w:b/>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5.1. Объемы и источники финансирования муниципальной программы</w:t>
      </w: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 xml:space="preserve"> «Развитие образования Орловского района на 2014-2020 годы» </w:t>
      </w:r>
    </w:p>
    <w:p w:rsidR="008B03C0" w:rsidRPr="009E36D7" w:rsidRDefault="008B03C0" w:rsidP="008B03C0">
      <w:pPr>
        <w:widowControl w:val="0"/>
        <w:autoSpaceDE w:val="0"/>
        <w:jc w:val="right"/>
        <w:rPr>
          <w:rFonts w:ascii="Times New Roman" w:hAnsi="Times New Roman" w:cs="Times New Roman"/>
          <w:b/>
          <w:sz w:val="16"/>
          <w:szCs w:val="16"/>
        </w:rPr>
      </w:pPr>
      <w:r w:rsidRPr="009E36D7">
        <w:rPr>
          <w:rFonts w:ascii="Times New Roman" w:hAnsi="Times New Roman" w:cs="Times New Roman"/>
          <w:b/>
          <w:sz w:val="16"/>
          <w:szCs w:val="16"/>
        </w:rPr>
        <w:t>Таблица 8</w:t>
      </w:r>
    </w:p>
    <w:tbl>
      <w:tblPr>
        <w:tblW w:w="0" w:type="auto"/>
        <w:tblInd w:w="-75" w:type="dxa"/>
        <w:tblLayout w:type="fixed"/>
        <w:tblLook w:val="0000"/>
      </w:tblPr>
      <w:tblGrid>
        <w:gridCol w:w="550"/>
        <w:gridCol w:w="1881"/>
        <w:gridCol w:w="1124"/>
        <w:gridCol w:w="993"/>
        <w:gridCol w:w="992"/>
        <w:gridCol w:w="1144"/>
        <w:gridCol w:w="992"/>
        <w:gridCol w:w="992"/>
        <w:gridCol w:w="993"/>
        <w:gridCol w:w="1139"/>
      </w:tblGrid>
      <w:tr w:rsidR="008B03C0" w:rsidRPr="009E36D7" w:rsidTr="009E36D7">
        <w:trPr>
          <w:trHeight w:val="1057"/>
        </w:trPr>
        <w:tc>
          <w:tcPr>
            <w:tcW w:w="550" w:type="dxa"/>
            <w:vMerge w:val="restart"/>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w:t>
            </w:r>
          </w:p>
          <w:p w:rsidR="008B03C0" w:rsidRPr="009E36D7" w:rsidRDefault="008B03C0" w:rsidP="009E36D7">
            <w:pPr>
              <w:widowControl w:val="0"/>
              <w:autoSpaceDE w:val="0"/>
              <w:jc w:val="center"/>
              <w:rPr>
                <w:rFonts w:ascii="Times New Roman" w:hAnsi="Times New Roman" w:cs="Times New Roman"/>
                <w:b/>
                <w:sz w:val="16"/>
                <w:szCs w:val="16"/>
              </w:rPr>
            </w:pPr>
            <w:proofErr w:type="spellStart"/>
            <w:proofErr w:type="gramStart"/>
            <w:r w:rsidRPr="009E36D7">
              <w:rPr>
                <w:rFonts w:ascii="Times New Roman" w:hAnsi="Times New Roman" w:cs="Times New Roman"/>
                <w:b/>
                <w:sz w:val="16"/>
                <w:szCs w:val="16"/>
              </w:rPr>
              <w:t>п</w:t>
            </w:r>
            <w:proofErr w:type="spellEnd"/>
            <w:proofErr w:type="gramEnd"/>
            <w:r w:rsidRPr="009E36D7">
              <w:rPr>
                <w:rFonts w:ascii="Times New Roman" w:hAnsi="Times New Roman" w:cs="Times New Roman"/>
                <w:b/>
                <w:sz w:val="16"/>
                <w:szCs w:val="16"/>
              </w:rPr>
              <w:t>/</w:t>
            </w:r>
            <w:proofErr w:type="spellStart"/>
            <w:r w:rsidRPr="009E36D7">
              <w:rPr>
                <w:rFonts w:ascii="Times New Roman" w:hAnsi="Times New Roman" w:cs="Times New Roman"/>
                <w:b/>
                <w:sz w:val="16"/>
                <w:szCs w:val="16"/>
              </w:rPr>
              <w:t>п</w:t>
            </w:r>
            <w:proofErr w:type="spellEnd"/>
          </w:p>
        </w:tc>
        <w:tc>
          <w:tcPr>
            <w:tcW w:w="1881" w:type="dxa"/>
            <w:vMerge w:val="restart"/>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Наименование источника финансирования</w:t>
            </w:r>
          </w:p>
        </w:tc>
        <w:tc>
          <w:tcPr>
            <w:tcW w:w="7230" w:type="dxa"/>
            <w:gridSpan w:val="7"/>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Годы реализации программы</w:t>
            </w:r>
          </w:p>
        </w:tc>
        <w:tc>
          <w:tcPr>
            <w:tcW w:w="1139" w:type="dxa"/>
            <w:vMerge w:val="restart"/>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Всего,</w:t>
            </w:r>
          </w:p>
          <w:p w:rsidR="008B03C0" w:rsidRPr="009E36D7" w:rsidRDefault="008B03C0" w:rsidP="009E36D7">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 xml:space="preserve"> тыс. Руб.</w:t>
            </w:r>
          </w:p>
          <w:p w:rsidR="008B03C0" w:rsidRPr="009E36D7" w:rsidRDefault="008B03C0" w:rsidP="009E36D7">
            <w:pPr>
              <w:widowControl w:val="0"/>
              <w:autoSpaceDE w:val="0"/>
              <w:jc w:val="center"/>
              <w:rPr>
                <w:rFonts w:ascii="Times New Roman" w:hAnsi="Times New Roman" w:cs="Times New Roman"/>
                <w:b/>
                <w:sz w:val="16"/>
                <w:szCs w:val="16"/>
              </w:rPr>
            </w:pPr>
          </w:p>
        </w:tc>
      </w:tr>
      <w:tr w:rsidR="008B03C0" w:rsidRPr="009E36D7" w:rsidTr="009E36D7">
        <w:trPr>
          <w:trHeight w:val="159"/>
        </w:trPr>
        <w:tc>
          <w:tcPr>
            <w:tcW w:w="550"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881"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12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2014 год</w:t>
            </w:r>
          </w:p>
        </w:tc>
        <w:tc>
          <w:tcPr>
            <w:tcW w:w="993"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2015 год</w:t>
            </w:r>
          </w:p>
        </w:tc>
        <w:tc>
          <w:tcPr>
            <w:tcW w:w="992"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2016 год</w:t>
            </w:r>
          </w:p>
        </w:tc>
        <w:tc>
          <w:tcPr>
            <w:tcW w:w="114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 xml:space="preserve">2017 год </w:t>
            </w:r>
          </w:p>
        </w:tc>
        <w:tc>
          <w:tcPr>
            <w:tcW w:w="992"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2018 год</w:t>
            </w:r>
          </w:p>
        </w:tc>
        <w:tc>
          <w:tcPr>
            <w:tcW w:w="992"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2019 год</w:t>
            </w:r>
          </w:p>
        </w:tc>
        <w:tc>
          <w:tcPr>
            <w:tcW w:w="99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
                <w:sz w:val="16"/>
                <w:szCs w:val="16"/>
              </w:rPr>
            </w:pPr>
            <w:r w:rsidRPr="009E36D7">
              <w:rPr>
                <w:rFonts w:ascii="Times New Roman" w:hAnsi="Times New Roman" w:cs="Times New Roman"/>
                <w:b/>
                <w:sz w:val="16"/>
                <w:szCs w:val="16"/>
              </w:rPr>
              <w:t>2020 год</w:t>
            </w:r>
          </w:p>
        </w:tc>
        <w:tc>
          <w:tcPr>
            <w:tcW w:w="1139" w:type="dxa"/>
            <w:vMerge/>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rPr>
                <w:rFonts w:ascii="Times New Roman" w:hAnsi="Times New Roman" w:cs="Times New Roman"/>
                <w:sz w:val="16"/>
                <w:szCs w:val="16"/>
              </w:rPr>
            </w:pPr>
          </w:p>
        </w:tc>
      </w:tr>
      <w:tr w:rsidR="008B03C0" w:rsidRPr="009E36D7" w:rsidTr="009E36D7">
        <w:trPr>
          <w:trHeight w:val="159"/>
        </w:trPr>
        <w:tc>
          <w:tcPr>
            <w:tcW w:w="5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w:t>
            </w:r>
          </w:p>
        </w:tc>
        <w:tc>
          <w:tcPr>
            <w:tcW w:w="188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112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3"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1282,70</w:t>
            </w:r>
          </w:p>
        </w:tc>
        <w:tc>
          <w:tcPr>
            <w:tcW w:w="992"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1079,80</w:t>
            </w:r>
          </w:p>
        </w:tc>
        <w:tc>
          <w:tcPr>
            <w:tcW w:w="114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13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2 362,5</w:t>
            </w:r>
          </w:p>
        </w:tc>
      </w:tr>
      <w:tr w:rsidR="008B03C0" w:rsidRPr="009E36D7" w:rsidTr="009E36D7">
        <w:trPr>
          <w:trHeight w:val="529"/>
        </w:trPr>
        <w:tc>
          <w:tcPr>
            <w:tcW w:w="5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w:t>
            </w:r>
          </w:p>
        </w:tc>
        <w:tc>
          <w:tcPr>
            <w:tcW w:w="188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112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153909,66</w:t>
            </w:r>
          </w:p>
        </w:tc>
        <w:tc>
          <w:tcPr>
            <w:tcW w:w="993"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142960,33</w:t>
            </w:r>
          </w:p>
        </w:tc>
        <w:tc>
          <w:tcPr>
            <w:tcW w:w="992"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97830,9</w:t>
            </w:r>
          </w:p>
        </w:tc>
        <w:tc>
          <w:tcPr>
            <w:tcW w:w="114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106249,96</w:t>
            </w:r>
          </w:p>
        </w:tc>
        <w:tc>
          <w:tcPr>
            <w:tcW w:w="992"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107798,9</w:t>
            </w:r>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108167,9</w:t>
            </w:r>
          </w:p>
        </w:tc>
        <w:tc>
          <w:tcPr>
            <w:tcW w:w="99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108167,9</w:t>
            </w:r>
          </w:p>
        </w:tc>
        <w:tc>
          <w:tcPr>
            <w:tcW w:w="113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825085,55</w:t>
            </w:r>
          </w:p>
        </w:tc>
      </w:tr>
      <w:tr w:rsidR="008B03C0" w:rsidRPr="009E36D7" w:rsidTr="009E36D7">
        <w:trPr>
          <w:trHeight w:val="793"/>
        </w:trPr>
        <w:tc>
          <w:tcPr>
            <w:tcW w:w="5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lastRenderedPageBreak/>
              <w:t>3</w:t>
            </w:r>
          </w:p>
        </w:tc>
        <w:tc>
          <w:tcPr>
            <w:tcW w:w="188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112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39161,0</w:t>
            </w:r>
          </w:p>
        </w:tc>
        <w:tc>
          <w:tcPr>
            <w:tcW w:w="993"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32135,4</w:t>
            </w:r>
          </w:p>
        </w:tc>
        <w:tc>
          <w:tcPr>
            <w:tcW w:w="992"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48144,7</w:t>
            </w:r>
          </w:p>
        </w:tc>
        <w:tc>
          <w:tcPr>
            <w:tcW w:w="114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47863,67</w:t>
            </w:r>
          </w:p>
        </w:tc>
        <w:tc>
          <w:tcPr>
            <w:tcW w:w="992"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25635,22</w:t>
            </w:r>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26388,92</w:t>
            </w:r>
          </w:p>
        </w:tc>
        <w:tc>
          <w:tcPr>
            <w:tcW w:w="99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26388,92</w:t>
            </w:r>
          </w:p>
        </w:tc>
        <w:tc>
          <w:tcPr>
            <w:tcW w:w="113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245717,83</w:t>
            </w:r>
          </w:p>
        </w:tc>
      </w:tr>
      <w:tr w:rsidR="008B03C0" w:rsidRPr="009E36D7" w:rsidTr="009E36D7">
        <w:trPr>
          <w:trHeight w:val="529"/>
        </w:trPr>
        <w:tc>
          <w:tcPr>
            <w:tcW w:w="5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4</w:t>
            </w:r>
          </w:p>
        </w:tc>
        <w:tc>
          <w:tcPr>
            <w:tcW w:w="188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Внебюджетные источники</w:t>
            </w:r>
          </w:p>
        </w:tc>
        <w:tc>
          <w:tcPr>
            <w:tcW w:w="112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10359,6</w:t>
            </w:r>
          </w:p>
        </w:tc>
        <w:tc>
          <w:tcPr>
            <w:tcW w:w="993"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9796,8</w:t>
            </w:r>
          </w:p>
        </w:tc>
        <w:tc>
          <w:tcPr>
            <w:tcW w:w="992"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114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992"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15611,8</w:t>
            </w:r>
          </w:p>
        </w:tc>
        <w:tc>
          <w:tcPr>
            <w:tcW w:w="992"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16486,1</w:t>
            </w:r>
          </w:p>
        </w:tc>
        <w:tc>
          <w:tcPr>
            <w:tcW w:w="99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16486,1</w:t>
            </w:r>
          </w:p>
        </w:tc>
        <w:tc>
          <w:tcPr>
            <w:tcW w:w="113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68 740,4</w:t>
            </w:r>
          </w:p>
        </w:tc>
      </w:tr>
      <w:tr w:rsidR="008B03C0" w:rsidRPr="009E36D7" w:rsidTr="009E36D7">
        <w:trPr>
          <w:trHeight w:val="281"/>
        </w:trPr>
        <w:tc>
          <w:tcPr>
            <w:tcW w:w="5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p>
        </w:tc>
        <w:tc>
          <w:tcPr>
            <w:tcW w:w="188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Итого</w:t>
            </w:r>
          </w:p>
        </w:tc>
        <w:tc>
          <w:tcPr>
            <w:tcW w:w="112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203430,26</w:t>
            </w:r>
          </w:p>
        </w:tc>
        <w:tc>
          <w:tcPr>
            <w:tcW w:w="993"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186175,23</w:t>
            </w:r>
          </w:p>
        </w:tc>
        <w:tc>
          <w:tcPr>
            <w:tcW w:w="992"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shd w:val="clear" w:color="auto" w:fill="FFFFFF"/>
              </w:rPr>
            </w:pPr>
            <w:r w:rsidRPr="009E36D7">
              <w:rPr>
                <w:rFonts w:ascii="Times New Roman" w:hAnsi="Times New Roman" w:cs="Times New Roman"/>
                <w:b/>
                <w:sz w:val="16"/>
                <w:szCs w:val="16"/>
                <w:shd w:val="clear" w:color="auto" w:fill="FFFFFF"/>
              </w:rPr>
              <w:t>147055,4</w:t>
            </w:r>
          </w:p>
        </w:tc>
        <w:tc>
          <w:tcPr>
            <w:tcW w:w="114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154113,63</w:t>
            </w:r>
          </w:p>
        </w:tc>
        <w:tc>
          <w:tcPr>
            <w:tcW w:w="992"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shd w:val="clear" w:color="auto" w:fill="FFFFFF"/>
              </w:rPr>
            </w:pPr>
            <w:r w:rsidRPr="009E36D7">
              <w:rPr>
                <w:rFonts w:ascii="Times New Roman" w:hAnsi="Times New Roman" w:cs="Times New Roman"/>
                <w:b/>
                <w:sz w:val="16"/>
                <w:szCs w:val="16"/>
                <w:shd w:val="clear" w:color="auto" w:fill="FFFFFF"/>
              </w:rPr>
              <w:t>149045,92</w:t>
            </w:r>
          </w:p>
        </w:tc>
        <w:tc>
          <w:tcPr>
            <w:tcW w:w="992"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shd w:val="clear" w:color="auto" w:fill="FFFFFF"/>
              </w:rPr>
            </w:pPr>
            <w:r w:rsidRPr="009E36D7">
              <w:rPr>
                <w:rFonts w:ascii="Times New Roman" w:hAnsi="Times New Roman" w:cs="Times New Roman"/>
                <w:b/>
                <w:sz w:val="16"/>
                <w:szCs w:val="16"/>
                <w:shd w:val="clear" w:color="auto" w:fill="FFFFFF"/>
              </w:rPr>
              <w:t>151042,92</w:t>
            </w:r>
          </w:p>
        </w:tc>
        <w:tc>
          <w:tcPr>
            <w:tcW w:w="993"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shd w:val="clear" w:color="auto" w:fill="FFFFFF"/>
              </w:rPr>
            </w:pPr>
            <w:r w:rsidRPr="009E36D7">
              <w:rPr>
                <w:rFonts w:ascii="Times New Roman" w:hAnsi="Times New Roman" w:cs="Times New Roman"/>
                <w:b/>
                <w:sz w:val="16"/>
                <w:szCs w:val="16"/>
                <w:shd w:val="clear" w:color="auto" w:fill="FFFFFF"/>
              </w:rPr>
              <w:t>151042,92</w:t>
            </w:r>
          </w:p>
        </w:tc>
        <w:tc>
          <w:tcPr>
            <w:tcW w:w="113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b/>
                <w:sz w:val="16"/>
                <w:szCs w:val="16"/>
                <w:shd w:val="clear" w:color="auto" w:fill="FFFFFF"/>
              </w:rPr>
            </w:pPr>
            <w:r w:rsidRPr="009E36D7">
              <w:rPr>
                <w:rFonts w:ascii="Times New Roman" w:hAnsi="Times New Roman" w:cs="Times New Roman"/>
                <w:b/>
                <w:sz w:val="16"/>
                <w:szCs w:val="16"/>
                <w:shd w:val="clear" w:color="auto" w:fill="FFFFFF"/>
              </w:rPr>
              <w:t>1141906,28</w:t>
            </w:r>
          </w:p>
        </w:tc>
      </w:tr>
    </w:tbl>
    <w:p w:rsidR="008B03C0" w:rsidRPr="009E36D7" w:rsidRDefault="008B03C0" w:rsidP="008B03C0">
      <w:pPr>
        <w:widowControl w:val="0"/>
        <w:autoSpaceDE w:val="0"/>
        <w:jc w:val="right"/>
        <w:rPr>
          <w:rFonts w:ascii="Times New Roman" w:hAnsi="Times New Roman" w:cs="Times New Roman"/>
          <w:sz w:val="16"/>
          <w:szCs w:val="16"/>
        </w:rPr>
      </w:pPr>
    </w:p>
    <w:p w:rsidR="008B03C0" w:rsidRPr="009E36D7" w:rsidRDefault="008B03C0" w:rsidP="008B03C0">
      <w:pPr>
        <w:autoSpaceDE w:val="0"/>
        <w:jc w:val="center"/>
        <w:rPr>
          <w:rFonts w:ascii="Times New Roman" w:hAnsi="Times New Roman" w:cs="Times New Roman"/>
          <w:b/>
          <w:sz w:val="16"/>
          <w:szCs w:val="16"/>
        </w:rPr>
      </w:pPr>
      <w:r w:rsidRPr="009E36D7">
        <w:rPr>
          <w:rFonts w:ascii="Times New Roman" w:hAnsi="Times New Roman" w:cs="Times New Roman"/>
          <w:b/>
          <w:sz w:val="16"/>
          <w:szCs w:val="16"/>
        </w:rPr>
        <w:t>5. 2. Объем финансирования программы по мероприятиям.</w:t>
      </w:r>
    </w:p>
    <w:p w:rsidR="008B03C0" w:rsidRPr="009E36D7" w:rsidRDefault="008B03C0" w:rsidP="008B03C0">
      <w:pPr>
        <w:autoSpaceDE w:val="0"/>
        <w:ind w:firstLine="720"/>
        <w:jc w:val="right"/>
        <w:rPr>
          <w:rFonts w:ascii="Times New Roman" w:hAnsi="Times New Roman" w:cs="Times New Roman"/>
          <w:b/>
          <w:sz w:val="16"/>
          <w:szCs w:val="16"/>
        </w:rPr>
      </w:pPr>
      <w:r w:rsidRPr="009E36D7">
        <w:rPr>
          <w:rFonts w:ascii="Times New Roman" w:hAnsi="Times New Roman" w:cs="Times New Roman"/>
          <w:b/>
          <w:sz w:val="16"/>
          <w:szCs w:val="16"/>
        </w:rPr>
        <w:t>Таблица 9</w:t>
      </w:r>
    </w:p>
    <w:tbl>
      <w:tblPr>
        <w:tblW w:w="0" w:type="auto"/>
        <w:tblInd w:w="-75" w:type="dxa"/>
        <w:tblLayout w:type="fixed"/>
        <w:tblLook w:val="0000"/>
      </w:tblPr>
      <w:tblGrid>
        <w:gridCol w:w="473"/>
        <w:gridCol w:w="1665"/>
        <w:gridCol w:w="1559"/>
        <w:gridCol w:w="851"/>
        <w:gridCol w:w="850"/>
        <w:gridCol w:w="851"/>
        <w:gridCol w:w="850"/>
        <w:gridCol w:w="992"/>
        <w:gridCol w:w="851"/>
        <w:gridCol w:w="992"/>
        <w:gridCol w:w="1052"/>
      </w:tblGrid>
      <w:tr w:rsidR="008B03C0" w:rsidRPr="009E36D7" w:rsidTr="009E36D7">
        <w:tc>
          <w:tcPr>
            <w:tcW w:w="473"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 </w:t>
            </w:r>
            <w:proofErr w:type="spellStart"/>
            <w:proofErr w:type="gramStart"/>
            <w:r w:rsidRPr="009E36D7">
              <w:rPr>
                <w:rFonts w:ascii="Times New Roman" w:hAnsi="Times New Roman" w:cs="Times New Roman"/>
                <w:sz w:val="16"/>
                <w:szCs w:val="16"/>
              </w:rPr>
              <w:t>п</w:t>
            </w:r>
            <w:proofErr w:type="spellEnd"/>
            <w:proofErr w:type="gram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rPr>
              <w:t>п</w:t>
            </w:r>
            <w:proofErr w:type="spellEnd"/>
          </w:p>
        </w:tc>
        <w:tc>
          <w:tcPr>
            <w:tcW w:w="1665"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Мероприятия</w:t>
            </w:r>
          </w:p>
        </w:tc>
        <w:tc>
          <w:tcPr>
            <w:tcW w:w="1559"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Источник финансирования</w:t>
            </w:r>
          </w:p>
        </w:tc>
        <w:tc>
          <w:tcPr>
            <w:tcW w:w="7289" w:type="dxa"/>
            <w:gridSpan w:val="8"/>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Расходы (тыс. Руб.)</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2014 год</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2015 год</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2016 год</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 xml:space="preserve">2017 </w:t>
            </w:r>
          </w:p>
          <w:p w:rsidR="008B03C0" w:rsidRPr="009E36D7" w:rsidRDefault="008B03C0" w:rsidP="009E36D7">
            <w:pPr>
              <w:autoSpaceDE w:val="0"/>
              <w:jc w:val="center"/>
              <w:rPr>
                <w:rFonts w:ascii="Times New Roman" w:hAnsi="Times New Roman" w:cs="Times New Roman"/>
                <w:b/>
                <w:sz w:val="16"/>
                <w:szCs w:val="16"/>
              </w:rPr>
            </w:pPr>
            <w:r w:rsidRPr="009E36D7">
              <w:rPr>
                <w:rFonts w:ascii="Times New Roman" w:hAnsi="Times New Roman" w:cs="Times New Roman"/>
                <w:b/>
                <w:sz w:val="16"/>
                <w:szCs w:val="16"/>
              </w:rPr>
              <w:t>год</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2018</w:t>
            </w:r>
          </w:p>
          <w:p w:rsidR="008B03C0" w:rsidRPr="009E36D7" w:rsidRDefault="008B03C0" w:rsidP="009E36D7">
            <w:pPr>
              <w:autoSpaceDE w:val="0"/>
              <w:jc w:val="center"/>
              <w:rPr>
                <w:rFonts w:ascii="Times New Roman" w:hAnsi="Times New Roman" w:cs="Times New Roman"/>
                <w:b/>
                <w:sz w:val="16"/>
                <w:szCs w:val="16"/>
              </w:rPr>
            </w:pPr>
            <w:r w:rsidRPr="009E36D7">
              <w:rPr>
                <w:rFonts w:ascii="Times New Roman" w:hAnsi="Times New Roman" w:cs="Times New Roman"/>
                <w:b/>
                <w:sz w:val="16"/>
                <w:szCs w:val="16"/>
              </w:rPr>
              <w:t>год</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2019 год</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2020 год</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b/>
                <w:sz w:val="16"/>
                <w:szCs w:val="16"/>
              </w:rPr>
            </w:pPr>
            <w:r w:rsidRPr="009E36D7">
              <w:rPr>
                <w:rFonts w:ascii="Times New Roman" w:hAnsi="Times New Roman" w:cs="Times New Roman"/>
                <w:b/>
                <w:sz w:val="16"/>
                <w:szCs w:val="16"/>
              </w:rPr>
              <w:t>всего</w:t>
            </w:r>
          </w:p>
        </w:tc>
      </w:tr>
      <w:tr w:rsidR="008B03C0" w:rsidRPr="009E36D7" w:rsidTr="009E36D7">
        <w:tc>
          <w:tcPr>
            <w:tcW w:w="473"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w:t>
            </w:r>
          </w:p>
        </w:tc>
        <w:tc>
          <w:tcPr>
            <w:tcW w:w="1665"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Обеспечение деятельности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муниципальных дошкольных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 учреждений.</w:t>
            </w:r>
          </w:p>
          <w:p w:rsidR="008B03C0" w:rsidRPr="009E36D7" w:rsidRDefault="008B03C0" w:rsidP="009E36D7">
            <w:pPr>
              <w:autoSpaceDE w:val="0"/>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44117,7</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57"/>
              <w:jc w:val="center"/>
              <w:rPr>
                <w:rFonts w:ascii="Times New Roman" w:hAnsi="Times New Roman" w:cs="Times New Roman"/>
                <w:sz w:val="16"/>
                <w:szCs w:val="16"/>
              </w:rPr>
            </w:pPr>
            <w:r w:rsidRPr="009E36D7">
              <w:rPr>
                <w:rFonts w:ascii="Times New Roman" w:hAnsi="Times New Roman" w:cs="Times New Roman"/>
                <w:sz w:val="16"/>
                <w:szCs w:val="16"/>
              </w:rPr>
              <w:t>37436,4</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27"/>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43997,8</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42989,18</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40824,8</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42104,6</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42104,6</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293575,08</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57"/>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27"/>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23805,4</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57"/>
              <w:jc w:val="center"/>
              <w:rPr>
                <w:rFonts w:ascii="Times New Roman" w:hAnsi="Times New Roman" w:cs="Times New Roman"/>
                <w:sz w:val="16"/>
                <w:szCs w:val="16"/>
              </w:rPr>
            </w:pPr>
            <w:r w:rsidRPr="009E36D7">
              <w:rPr>
                <w:rFonts w:ascii="Times New Roman" w:hAnsi="Times New Roman" w:cs="Times New Roman"/>
                <w:sz w:val="16"/>
                <w:szCs w:val="16"/>
              </w:rPr>
              <w:t>21253,2</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27"/>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26112,3</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25489,45</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26144,3</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26152,9</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26152,9</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175110,45</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13617,3</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57"/>
              <w:jc w:val="center"/>
              <w:rPr>
                <w:rFonts w:ascii="Times New Roman" w:hAnsi="Times New Roman" w:cs="Times New Roman"/>
                <w:sz w:val="16"/>
                <w:szCs w:val="16"/>
              </w:rPr>
            </w:pPr>
            <w:r w:rsidRPr="009E36D7">
              <w:rPr>
                <w:rFonts w:ascii="Times New Roman" w:hAnsi="Times New Roman" w:cs="Times New Roman"/>
                <w:sz w:val="16"/>
                <w:szCs w:val="16"/>
              </w:rPr>
              <w:t>10282,6</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27"/>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17885,5</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17499,73</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14680,5</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7111,1</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7111,1</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88187,83</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внебюджетные источники</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6695,0</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57"/>
              <w:jc w:val="center"/>
              <w:rPr>
                <w:rFonts w:ascii="Times New Roman" w:hAnsi="Times New Roman" w:cs="Times New Roman"/>
                <w:sz w:val="16"/>
                <w:szCs w:val="16"/>
              </w:rPr>
            </w:pPr>
            <w:r w:rsidRPr="009E36D7">
              <w:rPr>
                <w:rFonts w:ascii="Times New Roman" w:hAnsi="Times New Roman" w:cs="Times New Roman"/>
                <w:sz w:val="16"/>
                <w:szCs w:val="16"/>
              </w:rPr>
              <w:t>5900,6</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27"/>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8840,6</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8840,6</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30276,8</w:t>
            </w:r>
          </w:p>
        </w:tc>
      </w:tr>
      <w:tr w:rsidR="008B03C0" w:rsidRPr="009E36D7" w:rsidTr="009E36D7">
        <w:tc>
          <w:tcPr>
            <w:tcW w:w="473"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w:t>
            </w:r>
          </w:p>
        </w:tc>
        <w:tc>
          <w:tcPr>
            <w:tcW w:w="1665"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Обеспечение деятельности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общеобразовательных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учреждений</w:t>
            </w: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74718,4</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57"/>
              <w:jc w:val="center"/>
              <w:rPr>
                <w:rFonts w:ascii="Times New Roman" w:hAnsi="Times New Roman" w:cs="Times New Roman"/>
                <w:sz w:val="16"/>
                <w:szCs w:val="16"/>
              </w:rPr>
            </w:pPr>
            <w:r w:rsidRPr="009E36D7">
              <w:rPr>
                <w:rFonts w:ascii="Times New Roman" w:hAnsi="Times New Roman" w:cs="Times New Roman"/>
                <w:sz w:val="16"/>
                <w:szCs w:val="16"/>
              </w:rPr>
              <w:t>67635,13</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27"/>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81425,5</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86702</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83887,1</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84761,66</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84761,66</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563891,45</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57"/>
              <w:jc w:val="center"/>
              <w:rPr>
                <w:rFonts w:ascii="Times New Roman" w:hAnsi="Times New Roman" w:cs="Times New Roman"/>
                <w:sz w:val="16"/>
                <w:szCs w:val="16"/>
              </w:rPr>
            </w:pPr>
            <w:r w:rsidRPr="009E36D7">
              <w:rPr>
                <w:rFonts w:ascii="Times New Roman" w:hAnsi="Times New Roman" w:cs="Times New Roman"/>
                <w:sz w:val="16"/>
                <w:szCs w:val="16"/>
              </w:rPr>
              <w:t>1282,7</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27"/>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1079,8</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2362,50</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55640,1</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57"/>
              <w:jc w:val="center"/>
              <w:rPr>
                <w:rFonts w:ascii="Times New Roman" w:hAnsi="Times New Roman" w:cs="Times New Roman"/>
                <w:sz w:val="16"/>
                <w:szCs w:val="16"/>
              </w:rPr>
            </w:pPr>
            <w:r w:rsidRPr="009E36D7">
              <w:rPr>
                <w:rFonts w:ascii="Times New Roman" w:hAnsi="Times New Roman" w:cs="Times New Roman"/>
                <w:sz w:val="16"/>
                <w:szCs w:val="16"/>
              </w:rPr>
              <w:t>51172,83</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27"/>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59408,8</w:t>
            </w:r>
          </w:p>
        </w:tc>
        <w:tc>
          <w:tcPr>
            <w:tcW w:w="850" w:type="dxa"/>
            <w:tcBorders>
              <w:top w:val="single" w:sz="4" w:space="0" w:color="000000"/>
              <w:left w:val="single" w:sz="4" w:space="0" w:color="000000"/>
              <w:bottom w:val="single" w:sz="4" w:space="0" w:color="000000"/>
            </w:tcBorders>
          </w:tcPr>
          <w:p w:rsidR="008B03C0" w:rsidRPr="009E36D7" w:rsidRDefault="008B03C0" w:rsidP="009E36D7">
            <w:pPr>
              <w:tabs>
                <w:tab w:val="center" w:pos="372"/>
              </w:tabs>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66453,69</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66301,5</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66661,9</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66661,9</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432300,72</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15466,1</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57"/>
              <w:jc w:val="center"/>
              <w:rPr>
                <w:rFonts w:ascii="Times New Roman" w:hAnsi="Times New Roman" w:cs="Times New Roman"/>
                <w:sz w:val="16"/>
                <w:szCs w:val="16"/>
              </w:rPr>
            </w:pPr>
            <w:r w:rsidRPr="009E36D7">
              <w:rPr>
                <w:rFonts w:ascii="Times New Roman" w:hAnsi="Times New Roman" w:cs="Times New Roman"/>
                <w:sz w:val="16"/>
                <w:szCs w:val="16"/>
              </w:rPr>
              <w:t>11448,4</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27"/>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20936,9</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20248,31</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17585,6</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10765,06</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10765,06</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107215,43</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внебюджетные источники</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3612,2</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3731,2</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850" w:type="dxa"/>
            <w:tcBorders>
              <w:top w:val="single" w:sz="4" w:space="0" w:color="000000"/>
              <w:left w:val="single" w:sz="4" w:space="0" w:color="000000"/>
              <w:bottom w:val="single" w:sz="4" w:space="0" w:color="000000"/>
            </w:tcBorders>
          </w:tcPr>
          <w:p w:rsidR="008B03C0" w:rsidRPr="009E36D7" w:rsidRDefault="008B03C0" w:rsidP="009E36D7">
            <w:pPr>
              <w:tabs>
                <w:tab w:val="center" w:pos="372"/>
              </w:tabs>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7334,7</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7334,7</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22012,8</w:t>
            </w:r>
          </w:p>
        </w:tc>
      </w:tr>
      <w:tr w:rsidR="008B03C0" w:rsidRPr="009E36D7" w:rsidTr="009E36D7">
        <w:tc>
          <w:tcPr>
            <w:tcW w:w="473"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3.</w:t>
            </w:r>
          </w:p>
        </w:tc>
        <w:tc>
          <w:tcPr>
            <w:tcW w:w="1665"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Обеспечение деятельности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муниципальных учреждений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дополнительного образования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детей</w:t>
            </w: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rPr>
            </w:pPr>
            <w:r w:rsidRPr="009E36D7">
              <w:rPr>
                <w:rFonts w:ascii="Times New Roman" w:hAnsi="Times New Roman" w:cs="Times New Roman"/>
                <w:sz w:val="16"/>
                <w:szCs w:val="16"/>
              </w:rPr>
              <w:t>9942,8</w:t>
            </w:r>
          </w:p>
        </w:tc>
        <w:tc>
          <w:tcPr>
            <w:tcW w:w="8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rPr>
            </w:pPr>
            <w:r w:rsidRPr="009E36D7">
              <w:rPr>
                <w:rFonts w:ascii="Times New Roman" w:hAnsi="Times New Roman" w:cs="Times New Roman"/>
                <w:sz w:val="16"/>
                <w:szCs w:val="16"/>
              </w:rPr>
              <w:t>10384,1</w:t>
            </w:r>
          </w:p>
        </w:tc>
        <w:tc>
          <w:tcPr>
            <w:tcW w:w="851"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ind w:right="-127"/>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10538,20</w:t>
            </w:r>
          </w:p>
        </w:tc>
        <w:tc>
          <w:tcPr>
            <w:tcW w:w="850" w:type="dxa"/>
            <w:tcBorders>
              <w:top w:val="single" w:sz="4" w:space="0" w:color="000000"/>
              <w:left w:val="single" w:sz="4" w:space="0" w:color="000000"/>
              <w:bottom w:val="single" w:sz="4" w:space="0" w:color="000000"/>
            </w:tcBorders>
          </w:tcPr>
          <w:p w:rsidR="008B03C0" w:rsidRPr="009E36D7" w:rsidRDefault="008B03C0" w:rsidP="009E36D7">
            <w:pPr>
              <w:tabs>
                <w:tab w:val="center" w:pos="372"/>
              </w:tabs>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13101,99</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16423,3</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12709,51</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12709,51</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85809,41</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3707,2</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4050,9</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4785,6</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6246,72</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6534,1</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6534,1</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6534,1</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38392,72</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rPr>
            </w:pPr>
            <w:r w:rsidRPr="009E36D7">
              <w:rPr>
                <w:rFonts w:ascii="Times New Roman" w:hAnsi="Times New Roman" w:cs="Times New Roman"/>
                <w:sz w:val="16"/>
                <w:szCs w:val="16"/>
              </w:rPr>
              <w:t>6183,2</w:t>
            </w:r>
          </w:p>
        </w:tc>
        <w:tc>
          <w:tcPr>
            <w:tcW w:w="8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rPr>
            </w:pPr>
            <w:r w:rsidRPr="009E36D7">
              <w:rPr>
                <w:rFonts w:ascii="Times New Roman" w:hAnsi="Times New Roman" w:cs="Times New Roman"/>
                <w:sz w:val="16"/>
                <w:szCs w:val="16"/>
              </w:rPr>
              <w:t>6168,2</w:t>
            </w:r>
          </w:p>
        </w:tc>
        <w:tc>
          <w:tcPr>
            <w:tcW w:w="851"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5752,6</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6855,27</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9889,2</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5864,61</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5864,61</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46577,69</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внебюджетные источники</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52,4</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165,0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p w:rsidR="008B03C0" w:rsidRPr="009E36D7" w:rsidRDefault="008B03C0" w:rsidP="009E36D7">
            <w:pPr>
              <w:rPr>
                <w:rFonts w:ascii="Times New Roman" w:hAnsi="Times New Roman" w:cs="Times New Roman"/>
                <w:sz w:val="16"/>
                <w:szCs w:val="16"/>
                <w:shd w:val="clear" w:color="auto" w:fill="FFFFFF"/>
              </w:rPr>
            </w:pP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310,8</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310,8</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839</w:t>
            </w:r>
          </w:p>
        </w:tc>
      </w:tr>
      <w:tr w:rsidR="008B03C0" w:rsidRPr="009E36D7" w:rsidTr="009E36D7">
        <w:tc>
          <w:tcPr>
            <w:tcW w:w="473"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4.</w:t>
            </w:r>
          </w:p>
        </w:tc>
        <w:tc>
          <w:tcPr>
            <w:tcW w:w="1665"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Обеспечение </w:t>
            </w:r>
            <w:r w:rsidRPr="009E36D7">
              <w:rPr>
                <w:rFonts w:ascii="Times New Roman" w:hAnsi="Times New Roman" w:cs="Times New Roman"/>
                <w:sz w:val="16"/>
                <w:szCs w:val="16"/>
              </w:rPr>
              <w:lastRenderedPageBreak/>
              <w:t>деятельности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Муниципального казенного учреждения «Централизованная бухгалтерия муниципальных учреждений образования»</w:t>
            </w: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lastRenderedPageBreak/>
              <w:t>всего</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3779,8</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3432,7</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3720,10</w:t>
            </w:r>
          </w:p>
        </w:tc>
        <w:tc>
          <w:tcPr>
            <w:tcW w:w="850" w:type="dxa"/>
            <w:tcBorders>
              <w:top w:val="single" w:sz="4" w:space="0" w:color="000000"/>
              <w:left w:val="single" w:sz="4" w:space="0" w:color="000000"/>
              <w:bottom w:val="single" w:sz="4" w:space="0" w:color="000000"/>
            </w:tcBorders>
          </w:tcPr>
          <w:p w:rsidR="008B03C0" w:rsidRPr="009E36D7" w:rsidRDefault="008B03C0" w:rsidP="009E36D7">
            <w:pPr>
              <w:tabs>
                <w:tab w:val="center" w:pos="372"/>
              </w:tabs>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4042,33</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4239,2</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3581,08</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3581,08</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26376,29</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1177,1</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1367,5</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1486,4</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1932,70</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1900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1900</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1900</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11663,7</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2602,7</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2065,2</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2233,7</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2109,63</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2339,2</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1681,08</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1681,08</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14712,59</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внебюджетные источники</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473"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w:t>
            </w:r>
          </w:p>
        </w:tc>
        <w:tc>
          <w:tcPr>
            <w:tcW w:w="1665"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муниципального района Кировской области </w:t>
            </w: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18972,3</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57"/>
              <w:jc w:val="center"/>
              <w:rPr>
                <w:rFonts w:ascii="Times New Roman" w:hAnsi="Times New Roman" w:cs="Times New Roman"/>
                <w:sz w:val="16"/>
                <w:szCs w:val="16"/>
              </w:rPr>
            </w:pPr>
            <w:r w:rsidRPr="009E36D7">
              <w:rPr>
                <w:rFonts w:ascii="Times New Roman" w:hAnsi="Times New Roman" w:cs="Times New Roman"/>
                <w:sz w:val="16"/>
                <w:szCs w:val="16"/>
              </w:rPr>
              <w:t>14469,0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27"/>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5659,5</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5420,0</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5889</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5889</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62187,8</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18966,3</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57"/>
              <w:jc w:val="center"/>
              <w:rPr>
                <w:rFonts w:ascii="Times New Roman" w:hAnsi="Times New Roman" w:cs="Times New Roman"/>
                <w:sz w:val="16"/>
                <w:szCs w:val="16"/>
              </w:rPr>
            </w:pPr>
            <w:r w:rsidRPr="009E36D7">
              <w:rPr>
                <w:rFonts w:ascii="Times New Roman" w:hAnsi="Times New Roman" w:cs="Times New Roman"/>
                <w:sz w:val="16"/>
                <w:szCs w:val="16"/>
              </w:rPr>
              <w:t>14464,0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ind w:right="-127"/>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5659,5</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5420,0</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5889</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5889</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62176,8</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6,0</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p w:rsidR="008B03C0" w:rsidRPr="009E36D7" w:rsidRDefault="008B03C0" w:rsidP="009E36D7">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11,0</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внебюджетные источники</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473"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6.</w:t>
            </w:r>
          </w:p>
        </w:tc>
        <w:tc>
          <w:tcPr>
            <w:tcW w:w="1665"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Обеспечение деятельности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Муниципального казенного учреждения «Ресурсный центр образования»</w:t>
            </w: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1996,3</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1907,1</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1704,3</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1848,13</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2550,3</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1987,07</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1987,07</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13980,27</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712,7</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751,1</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378,3</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707,4</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1030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1030</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1030</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5639,5</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1283,6</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1156,0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1326,0</w:t>
            </w:r>
          </w:p>
        </w:tc>
        <w:tc>
          <w:tcPr>
            <w:tcW w:w="850" w:type="dxa"/>
            <w:tcBorders>
              <w:top w:val="single" w:sz="4" w:space="0" w:color="000000"/>
              <w:left w:val="single" w:sz="4" w:space="0" w:color="000000"/>
              <w:bottom w:val="single" w:sz="4" w:space="0" w:color="000000"/>
            </w:tcBorders>
          </w:tcPr>
          <w:p w:rsidR="008B03C0" w:rsidRPr="009E36D7" w:rsidRDefault="008B03C0" w:rsidP="009E36D7">
            <w:pPr>
              <w:tabs>
                <w:tab w:val="center" w:pos="372"/>
              </w:tabs>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1140,73</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1520,3</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957,07</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957,07</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8340,77</w:t>
            </w:r>
          </w:p>
        </w:tc>
      </w:tr>
      <w:tr w:rsidR="008B03C0" w:rsidRPr="009E36D7" w:rsidTr="009E36D7">
        <w:tc>
          <w:tcPr>
            <w:tcW w:w="47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внебюджетные источники</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1"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473"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7.</w:t>
            </w:r>
          </w:p>
        </w:tc>
        <w:tc>
          <w:tcPr>
            <w:tcW w:w="1665"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Конкурсы </w:t>
            </w:r>
            <w:proofErr w:type="gramStart"/>
            <w:r w:rsidRPr="009E36D7">
              <w:rPr>
                <w:rFonts w:ascii="Times New Roman" w:hAnsi="Times New Roman" w:cs="Times New Roman"/>
                <w:sz w:val="16"/>
                <w:szCs w:val="16"/>
              </w:rPr>
              <w:t>профессионального</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педагогического мастерства</w:t>
            </w: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8.</w:t>
            </w:r>
          </w:p>
        </w:tc>
        <w:tc>
          <w:tcPr>
            <w:tcW w:w="1665"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Общестроительные работы в образовательных учреждениях;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изготовление </w:t>
            </w:r>
            <w:proofErr w:type="gramStart"/>
            <w:r w:rsidRPr="009E36D7">
              <w:rPr>
                <w:rFonts w:ascii="Times New Roman" w:hAnsi="Times New Roman" w:cs="Times New Roman"/>
                <w:sz w:val="16"/>
                <w:szCs w:val="16"/>
              </w:rPr>
              <w:lastRenderedPageBreak/>
              <w:t>проектно-сметной</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документации; обследование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технического состояния зданий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 учреждений,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обмерные работы; </w:t>
            </w:r>
            <w:proofErr w:type="gramStart"/>
            <w:r w:rsidRPr="009E36D7">
              <w:rPr>
                <w:rFonts w:ascii="Times New Roman" w:hAnsi="Times New Roman" w:cs="Times New Roman"/>
                <w:sz w:val="16"/>
                <w:szCs w:val="16"/>
              </w:rPr>
              <w:t>-р</w:t>
            </w:r>
            <w:proofErr w:type="gramEnd"/>
            <w:r w:rsidRPr="009E36D7">
              <w:rPr>
                <w:rFonts w:ascii="Times New Roman" w:hAnsi="Times New Roman" w:cs="Times New Roman"/>
                <w:sz w:val="16"/>
                <w:szCs w:val="16"/>
              </w:rPr>
              <w:t>еконструкция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зданий, помещений; ремонт кровли; восстановление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ограждений, ворот, калиток, перил; установка вытяжной и приточной вентиляции;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установка (замена) оконных блоков; ремонт </w:t>
            </w:r>
            <w:proofErr w:type="gramStart"/>
            <w:r w:rsidRPr="009E36D7">
              <w:rPr>
                <w:rFonts w:ascii="Times New Roman" w:hAnsi="Times New Roman" w:cs="Times New Roman"/>
                <w:sz w:val="16"/>
                <w:szCs w:val="16"/>
              </w:rPr>
              <w:t>уличного</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освещения; благоустройство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прилегающей территории;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проверка достоверности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определения сметной стоимости работ</w:t>
            </w: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lastRenderedPageBreak/>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бюджет муниципального </w:t>
            </w:r>
            <w:r w:rsidRPr="009E36D7">
              <w:rPr>
                <w:rFonts w:ascii="Times New Roman" w:hAnsi="Times New Roman" w:cs="Times New Roman"/>
                <w:sz w:val="16"/>
                <w:szCs w:val="16"/>
              </w:rPr>
              <w:lastRenderedPageBreak/>
              <w:t>образования</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lastRenderedPageBreak/>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9.</w:t>
            </w:r>
          </w:p>
        </w:tc>
        <w:tc>
          <w:tcPr>
            <w:tcW w:w="1665"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Приобретение оборудования </w:t>
            </w:r>
            <w:proofErr w:type="gramStart"/>
            <w:r w:rsidRPr="009E36D7">
              <w:rPr>
                <w:rFonts w:ascii="Times New Roman" w:hAnsi="Times New Roman" w:cs="Times New Roman"/>
                <w:sz w:val="16"/>
                <w:szCs w:val="16"/>
              </w:rPr>
              <w:t>для</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установки системы</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видеонаблюдения, установка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(монтаж) системы</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видеонаблюдения</w:t>
            </w: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10.</w:t>
            </w:r>
          </w:p>
        </w:tc>
        <w:tc>
          <w:tcPr>
            <w:tcW w:w="1665"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противопожарные</w:t>
            </w:r>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мероприятия (приобретение</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плакатов, пожарных знаков, пожарных рукавов, обновление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огнетушителей, </w:t>
            </w:r>
            <w:r w:rsidRPr="009E36D7">
              <w:rPr>
                <w:rFonts w:ascii="Times New Roman" w:hAnsi="Times New Roman" w:cs="Times New Roman"/>
                <w:sz w:val="16"/>
                <w:szCs w:val="16"/>
              </w:rPr>
              <w:lastRenderedPageBreak/>
              <w:t xml:space="preserve">услуги по определению категорий </w:t>
            </w:r>
            <w:proofErr w:type="gramStart"/>
            <w:r w:rsidRPr="009E36D7">
              <w:rPr>
                <w:rFonts w:ascii="Times New Roman" w:hAnsi="Times New Roman" w:cs="Times New Roman"/>
                <w:sz w:val="16"/>
                <w:szCs w:val="16"/>
              </w:rPr>
              <w:t>по</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взрывопожарной опасности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зданий, сооружений, испытание пожарных рукавов и кранов,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изготовление планов эвакуации, установка (замена) расчетных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приборов учета </w:t>
            </w:r>
            <w:proofErr w:type="gramStart"/>
            <w:r w:rsidRPr="009E36D7">
              <w:rPr>
                <w:rFonts w:ascii="Times New Roman" w:hAnsi="Times New Roman" w:cs="Times New Roman"/>
                <w:sz w:val="16"/>
                <w:szCs w:val="16"/>
              </w:rPr>
              <w:t>электрической</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энергии, испытание пожарных лестниц, расчет пожарных</w:t>
            </w:r>
          </w:p>
          <w:p w:rsidR="008B03C0" w:rsidRPr="009E36D7" w:rsidRDefault="008B03C0" w:rsidP="009E36D7">
            <w:pPr>
              <w:shd w:val="clear" w:color="auto" w:fill="FFFFFF"/>
              <w:autoSpaceDE w:val="0"/>
              <w:rPr>
                <w:rFonts w:ascii="Times New Roman" w:hAnsi="Times New Roman" w:cs="Times New Roman"/>
                <w:sz w:val="16"/>
                <w:szCs w:val="16"/>
              </w:rPr>
            </w:pPr>
            <w:r w:rsidRPr="009E36D7">
              <w:rPr>
                <w:rFonts w:ascii="Times New Roman" w:hAnsi="Times New Roman" w:cs="Times New Roman"/>
                <w:sz w:val="16"/>
                <w:szCs w:val="16"/>
              </w:rPr>
              <w:t>рисков, расчет уровня пожарной безопасности), расчет</w:t>
            </w:r>
          </w:p>
          <w:p w:rsidR="008B03C0" w:rsidRPr="009E36D7" w:rsidRDefault="008B03C0" w:rsidP="009E36D7">
            <w:pPr>
              <w:shd w:val="clear" w:color="auto" w:fill="FFFFFF"/>
              <w:autoSpaceDE w:val="0"/>
              <w:rPr>
                <w:rFonts w:ascii="Times New Roman" w:hAnsi="Times New Roman" w:cs="Times New Roman"/>
                <w:sz w:val="16"/>
                <w:szCs w:val="16"/>
              </w:rPr>
            </w:pPr>
            <w:r w:rsidRPr="009E36D7">
              <w:rPr>
                <w:rFonts w:ascii="Times New Roman" w:hAnsi="Times New Roman" w:cs="Times New Roman"/>
                <w:sz w:val="16"/>
                <w:szCs w:val="16"/>
              </w:rPr>
              <w:t>необходимого количества первичных средств</w:t>
            </w:r>
          </w:p>
          <w:p w:rsidR="008B03C0" w:rsidRPr="009E36D7" w:rsidRDefault="008B03C0" w:rsidP="009E36D7">
            <w:pPr>
              <w:shd w:val="clear" w:color="auto" w:fill="FFFFFF"/>
              <w:autoSpaceDE w:val="0"/>
              <w:rPr>
                <w:rFonts w:ascii="Times New Roman" w:hAnsi="Times New Roman" w:cs="Times New Roman"/>
                <w:sz w:val="16"/>
                <w:szCs w:val="16"/>
              </w:rPr>
            </w:pPr>
            <w:r w:rsidRPr="009E36D7">
              <w:rPr>
                <w:rFonts w:ascii="Times New Roman" w:hAnsi="Times New Roman" w:cs="Times New Roman"/>
                <w:sz w:val="16"/>
                <w:szCs w:val="16"/>
              </w:rPr>
              <w:t>пожаротушения, замена шлейфов</w:t>
            </w:r>
          </w:p>
          <w:p w:rsidR="008B03C0" w:rsidRPr="009E36D7" w:rsidRDefault="008B03C0" w:rsidP="009E36D7">
            <w:pPr>
              <w:shd w:val="clear" w:color="auto" w:fill="FFFFFF"/>
              <w:autoSpaceDE w:val="0"/>
              <w:rPr>
                <w:rFonts w:ascii="Times New Roman" w:hAnsi="Times New Roman" w:cs="Times New Roman"/>
                <w:sz w:val="16"/>
                <w:szCs w:val="16"/>
              </w:rPr>
            </w:pPr>
            <w:r w:rsidRPr="009E36D7">
              <w:rPr>
                <w:rFonts w:ascii="Times New Roman" w:hAnsi="Times New Roman" w:cs="Times New Roman"/>
                <w:sz w:val="16"/>
                <w:szCs w:val="16"/>
              </w:rPr>
              <w:t>системы автоматической</w:t>
            </w:r>
          </w:p>
          <w:p w:rsidR="008B03C0" w:rsidRPr="009E36D7" w:rsidRDefault="008B03C0" w:rsidP="009E36D7">
            <w:pPr>
              <w:shd w:val="clear" w:color="auto" w:fill="FFFFFF"/>
              <w:autoSpaceDE w:val="0"/>
              <w:rPr>
                <w:rFonts w:ascii="Times New Roman" w:hAnsi="Times New Roman" w:cs="Times New Roman"/>
                <w:sz w:val="16"/>
                <w:szCs w:val="16"/>
              </w:rPr>
            </w:pPr>
            <w:r w:rsidRPr="009E36D7">
              <w:rPr>
                <w:rFonts w:ascii="Times New Roman" w:hAnsi="Times New Roman" w:cs="Times New Roman"/>
                <w:sz w:val="16"/>
                <w:szCs w:val="16"/>
              </w:rPr>
              <w:t>пожарной сигнализации 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оповещения людей о пожаре </w:t>
            </w:r>
            <w:proofErr w:type="gramStart"/>
            <w:r w:rsidRPr="009E36D7">
              <w:rPr>
                <w:rFonts w:ascii="Times New Roman" w:hAnsi="Times New Roman" w:cs="Times New Roman"/>
                <w:sz w:val="16"/>
                <w:szCs w:val="16"/>
              </w:rPr>
              <w:t>на</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металлические</w:t>
            </w: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lastRenderedPageBreak/>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Иные внебюджетные </w:t>
            </w:r>
            <w:r w:rsidRPr="009E36D7">
              <w:rPr>
                <w:rFonts w:ascii="Times New Roman" w:hAnsi="Times New Roman" w:cs="Times New Roman"/>
                <w:sz w:val="16"/>
                <w:szCs w:val="16"/>
              </w:rPr>
              <w:lastRenderedPageBreak/>
              <w:t>источники</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lastRenderedPageBreak/>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E5DFEC"/>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11.</w:t>
            </w:r>
          </w:p>
        </w:tc>
        <w:tc>
          <w:tcPr>
            <w:tcW w:w="1665"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Приобретение мебели, холодильного и технологического оборудования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столовых и пищеблоков;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установка (замена)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электрических сушилок</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rPr>
              <w:t>электрополотенец</w:t>
            </w:r>
            <w:proofErr w:type="spellEnd"/>
            <w:r w:rsidRPr="009E36D7">
              <w:rPr>
                <w:rFonts w:ascii="Times New Roman" w:hAnsi="Times New Roman" w:cs="Times New Roman"/>
                <w:sz w:val="16"/>
                <w:szCs w:val="16"/>
              </w:rPr>
              <w:t xml:space="preserve">), сушилок </w:t>
            </w:r>
            <w:proofErr w:type="gramStart"/>
            <w:r w:rsidRPr="009E36D7">
              <w:rPr>
                <w:rFonts w:ascii="Times New Roman" w:hAnsi="Times New Roman" w:cs="Times New Roman"/>
                <w:sz w:val="16"/>
                <w:szCs w:val="16"/>
              </w:rPr>
              <w:t>для</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посуды, резервных источников горячего водоснабжения;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изготовление </w:t>
            </w:r>
            <w:r w:rsidRPr="009E36D7">
              <w:rPr>
                <w:rFonts w:ascii="Times New Roman" w:hAnsi="Times New Roman" w:cs="Times New Roman"/>
                <w:sz w:val="16"/>
                <w:szCs w:val="16"/>
              </w:rPr>
              <w:lastRenderedPageBreak/>
              <w:t>(разработка)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проектно-сметной документации;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установка (монтаж)</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оборудования столовых 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пищеблоков</w:t>
            </w: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lastRenderedPageBreak/>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lastRenderedPageBreak/>
              <w:t>12.</w:t>
            </w:r>
          </w:p>
        </w:tc>
        <w:tc>
          <w:tcPr>
            <w:tcW w:w="1665"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Омолаживание, обрезка деревьев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на территории </w:t>
            </w:r>
            <w:proofErr w:type="gramStart"/>
            <w:r w:rsidRPr="009E36D7">
              <w:rPr>
                <w:rFonts w:ascii="Times New Roman" w:hAnsi="Times New Roman" w:cs="Times New Roman"/>
                <w:sz w:val="16"/>
                <w:szCs w:val="16"/>
              </w:rPr>
              <w:t>образовательных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учреждений</w:t>
            </w: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13.</w:t>
            </w:r>
          </w:p>
        </w:tc>
        <w:tc>
          <w:tcPr>
            <w:tcW w:w="1665"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Развитие материально- технической базы и обеспечение хозяйственной деятельности учреждений дошкольного образования</w:t>
            </w: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14.</w:t>
            </w:r>
          </w:p>
        </w:tc>
        <w:tc>
          <w:tcPr>
            <w:tcW w:w="1665"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Обеспечение питания дошкольников</w:t>
            </w: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E5DFEC"/>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E5DFEC"/>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E5DFEC"/>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E5DFEC"/>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E5DFEC"/>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E5DFEC"/>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15.</w:t>
            </w:r>
          </w:p>
        </w:tc>
        <w:tc>
          <w:tcPr>
            <w:tcW w:w="1665"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Создание в образовательных учреждениях условий обучения и воспитания, отвечающих требований современной экономики и запросам общества</w:t>
            </w: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Иные внебюджетные </w:t>
            </w:r>
            <w:r w:rsidRPr="009E36D7">
              <w:rPr>
                <w:rFonts w:ascii="Times New Roman" w:hAnsi="Times New Roman" w:cs="Times New Roman"/>
                <w:sz w:val="16"/>
                <w:szCs w:val="16"/>
              </w:rPr>
              <w:lastRenderedPageBreak/>
              <w:t>источники</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lastRenderedPageBreak/>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16.</w:t>
            </w:r>
          </w:p>
        </w:tc>
        <w:tc>
          <w:tcPr>
            <w:tcW w:w="1665"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Развитие материально- технической базы</w:t>
            </w: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rPr>
          <w:trHeight w:val="460"/>
        </w:trPr>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17.</w:t>
            </w:r>
          </w:p>
        </w:tc>
        <w:tc>
          <w:tcPr>
            <w:tcW w:w="1665"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Создание в образовательных учреждениях условий обучения и воспитания, отвечающих требований современной экономики и запросам общества</w:t>
            </w: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E5DFEC"/>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rPr>
          <w:trHeight w:val="695"/>
        </w:trPr>
        <w:tc>
          <w:tcPr>
            <w:tcW w:w="473" w:type="dxa"/>
            <w:vMerge/>
            <w:tcBorders>
              <w:top w:val="single" w:sz="4" w:space="0" w:color="000000"/>
              <w:left w:val="single" w:sz="4" w:space="0" w:color="000000"/>
              <w:bottom w:val="single" w:sz="4" w:space="0" w:color="000000"/>
            </w:tcBorders>
            <w:shd w:val="clear" w:color="auto" w:fill="E5DFEC"/>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rPr>
          <w:trHeight w:val="695"/>
        </w:trPr>
        <w:tc>
          <w:tcPr>
            <w:tcW w:w="473" w:type="dxa"/>
            <w:vMerge/>
            <w:tcBorders>
              <w:top w:val="single" w:sz="4" w:space="0" w:color="000000"/>
              <w:left w:val="single" w:sz="4" w:space="0" w:color="000000"/>
              <w:bottom w:val="single" w:sz="4" w:space="0" w:color="000000"/>
            </w:tcBorders>
            <w:shd w:val="clear" w:color="auto" w:fill="E5DFEC"/>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473"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18.</w:t>
            </w:r>
          </w:p>
        </w:tc>
        <w:tc>
          <w:tcPr>
            <w:tcW w:w="1665"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Профилактика негативных проявлений в подростковой среде образовательных учреждений Орловского района на 2014-2020 года.</w:t>
            </w: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E5DFEC"/>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5,0</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00"/>
              </w:rPr>
            </w:pPr>
            <w:r w:rsidRPr="009E36D7">
              <w:rPr>
                <w:rFonts w:ascii="Times New Roman" w:hAnsi="Times New Roman" w:cs="Times New Roman"/>
                <w:sz w:val="16"/>
                <w:szCs w:val="16"/>
                <w:shd w:val="clear" w:color="auto" w:fill="FFFF00"/>
              </w:rPr>
              <w:t>5,0</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5,0</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5,0</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5,0</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5,0</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30,0</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E5DFEC"/>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00"/>
              </w:rPr>
            </w:pPr>
            <w:r w:rsidRPr="009E36D7">
              <w:rPr>
                <w:rFonts w:ascii="Times New Roman" w:hAnsi="Times New Roman" w:cs="Times New Roman"/>
                <w:sz w:val="16"/>
                <w:szCs w:val="16"/>
                <w:shd w:val="clear" w:color="auto" w:fill="FFFF00"/>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E5DFEC"/>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5,0</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00"/>
              </w:rPr>
            </w:pPr>
            <w:r w:rsidRPr="009E36D7">
              <w:rPr>
                <w:rFonts w:ascii="Times New Roman" w:hAnsi="Times New Roman" w:cs="Times New Roman"/>
                <w:sz w:val="16"/>
                <w:szCs w:val="16"/>
                <w:shd w:val="clear" w:color="auto" w:fill="FFFF00"/>
              </w:rPr>
              <w:t>5,0</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5,0</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5,0</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5,0</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5,0</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30,0</w:t>
            </w:r>
          </w:p>
        </w:tc>
      </w:tr>
      <w:tr w:rsidR="008B03C0" w:rsidRPr="009E36D7" w:rsidTr="009E36D7">
        <w:tc>
          <w:tcPr>
            <w:tcW w:w="473"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19.</w:t>
            </w:r>
          </w:p>
        </w:tc>
        <w:tc>
          <w:tcPr>
            <w:tcW w:w="1665"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Профилактика детского дорожно-транспортного  травматизма Орловского района на 2014-2020 годы</w:t>
            </w: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2,2</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5,0</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5,0</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5,0</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5,0</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5,0</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5,0</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32,2</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всего</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2,2</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5,0</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5,0</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5,0</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5,0</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5,0</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5,0</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32,2</w:t>
            </w:r>
          </w:p>
        </w:tc>
      </w:tr>
      <w:tr w:rsidR="008B03C0" w:rsidRPr="009E36D7" w:rsidTr="009E36D7">
        <w:tc>
          <w:tcPr>
            <w:tcW w:w="473"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20.</w:t>
            </w:r>
          </w:p>
        </w:tc>
        <w:tc>
          <w:tcPr>
            <w:tcW w:w="1665" w:type="dxa"/>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 xml:space="preserve">Приобретение здания с котельной и оборудованием для размещения образовательных организаций в с. </w:t>
            </w:r>
            <w:proofErr w:type="spellStart"/>
            <w:r w:rsidRPr="009E36D7">
              <w:rPr>
                <w:rFonts w:ascii="Times New Roman" w:hAnsi="Times New Roman" w:cs="Times New Roman"/>
                <w:sz w:val="16"/>
                <w:szCs w:val="16"/>
                <w:shd w:val="clear" w:color="auto" w:fill="FFFFFF"/>
              </w:rPr>
              <w:t>Тохтино</w:t>
            </w:r>
            <w:proofErr w:type="spellEnd"/>
            <w:r w:rsidRPr="009E36D7">
              <w:rPr>
                <w:rFonts w:ascii="Times New Roman" w:hAnsi="Times New Roman" w:cs="Times New Roman"/>
                <w:sz w:val="16"/>
                <w:szCs w:val="16"/>
                <w:shd w:val="clear" w:color="auto" w:fill="FFFFFF"/>
              </w:rPr>
              <w:t xml:space="preserve"> Орловского района Кировской </w:t>
            </w:r>
            <w:r w:rsidRPr="009E36D7">
              <w:rPr>
                <w:rFonts w:ascii="Times New Roman" w:hAnsi="Times New Roman" w:cs="Times New Roman"/>
                <w:sz w:val="16"/>
                <w:szCs w:val="16"/>
                <w:shd w:val="clear" w:color="auto" w:fill="FFFFFF"/>
              </w:rPr>
              <w:lastRenderedPageBreak/>
              <w:t>области</w:t>
            </w: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lastRenderedPageBreak/>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49900,8</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ind w:right="-157"/>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49900,8</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99801,6</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ind w:right="-157"/>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1000,0</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1000,0</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473"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665" w:type="dxa"/>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всего</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49900,8</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ind w:right="-157"/>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50900,8</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ind w:right="-83"/>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hd w:val="clear" w:color="auto" w:fill="E5DFEC"/>
              <w:autoSpaceDE w:val="0"/>
              <w:snapToGrid w:val="0"/>
              <w:ind w:right="-83"/>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shd w:val="clear" w:color="auto" w:fill="E5DFEC"/>
              <w:autoSpaceDE w:val="0"/>
              <w:snapToGrid w:val="0"/>
              <w:ind w:right="-83"/>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100801,6</w:t>
            </w:r>
          </w:p>
        </w:tc>
      </w:tr>
    </w:tbl>
    <w:p w:rsidR="008B03C0" w:rsidRPr="009E36D7" w:rsidRDefault="008B03C0" w:rsidP="008B03C0">
      <w:pPr>
        <w:pStyle w:val="ConsPlusNonformat"/>
        <w:shd w:val="clear" w:color="auto" w:fill="E5DFEC"/>
        <w:jc w:val="both"/>
        <w:rPr>
          <w:rFonts w:ascii="Times New Roman" w:hAnsi="Times New Roman" w:cs="Times New Roman"/>
          <w:sz w:val="16"/>
          <w:szCs w:val="16"/>
        </w:rPr>
      </w:pPr>
    </w:p>
    <w:p w:rsidR="008B03C0" w:rsidRPr="009E36D7" w:rsidRDefault="008B03C0" w:rsidP="008B03C0">
      <w:pPr>
        <w:autoSpaceDE w:val="0"/>
        <w:jc w:val="center"/>
        <w:rPr>
          <w:rFonts w:ascii="Times New Roman" w:hAnsi="Times New Roman" w:cs="Times New Roman"/>
          <w:b/>
          <w:bCs/>
          <w:sz w:val="16"/>
          <w:szCs w:val="16"/>
        </w:rPr>
      </w:pPr>
      <w:r w:rsidRPr="009E36D7">
        <w:rPr>
          <w:rFonts w:ascii="Times New Roman" w:hAnsi="Times New Roman" w:cs="Times New Roman"/>
          <w:b/>
          <w:bCs/>
          <w:sz w:val="16"/>
          <w:szCs w:val="16"/>
        </w:rPr>
        <w:t xml:space="preserve">6. Анализ рисков реализации муниципальной программы и описание </w:t>
      </w:r>
    </w:p>
    <w:p w:rsidR="008B03C0" w:rsidRPr="009E36D7" w:rsidRDefault="008B03C0" w:rsidP="008B03C0">
      <w:pPr>
        <w:autoSpaceDE w:val="0"/>
        <w:jc w:val="center"/>
        <w:rPr>
          <w:rFonts w:ascii="Times New Roman" w:hAnsi="Times New Roman" w:cs="Times New Roman"/>
          <w:b/>
          <w:bCs/>
          <w:sz w:val="16"/>
          <w:szCs w:val="16"/>
        </w:rPr>
      </w:pPr>
      <w:r w:rsidRPr="009E36D7">
        <w:rPr>
          <w:rFonts w:ascii="Times New Roman" w:hAnsi="Times New Roman" w:cs="Times New Roman"/>
          <w:b/>
          <w:bCs/>
          <w:sz w:val="16"/>
          <w:szCs w:val="16"/>
        </w:rPr>
        <w:t>мер управления рисками</w:t>
      </w:r>
    </w:p>
    <w:p w:rsidR="008B03C0" w:rsidRPr="009E36D7" w:rsidRDefault="008B03C0" w:rsidP="008B03C0">
      <w:pPr>
        <w:autoSpaceDE w:val="0"/>
        <w:jc w:val="center"/>
        <w:rPr>
          <w:rFonts w:ascii="Times New Roman" w:hAnsi="Times New Roman" w:cs="Times New Roman"/>
          <w:b/>
          <w:bCs/>
          <w:sz w:val="16"/>
          <w:szCs w:val="16"/>
        </w:rPr>
      </w:pP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К основным рискам реализации муниципальной 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 xml:space="preserve">Финансово-экономические риски связаны с возможным недофинансированием мероприятий муниципальной программы со стороны бюджета муниципального образования,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 </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влияющих на мероприятия муниципальной 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Организационные и управленческие риски могут возникнуть по причине недостаточной проработки вопросов, решаемых в рамках муниципальной программы, неадекватности системы мониторинга реализации муниципальной программы, отставания от сроков реализации мероприятий.</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Социальные риски связаны с сопротивлением населения, профессиональной общественности целям реализации муниципальной программы.</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муниципальной программы,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 своевременной и качественной подготовки нормативных правовых документов.</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Устранению организационных и управленческих рисков будет способствовать организация работы коллегии при управлении образования администрации Орловского муниципального района Кировской области как единого координационного органа по реализации муниципальной программы.</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8B03C0" w:rsidRPr="009E36D7" w:rsidRDefault="008B03C0" w:rsidP="008B03C0">
      <w:pPr>
        <w:autoSpaceDE w:val="0"/>
        <w:ind w:firstLine="720"/>
        <w:jc w:val="both"/>
        <w:rPr>
          <w:rFonts w:ascii="Times New Roman" w:hAnsi="Times New Roman" w:cs="Times New Roman"/>
          <w:sz w:val="16"/>
          <w:szCs w:val="16"/>
        </w:rPr>
      </w:pPr>
    </w:p>
    <w:p w:rsidR="008B03C0" w:rsidRPr="009E36D7" w:rsidRDefault="008B03C0" w:rsidP="008B03C0">
      <w:pPr>
        <w:autoSpaceDE w:val="0"/>
        <w:jc w:val="center"/>
        <w:rPr>
          <w:rFonts w:ascii="Times New Roman" w:hAnsi="Times New Roman" w:cs="Times New Roman"/>
          <w:b/>
          <w:bCs/>
          <w:sz w:val="16"/>
          <w:szCs w:val="16"/>
        </w:rPr>
      </w:pPr>
      <w:r w:rsidRPr="009E36D7">
        <w:rPr>
          <w:rFonts w:ascii="Times New Roman" w:hAnsi="Times New Roman" w:cs="Times New Roman"/>
          <w:b/>
          <w:bCs/>
          <w:sz w:val="16"/>
          <w:szCs w:val="16"/>
        </w:rPr>
        <w:t>7. Методика оценки эффективности реализации муниципальной</w:t>
      </w:r>
    </w:p>
    <w:p w:rsidR="008B03C0" w:rsidRPr="009E36D7" w:rsidRDefault="008B03C0" w:rsidP="008B03C0">
      <w:pPr>
        <w:autoSpaceDE w:val="0"/>
        <w:ind w:firstLine="720"/>
        <w:jc w:val="center"/>
        <w:rPr>
          <w:rFonts w:ascii="Times New Roman" w:hAnsi="Times New Roman" w:cs="Times New Roman"/>
          <w:b/>
          <w:bCs/>
          <w:sz w:val="16"/>
          <w:szCs w:val="16"/>
        </w:rPr>
      </w:pPr>
      <w:r w:rsidRPr="009E36D7">
        <w:rPr>
          <w:rFonts w:ascii="Times New Roman" w:hAnsi="Times New Roman" w:cs="Times New Roman"/>
          <w:b/>
          <w:bCs/>
          <w:sz w:val="16"/>
          <w:szCs w:val="16"/>
        </w:rPr>
        <w:t>программы</w:t>
      </w:r>
    </w:p>
    <w:p w:rsidR="008B03C0" w:rsidRPr="009E36D7" w:rsidRDefault="008B03C0" w:rsidP="008B03C0">
      <w:pPr>
        <w:autoSpaceDE w:val="0"/>
        <w:ind w:firstLine="720"/>
        <w:jc w:val="center"/>
        <w:rPr>
          <w:rFonts w:ascii="Times New Roman" w:hAnsi="Times New Roman" w:cs="Times New Roman"/>
          <w:b/>
          <w:bCs/>
          <w:sz w:val="16"/>
          <w:szCs w:val="16"/>
        </w:rPr>
      </w:pP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 xml:space="preserve">Оценка эффективности реализации муниципальной программы проводится ежегодно на основе </w:t>
      </w:r>
      <w:proofErr w:type="gramStart"/>
      <w:r w:rsidRPr="009E36D7">
        <w:rPr>
          <w:rFonts w:ascii="Times New Roman" w:hAnsi="Times New Roman" w:cs="Times New Roman"/>
          <w:sz w:val="16"/>
          <w:szCs w:val="16"/>
        </w:rPr>
        <w:t>оценки достижения показателей эффективности реализации муниципальной программы</w:t>
      </w:r>
      <w:proofErr w:type="gramEnd"/>
      <w:r w:rsidRPr="009E36D7">
        <w:rPr>
          <w:rFonts w:ascii="Times New Roman" w:hAnsi="Times New Roman" w:cs="Times New Roman"/>
          <w:sz w:val="16"/>
          <w:szCs w:val="16"/>
        </w:rPr>
        <w:t xml:space="preserve"> с учетом объема ресурсов, направленных на реализацию муниципальной программы. </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 xml:space="preserve">Оценка </w:t>
      </w:r>
      <w:proofErr w:type="gramStart"/>
      <w:r w:rsidRPr="009E36D7">
        <w:rPr>
          <w:rFonts w:ascii="Times New Roman" w:hAnsi="Times New Roman" w:cs="Times New Roman"/>
          <w:sz w:val="16"/>
          <w:szCs w:val="16"/>
        </w:rPr>
        <w:t>достижения показателей эффективности реализации муниципальной программы</w:t>
      </w:r>
      <w:proofErr w:type="gramEnd"/>
      <w:r w:rsidRPr="009E36D7">
        <w:rPr>
          <w:rFonts w:ascii="Times New Roman" w:hAnsi="Times New Roman" w:cs="Times New Roman"/>
          <w:sz w:val="16"/>
          <w:szCs w:val="16"/>
        </w:rPr>
        <w:t xml:space="preserve"> осуществляется по формуле:</w:t>
      </w:r>
    </w:p>
    <w:p w:rsidR="008B03C0" w:rsidRPr="009E36D7" w:rsidRDefault="008B03C0" w:rsidP="008B03C0">
      <w:pPr>
        <w:widowControl w:val="0"/>
        <w:autoSpaceDE w:val="0"/>
        <w:spacing w:line="360" w:lineRule="auto"/>
        <w:ind w:firstLine="539"/>
        <w:jc w:val="center"/>
        <w:rPr>
          <w:rFonts w:ascii="Times New Roman" w:hAnsi="Times New Roman" w:cs="Times New Roman"/>
          <w:sz w:val="16"/>
          <w:szCs w:val="16"/>
        </w:rPr>
      </w:pPr>
      <w:r w:rsidRPr="009E36D7">
        <w:rPr>
          <w:rFonts w:ascii="Times New Roman" w:hAnsi="Times New Roman" w:cs="Times New Roman"/>
          <w:position w:val="-43"/>
          <w:sz w:val="16"/>
          <w:szCs w:val="16"/>
        </w:rPr>
        <w:object w:dxaOrig="1800" w:dyaOrig="1100">
          <v:shape id="_x0000_i1054" type="#_x0000_t75" style="width:90pt;height:54.75pt" o:ole="" filled="t">
            <v:fill color2="black"/>
            <v:imagedata r:id="rId35" o:title=""/>
          </v:shape>
          <o:OLEObject Type="Embed" ProgID="Equation.3" ShapeID="_x0000_i1054" DrawAspect="Content" ObjectID="_1580194520" r:id="rId36"/>
        </w:object>
      </w:r>
      <w:r w:rsidRPr="009E36D7">
        <w:rPr>
          <w:rFonts w:ascii="Times New Roman" w:hAnsi="Times New Roman" w:cs="Times New Roman"/>
          <w:sz w:val="16"/>
          <w:szCs w:val="16"/>
        </w:rPr>
        <w:t>,где</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position w:val="-8"/>
          <w:sz w:val="16"/>
          <w:szCs w:val="16"/>
        </w:rPr>
        <w:object w:dxaOrig="540" w:dyaOrig="400">
          <v:shape id="_x0000_i1055" type="#_x0000_t75" style="width:27pt;height:20.25pt" o:ole="" filled="t">
            <v:fill color2="black"/>
            <v:imagedata r:id="rId37" o:title=""/>
          </v:shape>
          <o:OLEObject Type="Embed" ProgID="Equation.3" ShapeID="_x0000_i1055" DrawAspect="Content" ObjectID="_1580194521" r:id="rId38"/>
        </w:object>
      </w:r>
      <w:r w:rsidRPr="009E36D7">
        <w:rPr>
          <w:rFonts w:ascii="Times New Roman" w:hAnsi="Times New Roman" w:cs="Times New Roman"/>
          <w:sz w:val="16"/>
          <w:szCs w:val="16"/>
        </w:rPr>
        <w:t xml:space="preserve">– степень </w:t>
      </w:r>
      <w:proofErr w:type="gramStart"/>
      <w:r w:rsidRPr="009E36D7">
        <w:rPr>
          <w:rFonts w:ascii="Times New Roman" w:hAnsi="Times New Roman" w:cs="Times New Roman"/>
          <w:sz w:val="16"/>
          <w:szCs w:val="16"/>
        </w:rPr>
        <w:t>достижения показателей эффективности реализации муниципальной программы</w:t>
      </w:r>
      <w:proofErr w:type="gramEnd"/>
      <w:r w:rsidRPr="009E36D7">
        <w:rPr>
          <w:rFonts w:ascii="Times New Roman" w:hAnsi="Times New Roman" w:cs="Times New Roman"/>
          <w:sz w:val="16"/>
          <w:szCs w:val="16"/>
        </w:rPr>
        <w:t xml:space="preserve"> в целом (%);</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position w:val="-7"/>
          <w:sz w:val="16"/>
          <w:szCs w:val="16"/>
        </w:rPr>
        <w:object w:dxaOrig="540" w:dyaOrig="380">
          <v:shape id="_x0000_i1056" type="#_x0000_t75" style="width:27pt;height:18.75pt" o:ole="" filled="t">
            <v:fill color2="black"/>
            <v:imagedata r:id="rId39" o:title=""/>
          </v:shape>
          <o:OLEObject Type="Embed" ProgID="Equation.3" ShapeID="_x0000_i1056" DrawAspect="Content" ObjectID="_1580194522" r:id="rId40"/>
        </w:objec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 степень достижения i-того показателя эффективности реализации муниципальной программы в целом</w:t>
      </w:r>
      <w:proofErr w:type="gramStart"/>
      <w:r w:rsidRPr="009E36D7">
        <w:rPr>
          <w:rFonts w:ascii="Times New Roman" w:hAnsi="Times New Roman" w:cs="Times New Roman"/>
          <w:sz w:val="16"/>
          <w:szCs w:val="16"/>
        </w:rPr>
        <w:t xml:space="preserve"> (%);</w:t>
      </w:r>
      <w:proofErr w:type="gramEnd"/>
    </w:p>
    <w:p w:rsidR="008B03C0" w:rsidRPr="009E36D7" w:rsidRDefault="008B03C0" w:rsidP="008B03C0">
      <w:pPr>
        <w:autoSpaceDE w:val="0"/>
        <w:ind w:firstLine="720"/>
        <w:rPr>
          <w:rFonts w:ascii="Times New Roman" w:hAnsi="Times New Roman" w:cs="Times New Roman"/>
          <w:sz w:val="16"/>
          <w:szCs w:val="16"/>
        </w:rPr>
      </w:pPr>
      <w:proofErr w:type="spellStart"/>
      <w:r w:rsidRPr="009E36D7">
        <w:rPr>
          <w:rFonts w:ascii="Times New Roman" w:hAnsi="Times New Roman" w:cs="Times New Roman"/>
          <w:i/>
          <w:iCs/>
          <w:sz w:val="16"/>
          <w:szCs w:val="16"/>
        </w:rPr>
        <w:lastRenderedPageBreak/>
        <w:t>n</w:t>
      </w:r>
      <w:proofErr w:type="spellEnd"/>
      <w:r w:rsidRPr="009E36D7">
        <w:rPr>
          <w:rFonts w:ascii="Times New Roman" w:hAnsi="Times New Roman" w:cs="Times New Roman"/>
          <w:sz w:val="16"/>
          <w:szCs w:val="16"/>
        </w:rPr>
        <w:t>– количество показателей эффективности реализации муниципальной программы.</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Степень достижения i-го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8B03C0" w:rsidRPr="009E36D7" w:rsidRDefault="008B03C0" w:rsidP="008B03C0">
      <w:pPr>
        <w:autoSpaceDE w:val="0"/>
        <w:ind w:firstLine="708"/>
        <w:jc w:val="center"/>
        <w:rPr>
          <w:rFonts w:ascii="Times New Roman" w:hAnsi="Times New Roman" w:cs="Times New Roman"/>
          <w:sz w:val="16"/>
          <w:szCs w:val="16"/>
        </w:rPr>
      </w:pPr>
      <w:r w:rsidRPr="009E36D7">
        <w:rPr>
          <w:rFonts w:ascii="Times New Roman" w:hAnsi="Times New Roman" w:cs="Times New Roman"/>
          <w:sz w:val="16"/>
          <w:szCs w:val="16"/>
        </w:rPr>
        <w:t xml:space="preserve">для показателей, желаемой тенденцией развития которых является рост значений: </w:t>
      </w:r>
      <w:r w:rsidRPr="009E36D7">
        <w:rPr>
          <w:rFonts w:ascii="Times New Roman" w:hAnsi="Times New Roman" w:cs="Times New Roman"/>
          <w:position w:val="-24"/>
          <w:sz w:val="16"/>
          <w:szCs w:val="16"/>
        </w:rPr>
        <w:object w:dxaOrig="1780" w:dyaOrig="720">
          <v:shape id="_x0000_i1057" type="#_x0000_t75" style="width:89.25pt;height:36pt" o:ole="" filled="t">
            <v:fill color2="black"/>
            <v:imagedata r:id="rId41" o:title=""/>
          </v:shape>
          <o:OLEObject Type="Embed" ProgID="Equation.3" ShapeID="_x0000_i1057" DrawAspect="Content" ObjectID="_1580194523" r:id="rId42"/>
        </w:object>
      </w:r>
    </w:p>
    <w:p w:rsidR="008B03C0" w:rsidRPr="009E36D7" w:rsidRDefault="008B03C0" w:rsidP="008B03C0">
      <w:pPr>
        <w:autoSpaceDE w:val="0"/>
        <w:rPr>
          <w:rFonts w:ascii="Times New Roman" w:hAnsi="Times New Roman" w:cs="Times New Roman"/>
          <w:sz w:val="16"/>
          <w:szCs w:val="16"/>
        </w:rPr>
      </w:pPr>
    </w:p>
    <w:p w:rsidR="008B03C0" w:rsidRPr="009E36D7" w:rsidRDefault="008B03C0" w:rsidP="008B03C0">
      <w:pPr>
        <w:autoSpaceDE w:val="0"/>
        <w:jc w:val="center"/>
        <w:rPr>
          <w:rFonts w:ascii="Times New Roman" w:hAnsi="Times New Roman" w:cs="Times New Roman"/>
          <w:sz w:val="16"/>
          <w:szCs w:val="16"/>
        </w:rPr>
      </w:pPr>
      <w:r w:rsidRPr="009E36D7">
        <w:rPr>
          <w:rFonts w:ascii="Times New Roman" w:hAnsi="Times New Roman" w:cs="Times New Roman"/>
          <w:sz w:val="16"/>
          <w:szCs w:val="16"/>
        </w:rPr>
        <w:t xml:space="preserve">для показателей, желаемой тенденцией развития которых является снижение значений: </w:t>
      </w:r>
      <w:r w:rsidRPr="009E36D7">
        <w:rPr>
          <w:rFonts w:ascii="Times New Roman" w:hAnsi="Times New Roman" w:cs="Times New Roman"/>
          <w:position w:val="-24"/>
          <w:sz w:val="16"/>
          <w:szCs w:val="16"/>
        </w:rPr>
        <w:object w:dxaOrig="1780" w:dyaOrig="720">
          <v:shape id="_x0000_i1058" type="#_x0000_t75" style="width:89.25pt;height:36pt" o:ole="" filled="t">
            <v:fill color2="black"/>
            <v:imagedata r:id="rId43" o:title=""/>
          </v:shape>
          <o:OLEObject Type="Embed" ProgID="Equation.3" ShapeID="_x0000_i1058" DrawAspect="Content" ObjectID="_1580194524" r:id="rId44"/>
        </w:object>
      </w:r>
      <w:r w:rsidRPr="009E36D7">
        <w:rPr>
          <w:rFonts w:ascii="Times New Roman" w:hAnsi="Times New Roman" w:cs="Times New Roman"/>
          <w:sz w:val="16"/>
          <w:szCs w:val="16"/>
        </w:rPr>
        <w:t xml:space="preserve">, где </w:t>
      </w:r>
    </w:p>
    <w:p w:rsidR="008B03C0" w:rsidRPr="009E36D7" w:rsidRDefault="008B03C0" w:rsidP="008B03C0">
      <w:pPr>
        <w:autoSpaceDE w:val="0"/>
        <w:ind w:firstLine="720"/>
        <w:jc w:val="both"/>
        <w:rPr>
          <w:rFonts w:ascii="Times New Roman" w:hAnsi="Times New Roman" w:cs="Times New Roman"/>
          <w:sz w:val="16"/>
          <w:szCs w:val="16"/>
        </w:rPr>
      </w:pPr>
      <w:proofErr w:type="spellStart"/>
      <w:r w:rsidRPr="009E36D7">
        <w:rPr>
          <w:rFonts w:ascii="Times New Roman" w:hAnsi="Times New Roman" w:cs="Times New Roman"/>
          <w:i/>
          <w:iCs/>
          <w:sz w:val="16"/>
          <w:szCs w:val="16"/>
        </w:rPr>
        <w:t>Пф</w:t>
      </w:r>
      <w:proofErr w:type="gramStart"/>
      <w:r w:rsidRPr="009E36D7">
        <w:rPr>
          <w:rFonts w:ascii="Times New Roman" w:hAnsi="Times New Roman" w:cs="Times New Roman"/>
          <w:i/>
          <w:iCs/>
          <w:sz w:val="16"/>
          <w:szCs w:val="16"/>
        </w:rPr>
        <w:t>i</w:t>
      </w:r>
      <w:proofErr w:type="spellEnd"/>
      <w:proofErr w:type="gramEnd"/>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 фактическое значение i-того показателя эффективности реализации муниципальной программы (в соответствующих единицах измерения);</w:t>
      </w:r>
    </w:p>
    <w:p w:rsidR="008B03C0" w:rsidRPr="009E36D7" w:rsidRDefault="008B03C0" w:rsidP="008B03C0">
      <w:pPr>
        <w:autoSpaceDE w:val="0"/>
        <w:ind w:firstLine="720"/>
        <w:jc w:val="both"/>
        <w:rPr>
          <w:rFonts w:ascii="Times New Roman" w:hAnsi="Times New Roman" w:cs="Times New Roman"/>
          <w:sz w:val="16"/>
          <w:szCs w:val="16"/>
        </w:rPr>
      </w:pPr>
      <w:proofErr w:type="spellStart"/>
      <w:r w:rsidRPr="009E36D7">
        <w:rPr>
          <w:rFonts w:ascii="Times New Roman" w:hAnsi="Times New Roman" w:cs="Times New Roman"/>
          <w:i/>
          <w:iCs/>
          <w:sz w:val="16"/>
          <w:szCs w:val="16"/>
        </w:rPr>
        <w:t>Ппл</w:t>
      </w:r>
      <w:proofErr w:type="gramStart"/>
      <w:r w:rsidRPr="009E36D7">
        <w:rPr>
          <w:rFonts w:ascii="Times New Roman" w:hAnsi="Times New Roman" w:cs="Times New Roman"/>
          <w:i/>
          <w:iCs/>
          <w:sz w:val="16"/>
          <w:szCs w:val="16"/>
        </w:rPr>
        <w:t>i</w:t>
      </w:r>
      <w:proofErr w:type="spellEnd"/>
      <w:proofErr w:type="gramEnd"/>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 плановое значение i-того показателя эффективности реализации муниципальной программы (в соответствующих единицах измерения).</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При условии выполнения значений показателей «не более», «не менее» степень достижения i-го показателя эффективности реализации муниципальной программы считать равным 1.</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8B03C0" w:rsidRPr="009E36D7" w:rsidRDefault="008B03C0" w:rsidP="008B03C0">
      <w:pPr>
        <w:autoSpaceDE w:val="0"/>
        <w:jc w:val="center"/>
        <w:rPr>
          <w:rFonts w:ascii="Times New Roman" w:hAnsi="Times New Roman" w:cs="Times New Roman"/>
          <w:sz w:val="16"/>
          <w:szCs w:val="16"/>
        </w:rPr>
      </w:pPr>
      <w:r w:rsidRPr="009E36D7">
        <w:rPr>
          <w:rFonts w:ascii="Times New Roman" w:hAnsi="Times New Roman" w:cs="Times New Roman"/>
          <w:position w:val="-24"/>
          <w:sz w:val="16"/>
          <w:szCs w:val="16"/>
        </w:rPr>
        <w:object w:dxaOrig="1740" w:dyaOrig="720">
          <v:shape id="_x0000_i1059" type="#_x0000_t75" style="width:87pt;height:36pt" o:ole="" filled="t">
            <v:fill color2="black"/>
            <v:imagedata r:id="rId45" o:title=""/>
          </v:shape>
          <o:OLEObject Type="Embed" ProgID="Equation.3" ShapeID="_x0000_i1059" DrawAspect="Content" ObjectID="_1580194525" r:id="rId46"/>
        </w:object>
      </w:r>
      <w:r w:rsidRPr="009E36D7">
        <w:rPr>
          <w:rFonts w:ascii="Times New Roman" w:hAnsi="Times New Roman" w:cs="Times New Roman"/>
          <w:sz w:val="16"/>
          <w:szCs w:val="16"/>
        </w:rPr>
        <w:t>, где</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i/>
          <w:iCs/>
          <w:sz w:val="16"/>
          <w:szCs w:val="16"/>
        </w:rPr>
        <w:t>Уф</w:t>
      </w:r>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ур</w:t>
      </w:r>
      <w:proofErr w:type="gramEnd"/>
      <w:r w:rsidRPr="009E36D7">
        <w:rPr>
          <w:rFonts w:ascii="Times New Roman" w:hAnsi="Times New Roman" w:cs="Times New Roman"/>
          <w:sz w:val="16"/>
          <w:szCs w:val="16"/>
        </w:rPr>
        <w:t>овень финансирования муниципальной программы в целом;</w:t>
      </w:r>
    </w:p>
    <w:p w:rsidR="008B03C0" w:rsidRPr="009E36D7" w:rsidRDefault="008B03C0" w:rsidP="008B03C0">
      <w:pPr>
        <w:autoSpaceDE w:val="0"/>
        <w:ind w:firstLine="720"/>
        <w:jc w:val="both"/>
        <w:rPr>
          <w:rFonts w:ascii="Times New Roman" w:hAnsi="Times New Roman" w:cs="Times New Roman"/>
          <w:sz w:val="16"/>
          <w:szCs w:val="16"/>
        </w:rPr>
      </w:pPr>
      <w:proofErr w:type="spellStart"/>
      <w:r w:rsidRPr="009E36D7">
        <w:rPr>
          <w:rFonts w:ascii="Times New Roman" w:hAnsi="Times New Roman" w:cs="Times New Roman"/>
          <w:i/>
          <w:iCs/>
          <w:sz w:val="16"/>
          <w:szCs w:val="16"/>
        </w:rPr>
        <w:t>Фф</w:t>
      </w:r>
      <w:proofErr w:type="spell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фа</w:t>
      </w:r>
      <w:proofErr w:type="gramEnd"/>
      <w:r w:rsidRPr="009E36D7">
        <w:rPr>
          <w:rFonts w:ascii="Times New Roman" w:hAnsi="Times New Roman" w:cs="Times New Roman"/>
          <w:sz w:val="16"/>
          <w:szCs w:val="16"/>
        </w:rPr>
        <w:t>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рублей);</w:t>
      </w:r>
    </w:p>
    <w:p w:rsidR="008B03C0" w:rsidRPr="009E36D7" w:rsidRDefault="008B03C0" w:rsidP="008B03C0">
      <w:pPr>
        <w:autoSpaceDE w:val="0"/>
        <w:ind w:firstLine="720"/>
        <w:jc w:val="both"/>
        <w:rPr>
          <w:rFonts w:ascii="Times New Roman" w:hAnsi="Times New Roman" w:cs="Times New Roman"/>
          <w:sz w:val="16"/>
          <w:szCs w:val="16"/>
        </w:rPr>
      </w:pPr>
      <w:proofErr w:type="spellStart"/>
      <w:r w:rsidRPr="009E36D7">
        <w:rPr>
          <w:rFonts w:ascii="Times New Roman" w:hAnsi="Times New Roman" w:cs="Times New Roman"/>
          <w:i/>
          <w:iCs/>
          <w:sz w:val="16"/>
          <w:szCs w:val="16"/>
        </w:rPr>
        <w:t>Фпл</w:t>
      </w:r>
      <w:proofErr w:type="spellEnd"/>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Оценка эффективности реализации муниципальной программы производится по формуле:</w:t>
      </w:r>
    </w:p>
    <w:p w:rsidR="008B03C0" w:rsidRPr="009E36D7" w:rsidRDefault="008B03C0" w:rsidP="008B03C0">
      <w:pPr>
        <w:autoSpaceDE w:val="0"/>
        <w:jc w:val="center"/>
        <w:rPr>
          <w:rFonts w:ascii="Times New Roman" w:hAnsi="Times New Roman" w:cs="Times New Roman"/>
          <w:i/>
          <w:iCs/>
          <w:sz w:val="16"/>
          <w:szCs w:val="16"/>
        </w:rPr>
      </w:pPr>
      <w:r w:rsidRPr="009E36D7">
        <w:rPr>
          <w:rFonts w:ascii="Times New Roman" w:hAnsi="Times New Roman" w:cs="Times New Roman"/>
          <w:position w:val="-23"/>
          <w:sz w:val="16"/>
          <w:szCs w:val="16"/>
        </w:rPr>
        <w:object w:dxaOrig="1780" w:dyaOrig="700">
          <v:shape id="_x0000_i1060" type="#_x0000_t75" style="width:89.25pt;height:35.25pt" o:ole="" filled="t">
            <v:fill color2="black"/>
            <v:imagedata r:id="rId47" o:title=""/>
          </v:shape>
          <o:OLEObject Type="Embed" ProgID="Equation.3" ShapeID="_x0000_i1060" DrawAspect="Content" ObjectID="_1580194526" r:id="rId48"/>
        </w:object>
      </w:r>
    </w:p>
    <w:p w:rsidR="008B03C0" w:rsidRPr="009E36D7" w:rsidRDefault="008B03C0" w:rsidP="008B03C0">
      <w:pPr>
        <w:autoSpaceDE w:val="0"/>
        <w:rPr>
          <w:rFonts w:ascii="Times New Roman" w:hAnsi="Times New Roman" w:cs="Times New Roman"/>
          <w:i/>
          <w:iCs/>
          <w:sz w:val="16"/>
          <w:szCs w:val="16"/>
        </w:rPr>
      </w:pP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i/>
          <w:iCs/>
          <w:sz w:val="16"/>
          <w:szCs w:val="16"/>
        </w:rPr>
        <w:t xml:space="preserve">Э </w:t>
      </w:r>
      <w:r w:rsidRPr="009E36D7">
        <w:rPr>
          <w:rFonts w:ascii="Times New Roman" w:hAnsi="Times New Roman" w:cs="Times New Roman"/>
          <w:i/>
          <w:iCs/>
          <w:sz w:val="16"/>
          <w:szCs w:val="16"/>
          <w:vertAlign w:val="subscript"/>
        </w:rPr>
        <w:t>МП</w:t>
      </w:r>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оц</w:t>
      </w:r>
      <w:proofErr w:type="gramEnd"/>
      <w:r w:rsidRPr="009E36D7">
        <w:rPr>
          <w:rFonts w:ascii="Times New Roman" w:hAnsi="Times New Roman" w:cs="Times New Roman"/>
          <w:sz w:val="16"/>
          <w:szCs w:val="16"/>
        </w:rPr>
        <w:t>енка эффективности реализации муниципальной программы (%);</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position w:val="-8"/>
          <w:sz w:val="16"/>
          <w:szCs w:val="16"/>
        </w:rPr>
        <w:object w:dxaOrig="540" w:dyaOrig="400">
          <v:shape id="_x0000_i1061" type="#_x0000_t75" style="width:27pt;height:20.25pt" o:ole="" filled="t">
            <v:fill color2="black"/>
            <v:imagedata r:id="rId37" o:title=""/>
          </v:shape>
          <o:OLEObject Type="Embed" ProgID="Equation.3" ShapeID="_x0000_i1061" DrawAspect="Content" ObjectID="_1580194527" r:id="rId49"/>
        </w:object>
      </w:r>
      <w:r w:rsidRPr="009E36D7">
        <w:rPr>
          <w:rFonts w:ascii="Times New Roman" w:hAnsi="Times New Roman" w:cs="Times New Roman"/>
          <w:sz w:val="16"/>
          <w:szCs w:val="16"/>
        </w:rPr>
        <w:t xml:space="preserve">– степень </w:t>
      </w:r>
      <w:proofErr w:type="gramStart"/>
      <w:r w:rsidRPr="009E36D7">
        <w:rPr>
          <w:rFonts w:ascii="Times New Roman" w:hAnsi="Times New Roman" w:cs="Times New Roman"/>
          <w:sz w:val="16"/>
          <w:szCs w:val="16"/>
        </w:rPr>
        <w:t>достижения показателей эффективности реализации муниципальной программы</w:t>
      </w:r>
      <w:proofErr w:type="gramEnd"/>
      <w:r w:rsidRPr="009E36D7">
        <w:rPr>
          <w:rFonts w:ascii="Times New Roman" w:hAnsi="Times New Roman" w:cs="Times New Roman"/>
          <w:sz w:val="16"/>
          <w:szCs w:val="16"/>
        </w:rPr>
        <w:t xml:space="preserve"> (%);</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i/>
          <w:iCs/>
          <w:sz w:val="16"/>
          <w:szCs w:val="16"/>
        </w:rPr>
        <w:t xml:space="preserve">Уф </w:t>
      </w:r>
      <w:r w:rsidRPr="009E36D7">
        <w:rPr>
          <w:rFonts w:ascii="Times New Roman" w:hAnsi="Times New Roman" w:cs="Times New Roman"/>
          <w:sz w:val="16"/>
          <w:szCs w:val="16"/>
        </w:rPr>
        <w:t>– уровень финансирования муниципальной программы в целом</w:t>
      </w:r>
      <w:proofErr w:type="gramStart"/>
      <w:r w:rsidRPr="009E36D7">
        <w:rPr>
          <w:rFonts w:ascii="Times New Roman" w:hAnsi="Times New Roman" w:cs="Times New Roman"/>
          <w:sz w:val="16"/>
          <w:szCs w:val="16"/>
        </w:rPr>
        <w:t xml:space="preserve"> (%);</w:t>
      </w:r>
      <w:proofErr w:type="gramEnd"/>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Для оценки эффективности реализации муниципальной программы устанавливаются следующие критерии:</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если значение</w:t>
      </w:r>
      <w:proofErr w:type="gramStart"/>
      <w:r w:rsidRPr="009E36D7">
        <w:rPr>
          <w:rFonts w:ascii="Times New Roman" w:hAnsi="Times New Roman" w:cs="Times New Roman"/>
          <w:sz w:val="16"/>
          <w:szCs w:val="16"/>
        </w:rPr>
        <w:t xml:space="preserve"> </w:t>
      </w:r>
      <w:r w:rsidRPr="009E36D7">
        <w:rPr>
          <w:rFonts w:ascii="Times New Roman" w:hAnsi="Times New Roman" w:cs="Times New Roman"/>
          <w:i/>
          <w:iCs/>
          <w:sz w:val="16"/>
          <w:szCs w:val="16"/>
        </w:rPr>
        <w:t>Э</w:t>
      </w:r>
      <w:proofErr w:type="gramEnd"/>
      <w:r w:rsidRPr="009E36D7">
        <w:rPr>
          <w:rFonts w:ascii="Times New Roman" w:hAnsi="Times New Roman" w:cs="Times New Roman"/>
          <w:i/>
          <w:iCs/>
          <w:sz w:val="16"/>
          <w:szCs w:val="16"/>
        </w:rPr>
        <w:t xml:space="preserve"> </w:t>
      </w:r>
      <w:r w:rsidRPr="009E36D7">
        <w:rPr>
          <w:rFonts w:ascii="Times New Roman" w:hAnsi="Times New Roman" w:cs="Times New Roman"/>
          <w:i/>
          <w:iCs/>
          <w:sz w:val="16"/>
          <w:szCs w:val="16"/>
          <w:vertAlign w:val="subscript"/>
        </w:rPr>
        <w:t>МП</w:t>
      </w:r>
      <w:r w:rsidRPr="009E36D7">
        <w:rPr>
          <w:rFonts w:ascii="Times New Roman" w:hAnsi="Times New Roman" w:cs="Times New Roman"/>
          <w:sz w:val="16"/>
          <w:szCs w:val="16"/>
          <w:vertAlign w:val="subscript"/>
        </w:rPr>
        <w:t xml:space="preserve"> </w:t>
      </w:r>
      <w:r w:rsidRPr="009E36D7">
        <w:rPr>
          <w:rFonts w:ascii="Times New Roman" w:hAnsi="Times New Roman" w:cs="Times New Roman"/>
          <w:sz w:val="16"/>
          <w:szCs w:val="16"/>
        </w:rPr>
        <w:t>равно 80% и выше, то уровень эффективности реализации муниципальной программы оценивается как высокий;</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если значение</w:t>
      </w:r>
      <w:proofErr w:type="gramStart"/>
      <w:r w:rsidRPr="009E36D7">
        <w:rPr>
          <w:rFonts w:ascii="Times New Roman" w:hAnsi="Times New Roman" w:cs="Times New Roman"/>
          <w:sz w:val="16"/>
          <w:szCs w:val="16"/>
        </w:rPr>
        <w:t xml:space="preserve"> </w:t>
      </w:r>
      <w:r w:rsidRPr="009E36D7">
        <w:rPr>
          <w:rFonts w:ascii="Times New Roman" w:hAnsi="Times New Roman" w:cs="Times New Roman"/>
          <w:i/>
          <w:iCs/>
          <w:sz w:val="16"/>
          <w:szCs w:val="16"/>
        </w:rPr>
        <w:t>Э</w:t>
      </w:r>
      <w:proofErr w:type="gramEnd"/>
      <w:r w:rsidRPr="009E36D7">
        <w:rPr>
          <w:rFonts w:ascii="Times New Roman" w:hAnsi="Times New Roman" w:cs="Times New Roman"/>
          <w:i/>
          <w:iCs/>
          <w:sz w:val="16"/>
          <w:szCs w:val="16"/>
        </w:rPr>
        <w:t xml:space="preserve"> </w:t>
      </w:r>
      <w:r w:rsidRPr="009E36D7">
        <w:rPr>
          <w:rFonts w:ascii="Times New Roman" w:hAnsi="Times New Roman" w:cs="Times New Roman"/>
          <w:i/>
          <w:iCs/>
          <w:sz w:val="16"/>
          <w:szCs w:val="16"/>
          <w:vertAlign w:val="subscript"/>
        </w:rPr>
        <w:t>МП</w: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от 60 до 80%, то уровень эффективности реализации муниципальной программы оценивается как удовлетворительный;</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lastRenderedPageBreak/>
        <w:t>если значение</w:t>
      </w:r>
      <w:proofErr w:type="gramStart"/>
      <w:r w:rsidRPr="009E36D7">
        <w:rPr>
          <w:rFonts w:ascii="Times New Roman" w:hAnsi="Times New Roman" w:cs="Times New Roman"/>
          <w:sz w:val="16"/>
          <w:szCs w:val="16"/>
        </w:rPr>
        <w:t xml:space="preserve"> </w:t>
      </w:r>
      <w:r w:rsidRPr="009E36D7">
        <w:rPr>
          <w:rFonts w:ascii="Times New Roman" w:hAnsi="Times New Roman" w:cs="Times New Roman"/>
          <w:i/>
          <w:iCs/>
          <w:sz w:val="16"/>
          <w:szCs w:val="16"/>
        </w:rPr>
        <w:t>Э</w:t>
      </w:r>
      <w:proofErr w:type="gramEnd"/>
      <w:r w:rsidRPr="009E36D7">
        <w:rPr>
          <w:rFonts w:ascii="Times New Roman" w:hAnsi="Times New Roman" w:cs="Times New Roman"/>
          <w:i/>
          <w:iCs/>
          <w:sz w:val="16"/>
          <w:szCs w:val="16"/>
        </w:rPr>
        <w:t xml:space="preserve"> </w:t>
      </w:r>
      <w:r w:rsidRPr="009E36D7">
        <w:rPr>
          <w:rFonts w:ascii="Times New Roman" w:hAnsi="Times New Roman" w:cs="Times New Roman"/>
          <w:i/>
          <w:iCs/>
          <w:sz w:val="16"/>
          <w:szCs w:val="16"/>
          <w:vertAlign w:val="subscript"/>
        </w:rPr>
        <w:t>МП</w: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ниже 60%, то уровень эффективности реализации муниципальной программы оценивается как неудовлетворительный;</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8B03C0" w:rsidRPr="009E36D7" w:rsidRDefault="008B03C0" w:rsidP="008B03C0">
      <w:pPr>
        <w:autoSpaceDE w:val="0"/>
        <w:ind w:firstLine="720"/>
        <w:jc w:val="both"/>
        <w:rPr>
          <w:rFonts w:ascii="Times New Roman" w:hAnsi="Times New Roman" w:cs="Times New Roman"/>
          <w:sz w:val="16"/>
          <w:szCs w:val="16"/>
        </w:rPr>
      </w:pPr>
      <w:r w:rsidRPr="009E36D7">
        <w:rPr>
          <w:rFonts w:ascii="Times New Roman" w:hAnsi="Times New Roman" w:cs="Times New Roman"/>
          <w:sz w:val="16"/>
          <w:szCs w:val="16"/>
        </w:rPr>
        <w:t>Ежеквартально, в срок до 10 числа месяца, следующего за отчетным периодом, отчет о ходе реализации муниципальной программы, предоставляется в отдел социально-экономического развития администрации муниципального образования.</w:t>
      </w:r>
    </w:p>
    <w:p w:rsidR="008B03C0" w:rsidRPr="009E36D7" w:rsidRDefault="008B03C0" w:rsidP="008B03C0">
      <w:pPr>
        <w:autoSpaceDE w:val="0"/>
        <w:ind w:firstLine="720"/>
        <w:jc w:val="both"/>
        <w:rPr>
          <w:rFonts w:ascii="Times New Roman" w:hAnsi="Times New Roman" w:cs="Times New Roman"/>
          <w:sz w:val="16"/>
          <w:szCs w:val="16"/>
        </w:rPr>
      </w:pPr>
      <w:proofErr w:type="gramStart"/>
      <w:r w:rsidRPr="009E36D7">
        <w:rPr>
          <w:rFonts w:ascii="Times New Roman" w:hAnsi="Times New Roman" w:cs="Times New Roman"/>
          <w:sz w:val="16"/>
          <w:szCs w:val="16"/>
        </w:rPr>
        <w:t>Ежегодно, в срок до 1 марта года, следующего за отчетным, годовой отчет о ходе реализации и оценке эффективности реализации муниципальной программы, согласованный с заместителем главы администрации Орловского района, курирующим работу ответственного исполнителя муниципальной программы, представляется в отдел экономического развития администрации Орловского района.</w:t>
      </w:r>
      <w:proofErr w:type="gramEnd"/>
    </w:p>
    <w:p w:rsidR="008B03C0" w:rsidRPr="009E36D7" w:rsidRDefault="008B03C0" w:rsidP="008B03C0">
      <w:pPr>
        <w:autoSpaceDE w:val="0"/>
        <w:ind w:firstLine="720"/>
        <w:jc w:val="center"/>
        <w:rPr>
          <w:rFonts w:ascii="Times New Roman" w:hAnsi="Times New Roman" w:cs="Times New Roman"/>
          <w:sz w:val="16"/>
          <w:szCs w:val="16"/>
        </w:rPr>
      </w:pPr>
      <w:r w:rsidRPr="009E36D7">
        <w:rPr>
          <w:rFonts w:ascii="Times New Roman" w:hAnsi="Times New Roman" w:cs="Times New Roman"/>
          <w:sz w:val="16"/>
          <w:szCs w:val="16"/>
        </w:rPr>
        <w:t>___________________</w:t>
      </w:r>
    </w:p>
    <w:p w:rsidR="008B03C0" w:rsidRPr="009E36D7" w:rsidRDefault="008B03C0" w:rsidP="008B03C0">
      <w:pPr>
        <w:jc w:val="center"/>
        <w:rPr>
          <w:rFonts w:ascii="Times New Roman" w:hAnsi="Times New Roman" w:cs="Times New Roman"/>
          <w:b/>
          <w:bCs/>
          <w:sz w:val="16"/>
          <w:szCs w:val="16"/>
        </w:rPr>
      </w:pPr>
    </w:p>
    <w:p w:rsidR="008B03C0" w:rsidRPr="009E36D7" w:rsidRDefault="008B03C0" w:rsidP="008B03C0">
      <w:pPr>
        <w:jc w:val="center"/>
        <w:rPr>
          <w:rFonts w:ascii="Times New Roman" w:hAnsi="Times New Roman" w:cs="Times New Roman"/>
          <w:b/>
          <w:bCs/>
          <w:sz w:val="16"/>
          <w:szCs w:val="16"/>
        </w:rPr>
      </w:pPr>
    </w:p>
    <w:p w:rsidR="008B03C0" w:rsidRPr="009E36D7" w:rsidRDefault="008B03C0" w:rsidP="008B03C0">
      <w:pPr>
        <w:jc w:val="center"/>
        <w:rPr>
          <w:rFonts w:ascii="Times New Roman" w:hAnsi="Times New Roman" w:cs="Times New Roman"/>
          <w:b/>
          <w:bCs/>
          <w:sz w:val="16"/>
          <w:szCs w:val="16"/>
        </w:rPr>
      </w:pP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Подпрограмма 1</w:t>
      </w: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 xml:space="preserve"> «Развитие системы дошкольного образования Орловского района Кировской области на 2014 – 2020 годы</w:t>
      </w:r>
    </w:p>
    <w:p w:rsidR="008B03C0" w:rsidRPr="009E36D7" w:rsidRDefault="008B03C0" w:rsidP="008B03C0">
      <w:pPr>
        <w:ind w:firstLine="709"/>
        <w:jc w:val="center"/>
        <w:rPr>
          <w:rFonts w:ascii="Times New Roman" w:hAnsi="Times New Roman" w:cs="Times New Roman"/>
          <w:b/>
          <w:bCs/>
          <w:sz w:val="16"/>
          <w:szCs w:val="16"/>
        </w:rPr>
      </w:pPr>
    </w:p>
    <w:p w:rsidR="008B03C0" w:rsidRPr="009E36D7" w:rsidRDefault="008B03C0" w:rsidP="008B03C0">
      <w:pPr>
        <w:jc w:val="center"/>
        <w:rPr>
          <w:rFonts w:ascii="Times New Roman" w:hAnsi="Times New Roman" w:cs="Times New Roman"/>
          <w:b/>
          <w:bCs/>
          <w:color w:val="1D1B11"/>
          <w:sz w:val="16"/>
          <w:szCs w:val="16"/>
        </w:rPr>
      </w:pPr>
      <w:r w:rsidRPr="009E36D7">
        <w:rPr>
          <w:rFonts w:ascii="Times New Roman" w:hAnsi="Times New Roman" w:cs="Times New Roman"/>
          <w:b/>
          <w:bCs/>
          <w:color w:val="1D1B11"/>
          <w:sz w:val="16"/>
          <w:szCs w:val="16"/>
        </w:rPr>
        <w:t>ПАСПОРТ</w:t>
      </w: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Подпрограммы 1 «Развитие системы дошкольного образования Орловского района Кировской области» на 2014 – 2020 годы</w:t>
      </w:r>
    </w:p>
    <w:p w:rsidR="008B03C0" w:rsidRPr="009E36D7" w:rsidRDefault="008B03C0" w:rsidP="008B03C0">
      <w:pPr>
        <w:pStyle w:val="ListParagraph"/>
        <w:ind w:left="1080"/>
        <w:jc w:val="both"/>
        <w:rPr>
          <w:b/>
          <w:bCs/>
          <w:color w:val="1D1B11"/>
          <w:sz w:val="16"/>
          <w:szCs w:val="16"/>
        </w:rPr>
      </w:pPr>
    </w:p>
    <w:tbl>
      <w:tblPr>
        <w:tblW w:w="0" w:type="auto"/>
        <w:tblInd w:w="57" w:type="dxa"/>
        <w:tblLayout w:type="fixed"/>
        <w:tblLook w:val="0000"/>
      </w:tblPr>
      <w:tblGrid>
        <w:gridCol w:w="4455"/>
        <w:gridCol w:w="5930"/>
      </w:tblGrid>
      <w:tr w:rsidR="008B03C0" w:rsidRPr="009E36D7" w:rsidTr="009E36D7">
        <w:tc>
          <w:tcPr>
            <w:tcW w:w="4455" w:type="dxa"/>
            <w:tcBorders>
              <w:top w:val="single" w:sz="4" w:space="0" w:color="000000"/>
              <w:left w:val="single" w:sz="4" w:space="0" w:color="000000"/>
              <w:bottom w:val="single" w:sz="4" w:space="0" w:color="000000"/>
            </w:tcBorders>
          </w:tcPr>
          <w:p w:rsidR="008B03C0" w:rsidRPr="009E36D7" w:rsidRDefault="008B03C0" w:rsidP="009E36D7">
            <w:pPr>
              <w:pStyle w:val="Default"/>
              <w:snapToGrid w:val="0"/>
              <w:jc w:val="both"/>
              <w:rPr>
                <w:color w:val="1D1B11"/>
                <w:sz w:val="16"/>
                <w:szCs w:val="16"/>
              </w:rPr>
            </w:pPr>
            <w:r w:rsidRPr="009E36D7">
              <w:rPr>
                <w:color w:val="1D1B11"/>
                <w:sz w:val="16"/>
                <w:szCs w:val="16"/>
              </w:rPr>
              <w:t xml:space="preserve">Ответственный исполнитель подпрограммы муниципальной программы </w:t>
            </w:r>
          </w:p>
          <w:p w:rsidR="008B03C0" w:rsidRPr="009E36D7" w:rsidRDefault="008B03C0" w:rsidP="009E36D7">
            <w:pPr>
              <w:jc w:val="both"/>
              <w:rPr>
                <w:rFonts w:ascii="Times New Roman" w:hAnsi="Times New Roman" w:cs="Times New Roman"/>
                <w:color w:val="1D1B11"/>
                <w:sz w:val="16"/>
                <w:szCs w:val="16"/>
              </w:rPr>
            </w:pPr>
          </w:p>
        </w:tc>
        <w:tc>
          <w:tcPr>
            <w:tcW w:w="59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Муниципальное казенное учреждение «Ресурсный центр образования»</w:t>
            </w:r>
          </w:p>
        </w:tc>
      </w:tr>
      <w:tr w:rsidR="008B03C0" w:rsidRPr="009E36D7" w:rsidTr="009E36D7">
        <w:tc>
          <w:tcPr>
            <w:tcW w:w="4455" w:type="dxa"/>
            <w:tcBorders>
              <w:top w:val="single" w:sz="4" w:space="0" w:color="000000"/>
              <w:left w:val="single" w:sz="4" w:space="0" w:color="000000"/>
              <w:bottom w:val="single" w:sz="4" w:space="0" w:color="000000"/>
            </w:tcBorders>
          </w:tcPr>
          <w:p w:rsidR="008B03C0" w:rsidRPr="009E36D7" w:rsidRDefault="008B03C0" w:rsidP="009E36D7">
            <w:pPr>
              <w:pStyle w:val="Default"/>
              <w:snapToGrid w:val="0"/>
              <w:jc w:val="both"/>
              <w:rPr>
                <w:color w:val="1D1B11"/>
                <w:sz w:val="16"/>
                <w:szCs w:val="16"/>
              </w:rPr>
            </w:pPr>
            <w:r w:rsidRPr="009E36D7">
              <w:rPr>
                <w:color w:val="1D1B11"/>
                <w:sz w:val="16"/>
                <w:szCs w:val="16"/>
              </w:rPr>
              <w:t xml:space="preserve">Соисполнители муниципальной подпрограммы  </w:t>
            </w:r>
          </w:p>
        </w:tc>
        <w:tc>
          <w:tcPr>
            <w:tcW w:w="59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color w:val="1D1B11"/>
                <w:sz w:val="16"/>
                <w:szCs w:val="16"/>
              </w:rPr>
              <w:t xml:space="preserve">Муниципальные казенные  дошкольные образовательные учреждения детские сады </w:t>
            </w:r>
            <w:proofErr w:type="spellStart"/>
            <w:r w:rsidRPr="009E36D7">
              <w:rPr>
                <w:rFonts w:ascii="Times New Roman" w:hAnsi="Times New Roman" w:cs="Times New Roman"/>
                <w:color w:val="1D1B11"/>
                <w:sz w:val="16"/>
                <w:szCs w:val="16"/>
              </w:rPr>
              <w:t>общеразвивающего</w:t>
            </w:r>
            <w:proofErr w:type="spellEnd"/>
            <w:r w:rsidRPr="009E36D7">
              <w:rPr>
                <w:rFonts w:ascii="Times New Roman" w:hAnsi="Times New Roman" w:cs="Times New Roman"/>
                <w:color w:val="1D1B11"/>
                <w:sz w:val="16"/>
                <w:szCs w:val="16"/>
              </w:rPr>
              <w:t xml:space="preserve"> вида №1, № 3, «Калинка», «Теремок» </w:t>
            </w:r>
            <w:proofErr w:type="gramStart"/>
            <w:r w:rsidRPr="009E36D7">
              <w:rPr>
                <w:rFonts w:ascii="Times New Roman" w:hAnsi="Times New Roman" w:cs="Times New Roman"/>
                <w:color w:val="1D1B11"/>
                <w:sz w:val="16"/>
                <w:szCs w:val="16"/>
              </w:rPr>
              <w:t>г</w:t>
            </w:r>
            <w:proofErr w:type="gramEnd"/>
            <w:r w:rsidRPr="009E36D7">
              <w:rPr>
                <w:rFonts w:ascii="Times New Roman" w:hAnsi="Times New Roman" w:cs="Times New Roman"/>
                <w:color w:val="1D1B11"/>
                <w:sz w:val="16"/>
                <w:szCs w:val="16"/>
              </w:rPr>
              <w:t xml:space="preserve">. Орлова, «Берёзка» с. </w:t>
            </w:r>
            <w:proofErr w:type="spellStart"/>
            <w:r w:rsidRPr="009E36D7">
              <w:rPr>
                <w:rFonts w:ascii="Times New Roman" w:hAnsi="Times New Roman" w:cs="Times New Roman"/>
                <w:color w:val="1D1B11"/>
                <w:sz w:val="16"/>
                <w:szCs w:val="16"/>
              </w:rPr>
              <w:t>Тохтино</w:t>
            </w:r>
            <w:proofErr w:type="spellEnd"/>
            <w:r w:rsidRPr="009E36D7">
              <w:rPr>
                <w:rFonts w:ascii="Times New Roman" w:hAnsi="Times New Roman" w:cs="Times New Roman"/>
                <w:color w:val="1D1B11"/>
                <w:sz w:val="16"/>
                <w:szCs w:val="16"/>
              </w:rPr>
              <w:t xml:space="preserve">, «Солнышко» с. </w:t>
            </w:r>
            <w:proofErr w:type="spellStart"/>
            <w:r w:rsidRPr="009E36D7">
              <w:rPr>
                <w:rFonts w:ascii="Times New Roman" w:hAnsi="Times New Roman" w:cs="Times New Roman"/>
                <w:color w:val="1D1B11"/>
                <w:sz w:val="16"/>
                <w:szCs w:val="16"/>
              </w:rPr>
              <w:t>Чудиново</w:t>
            </w:r>
            <w:proofErr w:type="spellEnd"/>
            <w:r w:rsidRPr="009E36D7">
              <w:rPr>
                <w:rFonts w:ascii="Times New Roman" w:hAnsi="Times New Roman" w:cs="Times New Roman"/>
                <w:color w:val="1D1B11"/>
                <w:sz w:val="16"/>
                <w:szCs w:val="16"/>
              </w:rPr>
              <w:t xml:space="preserve">, «Колосок» д. </w:t>
            </w:r>
            <w:proofErr w:type="spellStart"/>
            <w:r w:rsidRPr="009E36D7">
              <w:rPr>
                <w:rFonts w:ascii="Times New Roman" w:hAnsi="Times New Roman" w:cs="Times New Roman"/>
                <w:color w:val="1D1B11"/>
                <w:sz w:val="16"/>
                <w:szCs w:val="16"/>
              </w:rPr>
              <w:t>Цепели</w:t>
            </w:r>
            <w:proofErr w:type="spellEnd"/>
            <w:r w:rsidRPr="009E36D7">
              <w:rPr>
                <w:rFonts w:ascii="Times New Roman" w:hAnsi="Times New Roman" w:cs="Times New Roman"/>
                <w:color w:val="1D1B11"/>
                <w:sz w:val="16"/>
                <w:szCs w:val="16"/>
              </w:rPr>
              <w:t xml:space="preserve">,   дошкольные группы при  МКОУ ООШ с. </w:t>
            </w:r>
            <w:proofErr w:type="spellStart"/>
            <w:r w:rsidRPr="009E36D7">
              <w:rPr>
                <w:rFonts w:ascii="Times New Roman" w:hAnsi="Times New Roman" w:cs="Times New Roman"/>
                <w:color w:val="1D1B11"/>
                <w:sz w:val="16"/>
                <w:szCs w:val="16"/>
              </w:rPr>
              <w:t>Русаново</w:t>
            </w:r>
            <w:proofErr w:type="spellEnd"/>
            <w:r w:rsidRPr="009E36D7">
              <w:rPr>
                <w:rFonts w:ascii="Times New Roman" w:hAnsi="Times New Roman" w:cs="Times New Roman"/>
                <w:color w:val="1D1B11"/>
                <w:sz w:val="16"/>
                <w:szCs w:val="16"/>
              </w:rPr>
              <w:t xml:space="preserve">, с. </w:t>
            </w:r>
            <w:proofErr w:type="spellStart"/>
            <w:r w:rsidRPr="009E36D7">
              <w:rPr>
                <w:rFonts w:ascii="Times New Roman" w:hAnsi="Times New Roman" w:cs="Times New Roman"/>
                <w:color w:val="1D1B11"/>
                <w:sz w:val="16"/>
                <w:szCs w:val="16"/>
              </w:rPr>
              <w:t>Колково</w:t>
            </w:r>
            <w:proofErr w:type="spellEnd"/>
            <w:r w:rsidRPr="009E36D7">
              <w:rPr>
                <w:rFonts w:ascii="Times New Roman" w:hAnsi="Times New Roman" w:cs="Times New Roman"/>
                <w:color w:val="1D1B11"/>
                <w:sz w:val="16"/>
                <w:szCs w:val="16"/>
              </w:rPr>
              <w:t xml:space="preserve">, </w:t>
            </w:r>
            <w:r w:rsidRPr="009E36D7">
              <w:rPr>
                <w:rFonts w:ascii="Times New Roman" w:hAnsi="Times New Roman" w:cs="Times New Roman"/>
                <w:sz w:val="16"/>
                <w:szCs w:val="16"/>
              </w:rPr>
              <w:t xml:space="preserve">МКОУ СОШ д. </w:t>
            </w:r>
            <w:proofErr w:type="spellStart"/>
            <w:r w:rsidRPr="009E36D7">
              <w:rPr>
                <w:rFonts w:ascii="Times New Roman" w:hAnsi="Times New Roman" w:cs="Times New Roman"/>
                <w:sz w:val="16"/>
                <w:szCs w:val="16"/>
              </w:rPr>
              <w:t>Шадричи</w:t>
            </w:r>
            <w:proofErr w:type="spellEnd"/>
            <w:r w:rsidRPr="009E36D7">
              <w:rPr>
                <w:rFonts w:ascii="Times New Roman" w:hAnsi="Times New Roman" w:cs="Times New Roman"/>
                <w:sz w:val="16"/>
                <w:szCs w:val="16"/>
              </w:rPr>
              <w:t xml:space="preserve">, МКОУ НОШ д. </w:t>
            </w:r>
            <w:proofErr w:type="spellStart"/>
            <w:r w:rsidRPr="009E36D7">
              <w:rPr>
                <w:rFonts w:ascii="Times New Roman" w:hAnsi="Times New Roman" w:cs="Times New Roman"/>
                <w:sz w:val="16"/>
                <w:szCs w:val="16"/>
              </w:rPr>
              <w:t>Степановщина</w:t>
            </w:r>
            <w:proofErr w:type="spellEnd"/>
          </w:p>
        </w:tc>
      </w:tr>
      <w:tr w:rsidR="008B03C0" w:rsidRPr="009E36D7" w:rsidTr="009E36D7">
        <w:tc>
          <w:tcPr>
            <w:tcW w:w="445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Наименование подпрограммы</w:t>
            </w:r>
          </w:p>
        </w:tc>
        <w:tc>
          <w:tcPr>
            <w:tcW w:w="59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Развитие  системы дошкольного образования в Орловском районе на 2014-2020 годы</w:t>
            </w: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pStyle w:val="ListParagraph"/>
              <w:ind w:left="0"/>
              <w:jc w:val="both"/>
              <w:rPr>
                <w:color w:val="1D1B11"/>
                <w:sz w:val="16"/>
                <w:szCs w:val="16"/>
              </w:rPr>
            </w:pPr>
          </w:p>
        </w:tc>
      </w:tr>
      <w:tr w:rsidR="008B03C0" w:rsidRPr="009E36D7" w:rsidTr="009E36D7">
        <w:tc>
          <w:tcPr>
            <w:tcW w:w="445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Программно-целевые            инструменты</w:t>
            </w:r>
            <w:r w:rsidRPr="009E36D7">
              <w:rPr>
                <w:rFonts w:ascii="Times New Roman" w:hAnsi="Times New Roman" w:cs="Times New Roman"/>
                <w:color w:val="1D1B11"/>
                <w:sz w:val="16"/>
                <w:szCs w:val="16"/>
              </w:rPr>
              <w:br/>
              <w:t xml:space="preserve">муниципальной программы     </w:t>
            </w:r>
          </w:p>
        </w:tc>
        <w:tc>
          <w:tcPr>
            <w:tcW w:w="59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Не предусмотрены</w:t>
            </w:r>
          </w:p>
        </w:tc>
      </w:tr>
      <w:tr w:rsidR="008B03C0" w:rsidRPr="009E36D7" w:rsidTr="009E36D7">
        <w:tc>
          <w:tcPr>
            <w:tcW w:w="445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Цель  муниципальной подпрограммы</w:t>
            </w:r>
          </w:p>
        </w:tc>
        <w:tc>
          <w:tcPr>
            <w:tcW w:w="59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Создание условий, направленных на повышение качества дошкольного образования, его доступности</w:t>
            </w:r>
          </w:p>
          <w:p w:rsidR="008B03C0" w:rsidRPr="009E36D7" w:rsidRDefault="008B03C0" w:rsidP="009E36D7">
            <w:pPr>
              <w:pStyle w:val="ListParagraph"/>
              <w:ind w:left="0"/>
              <w:jc w:val="both"/>
              <w:rPr>
                <w:color w:val="1D1B11"/>
                <w:sz w:val="16"/>
                <w:szCs w:val="16"/>
              </w:rPr>
            </w:pPr>
          </w:p>
        </w:tc>
      </w:tr>
      <w:tr w:rsidR="008B03C0" w:rsidRPr="009E36D7" w:rsidTr="009E36D7">
        <w:tc>
          <w:tcPr>
            <w:tcW w:w="445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Задачи муниципальной  подпрограммы</w:t>
            </w:r>
          </w:p>
        </w:tc>
        <w:tc>
          <w:tcPr>
            <w:tcW w:w="59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развитие сети муниципальных дошкольных учреждений;</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развитие материально-технической базы муниципальных дошкольных образовательных учреждений;</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укрепление физического здоровья детей, приобщение дошкольников к ценностям здорового образа жизни;</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достижение современного качества дошкольного образования;</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повышение эффективности кадрового обеспечения системы дошкольного образования;</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lastRenderedPageBreak/>
              <w:t xml:space="preserve"> - создание дополнительных мест в дошкольных образовательных учреждениях;</w:t>
            </w:r>
          </w:p>
          <w:p w:rsidR="008B03C0" w:rsidRPr="009E36D7" w:rsidRDefault="008B03C0" w:rsidP="009E36D7">
            <w:pPr>
              <w:jc w:val="both"/>
              <w:rPr>
                <w:rFonts w:ascii="Times New Roman" w:hAnsi="Times New Roman" w:cs="Times New Roman"/>
                <w:color w:val="1D1B11"/>
                <w:sz w:val="16"/>
                <w:szCs w:val="16"/>
              </w:rPr>
            </w:pPr>
          </w:p>
        </w:tc>
      </w:tr>
      <w:tr w:rsidR="008B03C0" w:rsidRPr="009E36D7" w:rsidTr="009E36D7">
        <w:tc>
          <w:tcPr>
            <w:tcW w:w="445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lastRenderedPageBreak/>
              <w:t>Целевые  показатели  Эффективности реализации подпрограммы</w:t>
            </w:r>
          </w:p>
        </w:tc>
        <w:tc>
          <w:tcPr>
            <w:tcW w:w="59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обеспеченность детского населения местами в дошкольных учреждениях;</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процент детей, охваченных дошкольным образованием;</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количество образовательных учреждений, имеющих лицензию на </w:t>
            </w:r>
            <w:proofErr w:type="gramStart"/>
            <w:r w:rsidRPr="009E36D7">
              <w:rPr>
                <w:rFonts w:ascii="Times New Roman" w:hAnsi="Times New Roman" w:cs="Times New Roman"/>
                <w:color w:val="1D1B11"/>
                <w:sz w:val="16"/>
                <w:szCs w:val="16"/>
              </w:rPr>
              <w:t>право ведения</w:t>
            </w:r>
            <w:proofErr w:type="gramEnd"/>
            <w:r w:rsidRPr="009E36D7">
              <w:rPr>
                <w:rFonts w:ascii="Times New Roman" w:hAnsi="Times New Roman" w:cs="Times New Roman"/>
                <w:color w:val="1D1B11"/>
                <w:sz w:val="16"/>
                <w:szCs w:val="16"/>
              </w:rPr>
              <w:t xml:space="preserve"> образовательной деятельности;</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уровень заболеваемости детей в дошкольных учреждениях;</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уровень обеспеченности высококвалифицированным персоналом дошкольных образовательных учреждений;</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уровень выполнения государственного образовательного стандарта дошкольными учреждениями;</w:t>
            </w:r>
          </w:p>
          <w:p w:rsidR="008B03C0" w:rsidRPr="009E36D7" w:rsidRDefault="008B03C0" w:rsidP="009E36D7">
            <w:pPr>
              <w:jc w:val="both"/>
              <w:rPr>
                <w:rFonts w:ascii="Times New Roman" w:hAnsi="Times New Roman" w:cs="Times New Roman"/>
                <w:color w:val="1D1B11"/>
                <w:sz w:val="16"/>
                <w:szCs w:val="16"/>
              </w:rPr>
            </w:pPr>
          </w:p>
        </w:tc>
      </w:tr>
      <w:tr w:rsidR="008B03C0" w:rsidRPr="009E36D7" w:rsidTr="009E36D7">
        <w:tc>
          <w:tcPr>
            <w:tcW w:w="445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Этапы и сроки  реализации муниципальной  подпрограммы</w:t>
            </w:r>
          </w:p>
        </w:tc>
        <w:tc>
          <w:tcPr>
            <w:tcW w:w="59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2014-2020 годы</w:t>
            </w:r>
          </w:p>
        </w:tc>
      </w:tr>
      <w:tr w:rsidR="008B03C0" w:rsidRPr="009E36D7" w:rsidTr="009E36D7">
        <w:tc>
          <w:tcPr>
            <w:tcW w:w="445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Объёмы ассигнований муниципальной  подпрограммы</w:t>
            </w:r>
            <w:r w:rsidRPr="009E36D7">
              <w:rPr>
                <w:color w:val="1D1B11"/>
                <w:sz w:val="16"/>
                <w:szCs w:val="16"/>
              </w:rPr>
              <w:tab/>
            </w:r>
            <w:r w:rsidRPr="009E36D7">
              <w:rPr>
                <w:color w:val="1D1B11"/>
                <w:sz w:val="16"/>
                <w:szCs w:val="16"/>
              </w:rPr>
              <w:tab/>
            </w:r>
          </w:p>
        </w:tc>
        <w:tc>
          <w:tcPr>
            <w:tcW w:w="59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b/>
                <w:bCs/>
                <w:color w:val="1D1B11"/>
                <w:sz w:val="16"/>
                <w:szCs w:val="16"/>
              </w:rPr>
            </w:pPr>
            <w:r w:rsidRPr="009E36D7">
              <w:rPr>
                <w:rFonts w:ascii="Times New Roman" w:hAnsi="Times New Roman" w:cs="Times New Roman"/>
                <w:b/>
                <w:bCs/>
                <w:color w:val="1D1B11"/>
                <w:sz w:val="16"/>
                <w:szCs w:val="16"/>
              </w:rPr>
              <w:t>Местный бюджет</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2014 год – 13617,25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2015 год – 10282,6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rPr>
              <w:t xml:space="preserve">2016 год </w:t>
            </w:r>
            <w:r w:rsidRPr="009E36D7">
              <w:rPr>
                <w:rFonts w:ascii="Times New Roman" w:hAnsi="Times New Roman" w:cs="Times New Roman"/>
                <w:color w:val="1D1B11"/>
                <w:sz w:val="16"/>
                <w:szCs w:val="16"/>
                <w:shd w:val="clear" w:color="auto" w:fill="FFFFFF"/>
              </w:rPr>
              <w:t>– 17885,5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rPr>
              <w:t xml:space="preserve">2017 год – 17499,73 </w:t>
            </w:r>
            <w:r w:rsidRPr="009E36D7">
              <w:rPr>
                <w:rFonts w:ascii="Times New Roman" w:hAnsi="Times New Roman" w:cs="Times New Roman"/>
                <w:color w:val="1D1B11"/>
                <w:sz w:val="16"/>
                <w:szCs w:val="16"/>
                <w:shd w:val="clear" w:color="auto" w:fill="FFFFFF"/>
              </w:rPr>
              <w:t>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2018 год – 6308,8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2019 год - 7111,10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2020 год – 7111,10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Всего: 79 816,08</w:t>
            </w:r>
          </w:p>
          <w:p w:rsidR="008B03C0" w:rsidRPr="009E36D7" w:rsidRDefault="008B03C0" w:rsidP="009E36D7">
            <w:pPr>
              <w:jc w:val="both"/>
              <w:rPr>
                <w:rFonts w:ascii="Times New Roman" w:hAnsi="Times New Roman" w:cs="Times New Roman"/>
                <w:b/>
                <w:color w:val="1D1B11"/>
                <w:sz w:val="16"/>
                <w:szCs w:val="16"/>
              </w:rPr>
            </w:pPr>
            <w:proofErr w:type="spellStart"/>
            <w:r w:rsidRPr="009E36D7">
              <w:rPr>
                <w:rFonts w:ascii="Times New Roman" w:hAnsi="Times New Roman" w:cs="Times New Roman"/>
                <w:b/>
                <w:color w:val="1D1B11"/>
                <w:sz w:val="16"/>
                <w:szCs w:val="16"/>
              </w:rPr>
              <w:t>Внебюджет</w:t>
            </w:r>
            <w:proofErr w:type="spellEnd"/>
            <w:r w:rsidRPr="009E36D7">
              <w:rPr>
                <w:rFonts w:ascii="Times New Roman" w:hAnsi="Times New Roman" w:cs="Times New Roman"/>
                <w:b/>
                <w:color w:val="1D1B11"/>
                <w:sz w:val="16"/>
                <w:szCs w:val="16"/>
              </w:rPr>
              <w:t xml:space="preserve"> </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2014 год – 6694,98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2015 год – 5900,6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rPr>
              <w:t>2016 год –</w:t>
            </w:r>
            <w:r w:rsidRPr="009E36D7">
              <w:rPr>
                <w:rFonts w:ascii="Times New Roman" w:hAnsi="Times New Roman" w:cs="Times New Roman"/>
                <w:color w:val="1D1B11"/>
                <w:sz w:val="16"/>
                <w:szCs w:val="16"/>
                <w:shd w:val="clear" w:color="auto" w:fill="FFFFFF"/>
              </w:rPr>
              <w:t xml:space="preserve"> 0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2017 год – 0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2018 год – 8371,7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2019 год – 8840,6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2020 год – 8840,6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Всего: 38 648,48</w:t>
            </w:r>
          </w:p>
          <w:p w:rsidR="008B03C0" w:rsidRPr="009E36D7" w:rsidRDefault="008B03C0" w:rsidP="009E36D7">
            <w:pPr>
              <w:jc w:val="both"/>
              <w:rPr>
                <w:rFonts w:ascii="Times New Roman" w:hAnsi="Times New Roman" w:cs="Times New Roman"/>
                <w:b/>
                <w:bCs/>
                <w:color w:val="1D1B11"/>
                <w:sz w:val="16"/>
                <w:szCs w:val="16"/>
              </w:rPr>
            </w:pPr>
            <w:r w:rsidRPr="009E36D7">
              <w:rPr>
                <w:rFonts w:ascii="Times New Roman" w:hAnsi="Times New Roman" w:cs="Times New Roman"/>
                <w:b/>
                <w:bCs/>
                <w:color w:val="1D1B11"/>
                <w:sz w:val="16"/>
                <w:szCs w:val="16"/>
              </w:rPr>
              <w:t>Областной бюджет</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2014год  – 23805,40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2015 год – 37436,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rPr>
              <w:t xml:space="preserve">2016 год – </w:t>
            </w:r>
            <w:r w:rsidRPr="009E36D7">
              <w:rPr>
                <w:rFonts w:ascii="Times New Roman" w:hAnsi="Times New Roman" w:cs="Times New Roman"/>
                <w:color w:val="1D1B11"/>
                <w:sz w:val="16"/>
                <w:szCs w:val="16"/>
                <w:shd w:val="clear" w:color="auto" w:fill="FFFFFF"/>
              </w:rPr>
              <w:t>26112,3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2017 год – 25 489,45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lastRenderedPageBreak/>
              <w:t>2018 год – 26144,30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2019 год – 26152,90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2020 год – 26152,90 тыс. </w:t>
            </w:r>
            <w:proofErr w:type="spellStart"/>
            <w:r w:rsidRPr="009E36D7">
              <w:rPr>
                <w:rFonts w:ascii="Times New Roman" w:hAnsi="Times New Roman" w:cs="Times New Roman"/>
                <w:color w:val="1D1B11"/>
                <w:sz w:val="16"/>
                <w:szCs w:val="16"/>
              </w:rPr>
              <w:t>руб</w:t>
            </w:r>
            <w:proofErr w:type="spellEnd"/>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rPr>
              <w:t>Всего:</w:t>
            </w:r>
            <w:r w:rsidRPr="009E36D7">
              <w:rPr>
                <w:rFonts w:ascii="Times New Roman" w:hAnsi="Times New Roman" w:cs="Times New Roman"/>
                <w:color w:val="1D1B11"/>
                <w:sz w:val="16"/>
                <w:szCs w:val="16"/>
                <w:shd w:val="clear" w:color="auto" w:fill="FFFFFF"/>
              </w:rPr>
              <w:t xml:space="preserve"> 191 293,25</w:t>
            </w:r>
          </w:p>
          <w:p w:rsidR="008B03C0" w:rsidRPr="009E36D7" w:rsidRDefault="008B03C0" w:rsidP="009E36D7">
            <w:pPr>
              <w:jc w:val="both"/>
              <w:rPr>
                <w:rFonts w:ascii="Times New Roman" w:hAnsi="Times New Roman" w:cs="Times New Roman"/>
                <w:b/>
                <w:bCs/>
                <w:color w:val="1D1B11"/>
                <w:sz w:val="16"/>
                <w:szCs w:val="16"/>
              </w:rPr>
            </w:pPr>
            <w:r w:rsidRPr="009E36D7">
              <w:rPr>
                <w:rFonts w:ascii="Times New Roman" w:hAnsi="Times New Roman" w:cs="Times New Roman"/>
                <w:b/>
                <w:bCs/>
                <w:color w:val="1D1B11"/>
                <w:sz w:val="16"/>
                <w:szCs w:val="16"/>
              </w:rPr>
              <w:t>итого</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2014год  – 44117,66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2015 год – 37436,4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rPr>
              <w:t xml:space="preserve">2016 год – </w:t>
            </w:r>
            <w:r w:rsidRPr="009E36D7">
              <w:rPr>
                <w:rFonts w:ascii="Times New Roman" w:hAnsi="Times New Roman" w:cs="Times New Roman"/>
                <w:color w:val="1D1B11"/>
                <w:sz w:val="16"/>
                <w:szCs w:val="16"/>
                <w:shd w:val="clear" w:color="auto" w:fill="FFFFFF"/>
              </w:rPr>
              <w:t>43997,8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2017 год – 42989,18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2018 год – 40824,8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2019 год – 42104,60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 xml:space="preserve">2020 год – 42104,60 тыс. </w:t>
            </w:r>
            <w:proofErr w:type="spellStart"/>
            <w:r w:rsidRPr="009E36D7">
              <w:rPr>
                <w:rFonts w:ascii="Times New Roman" w:hAnsi="Times New Roman" w:cs="Times New Roman"/>
                <w:color w:val="1D1B11"/>
                <w:sz w:val="16"/>
                <w:szCs w:val="16"/>
                <w:shd w:val="clear" w:color="auto" w:fill="FFFFFF"/>
              </w:rPr>
              <w:t>руб</w:t>
            </w:r>
            <w:proofErr w:type="spellEnd"/>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 xml:space="preserve"> Всего: 293 575,04</w:t>
            </w:r>
          </w:p>
          <w:p w:rsidR="008B03C0" w:rsidRPr="009E36D7" w:rsidRDefault="008B03C0" w:rsidP="009E36D7">
            <w:pPr>
              <w:jc w:val="both"/>
              <w:rPr>
                <w:rFonts w:ascii="Times New Roman" w:hAnsi="Times New Roman" w:cs="Times New Roman"/>
                <w:b/>
                <w:bCs/>
                <w:color w:val="1D1B11"/>
                <w:sz w:val="16"/>
                <w:szCs w:val="16"/>
              </w:rPr>
            </w:pPr>
          </w:p>
        </w:tc>
      </w:tr>
      <w:tr w:rsidR="008B03C0" w:rsidRPr="009E36D7" w:rsidTr="009E36D7">
        <w:tc>
          <w:tcPr>
            <w:tcW w:w="445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lastRenderedPageBreak/>
              <w:t>Ожидаемые конечные результаты реализации  муниципальной подпрограммы</w:t>
            </w:r>
          </w:p>
        </w:tc>
        <w:tc>
          <w:tcPr>
            <w:tcW w:w="59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обеспечение функционирования и развития образовательной среды для удовлетворения потребностей населения в доступном и качественном дошкольном образовании при оптимальном использовании выделяемых и привлекаемых ресурсов;</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сохранение численности детей в дошкольных образовательных учреждениях района в количестве 645 человек;</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- 100% доступность дошкольного образования для детей в возрасте от 3 до 7 лет; </w:t>
            </w:r>
          </w:p>
          <w:p w:rsidR="008B03C0" w:rsidRPr="009E36D7" w:rsidRDefault="008B03C0" w:rsidP="009E36D7">
            <w:pPr>
              <w:ind w:hanging="16"/>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-100% укомплектованность </w:t>
            </w:r>
            <w:proofErr w:type="gramStart"/>
            <w:r w:rsidRPr="009E36D7">
              <w:rPr>
                <w:rFonts w:ascii="Times New Roman" w:hAnsi="Times New Roman" w:cs="Times New Roman"/>
                <w:color w:val="1D1B11"/>
                <w:sz w:val="16"/>
                <w:szCs w:val="16"/>
              </w:rPr>
              <w:t>дошкольных</w:t>
            </w:r>
            <w:proofErr w:type="gramEnd"/>
            <w:r w:rsidRPr="009E36D7">
              <w:rPr>
                <w:rFonts w:ascii="Times New Roman" w:hAnsi="Times New Roman" w:cs="Times New Roman"/>
                <w:color w:val="1D1B11"/>
                <w:sz w:val="16"/>
                <w:szCs w:val="16"/>
              </w:rPr>
              <w:t xml:space="preserve"> образовательных</w:t>
            </w:r>
          </w:p>
          <w:p w:rsidR="008B03C0" w:rsidRPr="009E36D7" w:rsidRDefault="008B03C0" w:rsidP="009E36D7">
            <w:pPr>
              <w:ind w:hanging="16"/>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учреждений кадрами: педагогическими, медицинскими, обслуживающего персонала;</w:t>
            </w:r>
          </w:p>
          <w:p w:rsidR="008B03C0" w:rsidRPr="009E36D7" w:rsidRDefault="008B03C0" w:rsidP="009E36D7">
            <w:pPr>
              <w:ind w:firstLine="12"/>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увеличение количества педагогов, имеющих высшую и первую квалификационную категорию  до 75%;</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уменьшение заболеваемости детей: не более 12 дней пропуска по болезни одним ребёнком;</w:t>
            </w:r>
          </w:p>
          <w:p w:rsidR="008B03C0" w:rsidRPr="009E36D7" w:rsidRDefault="008B03C0" w:rsidP="009E36D7">
            <w:pPr>
              <w:ind w:left="4228" w:hanging="4228"/>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повышение чувства </w:t>
            </w:r>
            <w:proofErr w:type="gramStart"/>
            <w:r w:rsidRPr="009E36D7">
              <w:rPr>
                <w:rFonts w:ascii="Times New Roman" w:hAnsi="Times New Roman" w:cs="Times New Roman"/>
                <w:color w:val="1D1B11"/>
                <w:sz w:val="16"/>
                <w:szCs w:val="16"/>
              </w:rPr>
              <w:t>социальной</w:t>
            </w:r>
            <w:proofErr w:type="gramEnd"/>
            <w:r w:rsidRPr="009E36D7">
              <w:rPr>
                <w:rFonts w:ascii="Times New Roman" w:hAnsi="Times New Roman" w:cs="Times New Roman"/>
                <w:color w:val="1D1B11"/>
                <w:sz w:val="16"/>
                <w:szCs w:val="16"/>
              </w:rPr>
              <w:t xml:space="preserve"> и личной</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ответственности родителей за благополучие полноценное развитие  и воспитание детей;</w:t>
            </w:r>
          </w:p>
          <w:p w:rsidR="008B03C0" w:rsidRPr="009E36D7" w:rsidRDefault="008B03C0" w:rsidP="009E36D7">
            <w:pPr>
              <w:ind w:firstLine="12"/>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повышение социального статуса педагогов и престижа педагогических профессий.</w:t>
            </w:r>
          </w:p>
          <w:p w:rsidR="008B03C0" w:rsidRPr="009E36D7" w:rsidRDefault="008B03C0" w:rsidP="008B03C0">
            <w:pPr>
              <w:pStyle w:val="1"/>
              <w:numPr>
                <w:ilvl w:val="0"/>
                <w:numId w:val="2"/>
              </w:numPr>
              <w:tabs>
                <w:tab w:val="num" w:pos="432"/>
              </w:tabs>
              <w:suppressAutoHyphens/>
              <w:ind w:left="432" w:hanging="432"/>
              <w:rPr>
                <w:color w:val="1D1B11"/>
                <w:sz w:val="16"/>
                <w:szCs w:val="16"/>
              </w:rPr>
            </w:pPr>
          </w:p>
        </w:tc>
      </w:tr>
    </w:tbl>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2.1. Общая характеристика сферы реализации подпрограммы 1 «Развитие системы дошкольного образования детей Орловского района на 2014-2020 годы», в том числе формулировки основных проблем в указанной сфере и прогноз ее развития</w:t>
      </w:r>
    </w:p>
    <w:p w:rsidR="008B03C0" w:rsidRPr="009E36D7" w:rsidRDefault="008B03C0" w:rsidP="008B03C0">
      <w:pPr>
        <w:pStyle w:val="ListParagraph"/>
        <w:ind w:left="0"/>
        <w:jc w:val="both"/>
        <w:rPr>
          <w:color w:val="1D1B11"/>
          <w:sz w:val="16"/>
          <w:szCs w:val="16"/>
        </w:rPr>
      </w:pPr>
      <w:r w:rsidRPr="009E36D7">
        <w:rPr>
          <w:color w:val="1D1B11"/>
          <w:sz w:val="16"/>
          <w:szCs w:val="16"/>
        </w:rPr>
        <w:t xml:space="preserve">          Характеристика проблемы развития дошкольного образования на территории Орловского района Кировской области.</w:t>
      </w:r>
    </w:p>
    <w:p w:rsidR="008B03C0" w:rsidRPr="009E36D7" w:rsidRDefault="008B03C0" w:rsidP="008B03C0">
      <w:pPr>
        <w:pStyle w:val="ListParagraph"/>
        <w:ind w:left="0" w:firstLine="709"/>
        <w:jc w:val="both"/>
        <w:rPr>
          <w:color w:val="1D1B11"/>
          <w:sz w:val="16"/>
          <w:szCs w:val="16"/>
        </w:rPr>
      </w:pPr>
      <w:r w:rsidRPr="009E36D7">
        <w:rPr>
          <w:color w:val="1D1B11"/>
          <w:sz w:val="16"/>
          <w:szCs w:val="16"/>
        </w:rPr>
        <w:lastRenderedPageBreak/>
        <w:t xml:space="preserve">Необходимость разработки и принятия подпрограммы «Развитие дошкольного образования в Орловском районе Кировской области на 2014 – 2020 годы» обусловлена возрастанием роли дошкольного образования, необходимостью представления всем детям  дошкольного возраста качественного дошкольного образования, расширения спектра услуг. </w:t>
      </w:r>
    </w:p>
    <w:p w:rsidR="008B03C0" w:rsidRPr="009E36D7" w:rsidRDefault="008B03C0" w:rsidP="008B03C0">
      <w:pPr>
        <w:pStyle w:val="ListParagraph"/>
        <w:ind w:left="0" w:firstLine="709"/>
        <w:jc w:val="both"/>
        <w:rPr>
          <w:color w:val="1D1B11"/>
          <w:sz w:val="16"/>
          <w:szCs w:val="16"/>
        </w:rPr>
      </w:pPr>
      <w:r w:rsidRPr="009E36D7">
        <w:rPr>
          <w:color w:val="1D1B11"/>
          <w:sz w:val="16"/>
          <w:szCs w:val="16"/>
        </w:rPr>
        <w:t>Развитая система дошкольного образования рассматривается сегодня как один из факторов улучшения демографической ситуации в Российской Федерации. С этой точки зрения, увеличение рождаемости невозможно без предоставления граждан России, в особенности женщинам, твёрдых социальных гарантий возможности устройства детей в дошкольное образовательное учреждение (далее – МКДОУ). Для реализации демографических задач система дошкольного образования должна стать общедоступной, и место в дошкольном учреждении должно быть предоставлено ребёнку в реальные сроки.</w:t>
      </w:r>
    </w:p>
    <w:p w:rsidR="008B03C0" w:rsidRPr="009E36D7" w:rsidRDefault="008B03C0" w:rsidP="008B03C0">
      <w:pPr>
        <w:pStyle w:val="ListParagraph"/>
        <w:ind w:left="0" w:firstLine="709"/>
        <w:jc w:val="both"/>
        <w:rPr>
          <w:color w:val="1D1B11"/>
          <w:sz w:val="16"/>
          <w:szCs w:val="16"/>
        </w:rPr>
      </w:pPr>
      <w:r w:rsidRPr="009E36D7">
        <w:rPr>
          <w:color w:val="1D1B11"/>
          <w:sz w:val="16"/>
          <w:szCs w:val="16"/>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8B03C0" w:rsidRPr="009E36D7" w:rsidRDefault="008B03C0" w:rsidP="008B03C0">
      <w:pPr>
        <w:pStyle w:val="ListParagraph"/>
        <w:ind w:left="0" w:firstLine="709"/>
        <w:jc w:val="both"/>
        <w:rPr>
          <w:color w:val="1D1B11"/>
          <w:sz w:val="16"/>
          <w:szCs w:val="16"/>
        </w:rPr>
      </w:pPr>
      <w:r w:rsidRPr="009E36D7">
        <w:rPr>
          <w:color w:val="1D1B11"/>
          <w:sz w:val="16"/>
          <w:szCs w:val="16"/>
        </w:rPr>
        <w:t>Основными документами, задающими целевые ориентиры государственной политики, являются Концепция модернизации российского образования, приоритетные направления развития образовательной  системы Российской Федерации. В названных документах обозначены базовые принципы развития системы российского образования:</w:t>
      </w:r>
    </w:p>
    <w:p w:rsidR="008B03C0" w:rsidRPr="009E36D7" w:rsidRDefault="008B03C0" w:rsidP="008B03C0">
      <w:pPr>
        <w:pStyle w:val="ListParagraph"/>
        <w:ind w:left="0" w:firstLine="709"/>
        <w:jc w:val="both"/>
        <w:rPr>
          <w:color w:val="1D1B11"/>
          <w:sz w:val="16"/>
          <w:szCs w:val="16"/>
        </w:rPr>
      </w:pPr>
      <w:r w:rsidRPr="009E36D7">
        <w:rPr>
          <w:color w:val="1D1B11"/>
          <w:sz w:val="16"/>
          <w:szCs w:val="16"/>
        </w:rPr>
        <w:t>- открытость к общественным запросам и требованиям времени;</w:t>
      </w:r>
    </w:p>
    <w:p w:rsidR="008B03C0" w:rsidRPr="009E36D7" w:rsidRDefault="008B03C0" w:rsidP="008B03C0">
      <w:pPr>
        <w:pStyle w:val="ListParagraph"/>
        <w:ind w:left="0" w:firstLine="709"/>
        <w:jc w:val="both"/>
        <w:rPr>
          <w:color w:val="1D1B11"/>
          <w:sz w:val="16"/>
          <w:szCs w:val="16"/>
        </w:rPr>
      </w:pPr>
      <w:r w:rsidRPr="009E36D7">
        <w:rPr>
          <w:color w:val="1D1B11"/>
          <w:sz w:val="16"/>
          <w:szCs w:val="16"/>
        </w:rPr>
        <w:t>- привлечение общества к активному  диалогу к непосредственному  участию в управлении образованием,  в образовательных реформах;</w:t>
      </w:r>
    </w:p>
    <w:p w:rsidR="008B03C0" w:rsidRPr="009E36D7" w:rsidRDefault="008B03C0" w:rsidP="008B03C0">
      <w:pPr>
        <w:pStyle w:val="ListParagraph"/>
        <w:ind w:left="0" w:firstLine="709"/>
        <w:jc w:val="both"/>
        <w:rPr>
          <w:color w:val="1D1B11"/>
          <w:sz w:val="16"/>
          <w:szCs w:val="16"/>
        </w:rPr>
      </w:pPr>
      <w:r w:rsidRPr="009E36D7">
        <w:rPr>
          <w:color w:val="1D1B11"/>
          <w:sz w:val="16"/>
          <w:szCs w:val="16"/>
        </w:rPr>
        <w:t xml:space="preserve"> - внедрение новых управленческих, финансово – экономических и нормативно – правовых механизмов;</w:t>
      </w:r>
    </w:p>
    <w:p w:rsidR="008B03C0" w:rsidRPr="009E36D7" w:rsidRDefault="008B03C0" w:rsidP="008B03C0">
      <w:pPr>
        <w:pStyle w:val="ListParagraph"/>
        <w:ind w:left="0" w:firstLine="709"/>
        <w:jc w:val="both"/>
        <w:rPr>
          <w:color w:val="1D1B11"/>
          <w:sz w:val="16"/>
          <w:szCs w:val="16"/>
        </w:rPr>
      </w:pPr>
      <w:r w:rsidRPr="009E36D7">
        <w:rPr>
          <w:color w:val="1D1B11"/>
          <w:sz w:val="16"/>
          <w:szCs w:val="16"/>
        </w:rPr>
        <w:t xml:space="preserve"> - переход на современные образовательные технологии;</w:t>
      </w:r>
    </w:p>
    <w:p w:rsidR="008B03C0" w:rsidRPr="009E36D7" w:rsidRDefault="008B03C0" w:rsidP="008B03C0">
      <w:pPr>
        <w:pStyle w:val="ListParagraph"/>
        <w:ind w:left="0" w:firstLine="709"/>
        <w:jc w:val="both"/>
        <w:rPr>
          <w:color w:val="1D1B11"/>
          <w:sz w:val="16"/>
          <w:szCs w:val="16"/>
        </w:rPr>
      </w:pPr>
      <w:r w:rsidRPr="009E36D7">
        <w:rPr>
          <w:color w:val="1D1B11"/>
          <w:sz w:val="16"/>
          <w:szCs w:val="16"/>
        </w:rPr>
        <w:t xml:space="preserve"> - повышение качества и доступности образования.</w:t>
      </w:r>
    </w:p>
    <w:p w:rsidR="008B03C0" w:rsidRPr="009E36D7" w:rsidRDefault="008B03C0" w:rsidP="008B03C0">
      <w:pPr>
        <w:pStyle w:val="ListParagraph"/>
        <w:ind w:left="0" w:firstLine="709"/>
        <w:jc w:val="both"/>
        <w:rPr>
          <w:b/>
          <w:bCs/>
          <w:color w:val="1D1B11"/>
          <w:sz w:val="16"/>
          <w:szCs w:val="16"/>
        </w:rPr>
      </w:pPr>
      <w:r w:rsidRPr="009E36D7">
        <w:rPr>
          <w:b/>
          <w:bCs/>
          <w:color w:val="1D1B11"/>
          <w:sz w:val="16"/>
          <w:szCs w:val="16"/>
        </w:rPr>
        <w:t>С целью координации действий по развитию системы дошкольного образования разработан Комплекс мер по развитию дошкольного образования в Российской Федерации (далее – Комплекс мер).</w:t>
      </w:r>
    </w:p>
    <w:p w:rsidR="008B03C0" w:rsidRPr="009E36D7" w:rsidRDefault="008B03C0" w:rsidP="008B03C0">
      <w:pPr>
        <w:pStyle w:val="ListParagraph"/>
        <w:ind w:left="0" w:firstLine="709"/>
        <w:jc w:val="both"/>
        <w:rPr>
          <w:color w:val="1D1B11"/>
          <w:sz w:val="16"/>
          <w:szCs w:val="16"/>
        </w:rPr>
      </w:pPr>
      <w:r w:rsidRPr="009E36D7">
        <w:rPr>
          <w:color w:val="1D1B11"/>
          <w:sz w:val="16"/>
          <w:szCs w:val="16"/>
        </w:rPr>
        <w:t xml:space="preserve">Комплекс мер предусматривает реализацию мероприятий по развитию дошкольного образования на муниципальном  уровне по двум основным направлениям: обеспечение доступности дошкольного образования и обучения его качества. </w:t>
      </w:r>
    </w:p>
    <w:p w:rsidR="008B03C0" w:rsidRPr="009E36D7" w:rsidRDefault="008B03C0" w:rsidP="008B03C0">
      <w:pPr>
        <w:pStyle w:val="ListParagraph"/>
        <w:ind w:left="0" w:firstLine="709"/>
        <w:jc w:val="both"/>
        <w:rPr>
          <w:color w:val="1D1B11"/>
          <w:sz w:val="16"/>
          <w:szCs w:val="16"/>
        </w:rPr>
      </w:pPr>
      <w:r w:rsidRPr="009E36D7">
        <w:rPr>
          <w:color w:val="1D1B11"/>
          <w:sz w:val="16"/>
          <w:szCs w:val="16"/>
        </w:rPr>
        <w:t xml:space="preserve">В целях </w:t>
      </w:r>
      <w:proofErr w:type="gramStart"/>
      <w:r w:rsidRPr="009E36D7">
        <w:rPr>
          <w:color w:val="1D1B11"/>
          <w:sz w:val="16"/>
          <w:szCs w:val="16"/>
        </w:rPr>
        <w:t>обеспечения устойчивости поступательного развития муниципальной системы дошкольного образования</w:t>
      </w:r>
      <w:proofErr w:type="gramEnd"/>
      <w:r w:rsidRPr="009E36D7">
        <w:rPr>
          <w:color w:val="1D1B11"/>
          <w:sz w:val="16"/>
          <w:szCs w:val="16"/>
        </w:rPr>
        <w:t xml:space="preserve"> на основе возможного полного удовлетворения разнообразных образовательных потребностей детей и их родителей, а также для повышения  качества дошкольных образовательных услуг   </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В основу подпрограммы заложены приоритетные цели развития дошкольной образовательной системы Российской Федерации: улучшение содержания дошкольного образования, развитие системы обеспечения качества дошкольных образовательных услуг, сохранение и улучшение здоровья дошкольников, совершенствование </w:t>
      </w:r>
      <w:proofErr w:type="gramStart"/>
      <w:r w:rsidRPr="009E36D7">
        <w:rPr>
          <w:rFonts w:ascii="Times New Roman" w:hAnsi="Times New Roman" w:cs="Times New Roman"/>
          <w:color w:val="1D1B11"/>
          <w:sz w:val="16"/>
          <w:szCs w:val="16"/>
        </w:rPr>
        <w:t>экономических и правовых механизмов</w:t>
      </w:r>
      <w:proofErr w:type="gramEnd"/>
      <w:r w:rsidRPr="009E36D7">
        <w:rPr>
          <w:rFonts w:ascii="Times New Roman" w:hAnsi="Times New Roman" w:cs="Times New Roman"/>
          <w:color w:val="1D1B11"/>
          <w:sz w:val="16"/>
          <w:szCs w:val="16"/>
        </w:rPr>
        <w:t>, создание системы оценки качества дошкольного образования на муниципальном уровне.</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Отсутствие конкретных мер по модернизации системы дошкольного образования на протяжении последних лет обусловило проблему сокращения сети дошкольных образовательных учреждений и контингента детей, охваченных дошкольных образованием как в целом по России, так и по Орловскому району. В 1992 году в Орловском районе было 16 детских садов, а в 2009 году -  8. Анализ этой проблемы показал, что среди причин, обусловивших сокращение сети детских садов и контингента детей в них, в качестве основных можно выделить следующее: снижение рождаемости; закрытие детских садов из-за отсутствия средств на их содержание; недоступность дошкольных образовательных услуг для определенного контингента населения в связи с низкими доходами этой категории.</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В 2010г., в связи с низкой посещаемостью детьми (менее 10 %) был закрыт детский сад «Василёк» д. </w:t>
      </w:r>
      <w:proofErr w:type="spellStart"/>
      <w:r w:rsidRPr="009E36D7">
        <w:rPr>
          <w:rFonts w:ascii="Times New Roman" w:hAnsi="Times New Roman" w:cs="Times New Roman"/>
          <w:color w:val="1D1B11"/>
          <w:sz w:val="16"/>
          <w:szCs w:val="16"/>
        </w:rPr>
        <w:t>Шадричи</w:t>
      </w:r>
      <w:proofErr w:type="spellEnd"/>
      <w:r w:rsidRPr="009E36D7">
        <w:rPr>
          <w:rFonts w:ascii="Times New Roman" w:hAnsi="Times New Roman" w:cs="Times New Roman"/>
          <w:color w:val="1D1B11"/>
          <w:sz w:val="16"/>
          <w:szCs w:val="16"/>
        </w:rPr>
        <w:t xml:space="preserve">. </w:t>
      </w:r>
    </w:p>
    <w:p w:rsidR="008B03C0" w:rsidRPr="009E36D7" w:rsidRDefault="008B03C0" w:rsidP="008B03C0">
      <w:pPr>
        <w:pStyle w:val="Default"/>
        <w:jc w:val="both"/>
        <w:rPr>
          <w:color w:val="1D1B11"/>
          <w:sz w:val="16"/>
          <w:szCs w:val="16"/>
        </w:rPr>
      </w:pPr>
      <w:r w:rsidRPr="009E36D7">
        <w:rPr>
          <w:color w:val="1D1B11"/>
          <w:sz w:val="16"/>
          <w:szCs w:val="16"/>
        </w:rPr>
        <w:t xml:space="preserve">В последние годы при росте рождаемости (с 2000 года в среднем на 2,3 % в год)  возник дефицит мест. </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В 2006 году открыты дополнительно группы в  детских садах «Калинка», «Золотой ключик</w:t>
      </w:r>
      <w:proofErr w:type="gramStart"/>
      <w:r w:rsidRPr="009E36D7">
        <w:rPr>
          <w:rFonts w:ascii="Times New Roman" w:hAnsi="Times New Roman" w:cs="Times New Roman"/>
          <w:color w:val="1D1B11"/>
          <w:sz w:val="16"/>
          <w:szCs w:val="16"/>
        </w:rPr>
        <w:t>»д</w:t>
      </w:r>
      <w:proofErr w:type="gramEnd"/>
      <w:r w:rsidRPr="009E36D7">
        <w:rPr>
          <w:rFonts w:ascii="Times New Roman" w:hAnsi="Times New Roman" w:cs="Times New Roman"/>
          <w:color w:val="1D1B11"/>
          <w:sz w:val="16"/>
          <w:szCs w:val="16"/>
        </w:rPr>
        <w:t xml:space="preserve">. Кузнецы, «Колосок» д. </w:t>
      </w:r>
      <w:proofErr w:type="spellStart"/>
      <w:r w:rsidRPr="009E36D7">
        <w:rPr>
          <w:rFonts w:ascii="Times New Roman" w:hAnsi="Times New Roman" w:cs="Times New Roman"/>
          <w:color w:val="1D1B11"/>
          <w:sz w:val="16"/>
          <w:szCs w:val="16"/>
        </w:rPr>
        <w:t>Цепели</w:t>
      </w:r>
      <w:proofErr w:type="spellEnd"/>
      <w:r w:rsidRPr="009E36D7">
        <w:rPr>
          <w:rFonts w:ascii="Times New Roman" w:hAnsi="Times New Roman" w:cs="Times New Roman"/>
          <w:color w:val="1D1B11"/>
          <w:sz w:val="16"/>
          <w:szCs w:val="16"/>
        </w:rPr>
        <w:t xml:space="preserve"> – (50 мест). С сентября 2009 года открылась группа кратковременного пребывания для детей дошкольного возраста при МКОУ СОШ д. </w:t>
      </w:r>
      <w:proofErr w:type="spellStart"/>
      <w:r w:rsidRPr="009E36D7">
        <w:rPr>
          <w:rFonts w:ascii="Times New Roman" w:hAnsi="Times New Roman" w:cs="Times New Roman"/>
          <w:color w:val="1D1B11"/>
          <w:sz w:val="16"/>
          <w:szCs w:val="16"/>
        </w:rPr>
        <w:t>Шадричи</w:t>
      </w:r>
      <w:proofErr w:type="spellEnd"/>
      <w:r w:rsidRPr="009E36D7">
        <w:rPr>
          <w:rFonts w:ascii="Times New Roman" w:hAnsi="Times New Roman" w:cs="Times New Roman"/>
          <w:color w:val="1D1B11"/>
          <w:sz w:val="16"/>
          <w:szCs w:val="16"/>
        </w:rPr>
        <w:t xml:space="preserve">. В 2012 году введены дополнительные 32 места в детских садах «Золотой ключик» д. Кузнецы и  «Теремок» </w:t>
      </w:r>
      <w:proofErr w:type="gramStart"/>
      <w:r w:rsidRPr="009E36D7">
        <w:rPr>
          <w:rFonts w:ascii="Times New Roman" w:hAnsi="Times New Roman" w:cs="Times New Roman"/>
          <w:color w:val="1D1B11"/>
          <w:sz w:val="16"/>
          <w:szCs w:val="16"/>
        </w:rPr>
        <w:t>г</w:t>
      </w:r>
      <w:proofErr w:type="gramEnd"/>
      <w:r w:rsidRPr="009E36D7">
        <w:rPr>
          <w:rFonts w:ascii="Times New Roman" w:hAnsi="Times New Roman" w:cs="Times New Roman"/>
          <w:color w:val="1D1B11"/>
          <w:sz w:val="16"/>
          <w:szCs w:val="16"/>
        </w:rPr>
        <w:t xml:space="preserve">. Орлова. В 2013 году в МКДОУ «Калинка» открыты 5 групп  на 110 мест. </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Проведенные мероприятия позволили увеличить количество ме</w:t>
      </w:r>
      <w:proofErr w:type="gramStart"/>
      <w:r w:rsidRPr="009E36D7">
        <w:rPr>
          <w:rFonts w:ascii="Times New Roman" w:hAnsi="Times New Roman" w:cs="Times New Roman"/>
          <w:sz w:val="16"/>
          <w:szCs w:val="16"/>
        </w:rPr>
        <w:t>ст в ДО</w:t>
      </w:r>
      <w:proofErr w:type="gramEnd"/>
      <w:r w:rsidRPr="009E36D7">
        <w:rPr>
          <w:rFonts w:ascii="Times New Roman" w:hAnsi="Times New Roman" w:cs="Times New Roman"/>
          <w:sz w:val="16"/>
          <w:szCs w:val="16"/>
        </w:rPr>
        <w:t>У до 597 в 2013 году (547 - 2012 году), одновременно увеличилась и доля детей в возрасте от 1 года до 7 лет, охваченных услугами дошкольного образования – 70% - 2013 год (58% - 2012 год). Несмотря на принимаемые меры, проблему дефицита мест решить не удается. Численность детей в возрасте от 1 до 3 лет, нуждающихся в дошкольном учреждении, но местами не обеспеченных составляет 102 ребёнка. Причина очередности на получение мест в ДОУ связана с повышением рождаемости и недостаточными темпами оптимизации дошкольной образовательной сети.</w:t>
      </w:r>
    </w:p>
    <w:p w:rsidR="008B03C0" w:rsidRPr="009E36D7" w:rsidRDefault="008B03C0" w:rsidP="008B03C0">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В настоящее время в Орловском районе образовательные услуги оказываются в 8 дошкольных образовательных учреждениях в  дошкольных группах при МКОУ ООШ с </w:t>
      </w:r>
      <w:proofErr w:type="spellStart"/>
      <w:r w:rsidRPr="009E36D7">
        <w:rPr>
          <w:rFonts w:ascii="Times New Roman" w:hAnsi="Times New Roman" w:cs="Times New Roman"/>
          <w:color w:val="1D1B11"/>
          <w:sz w:val="16"/>
          <w:szCs w:val="16"/>
        </w:rPr>
        <w:t>Колково</w:t>
      </w:r>
      <w:proofErr w:type="spellEnd"/>
      <w:r w:rsidRPr="009E36D7">
        <w:rPr>
          <w:rFonts w:ascii="Times New Roman" w:hAnsi="Times New Roman" w:cs="Times New Roman"/>
          <w:color w:val="1D1B11"/>
          <w:sz w:val="16"/>
          <w:szCs w:val="16"/>
        </w:rPr>
        <w:t xml:space="preserve">, МКОУ НОШ д. </w:t>
      </w:r>
      <w:proofErr w:type="spellStart"/>
      <w:r w:rsidRPr="009E36D7">
        <w:rPr>
          <w:rFonts w:ascii="Times New Roman" w:hAnsi="Times New Roman" w:cs="Times New Roman"/>
          <w:color w:val="1D1B11"/>
          <w:sz w:val="16"/>
          <w:szCs w:val="16"/>
        </w:rPr>
        <w:t>Степановщина</w:t>
      </w:r>
      <w:proofErr w:type="spellEnd"/>
      <w:r w:rsidRPr="009E36D7">
        <w:rPr>
          <w:rFonts w:ascii="Times New Roman" w:hAnsi="Times New Roman" w:cs="Times New Roman"/>
          <w:color w:val="1D1B11"/>
          <w:sz w:val="16"/>
          <w:szCs w:val="16"/>
        </w:rPr>
        <w:t xml:space="preserve">, а так же  в группах кратковременного пребывания при МКОУ СОШ д. </w:t>
      </w:r>
      <w:proofErr w:type="spellStart"/>
      <w:r w:rsidRPr="009E36D7">
        <w:rPr>
          <w:rFonts w:ascii="Times New Roman" w:hAnsi="Times New Roman" w:cs="Times New Roman"/>
          <w:color w:val="1D1B11"/>
          <w:sz w:val="16"/>
          <w:szCs w:val="16"/>
        </w:rPr>
        <w:t>Шадричи</w:t>
      </w:r>
      <w:proofErr w:type="spellEnd"/>
      <w:r w:rsidRPr="009E36D7">
        <w:rPr>
          <w:rFonts w:ascii="Times New Roman" w:hAnsi="Times New Roman" w:cs="Times New Roman"/>
          <w:color w:val="1D1B11"/>
          <w:sz w:val="16"/>
          <w:szCs w:val="16"/>
        </w:rPr>
        <w:t xml:space="preserve">, МКОУ СОШ с. </w:t>
      </w:r>
      <w:proofErr w:type="spellStart"/>
      <w:r w:rsidRPr="009E36D7">
        <w:rPr>
          <w:rFonts w:ascii="Times New Roman" w:hAnsi="Times New Roman" w:cs="Times New Roman"/>
          <w:color w:val="1D1B11"/>
          <w:sz w:val="16"/>
          <w:szCs w:val="16"/>
        </w:rPr>
        <w:t>Русаново</w:t>
      </w:r>
      <w:proofErr w:type="spellEnd"/>
      <w:r w:rsidRPr="009E36D7">
        <w:rPr>
          <w:rFonts w:ascii="Times New Roman" w:hAnsi="Times New Roman" w:cs="Times New Roman"/>
          <w:color w:val="1D1B11"/>
          <w:sz w:val="16"/>
          <w:szCs w:val="16"/>
        </w:rPr>
        <w:t xml:space="preserve">, </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пяти детских садах </w:t>
      </w:r>
      <w:proofErr w:type="spellStart"/>
      <w:r w:rsidRPr="009E36D7">
        <w:rPr>
          <w:rFonts w:ascii="Times New Roman" w:hAnsi="Times New Roman" w:cs="Times New Roman"/>
          <w:color w:val="1D1B11"/>
          <w:sz w:val="16"/>
          <w:szCs w:val="16"/>
        </w:rPr>
        <w:t>общеразвивающего</w:t>
      </w:r>
      <w:proofErr w:type="spellEnd"/>
      <w:r w:rsidRPr="009E36D7">
        <w:rPr>
          <w:rFonts w:ascii="Times New Roman" w:hAnsi="Times New Roman" w:cs="Times New Roman"/>
          <w:color w:val="1D1B11"/>
          <w:sz w:val="16"/>
          <w:szCs w:val="16"/>
        </w:rPr>
        <w:t xml:space="preserve"> вида с приоритетным осуществлением деятельности по одному из направлений развития детей (ДОУ № 1,3, «Теремок», «Калинка», «Золотой ключик»);</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трех детских садах (ДОУ «Колосок», «Солнышко», «Берёзка»).  </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С </w:t>
      </w:r>
      <w:smartTag w:uri="urn:schemas-microsoft-com:office:smarttags" w:element="metricconverter">
        <w:smartTagPr>
          <w:attr w:name="ProductID" w:val="2016 г"/>
        </w:smartTagPr>
        <w:r w:rsidRPr="009E36D7">
          <w:rPr>
            <w:rFonts w:ascii="Times New Roman" w:hAnsi="Times New Roman" w:cs="Times New Roman"/>
            <w:color w:val="1D1B11"/>
            <w:sz w:val="16"/>
            <w:szCs w:val="16"/>
          </w:rPr>
          <w:t>2016 г</w:t>
        </w:r>
      </w:smartTag>
      <w:r w:rsidRPr="009E36D7">
        <w:rPr>
          <w:rFonts w:ascii="Times New Roman" w:hAnsi="Times New Roman" w:cs="Times New Roman"/>
          <w:color w:val="1D1B11"/>
          <w:sz w:val="16"/>
          <w:szCs w:val="16"/>
        </w:rPr>
        <w:t xml:space="preserve"> формируется новая сеть дошкольных образовательных учреждений: городские детские сады («Теремок», «Калинка», №1, №3), сельский детский сад «Золотой ключик» д. Кузнецы, дошкольные группы при школах </w:t>
      </w:r>
      <w:proofErr w:type="spellStart"/>
      <w:r w:rsidRPr="009E36D7">
        <w:rPr>
          <w:rFonts w:ascii="Times New Roman" w:hAnsi="Times New Roman" w:cs="Times New Roman"/>
          <w:color w:val="1D1B11"/>
          <w:sz w:val="16"/>
          <w:szCs w:val="16"/>
        </w:rPr>
        <w:t>с</w:t>
      </w:r>
      <w:proofErr w:type="gramStart"/>
      <w:r w:rsidRPr="009E36D7">
        <w:rPr>
          <w:rFonts w:ascii="Times New Roman" w:hAnsi="Times New Roman" w:cs="Times New Roman"/>
          <w:color w:val="1D1B11"/>
          <w:sz w:val="16"/>
          <w:szCs w:val="16"/>
        </w:rPr>
        <w:t>.К</w:t>
      </w:r>
      <w:proofErr w:type="gramEnd"/>
      <w:r w:rsidRPr="009E36D7">
        <w:rPr>
          <w:rFonts w:ascii="Times New Roman" w:hAnsi="Times New Roman" w:cs="Times New Roman"/>
          <w:color w:val="1D1B11"/>
          <w:sz w:val="16"/>
          <w:szCs w:val="16"/>
        </w:rPr>
        <w:t>олково</w:t>
      </w:r>
      <w:proofErr w:type="spellEnd"/>
      <w:r w:rsidRPr="009E36D7">
        <w:rPr>
          <w:rFonts w:ascii="Times New Roman" w:hAnsi="Times New Roman" w:cs="Times New Roman"/>
          <w:color w:val="1D1B11"/>
          <w:sz w:val="16"/>
          <w:szCs w:val="16"/>
        </w:rPr>
        <w:t xml:space="preserve">, С. </w:t>
      </w:r>
      <w:proofErr w:type="spellStart"/>
      <w:r w:rsidRPr="009E36D7">
        <w:rPr>
          <w:rFonts w:ascii="Times New Roman" w:hAnsi="Times New Roman" w:cs="Times New Roman"/>
          <w:color w:val="1D1B11"/>
          <w:sz w:val="16"/>
          <w:szCs w:val="16"/>
        </w:rPr>
        <w:t>Чудиново</w:t>
      </w:r>
      <w:proofErr w:type="spellEnd"/>
      <w:r w:rsidRPr="009E36D7">
        <w:rPr>
          <w:rFonts w:ascii="Times New Roman" w:hAnsi="Times New Roman" w:cs="Times New Roman"/>
          <w:color w:val="1D1B11"/>
          <w:sz w:val="16"/>
          <w:szCs w:val="16"/>
        </w:rPr>
        <w:t xml:space="preserve">, д. </w:t>
      </w:r>
      <w:proofErr w:type="spellStart"/>
      <w:r w:rsidRPr="009E36D7">
        <w:rPr>
          <w:rFonts w:ascii="Times New Roman" w:hAnsi="Times New Roman" w:cs="Times New Roman"/>
          <w:color w:val="1D1B11"/>
          <w:sz w:val="16"/>
          <w:szCs w:val="16"/>
        </w:rPr>
        <w:t>Цепели</w:t>
      </w:r>
      <w:proofErr w:type="spellEnd"/>
      <w:r w:rsidRPr="009E36D7">
        <w:rPr>
          <w:rFonts w:ascii="Times New Roman" w:hAnsi="Times New Roman" w:cs="Times New Roman"/>
          <w:color w:val="1D1B11"/>
          <w:sz w:val="16"/>
          <w:szCs w:val="16"/>
        </w:rPr>
        <w:t xml:space="preserve">, с. </w:t>
      </w:r>
      <w:proofErr w:type="spellStart"/>
      <w:r w:rsidRPr="009E36D7">
        <w:rPr>
          <w:rFonts w:ascii="Times New Roman" w:hAnsi="Times New Roman" w:cs="Times New Roman"/>
          <w:color w:val="1D1B11"/>
          <w:sz w:val="16"/>
          <w:szCs w:val="16"/>
        </w:rPr>
        <w:t>Тохтино</w:t>
      </w:r>
      <w:proofErr w:type="spellEnd"/>
      <w:r w:rsidRPr="009E36D7">
        <w:rPr>
          <w:rFonts w:ascii="Times New Roman" w:hAnsi="Times New Roman" w:cs="Times New Roman"/>
          <w:color w:val="1D1B11"/>
          <w:sz w:val="16"/>
          <w:szCs w:val="16"/>
        </w:rPr>
        <w:t>)</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Следует отметить,  что недостаточность инвестиций в предыдущие годы привела к значительному износу материально – технической базы учреждений дошкольного образования, финансовые вливания последних трёх лет пока не позволили выйти на плановое проведение ремонтных работ и обеспечение ДОУ всем необходимым инвентарём и оборудованием.</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Дефицит финансовых ресурсов продолжает оказывать негативное влияние на оснащение образовательного и социально – бытового процессов в МКДОУ. В области дошкольного образования обозначился ряд проблем, одной из которых является несоответствие технологического оборудования ДОУ современным требованиям. В дошкольных учреждениях устарело 40 % технологического оборудования. Необходимого для оснащения пищеблоков также неудовлетворительным является и состояние оборудования прачечных. Для </w:t>
      </w:r>
      <w:r w:rsidRPr="009E36D7">
        <w:rPr>
          <w:rFonts w:ascii="Times New Roman" w:hAnsi="Times New Roman" w:cs="Times New Roman"/>
          <w:color w:val="1D1B11"/>
          <w:sz w:val="16"/>
          <w:szCs w:val="16"/>
        </w:rPr>
        <w:lastRenderedPageBreak/>
        <w:t xml:space="preserve">выпуска большей части оборудования 1980 – 85 гг., нормативный срок эксплуатации истёк. Требуется замена и оснащение прогулочных площадок для детей, обновление асфальтового покрытия территорий, ощущается дефицит технических средств обучения, физкультурного оборудования, игрушек и программно – методических пособий. </w:t>
      </w:r>
    </w:p>
    <w:p w:rsidR="008B03C0" w:rsidRPr="009E36D7" w:rsidRDefault="008B03C0" w:rsidP="008B03C0">
      <w:pPr>
        <w:ind w:firstLine="709"/>
        <w:jc w:val="both"/>
        <w:rPr>
          <w:rFonts w:ascii="Times New Roman" w:hAnsi="Times New Roman" w:cs="Times New Roman"/>
          <w:color w:val="1D1B11"/>
          <w:sz w:val="16"/>
          <w:szCs w:val="16"/>
        </w:rPr>
      </w:pPr>
      <w:proofErr w:type="gramStart"/>
      <w:r w:rsidRPr="009E36D7">
        <w:rPr>
          <w:rFonts w:ascii="Times New Roman" w:hAnsi="Times New Roman" w:cs="Times New Roman"/>
          <w:color w:val="1D1B11"/>
          <w:sz w:val="16"/>
          <w:szCs w:val="16"/>
        </w:rPr>
        <w:t>В процессе исполнения Федерального закона РФ от 08.05.2010г.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приказа Министерства образования и науки РФ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произошли существенные изменения в экономической и юридической самостоятельности дошкольных образовательных учреждений</w:t>
      </w:r>
      <w:proofErr w:type="gramEnd"/>
      <w:r w:rsidRPr="009E36D7">
        <w:rPr>
          <w:rFonts w:ascii="Times New Roman" w:hAnsi="Times New Roman" w:cs="Times New Roman"/>
          <w:color w:val="1D1B11"/>
          <w:sz w:val="16"/>
          <w:szCs w:val="16"/>
        </w:rPr>
        <w:t>, а также в содержании их деятельности все ДОУ Орловского района переведены в новый правовой статус, каждое дошкольное образовательное учреждение разработало свою основную общеобразовательную программу в аспекте федеральных государственных требований.</w:t>
      </w:r>
    </w:p>
    <w:p w:rsidR="008B03C0" w:rsidRPr="009E36D7" w:rsidRDefault="008B03C0" w:rsidP="008B03C0">
      <w:pPr>
        <w:pStyle w:val="Default"/>
        <w:ind w:firstLine="709"/>
        <w:jc w:val="both"/>
        <w:rPr>
          <w:color w:val="auto"/>
          <w:sz w:val="16"/>
          <w:szCs w:val="16"/>
        </w:rPr>
      </w:pPr>
      <w:r w:rsidRPr="009E36D7">
        <w:rPr>
          <w:color w:val="auto"/>
          <w:sz w:val="16"/>
          <w:szCs w:val="16"/>
        </w:rPr>
        <w:t>Повышение качества дошкольного образования невозможно без высокопрофессиональных кадров: из 69 педагогов  14,4 % педагогов ДОУ имеют высшее образование, 85,6% - среднее - специальное, Однако существует дефицит кадров в ДОУ, т.к.  возраст педагогического  состава  превышает 50 лет, маленькая заработная плата.</w:t>
      </w:r>
      <w:r w:rsidRPr="009E36D7">
        <w:rPr>
          <w:color w:val="0070C0"/>
          <w:sz w:val="16"/>
          <w:szCs w:val="16"/>
        </w:rPr>
        <w:t xml:space="preserve"> </w:t>
      </w:r>
      <w:r w:rsidRPr="009E36D7">
        <w:rPr>
          <w:color w:val="auto"/>
          <w:sz w:val="16"/>
          <w:szCs w:val="16"/>
        </w:rPr>
        <w:t xml:space="preserve">В ближайшие годы предусматривается комплекс мер, включающий: </w:t>
      </w:r>
    </w:p>
    <w:p w:rsidR="008B03C0" w:rsidRPr="009E36D7" w:rsidRDefault="008B03C0" w:rsidP="008B03C0">
      <w:pPr>
        <w:pStyle w:val="Default"/>
        <w:jc w:val="both"/>
        <w:rPr>
          <w:color w:val="auto"/>
          <w:sz w:val="16"/>
          <w:szCs w:val="16"/>
        </w:rPr>
      </w:pPr>
      <w:proofErr w:type="gramStart"/>
      <w:r w:rsidRPr="009E36D7">
        <w:rPr>
          <w:color w:val="auto"/>
          <w:sz w:val="16"/>
          <w:szCs w:val="16"/>
        </w:rPr>
        <w:t xml:space="preserve">доведение среднего уровня заработной платы педагогических работников общеобразовательных организаций до 100 % от средней по экономике субъекта Российской Федерации; </w:t>
      </w:r>
      <w:proofErr w:type="gramEnd"/>
    </w:p>
    <w:p w:rsidR="008B03C0" w:rsidRPr="009E36D7" w:rsidRDefault="008B03C0" w:rsidP="008B03C0">
      <w:pPr>
        <w:pStyle w:val="Default"/>
        <w:jc w:val="both"/>
        <w:rPr>
          <w:color w:val="1D1B11"/>
          <w:sz w:val="16"/>
          <w:szCs w:val="16"/>
        </w:rPr>
      </w:pPr>
      <w:r w:rsidRPr="009E36D7">
        <w:rPr>
          <w:color w:val="1D1B11"/>
          <w:sz w:val="16"/>
          <w:szCs w:val="16"/>
        </w:rPr>
        <w:t xml:space="preserve">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субъекте Российской Федерации </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Предоставление качественного дошкольного образования становится одной их ключевых задач развития системы дошкольного образования. В настоящее время существенные изменения произошли в содержании образования детей дошкольного возраста, в характере и стиле педагогического процесса: все большее распространение приобретает вариативность программ, средств и методов образования, что значительно обогащает содержание дошкольной ступени образования. Наметился отказ от жёстко регламентированных форм обучения, проявляется тенденция со стороны педагогов совершенствовать способы общения с ребёнком в направлении личностно – ориентированного взаимодействия. Новые положительные тенденции затронули не только содержание и методы, но и формы организации жизнедеятельности детей.</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В течение последних трёх лет наблюдается рост числа педагогов, владеющих информационно – коммуникативными технологиями, с 10 до 98 %. Педагоги активно внедряют новые технологии в своей деятельности.</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Таким образом, с учётом выявленных проблем в системе дошкольного образования Орловского района Кировской области определены следующие приоритеты развития дошкольного образования:</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-обеспечение государственных гарантий доступности качественного дошкольного образования;</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увеличение охвата детей  дошкольным образованием за счёт расширения сети ДОУ;</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совершенствование материально – технической базы дошкольных учреждений в целях повышения качества образования и сохранения психофизического здоровья детей;</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обеспечение дошкольных образовательных учреждений квалифицированными педагогическими кадрами.</w:t>
      </w:r>
    </w:p>
    <w:p w:rsidR="008B03C0" w:rsidRPr="009E36D7" w:rsidRDefault="008B03C0" w:rsidP="008B03C0">
      <w:pPr>
        <w:ind w:firstLine="709"/>
        <w:jc w:val="both"/>
        <w:rPr>
          <w:rFonts w:ascii="Times New Roman" w:hAnsi="Times New Roman" w:cs="Times New Roman"/>
          <w:color w:val="1D1B11"/>
          <w:sz w:val="16"/>
          <w:szCs w:val="16"/>
        </w:rPr>
      </w:pPr>
    </w:p>
    <w:p w:rsidR="008B03C0" w:rsidRPr="009E36D7" w:rsidRDefault="008B03C0" w:rsidP="008B03C0">
      <w:pPr>
        <w:widowControl w:val="0"/>
        <w:autoSpaceDE w:val="0"/>
        <w:ind w:firstLine="709"/>
        <w:jc w:val="both"/>
        <w:rPr>
          <w:rFonts w:ascii="Times New Roman" w:hAnsi="Times New Roman" w:cs="Times New Roman"/>
          <w:b/>
          <w:color w:val="1D1B11"/>
          <w:sz w:val="16"/>
          <w:szCs w:val="16"/>
        </w:rPr>
      </w:pPr>
      <w:r w:rsidRPr="009E36D7">
        <w:rPr>
          <w:rFonts w:ascii="Times New Roman" w:hAnsi="Times New Roman" w:cs="Times New Roman"/>
          <w:b/>
          <w:color w:val="1D1B11"/>
          <w:sz w:val="16"/>
          <w:szCs w:val="16"/>
        </w:rPr>
        <w:t>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w:t>
      </w:r>
    </w:p>
    <w:p w:rsidR="008B03C0" w:rsidRPr="009E36D7" w:rsidRDefault="008B03C0" w:rsidP="008B03C0">
      <w:pPr>
        <w:widowControl w:val="0"/>
        <w:autoSpaceDE w:val="0"/>
        <w:ind w:firstLine="709"/>
        <w:jc w:val="both"/>
        <w:rPr>
          <w:rFonts w:ascii="Times New Roman" w:hAnsi="Times New Roman" w:cs="Times New Roman"/>
          <w:b/>
          <w:color w:val="1D1B11"/>
          <w:sz w:val="16"/>
          <w:szCs w:val="16"/>
        </w:rPr>
      </w:pPr>
    </w:p>
    <w:p w:rsidR="008B03C0" w:rsidRPr="009E36D7" w:rsidRDefault="008B03C0" w:rsidP="008B03C0">
      <w:pPr>
        <w:autoSpaceDE w:val="0"/>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Приоритеты муниципальной политики в сфере образования на период до 2016 года сформированы с учетом целей и задач, представленных в следующих стратегических документах:</w:t>
      </w:r>
    </w:p>
    <w:p w:rsidR="008B03C0" w:rsidRPr="009E36D7" w:rsidRDefault="008B03C0" w:rsidP="008B03C0">
      <w:pPr>
        <w:ind w:firstLine="709"/>
        <w:jc w:val="both"/>
        <w:rPr>
          <w:rFonts w:ascii="Times New Roman" w:hAnsi="Times New Roman" w:cs="Times New Roman"/>
          <w:bCs/>
          <w:color w:val="1D1B11"/>
          <w:kern w:val="1"/>
          <w:sz w:val="16"/>
          <w:szCs w:val="16"/>
        </w:rPr>
      </w:pPr>
      <w:r w:rsidRPr="009E36D7">
        <w:rPr>
          <w:rFonts w:ascii="Times New Roman" w:hAnsi="Times New Roman" w:cs="Times New Roman"/>
          <w:bCs/>
          <w:color w:val="1D1B11"/>
          <w:kern w:val="1"/>
          <w:sz w:val="16"/>
          <w:szCs w:val="16"/>
        </w:rPr>
        <w:t>Приказ Министерства образования и науки Российской Федерации (</w:t>
      </w:r>
      <w:proofErr w:type="spellStart"/>
      <w:r w:rsidRPr="009E36D7">
        <w:rPr>
          <w:rFonts w:ascii="Times New Roman" w:hAnsi="Times New Roman" w:cs="Times New Roman"/>
          <w:bCs/>
          <w:color w:val="1D1B11"/>
          <w:kern w:val="1"/>
          <w:sz w:val="16"/>
          <w:szCs w:val="16"/>
        </w:rPr>
        <w:t>Минобрнауки</w:t>
      </w:r>
      <w:proofErr w:type="spellEnd"/>
      <w:r w:rsidRPr="009E36D7">
        <w:rPr>
          <w:rFonts w:ascii="Times New Roman" w:hAnsi="Times New Roman" w:cs="Times New Roman"/>
          <w:bCs/>
          <w:color w:val="1D1B11"/>
          <w:kern w:val="1"/>
          <w:sz w:val="16"/>
          <w:szCs w:val="16"/>
        </w:rPr>
        <w:t xml:space="preserve"> России) от 27 октября </w:t>
      </w:r>
      <w:smartTag w:uri="urn:schemas-microsoft-com:office:smarttags" w:element="metricconverter">
        <w:smartTagPr>
          <w:attr w:name="ProductID" w:val="2011 г"/>
        </w:smartTagPr>
        <w:r w:rsidRPr="009E36D7">
          <w:rPr>
            <w:rFonts w:ascii="Times New Roman" w:hAnsi="Times New Roman" w:cs="Times New Roman"/>
            <w:bCs/>
            <w:color w:val="1D1B11"/>
            <w:kern w:val="1"/>
            <w:sz w:val="16"/>
            <w:szCs w:val="16"/>
          </w:rPr>
          <w:t>2011 г</w:t>
        </w:r>
      </w:smartTag>
      <w:r w:rsidRPr="009E36D7">
        <w:rPr>
          <w:rFonts w:ascii="Times New Roman" w:hAnsi="Times New Roman" w:cs="Times New Roman"/>
          <w:bCs/>
          <w:color w:val="1D1B11"/>
          <w:kern w:val="1"/>
          <w:sz w:val="16"/>
          <w:szCs w:val="16"/>
        </w:rPr>
        <w:t xml:space="preserve">. N </w:t>
      </w:r>
      <w:smartTag w:uri="urn:schemas-microsoft-com:office:smarttags" w:element="metricconverter">
        <w:smartTagPr>
          <w:attr w:name="ProductID" w:val="2562 г"/>
        </w:smartTagPr>
        <w:r w:rsidRPr="009E36D7">
          <w:rPr>
            <w:rFonts w:ascii="Times New Roman" w:hAnsi="Times New Roman" w:cs="Times New Roman"/>
            <w:bCs/>
            <w:color w:val="1D1B11"/>
            <w:kern w:val="1"/>
            <w:sz w:val="16"/>
            <w:szCs w:val="16"/>
          </w:rPr>
          <w:t>2562 г</w:t>
        </w:r>
      </w:smartTag>
      <w:r w:rsidRPr="009E36D7">
        <w:rPr>
          <w:rFonts w:ascii="Times New Roman" w:hAnsi="Times New Roman" w:cs="Times New Roman"/>
          <w:bCs/>
          <w:color w:val="1D1B11"/>
          <w:kern w:val="1"/>
          <w:sz w:val="16"/>
          <w:szCs w:val="16"/>
        </w:rPr>
        <w:t>. Москва</w:t>
      </w:r>
    </w:p>
    <w:p w:rsidR="008B03C0" w:rsidRPr="009E36D7" w:rsidRDefault="008B03C0" w:rsidP="008B03C0">
      <w:pPr>
        <w:autoSpaceDE w:val="0"/>
        <w:ind w:firstLine="709"/>
        <w:jc w:val="both"/>
        <w:rPr>
          <w:rFonts w:ascii="Times New Roman" w:hAnsi="Times New Roman" w:cs="Times New Roman"/>
          <w:bCs/>
          <w:color w:val="1D1B11"/>
          <w:sz w:val="16"/>
          <w:szCs w:val="16"/>
        </w:rPr>
      </w:pPr>
      <w:r w:rsidRPr="009E36D7">
        <w:rPr>
          <w:rFonts w:ascii="Times New Roman" w:hAnsi="Times New Roman" w:cs="Times New Roman"/>
          <w:bCs/>
          <w:color w:val="1D1B11"/>
          <w:sz w:val="16"/>
          <w:szCs w:val="16"/>
        </w:rPr>
        <w:t>«Об утверждении Типового положения о дошкольном образовательном учреждении</w:t>
      </w:r>
    </w:p>
    <w:p w:rsidR="008B03C0" w:rsidRPr="009E36D7" w:rsidRDefault="008B03C0" w:rsidP="008B03C0">
      <w:pPr>
        <w:ind w:firstLine="709"/>
        <w:jc w:val="both"/>
        <w:rPr>
          <w:rFonts w:ascii="Times New Roman" w:hAnsi="Times New Roman" w:cs="Times New Roman"/>
          <w:bCs/>
          <w:color w:val="1D1B11"/>
          <w:kern w:val="1"/>
          <w:sz w:val="16"/>
          <w:szCs w:val="16"/>
        </w:rPr>
      </w:pPr>
      <w:r w:rsidRPr="009E36D7">
        <w:rPr>
          <w:rFonts w:ascii="Times New Roman" w:hAnsi="Times New Roman" w:cs="Times New Roman"/>
          <w:bCs/>
          <w:color w:val="1D1B11"/>
          <w:kern w:val="1"/>
          <w:sz w:val="16"/>
          <w:szCs w:val="16"/>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9E36D7">
          <w:rPr>
            <w:rFonts w:ascii="Times New Roman" w:hAnsi="Times New Roman" w:cs="Times New Roman"/>
            <w:bCs/>
            <w:color w:val="1D1B11"/>
            <w:kern w:val="1"/>
            <w:sz w:val="16"/>
            <w:szCs w:val="16"/>
          </w:rPr>
          <w:t>2013 г</w:t>
        </w:r>
      </w:smartTag>
      <w:r w:rsidRPr="009E36D7">
        <w:rPr>
          <w:rFonts w:ascii="Times New Roman" w:hAnsi="Times New Roman" w:cs="Times New Roman"/>
          <w:bCs/>
          <w:color w:val="1D1B11"/>
          <w:kern w:val="1"/>
          <w:sz w:val="16"/>
          <w:szCs w:val="16"/>
        </w:rPr>
        <w:t xml:space="preserve">. N </w:t>
      </w:r>
      <w:smartTag w:uri="urn:schemas-microsoft-com:office:smarttags" w:element="metricconverter">
        <w:smartTagPr>
          <w:attr w:name="ProductID" w:val="26 г"/>
        </w:smartTagPr>
        <w:r w:rsidRPr="009E36D7">
          <w:rPr>
            <w:rFonts w:ascii="Times New Roman" w:hAnsi="Times New Roman" w:cs="Times New Roman"/>
            <w:bCs/>
            <w:color w:val="1D1B11"/>
            <w:kern w:val="1"/>
            <w:sz w:val="16"/>
            <w:szCs w:val="16"/>
          </w:rPr>
          <w:t>26 г</w:t>
        </w:r>
      </w:smartTag>
      <w:r w:rsidRPr="009E36D7">
        <w:rPr>
          <w:rFonts w:ascii="Times New Roman" w:hAnsi="Times New Roman" w:cs="Times New Roman"/>
          <w:bCs/>
          <w:color w:val="1D1B11"/>
          <w:kern w:val="1"/>
          <w:sz w:val="16"/>
          <w:szCs w:val="16"/>
        </w:rPr>
        <w:t xml:space="preserve">. а </w:t>
      </w:r>
      <w:proofErr w:type="gramStart"/>
      <w:r w:rsidRPr="009E36D7">
        <w:rPr>
          <w:rFonts w:ascii="Times New Roman" w:hAnsi="Times New Roman" w:cs="Times New Roman"/>
          <w:bCs/>
          <w:color w:val="1D1B11"/>
          <w:kern w:val="1"/>
          <w:sz w:val="16"/>
          <w:szCs w:val="16"/>
        </w:rPr>
        <w:t>от</w:t>
      </w:r>
      <w:proofErr w:type="gramEnd"/>
    </w:p>
    <w:p w:rsidR="008B03C0" w:rsidRPr="009E36D7" w:rsidRDefault="008B03C0" w:rsidP="008B03C0">
      <w:pPr>
        <w:ind w:firstLine="709"/>
        <w:jc w:val="both"/>
        <w:rPr>
          <w:rFonts w:ascii="Times New Roman" w:hAnsi="Times New Roman" w:cs="Times New Roman"/>
          <w:b/>
          <w:bCs/>
          <w:color w:val="1D1B11"/>
          <w:sz w:val="16"/>
          <w:szCs w:val="16"/>
        </w:rPr>
      </w:pPr>
      <w:r w:rsidRPr="009E36D7">
        <w:rPr>
          <w:rFonts w:ascii="Times New Roman" w:hAnsi="Times New Roman" w:cs="Times New Roman"/>
          <w:bCs/>
          <w:color w:val="1D1B11"/>
          <w:sz w:val="16"/>
          <w:szCs w:val="16"/>
        </w:rPr>
        <w:t xml:space="preserve">«Об утверждении </w:t>
      </w:r>
      <w:proofErr w:type="spellStart"/>
      <w:r w:rsidRPr="009E36D7">
        <w:rPr>
          <w:rFonts w:ascii="Times New Roman" w:hAnsi="Times New Roman" w:cs="Times New Roman"/>
          <w:bCs/>
          <w:color w:val="1D1B11"/>
          <w:sz w:val="16"/>
          <w:szCs w:val="16"/>
        </w:rPr>
        <w:t>СанПиН</w:t>
      </w:r>
      <w:proofErr w:type="spellEnd"/>
      <w:r w:rsidRPr="009E36D7">
        <w:rPr>
          <w:rFonts w:ascii="Times New Roman" w:hAnsi="Times New Roman" w:cs="Times New Roman"/>
          <w:bCs/>
          <w:color w:val="1D1B11"/>
          <w:sz w:val="16"/>
          <w:szCs w:val="16"/>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r w:rsidRPr="009E36D7">
        <w:rPr>
          <w:rFonts w:ascii="Times New Roman" w:hAnsi="Times New Roman" w:cs="Times New Roman"/>
          <w:b/>
          <w:bCs/>
          <w:color w:val="1D1B11"/>
          <w:sz w:val="16"/>
          <w:szCs w:val="16"/>
        </w:rPr>
        <w:t xml:space="preserve"> </w:t>
      </w:r>
    </w:p>
    <w:p w:rsidR="008B03C0" w:rsidRPr="009E36D7" w:rsidRDefault="008B03C0" w:rsidP="008B03C0">
      <w:pPr>
        <w:autoSpaceDE w:val="0"/>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Федеральная целевая программа развития образования на 2011 – 2015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9E36D7">
          <w:rPr>
            <w:rFonts w:ascii="Times New Roman" w:hAnsi="Times New Roman" w:cs="Times New Roman"/>
            <w:color w:val="1D1B11"/>
            <w:sz w:val="16"/>
            <w:szCs w:val="16"/>
          </w:rPr>
          <w:t>2011 г</w:t>
        </w:r>
      </w:smartTag>
      <w:r w:rsidRPr="009E36D7">
        <w:rPr>
          <w:rFonts w:ascii="Times New Roman" w:hAnsi="Times New Roman" w:cs="Times New Roman"/>
          <w:color w:val="1D1B11"/>
          <w:sz w:val="16"/>
          <w:szCs w:val="16"/>
        </w:rPr>
        <w:t>. № 61);</w:t>
      </w:r>
    </w:p>
    <w:p w:rsidR="008B03C0" w:rsidRPr="009E36D7" w:rsidRDefault="008B03C0" w:rsidP="008B03C0">
      <w:pPr>
        <w:autoSpaceDE w:val="0"/>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lastRenderedPageBreak/>
        <w:t>Государственная программа Российской Федерации «Развитие образования» на 2013-2020 годы (утверждена Распоряжением Правительства РФ от 15.05.2013 № 792-р);</w:t>
      </w:r>
    </w:p>
    <w:p w:rsidR="008B03C0" w:rsidRPr="009E36D7" w:rsidRDefault="008B03C0" w:rsidP="008B03C0">
      <w:pPr>
        <w:autoSpaceDE w:val="0"/>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Указ Президента Российской Федерации от 7 мая </w:t>
      </w:r>
      <w:smartTag w:uri="urn:schemas-microsoft-com:office:smarttags" w:element="metricconverter">
        <w:smartTagPr>
          <w:attr w:name="ProductID" w:val="2012 г"/>
        </w:smartTagPr>
        <w:r w:rsidRPr="009E36D7">
          <w:rPr>
            <w:rFonts w:ascii="Times New Roman" w:hAnsi="Times New Roman" w:cs="Times New Roman"/>
            <w:color w:val="1D1B11"/>
            <w:sz w:val="16"/>
            <w:szCs w:val="16"/>
          </w:rPr>
          <w:t>2012 г</w:t>
        </w:r>
      </w:smartTag>
      <w:r w:rsidRPr="009E36D7">
        <w:rPr>
          <w:rFonts w:ascii="Times New Roman" w:hAnsi="Times New Roman" w:cs="Times New Roman"/>
          <w:color w:val="1D1B11"/>
          <w:sz w:val="16"/>
          <w:szCs w:val="16"/>
        </w:rPr>
        <w:t>. № 599 «О мерах по реализации государственной политики в области образования и науки»;</w:t>
      </w:r>
    </w:p>
    <w:p w:rsidR="008B03C0" w:rsidRPr="009E36D7" w:rsidRDefault="008B03C0" w:rsidP="008B03C0">
      <w:pPr>
        <w:autoSpaceDE w:val="0"/>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8B03C0" w:rsidRPr="009E36D7" w:rsidRDefault="008B03C0" w:rsidP="008B03C0">
      <w:pPr>
        <w:autoSpaceDE w:val="0"/>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8B03C0" w:rsidRPr="009E36D7" w:rsidRDefault="008B03C0" w:rsidP="008B03C0">
      <w:pPr>
        <w:autoSpaceDE w:val="0"/>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Системным приоритетом муниципальной политики на данном этапе развития дошкольного образования является </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Создание условий, направленных на повышение качества дошкольного образования, его доступности в Орловском районе.</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 обеспечение доступности дошкольного образования для населения;</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 создание условий для полноценного физического и психического  развития детей дошкольного возраста;</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 повышение качества дошкольного образования для обеспечения </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равных стартовых возможностей для обучения в начальной школе;</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 сохранение и укрепление здоровья детей, развитие </w:t>
      </w:r>
      <w:proofErr w:type="gramStart"/>
      <w:r w:rsidRPr="009E36D7">
        <w:rPr>
          <w:rFonts w:ascii="Times New Roman" w:hAnsi="Times New Roman" w:cs="Times New Roman"/>
          <w:color w:val="1D1B11"/>
          <w:sz w:val="16"/>
          <w:szCs w:val="16"/>
        </w:rPr>
        <w:t>физической</w:t>
      </w:r>
      <w:proofErr w:type="gramEnd"/>
      <w:r w:rsidRPr="009E36D7">
        <w:rPr>
          <w:rFonts w:ascii="Times New Roman" w:hAnsi="Times New Roman" w:cs="Times New Roman"/>
          <w:color w:val="1D1B11"/>
          <w:sz w:val="16"/>
          <w:szCs w:val="16"/>
        </w:rPr>
        <w:t xml:space="preserve"> </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культуры;</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 организация </w:t>
      </w:r>
      <w:proofErr w:type="spellStart"/>
      <w:proofErr w:type="gramStart"/>
      <w:r w:rsidRPr="009E36D7">
        <w:rPr>
          <w:rFonts w:ascii="Times New Roman" w:hAnsi="Times New Roman" w:cs="Times New Roman"/>
          <w:color w:val="1D1B11"/>
          <w:sz w:val="16"/>
          <w:szCs w:val="16"/>
        </w:rPr>
        <w:t>психолого</w:t>
      </w:r>
      <w:proofErr w:type="spellEnd"/>
      <w:r w:rsidRPr="009E36D7">
        <w:rPr>
          <w:rFonts w:ascii="Times New Roman" w:hAnsi="Times New Roman" w:cs="Times New Roman"/>
          <w:color w:val="1D1B11"/>
          <w:sz w:val="16"/>
          <w:szCs w:val="16"/>
        </w:rPr>
        <w:t xml:space="preserve"> – педагогической</w:t>
      </w:r>
      <w:proofErr w:type="gramEnd"/>
      <w:r w:rsidRPr="009E36D7">
        <w:rPr>
          <w:rFonts w:ascii="Times New Roman" w:hAnsi="Times New Roman" w:cs="Times New Roman"/>
          <w:color w:val="1D1B11"/>
          <w:sz w:val="16"/>
          <w:szCs w:val="16"/>
        </w:rPr>
        <w:t xml:space="preserve"> поддержки семьи, повышение </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компетентности родителей в вопросах воспитания и развития</w:t>
      </w:r>
    </w:p>
    <w:p w:rsidR="008B03C0" w:rsidRPr="009E36D7" w:rsidRDefault="008B03C0" w:rsidP="008B03C0">
      <w:pPr>
        <w:autoSpaceDE w:val="0"/>
        <w:ind w:firstLine="709"/>
        <w:jc w:val="both"/>
        <w:rPr>
          <w:rFonts w:ascii="Times New Roman" w:hAnsi="Times New Roman" w:cs="Times New Roman"/>
          <w:color w:val="1D1B11"/>
          <w:sz w:val="16"/>
          <w:szCs w:val="16"/>
        </w:rPr>
      </w:pPr>
    </w:p>
    <w:p w:rsidR="008B03C0" w:rsidRPr="009E36D7" w:rsidRDefault="008B03C0" w:rsidP="008B03C0">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Цель подпрограммы: создание условий, направленных на повышение качества дошкольного образования, его доступности.</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Достижение указанных целей возможно посредством реализации следующих задач подпрограммы:</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развитие сети муниципальных дошкольных образовательных  учреждений;</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развитие материально – технической базы муниципальных казенных  дошкольных образовательных учреждений;</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укрепление физического здоровья детей, приобщение дошкольников к ценностям здорового образа жизни;</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достижение современного качества дошкольного образования;</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повышение эффективности кадрового обеспечения системы дошкольного образования</w:t>
      </w:r>
    </w:p>
    <w:p w:rsidR="008B03C0" w:rsidRPr="009E36D7" w:rsidRDefault="008B03C0" w:rsidP="008B03C0">
      <w:pPr>
        <w:autoSpaceDE w:val="0"/>
        <w:jc w:val="both"/>
        <w:rPr>
          <w:rFonts w:ascii="Times New Roman" w:hAnsi="Times New Roman" w:cs="Times New Roman"/>
          <w:color w:val="1D1B11"/>
          <w:sz w:val="16"/>
          <w:szCs w:val="16"/>
        </w:rPr>
      </w:pPr>
      <w:proofErr w:type="gramStart"/>
      <w:r w:rsidRPr="009E36D7">
        <w:rPr>
          <w:rFonts w:ascii="Times New Roman" w:hAnsi="Times New Roman" w:cs="Times New Roman"/>
          <w:color w:val="1D1B11"/>
          <w:sz w:val="16"/>
          <w:szCs w:val="16"/>
        </w:rPr>
        <w:t>Целевые показатели (индикаторы подпрограммы представлены в таблице 1</w:t>
      </w:r>
      <w:proofErr w:type="gramEnd"/>
    </w:p>
    <w:p w:rsidR="008B03C0" w:rsidRPr="009E36D7" w:rsidRDefault="008B03C0" w:rsidP="008B03C0">
      <w:pPr>
        <w:autoSpaceDE w:val="0"/>
        <w:jc w:val="both"/>
        <w:rPr>
          <w:rFonts w:ascii="Times New Roman" w:hAnsi="Times New Roman" w:cs="Times New Roman"/>
          <w:color w:val="1D1B11"/>
          <w:sz w:val="16"/>
          <w:szCs w:val="16"/>
        </w:rPr>
      </w:pPr>
    </w:p>
    <w:p w:rsidR="008B03C0" w:rsidRPr="009E36D7" w:rsidRDefault="008B03C0" w:rsidP="008B03C0">
      <w:pPr>
        <w:autoSpaceDE w:val="0"/>
        <w:jc w:val="both"/>
        <w:rPr>
          <w:rFonts w:ascii="Times New Roman" w:hAnsi="Times New Roman" w:cs="Times New Roman"/>
          <w:color w:val="1D1B11"/>
          <w:sz w:val="16"/>
          <w:szCs w:val="16"/>
        </w:rPr>
      </w:pPr>
    </w:p>
    <w:p w:rsidR="008B03C0" w:rsidRPr="009E36D7" w:rsidRDefault="008B03C0" w:rsidP="008B03C0">
      <w:pPr>
        <w:autoSpaceDE w:val="0"/>
        <w:jc w:val="both"/>
        <w:rPr>
          <w:rFonts w:ascii="Times New Roman" w:hAnsi="Times New Roman" w:cs="Times New Roman"/>
          <w:color w:val="1D1B11"/>
          <w:sz w:val="16"/>
          <w:szCs w:val="16"/>
        </w:rPr>
      </w:pPr>
    </w:p>
    <w:p w:rsidR="008B03C0" w:rsidRPr="009E36D7" w:rsidRDefault="008B03C0" w:rsidP="008B03C0">
      <w:pPr>
        <w:autoSpaceDE w:val="0"/>
        <w:jc w:val="both"/>
        <w:rPr>
          <w:rFonts w:ascii="Times New Roman" w:hAnsi="Times New Roman" w:cs="Times New Roman"/>
          <w:color w:val="1D1B11"/>
          <w:sz w:val="16"/>
          <w:szCs w:val="16"/>
        </w:rPr>
      </w:pPr>
    </w:p>
    <w:p w:rsidR="008B03C0" w:rsidRPr="009E36D7" w:rsidRDefault="008B03C0" w:rsidP="008B03C0">
      <w:pPr>
        <w:autoSpaceDE w:val="0"/>
        <w:jc w:val="both"/>
        <w:rPr>
          <w:rFonts w:ascii="Times New Roman" w:hAnsi="Times New Roman" w:cs="Times New Roman"/>
          <w:color w:val="1D1B11"/>
          <w:sz w:val="16"/>
          <w:szCs w:val="16"/>
        </w:rPr>
      </w:pPr>
    </w:p>
    <w:p w:rsidR="008B03C0" w:rsidRPr="009E36D7" w:rsidRDefault="008B03C0" w:rsidP="008B03C0">
      <w:pPr>
        <w:autoSpaceDE w:val="0"/>
        <w:jc w:val="both"/>
        <w:rPr>
          <w:rFonts w:ascii="Times New Roman" w:hAnsi="Times New Roman" w:cs="Times New Roman"/>
          <w:color w:val="1D1B11"/>
          <w:sz w:val="16"/>
          <w:szCs w:val="16"/>
        </w:rPr>
      </w:pPr>
    </w:p>
    <w:p w:rsidR="008B03C0" w:rsidRPr="009E36D7" w:rsidRDefault="008B03C0" w:rsidP="008B03C0">
      <w:pPr>
        <w:autoSpaceDE w:val="0"/>
        <w:jc w:val="right"/>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Таблица 1</w:t>
      </w:r>
    </w:p>
    <w:tbl>
      <w:tblPr>
        <w:tblW w:w="0" w:type="auto"/>
        <w:tblInd w:w="108" w:type="dxa"/>
        <w:tblLayout w:type="fixed"/>
        <w:tblLook w:val="0000"/>
      </w:tblPr>
      <w:tblGrid>
        <w:gridCol w:w="460"/>
        <w:gridCol w:w="1713"/>
        <w:gridCol w:w="727"/>
        <w:gridCol w:w="745"/>
        <w:gridCol w:w="780"/>
        <w:gridCol w:w="765"/>
        <w:gridCol w:w="750"/>
        <w:gridCol w:w="750"/>
        <w:gridCol w:w="780"/>
        <w:gridCol w:w="780"/>
        <w:gridCol w:w="975"/>
        <w:gridCol w:w="680"/>
      </w:tblGrid>
      <w:tr w:rsidR="008B03C0" w:rsidRPr="009E36D7" w:rsidTr="009E36D7">
        <w:trPr>
          <w:trHeight w:val="780"/>
        </w:trPr>
        <w:tc>
          <w:tcPr>
            <w:tcW w:w="460" w:type="dxa"/>
            <w:vMerge w:val="restart"/>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lastRenderedPageBreak/>
              <w:t xml:space="preserve">№ </w:t>
            </w:r>
            <w:proofErr w:type="spellStart"/>
            <w:proofErr w:type="gramStart"/>
            <w:r w:rsidRPr="009E36D7">
              <w:rPr>
                <w:color w:val="1D1B11"/>
                <w:sz w:val="16"/>
                <w:szCs w:val="16"/>
              </w:rPr>
              <w:t>п</w:t>
            </w:r>
            <w:proofErr w:type="spellEnd"/>
            <w:proofErr w:type="gramEnd"/>
            <w:r w:rsidRPr="009E36D7">
              <w:rPr>
                <w:color w:val="1D1B11"/>
                <w:sz w:val="16"/>
                <w:szCs w:val="16"/>
              </w:rPr>
              <w:t xml:space="preserve">/ </w:t>
            </w:r>
            <w:proofErr w:type="spellStart"/>
            <w:r w:rsidRPr="009E36D7">
              <w:rPr>
                <w:color w:val="1D1B11"/>
                <w:sz w:val="16"/>
                <w:szCs w:val="16"/>
              </w:rPr>
              <w:t>п</w:t>
            </w:r>
            <w:proofErr w:type="spellEnd"/>
          </w:p>
        </w:tc>
        <w:tc>
          <w:tcPr>
            <w:tcW w:w="1713" w:type="dxa"/>
            <w:vMerge w:val="restart"/>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Индикаторы и показатели ведомственной целевой программы</w:t>
            </w:r>
          </w:p>
        </w:tc>
        <w:tc>
          <w:tcPr>
            <w:tcW w:w="727" w:type="dxa"/>
            <w:vMerge w:val="restart"/>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 xml:space="preserve">Ед. </w:t>
            </w:r>
            <w:proofErr w:type="spellStart"/>
            <w:r w:rsidRPr="009E36D7">
              <w:rPr>
                <w:color w:val="1D1B11"/>
                <w:sz w:val="16"/>
                <w:szCs w:val="16"/>
              </w:rPr>
              <w:t>изм</w:t>
            </w:r>
            <w:proofErr w:type="spellEnd"/>
            <w:r w:rsidRPr="009E36D7">
              <w:rPr>
                <w:color w:val="1D1B11"/>
                <w:sz w:val="16"/>
                <w:szCs w:val="16"/>
              </w:rPr>
              <w:t>.</w:t>
            </w:r>
          </w:p>
        </w:tc>
        <w:tc>
          <w:tcPr>
            <w:tcW w:w="745" w:type="dxa"/>
            <w:vMerge w:val="restart"/>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smartTag w:uri="urn:schemas-microsoft-com:office:smarttags" w:element="metricconverter">
              <w:smartTagPr>
                <w:attr w:name="ProductID" w:val="2014 г"/>
              </w:smartTagPr>
              <w:r w:rsidRPr="009E36D7">
                <w:rPr>
                  <w:color w:val="1D1B11"/>
                  <w:sz w:val="16"/>
                  <w:szCs w:val="16"/>
                </w:rPr>
                <w:t>2014 г</w:t>
              </w:r>
            </w:smartTag>
            <w:r w:rsidRPr="009E36D7">
              <w:rPr>
                <w:color w:val="1D1B11"/>
                <w:sz w:val="16"/>
                <w:szCs w:val="16"/>
              </w:rPr>
              <w:t xml:space="preserve">. </w:t>
            </w:r>
          </w:p>
        </w:tc>
        <w:tc>
          <w:tcPr>
            <w:tcW w:w="780" w:type="dxa"/>
            <w:vMerge w:val="restart"/>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smartTag w:uri="urn:schemas-microsoft-com:office:smarttags" w:element="metricconverter">
              <w:smartTagPr>
                <w:attr w:name="ProductID" w:val="2015 г"/>
              </w:smartTagPr>
              <w:r w:rsidRPr="009E36D7">
                <w:rPr>
                  <w:color w:val="1D1B11"/>
                  <w:sz w:val="16"/>
                  <w:szCs w:val="16"/>
                </w:rPr>
                <w:t>2015 г</w:t>
              </w:r>
            </w:smartTag>
            <w:r w:rsidRPr="009E36D7">
              <w:rPr>
                <w:color w:val="1D1B11"/>
                <w:sz w:val="16"/>
                <w:szCs w:val="16"/>
              </w:rPr>
              <w:t xml:space="preserve">. </w:t>
            </w:r>
          </w:p>
        </w:tc>
        <w:tc>
          <w:tcPr>
            <w:tcW w:w="765" w:type="dxa"/>
            <w:vMerge w:val="restart"/>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smartTag w:uri="urn:schemas-microsoft-com:office:smarttags" w:element="metricconverter">
              <w:smartTagPr>
                <w:attr w:name="ProductID" w:val="2016 г"/>
              </w:smartTagPr>
              <w:r w:rsidRPr="009E36D7">
                <w:rPr>
                  <w:color w:val="1D1B11"/>
                  <w:sz w:val="16"/>
                  <w:szCs w:val="16"/>
                </w:rPr>
                <w:t>2016 г</w:t>
              </w:r>
            </w:smartTag>
            <w:r w:rsidRPr="009E36D7">
              <w:rPr>
                <w:color w:val="1D1B11"/>
                <w:sz w:val="16"/>
                <w:szCs w:val="16"/>
              </w:rPr>
              <w:t>.</w:t>
            </w:r>
          </w:p>
        </w:tc>
        <w:tc>
          <w:tcPr>
            <w:tcW w:w="750" w:type="dxa"/>
            <w:vMerge w:val="restart"/>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smartTag w:uri="urn:schemas-microsoft-com:office:smarttags" w:element="metricconverter">
              <w:smartTagPr>
                <w:attr w:name="ProductID" w:val="2017 г"/>
              </w:smartTagPr>
              <w:r w:rsidRPr="009E36D7">
                <w:rPr>
                  <w:color w:val="1D1B11"/>
                  <w:sz w:val="16"/>
                  <w:szCs w:val="16"/>
                </w:rPr>
                <w:t>2017 г</w:t>
              </w:r>
            </w:smartTag>
            <w:r w:rsidRPr="009E36D7">
              <w:rPr>
                <w:color w:val="1D1B11"/>
                <w:sz w:val="16"/>
                <w:szCs w:val="16"/>
              </w:rPr>
              <w:t>.</w:t>
            </w:r>
          </w:p>
        </w:tc>
        <w:tc>
          <w:tcPr>
            <w:tcW w:w="750" w:type="dxa"/>
            <w:vMerge w:val="restart"/>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smartTag w:uri="urn:schemas-microsoft-com:office:smarttags" w:element="metricconverter">
              <w:smartTagPr>
                <w:attr w:name="ProductID" w:val="2018 г"/>
              </w:smartTagPr>
              <w:r w:rsidRPr="009E36D7">
                <w:rPr>
                  <w:color w:val="1D1B11"/>
                  <w:sz w:val="16"/>
                  <w:szCs w:val="16"/>
                </w:rPr>
                <w:t>2018 г</w:t>
              </w:r>
            </w:smartTag>
            <w:r w:rsidRPr="009E36D7">
              <w:rPr>
                <w:color w:val="1D1B11"/>
                <w:sz w:val="16"/>
                <w:szCs w:val="16"/>
              </w:rPr>
              <w:t>.</w:t>
            </w:r>
          </w:p>
        </w:tc>
        <w:tc>
          <w:tcPr>
            <w:tcW w:w="780" w:type="dxa"/>
            <w:vMerge w:val="restart"/>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smartTag w:uri="urn:schemas-microsoft-com:office:smarttags" w:element="metricconverter">
              <w:smartTagPr>
                <w:attr w:name="ProductID" w:val="2019 г"/>
              </w:smartTagPr>
              <w:r w:rsidRPr="009E36D7">
                <w:rPr>
                  <w:color w:val="1D1B11"/>
                  <w:sz w:val="16"/>
                  <w:szCs w:val="16"/>
                </w:rPr>
                <w:t>2019 г</w:t>
              </w:r>
            </w:smartTag>
            <w:r w:rsidRPr="009E36D7">
              <w:rPr>
                <w:color w:val="1D1B11"/>
                <w:sz w:val="16"/>
                <w:szCs w:val="16"/>
              </w:rPr>
              <w:t>.</w:t>
            </w:r>
          </w:p>
        </w:tc>
        <w:tc>
          <w:tcPr>
            <w:tcW w:w="780" w:type="dxa"/>
            <w:vMerge w:val="restart"/>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smartTag w:uri="urn:schemas-microsoft-com:office:smarttags" w:element="metricconverter">
              <w:smartTagPr>
                <w:attr w:name="ProductID" w:val="2020 г"/>
              </w:smartTagPr>
              <w:r w:rsidRPr="009E36D7">
                <w:rPr>
                  <w:color w:val="1D1B11"/>
                  <w:sz w:val="16"/>
                  <w:szCs w:val="16"/>
                </w:rPr>
                <w:t>2020 г</w:t>
              </w:r>
            </w:smartTag>
            <w:r w:rsidRPr="009E36D7">
              <w:rPr>
                <w:color w:val="1D1B11"/>
                <w:sz w:val="16"/>
                <w:szCs w:val="16"/>
              </w:rPr>
              <w:t>.</w:t>
            </w:r>
          </w:p>
        </w:tc>
        <w:tc>
          <w:tcPr>
            <w:tcW w:w="1655" w:type="dxa"/>
            <w:gridSpan w:val="2"/>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Порядок предоставления информации о фактическом значении показателя</w:t>
            </w:r>
          </w:p>
        </w:tc>
      </w:tr>
      <w:tr w:rsidR="008B03C0" w:rsidRPr="009E36D7" w:rsidTr="009E36D7">
        <w:trPr>
          <w:trHeight w:val="600"/>
        </w:trPr>
        <w:tc>
          <w:tcPr>
            <w:tcW w:w="460"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71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727"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74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780"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7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750"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750"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780"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780"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97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roofErr w:type="spellStart"/>
            <w:proofErr w:type="gramStart"/>
            <w:r w:rsidRPr="009E36D7">
              <w:rPr>
                <w:color w:val="1D1B11"/>
                <w:sz w:val="16"/>
                <w:szCs w:val="16"/>
              </w:rPr>
              <w:t>Перио-дичность</w:t>
            </w:r>
            <w:proofErr w:type="spellEnd"/>
            <w:proofErr w:type="gramEnd"/>
          </w:p>
        </w:tc>
        <w:tc>
          <w:tcPr>
            <w:tcW w:w="68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Срок</w:t>
            </w:r>
          </w:p>
        </w:tc>
      </w:tr>
      <w:tr w:rsidR="008B03C0" w:rsidRPr="009E36D7" w:rsidTr="009E36D7">
        <w:tc>
          <w:tcPr>
            <w:tcW w:w="46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1.</w:t>
            </w:r>
          </w:p>
        </w:tc>
        <w:tc>
          <w:tcPr>
            <w:tcW w:w="1713"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Количество дней, пропущенных одним ребёнком за год по заболеваемости, среднегодовое</w:t>
            </w:r>
          </w:p>
        </w:tc>
        <w:tc>
          <w:tcPr>
            <w:tcW w:w="727"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дней</w:t>
            </w:r>
          </w:p>
        </w:tc>
        <w:tc>
          <w:tcPr>
            <w:tcW w:w="74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10</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10</w:t>
            </w:r>
          </w:p>
        </w:tc>
        <w:tc>
          <w:tcPr>
            <w:tcW w:w="76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10</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10</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10</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10</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10</w:t>
            </w:r>
          </w:p>
        </w:tc>
        <w:tc>
          <w:tcPr>
            <w:tcW w:w="97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1раз в год</w:t>
            </w:r>
          </w:p>
        </w:tc>
        <w:tc>
          <w:tcPr>
            <w:tcW w:w="68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left="0"/>
              <w:jc w:val="both"/>
              <w:rPr>
                <w:b/>
                <w:bCs/>
                <w:color w:val="1D1B11"/>
                <w:sz w:val="16"/>
                <w:szCs w:val="16"/>
              </w:rPr>
            </w:pPr>
          </w:p>
        </w:tc>
      </w:tr>
      <w:tr w:rsidR="008B03C0" w:rsidRPr="009E36D7" w:rsidTr="009E36D7">
        <w:tc>
          <w:tcPr>
            <w:tcW w:w="46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2.</w:t>
            </w:r>
          </w:p>
        </w:tc>
        <w:tc>
          <w:tcPr>
            <w:tcW w:w="1713"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Доля детей  в возрасте  от 2- 7 лет, получающих дошкольную образовательную услугу</w:t>
            </w:r>
          </w:p>
        </w:tc>
        <w:tc>
          <w:tcPr>
            <w:tcW w:w="727"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w:t>
            </w:r>
          </w:p>
        </w:tc>
        <w:tc>
          <w:tcPr>
            <w:tcW w:w="74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80</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84</w:t>
            </w:r>
          </w:p>
        </w:tc>
        <w:tc>
          <w:tcPr>
            <w:tcW w:w="76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84</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84</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84</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84</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84</w:t>
            </w:r>
          </w:p>
        </w:tc>
        <w:tc>
          <w:tcPr>
            <w:tcW w:w="97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1раз в год</w:t>
            </w:r>
          </w:p>
        </w:tc>
        <w:tc>
          <w:tcPr>
            <w:tcW w:w="68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left="0"/>
              <w:jc w:val="both"/>
              <w:rPr>
                <w:b/>
                <w:bCs/>
                <w:color w:val="1D1B11"/>
                <w:sz w:val="16"/>
                <w:szCs w:val="16"/>
              </w:rPr>
            </w:pPr>
          </w:p>
        </w:tc>
      </w:tr>
      <w:tr w:rsidR="008B03C0" w:rsidRPr="009E36D7" w:rsidTr="009E36D7">
        <w:tc>
          <w:tcPr>
            <w:tcW w:w="46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3.</w:t>
            </w:r>
          </w:p>
        </w:tc>
        <w:tc>
          <w:tcPr>
            <w:tcW w:w="1713"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Доля детей</w:t>
            </w:r>
            <w:proofErr w:type="gramStart"/>
            <w:r w:rsidRPr="009E36D7">
              <w:rPr>
                <w:color w:val="1D1B11"/>
                <w:sz w:val="16"/>
                <w:szCs w:val="16"/>
              </w:rPr>
              <w:t xml:space="preserve"> ,</w:t>
            </w:r>
            <w:proofErr w:type="gramEnd"/>
            <w:r w:rsidRPr="009E36D7">
              <w:rPr>
                <w:color w:val="1D1B11"/>
                <w:sz w:val="16"/>
                <w:szCs w:val="16"/>
              </w:rPr>
              <w:t xml:space="preserve"> в возрасте от 5 – 7 лет, получающих дошкольную образовательную услугу, от общий численности детей 5- 7 лет</w:t>
            </w:r>
          </w:p>
        </w:tc>
        <w:tc>
          <w:tcPr>
            <w:tcW w:w="727"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w:t>
            </w:r>
          </w:p>
        </w:tc>
        <w:tc>
          <w:tcPr>
            <w:tcW w:w="74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92</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95</w:t>
            </w:r>
          </w:p>
        </w:tc>
        <w:tc>
          <w:tcPr>
            <w:tcW w:w="76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95</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95</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95</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95</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95</w:t>
            </w:r>
          </w:p>
        </w:tc>
        <w:tc>
          <w:tcPr>
            <w:tcW w:w="97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1раз в год</w:t>
            </w:r>
          </w:p>
        </w:tc>
        <w:tc>
          <w:tcPr>
            <w:tcW w:w="68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left="0"/>
              <w:jc w:val="both"/>
              <w:rPr>
                <w:b/>
                <w:bCs/>
                <w:color w:val="1D1B11"/>
                <w:sz w:val="16"/>
                <w:szCs w:val="16"/>
              </w:rPr>
            </w:pPr>
          </w:p>
        </w:tc>
      </w:tr>
      <w:tr w:rsidR="008B03C0" w:rsidRPr="009E36D7" w:rsidTr="009E36D7">
        <w:tc>
          <w:tcPr>
            <w:tcW w:w="46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5.</w:t>
            </w:r>
          </w:p>
        </w:tc>
        <w:tc>
          <w:tcPr>
            <w:tcW w:w="1713"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Доля дошкольных образовательных  учреждений, внедряющих инновационные технологии</w:t>
            </w:r>
          </w:p>
        </w:tc>
        <w:tc>
          <w:tcPr>
            <w:tcW w:w="727"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w:t>
            </w:r>
          </w:p>
        </w:tc>
        <w:tc>
          <w:tcPr>
            <w:tcW w:w="74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70</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80</w:t>
            </w:r>
          </w:p>
        </w:tc>
        <w:tc>
          <w:tcPr>
            <w:tcW w:w="76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80</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80</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80</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80</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80</w:t>
            </w:r>
          </w:p>
        </w:tc>
        <w:tc>
          <w:tcPr>
            <w:tcW w:w="97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1раз в год</w:t>
            </w:r>
          </w:p>
        </w:tc>
        <w:tc>
          <w:tcPr>
            <w:tcW w:w="68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left="0"/>
              <w:jc w:val="both"/>
              <w:rPr>
                <w:b/>
                <w:bCs/>
                <w:color w:val="1D1B11"/>
                <w:sz w:val="16"/>
                <w:szCs w:val="16"/>
              </w:rPr>
            </w:pPr>
          </w:p>
        </w:tc>
      </w:tr>
      <w:tr w:rsidR="008B03C0" w:rsidRPr="009E36D7" w:rsidTr="009E36D7">
        <w:tc>
          <w:tcPr>
            <w:tcW w:w="46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6.</w:t>
            </w:r>
          </w:p>
        </w:tc>
        <w:tc>
          <w:tcPr>
            <w:tcW w:w="1713"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Доля педагогов ДОУ, имеющих среднее специальное и высшее образование</w:t>
            </w:r>
          </w:p>
        </w:tc>
        <w:tc>
          <w:tcPr>
            <w:tcW w:w="727"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w:t>
            </w:r>
          </w:p>
        </w:tc>
        <w:tc>
          <w:tcPr>
            <w:tcW w:w="74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91</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92</w:t>
            </w:r>
          </w:p>
        </w:tc>
        <w:tc>
          <w:tcPr>
            <w:tcW w:w="76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93</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93</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93</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93</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93</w:t>
            </w:r>
          </w:p>
        </w:tc>
        <w:tc>
          <w:tcPr>
            <w:tcW w:w="97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1раз в год</w:t>
            </w:r>
          </w:p>
        </w:tc>
        <w:tc>
          <w:tcPr>
            <w:tcW w:w="68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left="0"/>
              <w:jc w:val="both"/>
              <w:rPr>
                <w:b/>
                <w:bCs/>
                <w:color w:val="1D1B11"/>
                <w:sz w:val="16"/>
                <w:szCs w:val="16"/>
              </w:rPr>
            </w:pPr>
          </w:p>
        </w:tc>
      </w:tr>
      <w:tr w:rsidR="008B03C0" w:rsidRPr="009E36D7" w:rsidTr="009E36D7">
        <w:tc>
          <w:tcPr>
            <w:tcW w:w="46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7</w:t>
            </w:r>
          </w:p>
        </w:tc>
        <w:tc>
          <w:tcPr>
            <w:tcW w:w="1713"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Состояние очередности в дошкольные образовательные учреждения</w:t>
            </w:r>
          </w:p>
          <w:p w:rsidR="008B03C0" w:rsidRPr="009E36D7" w:rsidRDefault="008B03C0" w:rsidP="009E36D7">
            <w:pPr>
              <w:pStyle w:val="ConsPlusCell"/>
              <w:jc w:val="both"/>
              <w:rPr>
                <w:color w:val="1D1B11"/>
                <w:sz w:val="16"/>
                <w:szCs w:val="16"/>
              </w:rPr>
            </w:pPr>
          </w:p>
        </w:tc>
        <w:tc>
          <w:tcPr>
            <w:tcW w:w="727"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p>
        </w:tc>
        <w:tc>
          <w:tcPr>
            <w:tcW w:w="745"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150</w:t>
            </w:r>
          </w:p>
          <w:p w:rsidR="008B03C0" w:rsidRPr="009E36D7" w:rsidRDefault="008B03C0" w:rsidP="009E36D7">
            <w:pPr>
              <w:pStyle w:val="ConsPlusCell"/>
              <w:jc w:val="both"/>
              <w:rPr>
                <w:color w:val="1D1B11"/>
                <w:sz w:val="16"/>
                <w:szCs w:val="16"/>
              </w:rPr>
            </w:pPr>
            <w:r w:rsidRPr="009E36D7">
              <w:rPr>
                <w:color w:val="1D1B11"/>
                <w:sz w:val="16"/>
                <w:szCs w:val="16"/>
              </w:rPr>
              <w:t>(28%)</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140</w:t>
            </w:r>
          </w:p>
          <w:p w:rsidR="008B03C0" w:rsidRPr="009E36D7" w:rsidRDefault="008B03C0" w:rsidP="009E36D7">
            <w:pPr>
              <w:pStyle w:val="ConsPlusCell"/>
              <w:jc w:val="both"/>
              <w:rPr>
                <w:color w:val="1D1B11"/>
                <w:sz w:val="16"/>
                <w:szCs w:val="16"/>
              </w:rPr>
            </w:pPr>
            <w:r w:rsidRPr="009E36D7">
              <w:rPr>
                <w:color w:val="1D1B11"/>
                <w:sz w:val="16"/>
                <w:szCs w:val="16"/>
              </w:rPr>
              <w:t>(20%)</w:t>
            </w:r>
          </w:p>
        </w:tc>
        <w:tc>
          <w:tcPr>
            <w:tcW w:w="765"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80</w:t>
            </w:r>
          </w:p>
          <w:p w:rsidR="008B03C0" w:rsidRPr="009E36D7" w:rsidRDefault="008B03C0" w:rsidP="009E36D7">
            <w:pPr>
              <w:pStyle w:val="ConsPlusCell"/>
              <w:jc w:val="both"/>
              <w:rPr>
                <w:color w:val="1D1B11"/>
                <w:sz w:val="16"/>
                <w:szCs w:val="16"/>
              </w:rPr>
            </w:pPr>
            <w:r w:rsidRPr="009E36D7">
              <w:rPr>
                <w:color w:val="1D1B11"/>
                <w:sz w:val="16"/>
                <w:szCs w:val="16"/>
              </w:rPr>
              <w:t>(16%)</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80</w:t>
            </w:r>
          </w:p>
          <w:p w:rsidR="008B03C0" w:rsidRPr="009E36D7" w:rsidRDefault="008B03C0" w:rsidP="009E36D7">
            <w:pPr>
              <w:pStyle w:val="ConsPlusCell"/>
              <w:jc w:val="both"/>
              <w:rPr>
                <w:color w:val="1D1B11"/>
                <w:sz w:val="16"/>
                <w:szCs w:val="16"/>
              </w:rPr>
            </w:pPr>
            <w:r w:rsidRPr="009E36D7">
              <w:rPr>
                <w:color w:val="1D1B11"/>
                <w:sz w:val="16"/>
                <w:szCs w:val="16"/>
              </w:rPr>
              <w:t>(16%)</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80</w:t>
            </w:r>
          </w:p>
          <w:p w:rsidR="008B03C0" w:rsidRPr="009E36D7" w:rsidRDefault="008B03C0" w:rsidP="009E36D7">
            <w:pPr>
              <w:pStyle w:val="ConsPlusCell"/>
              <w:jc w:val="both"/>
              <w:rPr>
                <w:color w:val="1D1B11"/>
                <w:sz w:val="16"/>
                <w:szCs w:val="16"/>
              </w:rPr>
            </w:pPr>
            <w:r w:rsidRPr="009E36D7">
              <w:rPr>
                <w:color w:val="1D1B11"/>
                <w:sz w:val="16"/>
                <w:szCs w:val="16"/>
              </w:rPr>
              <w:t>(16%)</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80 (16%)</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80</w:t>
            </w:r>
          </w:p>
          <w:p w:rsidR="008B03C0" w:rsidRPr="009E36D7" w:rsidRDefault="008B03C0" w:rsidP="009E36D7">
            <w:pPr>
              <w:pStyle w:val="ListParagraph"/>
              <w:snapToGrid w:val="0"/>
              <w:ind w:left="0"/>
              <w:jc w:val="both"/>
              <w:rPr>
                <w:color w:val="1D1B11"/>
                <w:sz w:val="16"/>
                <w:szCs w:val="16"/>
              </w:rPr>
            </w:pPr>
            <w:r w:rsidRPr="009E36D7">
              <w:rPr>
                <w:color w:val="1D1B11"/>
                <w:sz w:val="16"/>
                <w:szCs w:val="16"/>
              </w:rPr>
              <w:t>(16%)</w:t>
            </w:r>
          </w:p>
        </w:tc>
        <w:tc>
          <w:tcPr>
            <w:tcW w:w="97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2 раза в год</w:t>
            </w:r>
          </w:p>
        </w:tc>
        <w:tc>
          <w:tcPr>
            <w:tcW w:w="68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left="0"/>
              <w:jc w:val="both"/>
              <w:rPr>
                <w:b/>
                <w:bCs/>
                <w:color w:val="1D1B11"/>
                <w:sz w:val="16"/>
                <w:szCs w:val="16"/>
              </w:rPr>
            </w:pPr>
          </w:p>
        </w:tc>
      </w:tr>
      <w:tr w:rsidR="008B03C0" w:rsidRPr="009E36D7" w:rsidTr="009E36D7">
        <w:tc>
          <w:tcPr>
            <w:tcW w:w="46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 xml:space="preserve">8 </w:t>
            </w:r>
          </w:p>
        </w:tc>
        <w:tc>
          <w:tcPr>
            <w:tcW w:w="1713"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 xml:space="preserve">Доля детей, в возрасте от 1 до 3 лет, </w:t>
            </w:r>
          </w:p>
          <w:p w:rsidR="008B03C0" w:rsidRPr="009E36D7" w:rsidRDefault="008B03C0" w:rsidP="009E36D7">
            <w:pPr>
              <w:pStyle w:val="ConsPlusCell"/>
              <w:jc w:val="both"/>
              <w:rPr>
                <w:color w:val="1D1B11"/>
                <w:sz w:val="16"/>
                <w:szCs w:val="16"/>
              </w:rPr>
            </w:pPr>
            <w:r w:rsidRPr="009E36D7">
              <w:rPr>
                <w:color w:val="1D1B11"/>
                <w:sz w:val="16"/>
                <w:szCs w:val="16"/>
              </w:rPr>
              <w:t>получающих дошкольную образовательную услугу, от общей численности детей от 1 до 3</w:t>
            </w:r>
          </w:p>
        </w:tc>
        <w:tc>
          <w:tcPr>
            <w:tcW w:w="727"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p>
        </w:tc>
        <w:tc>
          <w:tcPr>
            <w:tcW w:w="745"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196</w:t>
            </w:r>
          </w:p>
          <w:p w:rsidR="008B03C0" w:rsidRPr="009E36D7" w:rsidRDefault="008B03C0" w:rsidP="009E36D7">
            <w:pPr>
              <w:pStyle w:val="ConsPlusCell"/>
              <w:jc w:val="both"/>
              <w:rPr>
                <w:color w:val="1D1B11"/>
                <w:sz w:val="16"/>
                <w:szCs w:val="16"/>
              </w:rPr>
            </w:pPr>
            <w:r w:rsidRPr="009E36D7">
              <w:rPr>
                <w:color w:val="1D1B11"/>
                <w:sz w:val="16"/>
                <w:szCs w:val="16"/>
              </w:rPr>
              <w:t>(30%)</w:t>
            </w:r>
          </w:p>
          <w:p w:rsidR="008B03C0" w:rsidRPr="009E36D7" w:rsidRDefault="008B03C0" w:rsidP="009E36D7">
            <w:pPr>
              <w:pStyle w:val="ConsPlusCell"/>
              <w:jc w:val="both"/>
              <w:rPr>
                <w:color w:val="1D1B11"/>
                <w:sz w:val="16"/>
                <w:szCs w:val="16"/>
              </w:rPr>
            </w:pP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125</w:t>
            </w:r>
          </w:p>
          <w:p w:rsidR="008B03C0" w:rsidRPr="009E36D7" w:rsidRDefault="008B03C0" w:rsidP="009E36D7">
            <w:pPr>
              <w:pStyle w:val="ConsPlusCell"/>
              <w:jc w:val="both"/>
              <w:rPr>
                <w:color w:val="1D1B11"/>
                <w:sz w:val="16"/>
                <w:szCs w:val="16"/>
              </w:rPr>
            </w:pPr>
            <w:r w:rsidRPr="009E36D7">
              <w:rPr>
                <w:color w:val="1D1B11"/>
                <w:sz w:val="16"/>
                <w:szCs w:val="16"/>
              </w:rPr>
              <w:t>(46%)</w:t>
            </w:r>
          </w:p>
        </w:tc>
        <w:tc>
          <w:tcPr>
            <w:tcW w:w="765"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135</w:t>
            </w:r>
          </w:p>
          <w:p w:rsidR="008B03C0" w:rsidRPr="009E36D7" w:rsidRDefault="008B03C0" w:rsidP="009E36D7">
            <w:pPr>
              <w:pStyle w:val="ConsPlusCell"/>
              <w:jc w:val="both"/>
              <w:rPr>
                <w:color w:val="1D1B11"/>
                <w:sz w:val="16"/>
                <w:szCs w:val="16"/>
              </w:rPr>
            </w:pPr>
            <w:r w:rsidRPr="009E36D7">
              <w:rPr>
                <w:color w:val="1D1B11"/>
                <w:sz w:val="16"/>
                <w:szCs w:val="16"/>
              </w:rPr>
              <w:t>(49%)</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135</w:t>
            </w:r>
          </w:p>
          <w:p w:rsidR="008B03C0" w:rsidRPr="009E36D7" w:rsidRDefault="008B03C0" w:rsidP="009E36D7">
            <w:pPr>
              <w:pStyle w:val="ConsPlusCell"/>
              <w:jc w:val="both"/>
              <w:rPr>
                <w:color w:val="1D1B11"/>
                <w:sz w:val="16"/>
                <w:szCs w:val="16"/>
              </w:rPr>
            </w:pPr>
            <w:r w:rsidRPr="009E36D7">
              <w:rPr>
                <w:color w:val="1D1B11"/>
                <w:sz w:val="16"/>
                <w:szCs w:val="16"/>
              </w:rPr>
              <w:t>(49%)</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135</w:t>
            </w:r>
          </w:p>
          <w:p w:rsidR="008B03C0" w:rsidRPr="009E36D7" w:rsidRDefault="008B03C0" w:rsidP="009E36D7">
            <w:pPr>
              <w:pStyle w:val="ConsPlusCell"/>
              <w:jc w:val="both"/>
              <w:rPr>
                <w:color w:val="1D1B11"/>
                <w:sz w:val="16"/>
                <w:szCs w:val="16"/>
              </w:rPr>
            </w:pPr>
            <w:r w:rsidRPr="009E36D7">
              <w:rPr>
                <w:color w:val="1D1B11"/>
                <w:sz w:val="16"/>
                <w:szCs w:val="16"/>
              </w:rPr>
              <w:t>(49%)</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135 (49%)</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135</w:t>
            </w:r>
          </w:p>
          <w:p w:rsidR="008B03C0" w:rsidRPr="009E36D7" w:rsidRDefault="008B03C0" w:rsidP="009E36D7">
            <w:pPr>
              <w:pStyle w:val="ListParagraph"/>
              <w:snapToGrid w:val="0"/>
              <w:ind w:left="0"/>
              <w:jc w:val="both"/>
              <w:rPr>
                <w:color w:val="1D1B11"/>
                <w:sz w:val="16"/>
                <w:szCs w:val="16"/>
              </w:rPr>
            </w:pPr>
            <w:r w:rsidRPr="009E36D7">
              <w:rPr>
                <w:color w:val="1D1B11"/>
                <w:sz w:val="16"/>
                <w:szCs w:val="16"/>
              </w:rPr>
              <w:t>(49 %)</w:t>
            </w:r>
          </w:p>
        </w:tc>
        <w:tc>
          <w:tcPr>
            <w:tcW w:w="97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2 раза в год</w:t>
            </w:r>
          </w:p>
        </w:tc>
        <w:tc>
          <w:tcPr>
            <w:tcW w:w="68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left="0"/>
              <w:jc w:val="both"/>
              <w:rPr>
                <w:b/>
                <w:bCs/>
                <w:color w:val="1D1B11"/>
                <w:sz w:val="16"/>
                <w:szCs w:val="16"/>
              </w:rPr>
            </w:pPr>
          </w:p>
        </w:tc>
      </w:tr>
      <w:tr w:rsidR="008B03C0" w:rsidRPr="009E36D7" w:rsidTr="009E36D7">
        <w:tc>
          <w:tcPr>
            <w:tcW w:w="46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9</w:t>
            </w:r>
          </w:p>
        </w:tc>
        <w:tc>
          <w:tcPr>
            <w:tcW w:w="1713"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Доля детей, в возрасте от 3 до 5 лет, получающих дошкольную образовательную услугу, от общей численности детей 3-5 лет</w:t>
            </w:r>
          </w:p>
        </w:tc>
        <w:tc>
          <w:tcPr>
            <w:tcW w:w="727"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p>
        </w:tc>
        <w:tc>
          <w:tcPr>
            <w:tcW w:w="745"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245</w:t>
            </w:r>
          </w:p>
          <w:p w:rsidR="008B03C0" w:rsidRPr="009E36D7" w:rsidRDefault="008B03C0" w:rsidP="009E36D7">
            <w:pPr>
              <w:pStyle w:val="ConsPlusCell"/>
              <w:jc w:val="both"/>
              <w:rPr>
                <w:color w:val="1D1B11"/>
                <w:sz w:val="16"/>
                <w:szCs w:val="16"/>
              </w:rPr>
            </w:pPr>
            <w:r w:rsidRPr="009E36D7">
              <w:rPr>
                <w:color w:val="1D1B11"/>
                <w:sz w:val="16"/>
                <w:szCs w:val="16"/>
              </w:rPr>
              <w:t>(92%)</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250</w:t>
            </w:r>
          </w:p>
          <w:p w:rsidR="008B03C0" w:rsidRPr="009E36D7" w:rsidRDefault="008B03C0" w:rsidP="009E36D7">
            <w:pPr>
              <w:pStyle w:val="ConsPlusCell"/>
              <w:jc w:val="both"/>
              <w:rPr>
                <w:color w:val="1D1B11"/>
                <w:sz w:val="16"/>
                <w:szCs w:val="16"/>
              </w:rPr>
            </w:pPr>
            <w:r w:rsidRPr="009E36D7">
              <w:rPr>
                <w:color w:val="1D1B11"/>
                <w:sz w:val="16"/>
                <w:szCs w:val="16"/>
              </w:rPr>
              <w:t>(93%)</w:t>
            </w:r>
          </w:p>
        </w:tc>
        <w:tc>
          <w:tcPr>
            <w:tcW w:w="765"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250</w:t>
            </w:r>
          </w:p>
          <w:p w:rsidR="008B03C0" w:rsidRPr="009E36D7" w:rsidRDefault="008B03C0" w:rsidP="009E36D7">
            <w:pPr>
              <w:pStyle w:val="ConsPlusCell"/>
              <w:jc w:val="both"/>
              <w:rPr>
                <w:color w:val="1D1B11"/>
                <w:sz w:val="16"/>
                <w:szCs w:val="16"/>
              </w:rPr>
            </w:pPr>
            <w:r w:rsidRPr="009E36D7">
              <w:rPr>
                <w:color w:val="1D1B11"/>
                <w:sz w:val="16"/>
                <w:szCs w:val="16"/>
              </w:rPr>
              <w:t>(93%)</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250</w:t>
            </w:r>
          </w:p>
          <w:p w:rsidR="008B03C0" w:rsidRPr="009E36D7" w:rsidRDefault="008B03C0" w:rsidP="009E36D7">
            <w:pPr>
              <w:pStyle w:val="ConsPlusCell"/>
              <w:jc w:val="both"/>
              <w:rPr>
                <w:color w:val="1D1B11"/>
                <w:sz w:val="16"/>
                <w:szCs w:val="16"/>
              </w:rPr>
            </w:pPr>
            <w:r w:rsidRPr="009E36D7">
              <w:rPr>
                <w:color w:val="1D1B11"/>
                <w:sz w:val="16"/>
                <w:szCs w:val="16"/>
              </w:rPr>
              <w:t>(93%)</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250</w:t>
            </w:r>
          </w:p>
          <w:p w:rsidR="008B03C0" w:rsidRPr="009E36D7" w:rsidRDefault="008B03C0" w:rsidP="009E36D7">
            <w:pPr>
              <w:pStyle w:val="ConsPlusCell"/>
              <w:jc w:val="both"/>
              <w:rPr>
                <w:color w:val="1D1B11"/>
                <w:sz w:val="16"/>
                <w:szCs w:val="16"/>
              </w:rPr>
            </w:pPr>
            <w:r w:rsidRPr="009E36D7">
              <w:rPr>
                <w:color w:val="1D1B11"/>
                <w:sz w:val="16"/>
                <w:szCs w:val="16"/>
              </w:rPr>
              <w:t>(93%)</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250 (93%)</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250</w:t>
            </w:r>
          </w:p>
          <w:p w:rsidR="008B03C0" w:rsidRPr="009E36D7" w:rsidRDefault="008B03C0" w:rsidP="009E36D7">
            <w:pPr>
              <w:pStyle w:val="ListParagraph"/>
              <w:snapToGrid w:val="0"/>
              <w:ind w:left="0"/>
              <w:jc w:val="both"/>
              <w:rPr>
                <w:color w:val="1D1B11"/>
                <w:sz w:val="16"/>
                <w:szCs w:val="16"/>
              </w:rPr>
            </w:pPr>
            <w:r w:rsidRPr="009E36D7">
              <w:rPr>
                <w:color w:val="1D1B11"/>
                <w:sz w:val="16"/>
                <w:szCs w:val="16"/>
              </w:rPr>
              <w:t>(93%)</w:t>
            </w:r>
          </w:p>
        </w:tc>
        <w:tc>
          <w:tcPr>
            <w:tcW w:w="97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2 раза в год</w:t>
            </w:r>
          </w:p>
        </w:tc>
        <w:tc>
          <w:tcPr>
            <w:tcW w:w="68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left="0"/>
              <w:jc w:val="both"/>
              <w:rPr>
                <w:b/>
                <w:bCs/>
                <w:color w:val="1D1B11"/>
                <w:sz w:val="16"/>
                <w:szCs w:val="16"/>
              </w:rPr>
            </w:pPr>
          </w:p>
        </w:tc>
      </w:tr>
      <w:tr w:rsidR="008B03C0" w:rsidRPr="009E36D7" w:rsidTr="009E36D7">
        <w:tc>
          <w:tcPr>
            <w:tcW w:w="46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10</w:t>
            </w:r>
          </w:p>
        </w:tc>
        <w:tc>
          <w:tcPr>
            <w:tcW w:w="1713"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Доля детей, в возрасте от 5 до 7 лет, получающих дошкольную образовательную услугу, от общей численности детей 5-7 лет</w:t>
            </w:r>
          </w:p>
          <w:p w:rsidR="008B03C0" w:rsidRPr="009E36D7" w:rsidRDefault="008B03C0" w:rsidP="009E36D7">
            <w:pPr>
              <w:pStyle w:val="ConsPlusCell"/>
              <w:jc w:val="both"/>
              <w:rPr>
                <w:color w:val="1D1B11"/>
                <w:sz w:val="16"/>
                <w:szCs w:val="16"/>
              </w:rPr>
            </w:pPr>
          </w:p>
        </w:tc>
        <w:tc>
          <w:tcPr>
            <w:tcW w:w="727"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p>
        </w:tc>
        <w:tc>
          <w:tcPr>
            <w:tcW w:w="745"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178</w:t>
            </w:r>
          </w:p>
          <w:p w:rsidR="008B03C0" w:rsidRPr="009E36D7" w:rsidRDefault="008B03C0" w:rsidP="009E36D7">
            <w:pPr>
              <w:pStyle w:val="ConsPlusCell"/>
              <w:jc w:val="both"/>
              <w:rPr>
                <w:color w:val="1D1B11"/>
                <w:sz w:val="16"/>
                <w:szCs w:val="16"/>
              </w:rPr>
            </w:pPr>
            <w:r w:rsidRPr="009E36D7">
              <w:rPr>
                <w:color w:val="1D1B11"/>
                <w:sz w:val="16"/>
                <w:szCs w:val="16"/>
              </w:rPr>
              <w:t>(73%)</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200</w:t>
            </w:r>
          </w:p>
          <w:p w:rsidR="008B03C0" w:rsidRPr="009E36D7" w:rsidRDefault="008B03C0" w:rsidP="009E36D7">
            <w:pPr>
              <w:pStyle w:val="ConsPlusCell"/>
              <w:jc w:val="both"/>
              <w:rPr>
                <w:color w:val="1D1B11"/>
                <w:sz w:val="16"/>
                <w:szCs w:val="16"/>
              </w:rPr>
            </w:pPr>
            <w:r w:rsidRPr="009E36D7">
              <w:rPr>
                <w:color w:val="1D1B11"/>
                <w:sz w:val="16"/>
                <w:szCs w:val="16"/>
              </w:rPr>
              <w:t>82%)</w:t>
            </w:r>
          </w:p>
        </w:tc>
        <w:tc>
          <w:tcPr>
            <w:tcW w:w="765"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200</w:t>
            </w:r>
          </w:p>
          <w:p w:rsidR="008B03C0" w:rsidRPr="009E36D7" w:rsidRDefault="008B03C0" w:rsidP="009E36D7">
            <w:pPr>
              <w:pStyle w:val="ConsPlusCell"/>
              <w:jc w:val="both"/>
              <w:rPr>
                <w:color w:val="1D1B11"/>
                <w:sz w:val="16"/>
                <w:szCs w:val="16"/>
              </w:rPr>
            </w:pPr>
            <w:r w:rsidRPr="009E36D7">
              <w:rPr>
                <w:color w:val="1D1B11"/>
                <w:sz w:val="16"/>
                <w:szCs w:val="16"/>
              </w:rPr>
              <w:t>(82%)</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200</w:t>
            </w:r>
          </w:p>
          <w:p w:rsidR="008B03C0" w:rsidRPr="009E36D7" w:rsidRDefault="008B03C0" w:rsidP="009E36D7">
            <w:pPr>
              <w:pStyle w:val="ConsPlusCell"/>
              <w:jc w:val="both"/>
              <w:rPr>
                <w:color w:val="1D1B11"/>
                <w:sz w:val="16"/>
                <w:szCs w:val="16"/>
              </w:rPr>
            </w:pPr>
            <w:r w:rsidRPr="009E36D7">
              <w:rPr>
                <w:color w:val="1D1B11"/>
                <w:sz w:val="16"/>
                <w:szCs w:val="16"/>
              </w:rPr>
              <w:t>(82%)</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both"/>
              <w:rPr>
                <w:color w:val="1D1B11"/>
                <w:sz w:val="16"/>
                <w:szCs w:val="16"/>
              </w:rPr>
            </w:pPr>
            <w:r w:rsidRPr="009E36D7">
              <w:rPr>
                <w:color w:val="1D1B11"/>
                <w:sz w:val="16"/>
                <w:szCs w:val="16"/>
              </w:rPr>
              <w:t>200</w:t>
            </w:r>
          </w:p>
          <w:p w:rsidR="008B03C0" w:rsidRPr="009E36D7" w:rsidRDefault="008B03C0" w:rsidP="009E36D7">
            <w:pPr>
              <w:pStyle w:val="ConsPlusCell"/>
              <w:jc w:val="both"/>
              <w:rPr>
                <w:color w:val="1D1B11"/>
                <w:sz w:val="16"/>
                <w:szCs w:val="16"/>
              </w:rPr>
            </w:pPr>
            <w:r w:rsidRPr="009E36D7">
              <w:rPr>
                <w:color w:val="1D1B11"/>
                <w:sz w:val="16"/>
                <w:szCs w:val="16"/>
              </w:rPr>
              <w:t>(82%)</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200 (82%)</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200</w:t>
            </w:r>
          </w:p>
          <w:p w:rsidR="008B03C0" w:rsidRPr="009E36D7" w:rsidRDefault="008B03C0" w:rsidP="009E36D7">
            <w:pPr>
              <w:pStyle w:val="ListParagraph"/>
              <w:snapToGrid w:val="0"/>
              <w:ind w:left="0"/>
              <w:jc w:val="both"/>
              <w:rPr>
                <w:color w:val="1D1B11"/>
                <w:sz w:val="16"/>
                <w:szCs w:val="16"/>
              </w:rPr>
            </w:pPr>
            <w:r w:rsidRPr="009E36D7">
              <w:rPr>
                <w:color w:val="1D1B11"/>
                <w:sz w:val="16"/>
                <w:szCs w:val="16"/>
              </w:rPr>
              <w:t>(82%)</w:t>
            </w:r>
          </w:p>
        </w:tc>
        <w:tc>
          <w:tcPr>
            <w:tcW w:w="97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2 раза в год</w:t>
            </w:r>
          </w:p>
        </w:tc>
        <w:tc>
          <w:tcPr>
            <w:tcW w:w="68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left="0"/>
              <w:jc w:val="both"/>
              <w:rPr>
                <w:b/>
                <w:bCs/>
                <w:color w:val="1D1B11"/>
                <w:sz w:val="16"/>
                <w:szCs w:val="16"/>
              </w:rPr>
            </w:pPr>
          </w:p>
        </w:tc>
      </w:tr>
    </w:tbl>
    <w:p w:rsidR="008B03C0" w:rsidRPr="009E36D7" w:rsidRDefault="008B03C0" w:rsidP="008B03C0">
      <w:pPr>
        <w:autoSpaceDE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Реализация мероприятий подпрограммы позволит достичь следующих основных результатов:</w:t>
      </w:r>
    </w:p>
    <w:p w:rsidR="008B03C0" w:rsidRPr="009E36D7" w:rsidRDefault="008B03C0" w:rsidP="008B03C0">
      <w:pPr>
        <w:autoSpaceDE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Увеличение доли  детей  в возрасте  от 2- 7 лет, получающих дошкольную образовательную услугу; </w:t>
      </w:r>
    </w:p>
    <w:p w:rsidR="008B03C0" w:rsidRPr="009E36D7" w:rsidRDefault="008B03C0" w:rsidP="008B03C0">
      <w:pPr>
        <w:autoSpaceDE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w:t>
      </w:r>
      <w:proofErr w:type="gramStart"/>
      <w:r w:rsidRPr="009E36D7">
        <w:rPr>
          <w:rFonts w:ascii="Times New Roman" w:hAnsi="Times New Roman" w:cs="Times New Roman"/>
          <w:color w:val="1D1B11"/>
          <w:sz w:val="16"/>
          <w:szCs w:val="16"/>
        </w:rPr>
        <w:t>- Увеличение доли детей, в возрасте от 5 – 7 лет, получающих дошкольную образовательную услугу, от общий численности детей 5- 7 лет;</w:t>
      </w:r>
      <w:proofErr w:type="gramEnd"/>
    </w:p>
    <w:p w:rsidR="008B03C0" w:rsidRPr="009E36D7" w:rsidRDefault="008B03C0" w:rsidP="008B03C0">
      <w:pPr>
        <w:autoSpaceDE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Увеличение доли дошкольных образовательных  учреждений, внедряющих инновационные технологии;</w:t>
      </w:r>
    </w:p>
    <w:p w:rsidR="008B03C0" w:rsidRPr="009E36D7" w:rsidRDefault="008B03C0" w:rsidP="008B03C0">
      <w:pPr>
        <w:pStyle w:val="ConsPlusCell"/>
        <w:jc w:val="both"/>
        <w:rPr>
          <w:color w:val="1D1B11"/>
          <w:sz w:val="16"/>
          <w:szCs w:val="16"/>
        </w:rPr>
      </w:pPr>
      <w:r w:rsidRPr="009E36D7">
        <w:rPr>
          <w:color w:val="1D1B11"/>
          <w:sz w:val="16"/>
          <w:szCs w:val="16"/>
        </w:rPr>
        <w:lastRenderedPageBreak/>
        <w:t xml:space="preserve"> -  Сокращение </w:t>
      </w:r>
      <w:proofErr w:type="spellStart"/>
      <w:r w:rsidRPr="009E36D7">
        <w:rPr>
          <w:color w:val="1D1B11"/>
          <w:sz w:val="16"/>
          <w:szCs w:val="16"/>
        </w:rPr>
        <w:t>_состояние</w:t>
      </w:r>
      <w:proofErr w:type="spellEnd"/>
      <w:r w:rsidRPr="009E36D7">
        <w:rPr>
          <w:color w:val="1D1B11"/>
          <w:sz w:val="16"/>
          <w:szCs w:val="16"/>
        </w:rPr>
        <w:t xml:space="preserve"> очередности в дошкольные образовательные учреждения.</w:t>
      </w:r>
    </w:p>
    <w:p w:rsidR="008B03C0" w:rsidRPr="009E36D7" w:rsidRDefault="008B03C0" w:rsidP="008B03C0">
      <w:pPr>
        <w:autoSpaceDE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Сроки реализации подпрограммы – 2014 – 2020 годы.</w:t>
      </w:r>
    </w:p>
    <w:p w:rsidR="008B03C0" w:rsidRPr="009E36D7" w:rsidRDefault="008B03C0" w:rsidP="008B03C0">
      <w:pPr>
        <w:autoSpaceDE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Этапы реализации подпрограммы:</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lang w:val="en-US"/>
        </w:rPr>
        <w:t>I</w:t>
      </w:r>
      <w:r w:rsidRPr="009E36D7">
        <w:rPr>
          <w:rFonts w:ascii="Times New Roman" w:hAnsi="Times New Roman" w:cs="Times New Roman"/>
          <w:color w:val="1D1B11"/>
          <w:sz w:val="16"/>
          <w:szCs w:val="16"/>
        </w:rPr>
        <w:t xml:space="preserve"> – </w:t>
      </w:r>
      <w:proofErr w:type="gramStart"/>
      <w:r w:rsidRPr="009E36D7">
        <w:rPr>
          <w:rFonts w:ascii="Times New Roman" w:hAnsi="Times New Roman" w:cs="Times New Roman"/>
          <w:color w:val="1D1B11"/>
          <w:sz w:val="16"/>
          <w:szCs w:val="16"/>
        </w:rPr>
        <w:t>2014  -</w:t>
      </w:r>
      <w:proofErr w:type="gramEnd"/>
      <w:r w:rsidRPr="009E36D7">
        <w:rPr>
          <w:rFonts w:ascii="Times New Roman" w:hAnsi="Times New Roman" w:cs="Times New Roman"/>
          <w:color w:val="1D1B11"/>
          <w:sz w:val="16"/>
          <w:szCs w:val="16"/>
        </w:rPr>
        <w:t xml:space="preserve"> 2016 годы</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lang w:val="en-US"/>
        </w:rPr>
        <w:t>II</w:t>
      </w:r>
      <w:r w:rsidRPr="009E36D7">
        <w:rPr>
          <w:rFonts w:ascii="Times New Roman" w:hAnsi="Times New Roman" w:cs="Times New Roman"/>
          <w:color w:val="1D1B11"/>
          <w:sz w:val="16"/>
          <w:szCs w:val="16"/>
        </w:rPr>
        <w:t xml:space="preserve"> – 2016 – 2019 годы</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lang w:val="en-US"/>
        </w:rPr>
        <w:t>III</w:t>
      </w:r>
      <w:r w:rsidRPr="009E36D7">
        <w:rPr>
          <w:rFonts w:ascii="Times New Roman" w:hAnsi="Times New Roman" w:cs="Times New Roman"/>
          <w:color w:val="1D1B11"/>
          <w:sz w:val="16"/>
          <w:szCs w:val="16"/>
        </w:rPr>
        <w:t xml:space="preserve"> – 2019-2020 годы</w:t>
      </w:r>
    </w:p>
    <w:p w:rsidR="008B03C0" w:rsidRPr="009E36D7" w:rsidRDefault="008B03C0" w:rsidP="008B03C0">
      <w:pPr>
        <w:pStyle w:val="Default"/>
        <w:ind w:firstLine="709"/>
        <w:jc w:val="both"/>
        <w:rPr>
          <w:color w:val="1D1B11"/>
          <w:sz w:val="16"/>
          <w:szCs w:val="16"/>
        </w:rPr>
      </w:pPr>
      <w:r w:rsidRPr="009E36D7">
        <w:rPr>
          <w:color w:val="1D1B11"/>
          <w:sz w:val="16"/>
          <w:szCs w:val="16"/>
        </w:rPr>
        <w:t xml:space="preserve">На первом этапе реализации подпрограммы 2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 </w:t>
      </w:r>
    </w:p>
    <w:p w:rsidR="008B03C0" w:rsidRPr="009E36D7" w:rsidRDefault="008B03C0" w:rsidP="008B03C0">
      <w:pPr>
        <w:pStyle w:val="Default"/>
        <w:ind w:firstLine="709"/>
        <w:jc w:val="both"/>
        <w:rPr>
          <w:color w:val="1D1B11"/>
          <w:sz w:val="16"/>
          <w:szCs w:val="16"/>
        </w:rPr>
      </w:pPr>
      <w:r w:rsidRPr="009E36D7">
        <w:rPr>
          <w:color w:val="1D1B11"/>
          <w:sz w:val="16"/>
          <w:szCs w:val="16"/>
        </w:rPr>
        <w:t xml:space="preserve">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 </w:t>
      </w:r>
    </w:p>
    <w:p w:rsidR="008B03C0" w:rsidRPr="009E36D7" w:rsidRDefault="008B03C0" w:rsidP="008B03C0">
      <w:pPr>
        <w:pStyle w:val="Default"/>
        <w:ind w:firstLine="709"/>
        <w:jc w:val="both"/>
        <w:rPr>
          <w:color w:val="1D1B11"/>
          <w:sz w:val="16"/>
          <w:szCs w:val="16"/>
        </w:rPr>
      </w:pPr>
      <w:r w:rsidRPr="009E36D7">
        <w:rPr>
          <w:color w:val="1D1B11"/>
          <w:sz w:val="16"/>
          <w:szCs w:val="16"/>
        </w:rPr>
        <w:t xml:space="preserve">Для этого будет обеспечена модернизация образовательной сети и инфраструктуры дошкольного образования детей. Разрабатываются и внедряются ФГОС дошкольного образования. </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w:t>
      </w:r>
    </w:p>
    <w:p w:rsidR="008B03C0" w:rsidRPr="009E36D7" w:rsidRDefault="008B03C0" w:rsidP="008B03C0">
      <w:pPr>
        <w:pStyle w:val="Default"/>
        <w:ind w:firstLine="709"/>
        <w:jc w:val="both"/>
        <w:rPr>
          <w:color w:val="1D1B11"/>
          <w:sz w:val="16"/>
          <w:szCs w:val="16"/>
        </w:rPr>
      </w:pPr>
      <w:r w:rsidRPr="009E36D7">
        <w:rPr>
          <w:color w:val="1D1B11"/>
          <w:sz w:val="16"/>
          <w:szCs w:val="16"/>
        </w:rPr>
        <w:t xml:space="preserve">По итогам реализации первого этапа (2014 год - 2016): </w:t>
      </w:r>
    </w:p>
    <w:p w:rsidR="008B03C0" w:rsidRPr="009E36D7" w:rsidRDefault="008B03C0" w:rsidP="008B03C0">
      <w:pPr>
        <w:pStyle w:val="Default"/>
        <w:ind w:firstLine="709"/>
        <w:jc w:val="both"/>
        <w:rPr>
          <w:color w:val="1D1B11"/>
          <w:sz w:val="16"/>
          <w:szCs w:val="16"/>
        </w:rPr>
      </w:pPr>
      <w:r w:rsidRPr="009E36D7">
        <w:rPr>
          <w:color w:val="1D1B11"/>
          <w:sz w:val="16"/>
          <w:szCs w:val="16"/>
        </w:rPr>
        <w:t xml:space="preserve">всем детям </w:t>
      </w:r>
      <w:r w:rsidRPr="009E36D7">
        <w:rPr>
          <w:color w:val="1D1B11"/>
          <w:sz w:val="16"/>
          <w:szCs w:val="16"/>
          <w:lang w:val="en-US"/>
        </w:rPr>
        <w:t>C</w:t>
      </w:r>
      <w:r w:rsidRPr="009E36D7">
        <w:rPr>
          <w:color w:val="1D1B11"/>
          <w:sz w:val="16"/>
          <w:szCs w:val="16"/>
        </w:rPr>
        <w:t xml:space="preserve"> 3 ДО  7 лет    предоставлена возможность освоения программ дошкольного образования; </w:t>
      </w:r>
    </w:p>
    <w:p w:rsidR="008B03C0" w:rsidRPr="009E36D7" w:rsidRDefault="008B03C0" w:rsidP="008B03C0">
      <w:pPr>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8B03C0" w:rsidRPr="009E36D7" w:rsidRDefault="008B03C0" w:rsidP="008B03C0">
      <w:pPr>
        <w:pStyle w:val="Default"/>
        <w:ind w:firstLine="709"/>
        <w:jc w:val="both"/>
        <w:rPr>
          <w:color w:val="1D1B11"/>
          <w:sz w:val="16"/>
          <w:szCs w:val="16"/>
        </w:rPr>
      </w:pPr>
      <w:r w:rsidRPr="009E36D7">
        <w:rPr>
          <w:color w:val="1D1B11"/>
          <w:sz w:val="16"/>
          <w:szCs w:val="16"/>
        </w:rPr>
        <w:t xml:space="preserve">будет завершен переход к эффективному контракту в сфере дошкольного образования детей: средняя заработная плата педагогических работников общеобразовательных организаций составит не менее 100 % от средней заработной платы по экономике региона; </w:t>
      </w:r>
    </w:p>
    <w:p w:rsidR="008B03C0" w:rsidRPr="009E36D7" w:rsidRDefault="008B03C0" w:rsidP="008B03C0">
      <w:pPr>
        <w:pStyle w:val="Default"/>
        <w:ind w:firstLine="709"/>
        <w:jc w:val="both"/>
        <w:rPr>
          <w:color w:val="1D1B11"/>
          <w:sz w:val="16"/>
          <w:szCs w:val="16"/>
        </w:rPr>
      </w:pPr>
      <w:r w:rsidRPr="009E36D7">
        <w:rPr>
          <w:color w:val="1D1B11"/>
          <w:sz w:val="16"/>
          <w:szCs w:val="16"/>
        </w:rPr>
        <w:t xml:space="preserve">будут введены стандарты профессиональной деятельности и основанная на них система аттестации педагогов; </w:t>
      </w:r>
    </w:p>
    <w:p w:rsidR="008B03C0" w:rsidRPr="009E36D7" w:rsidRDefault="008B03C0" w:rsidP="008B03C0">
      <w:pPr>
        <w:pStyle w:val="Default"/>
        <w:ind w:firstLine="709"/>
        <w:jc w:val="both"/>
        <w:rPr>
          <w:color w:val="1D1B11"/>
          <w:sz w:val="16"/>
          <w:szCs w:val="16"/>
        </w:rPr>
      </w:pPr>
      <w:r w:rsidRPr="009E36D7">
        <w:rPr>
          <w:color w:val="1D1B11"/>
          <w:sz w:val="16"/>
          <w:szCs w:val="16"/>
        </w:rPr>
        <w:t xml:space="preserve">По итогам второго этапа реализации подпрограммы 2 к 2019 году: </w:t>
      </w:r>
    </w:p>
    <w:p w:rsidR="008B03C0" w:rsidRPr="009E36D7" w:rsidRDefault="008B03C0" w:rsidP="008B03C0">
      <w:pPr>
        <w:pStyle w:val="Default"/>
        <w:ind w:firstLine="709"/>
        <w:jc w:val="both"/>
        <w:rPr>
          <w:color w:val="1D1B11"/>
          <w:sz w:val="16"/>
          <w:szCs w:val="16"/>
        </w:rPr>
      </w:pPr>
      <w:r w:rsidRPr="009E36D7">
        <w:rPr>
          <w:color w:val="1D1B11"/>
          <w:sz w:val="16"/>
          <w:szCs w:val="16"/>
        </w:rPr>
        <w:t xml:space="preserve"> 60% детям в возрасте от 1.5 до 3 лет будет предоставлена возможность освоения программ дошкольного образования;</w:t>
      </w:r>
    </w:p>
    <w:p w:rsidR="008B03C0" w:rsidRPr="009E36D7" w:rsidRDefault="008B03C0" w:rsidP="008B03C0">
      <w:pPr>
        <w:pStyle w:val="Default"/>
        <w:ind w:firstLine="709"/>
        <w:jc w:val="both"/>
        <w:rPr>
          <w:color w:val="1D1B11"/>
          <w:sz w:val="16"/>
          <w:szCs w:val="16"/>
        </w:rPr>
      </w:pPr>
      <w:r w:rsidRPr="009E36D7">
        <w:rPr>
          <w:color w:val="1D1B11"/>
          <w:sz w:val="16"/>
          <w:szCs w:val="16"/>
        </w:rPr>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8B03C0" w:rsidRPr="009E36D7" w:rsidRDefault="008B03C0" w:rsidP="008B03C0">
      <w:pPr>
        <w:pStyle w:val="Default"/>
        <w:ind w:firstLine="709"/>
        <w:jc w:val="both"/>
        <w:rPr>
          <w:b/>
          <w:bCs/>
          <w:color w:val="1D1B11"/>
          <w:sz w:val="16"/>
          <w:szCs w:val="16"/>
        </w:rPr>
      </w:pPr>
    </w:p>
    <w:p w:rsidR="008B03C0" w:rsidRPr="009E36D7" w:rsidRDefault="008B03C0" w:rsidP="008B03C0">
      <w:pPr>
        <w:pStyle w:val="Default"/>
        <w:ind w:firstLine="709"/>
        <w:jc w:val="both"/>
        <w:rPr>
          <w:b/>
          <w:bCs/>
          <w:color w:val="1D1B11"/>
          <w:sz w:val="16"/>
          <w:szCs w:val="16"/>
        </w:rPr>
      </w:pPr>
    </w:p>
    <w:p w:rsidR="008B03C0" w:rsidRPr="009E36D7" w:rsidRDefault="008B03C0" w:rsidP="008B03C0">
      <w:pPr>
        <w:pStyle w:val="Default"/>
        <w:ind w:firstLine="709"/>
        <w:jc w:val="center"/>
        <w:rPr>
          <w:b/>
          <w:bCs/>
          <w:color w:val="1D1B11"/>
          <w:sz w:val="16"/>
          <w:szCs w:val="16"/>
        </w:rPr>
      </w:pPr>
      <w:r w:rsidRPr="009E36D7">
        <w:rPr>
          <w:b/>
          <w:bCs/>
          <w:color w:val="1D1B11"/>
          <w:sz w:val="16"/>
          <w:szCs w:val="16"/>
        </w:rPr>
        <w:t>Ожидаемые результаты реализации подпрограммы</w:t>
      </w:r>
    </w:p>
    <w:p w:rsidR="008B03C0" w:rsidRPr="009E36D7" w:rsidRDefault="008B03C0" w:rsidP="008B03C0">
      <w:pPr>
        <w:jc w:val="both"/>
        <w:rPr>
          <w:rFonts w:ascii="Times New Roman" w:hAnsi="Times New Roman" w:cs="Times New Roman"/>
          <w:color w:val="1D1B11"/>
          <w:sz w:val="16"/>
          <w:szCs w:val="16"/>
        </w:rPr>
      </w:pPr>
    </w:p>
    <w:p w:rsidR="008B03C0" w:rsidRPr="009E36D7" w:rsidRDefault="008B03C0" w:rsidP="008B03C0">
      <w:pPr>
        <w:ind w:firstLine="72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Подпрограмма имеет социальную направленность, нацелена на создание и обеспечение функционирования и развития образовательной среды, удовлетворение потребности населения в доступном и качественном дошкольном образовании при оптимальном использовании </w:t>
      </w:r>
      <w:proofErr w:type="gramStart"/>
      <w:r w:rsidRPr="009E36D7">
        <w:rPr>
          <w:rFonts w:ascii="Times New Roman" w:hAnsi="Times New Roman" w:cs="Times New Roman"/>
          <w:color w:val="1D1B11"/>
          <w:sz w:val="16"/>
          <w:szCs w:val="16"/>
        </w:rPr>
        <w:t>выделяемых</w:t>
      </w:r>
      <w:proofErr w:type="gramEnd"/>
      <w:r w:rsidRPr="009E36D7">
        <w:rPr>
          <w:rFonts w:ascii="Times New Roman" w:hAnsi="Times New Roman" w:cs="Times New Roman"/>
          <w:color w:val="1D1B11"/>
          <w:sz w:val="16"/>
          <w:szCs w:val="16"/>
        </w:rPr>
        <w:t xml:space="preserve"> и</w:t>
      </w:r>
    </w:p>
    <w:p w:rsidR="008B03C0" w:rsidRPr="009E36D7" w:rsidRDefault="008B03C0" w:rsidP="008B03C0">
      <w:pPr>
        <w:ind w:firstLine="72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w:t>
      </w:r>
      <w:r w:rsidRPr="009E36D7">
        <w:rPr>
          <w:rFonts w:ascii="Times New Roman" w:hAnsi="Times New Roman" w:cs="Times New Roman"/>
          <w:sz w:val="16"/>
          <w:szCs w:val="16"/>
        </w:rPr>
        <w:pict>
          <v:shape id="_x0000_s1029" type="#_x0000_t202" style="position:absolute;left:0;text-align:left;margin-left:0;margin-top:45.15pt;width:455.55pt;height:297.35pt;z-index:251664384;mso-wrap-distance-left:0;mso-wrap-distance-right:9.05pt;mso-position-horizontal:center;mso-position-horizontal-relative:text;mso-position-vertical-relative:text" stroked="f">
            <v:fill opacity="0" color2="black"/>
            <v:textbox inset="0,0,0,0">
              <w:txbxContent>
                <w:tbl>
                  <w:tblPr>
                    <w:tblW w:w="0" w:type="auto"/>
                    <w:tblInd w:w="108" w:type="dxa"/>
                    <w:tblLayout w:type="fixed"/>
                    <w:tblLook w:val="0000"/>
                  </w:tblPr>
                  <w:tblGrid>
                    <w:gridCol w:w="264"/>
                    <w:gridCol w:w="1211"/>
                    <w:gridCol w:w="381"/>
                    <w:gridCol w:w="514"/>
                    <w:gridCol w:w="525"/>
                    <w:gridCol w:w="495"/>
                    <w:gridCol w:w="405"/>
                    <w:gridCol w:w="405"/>
                    <w:gridCol w:w="480"/>
                    <w:gridCol w:w="450"/>
                    <w:gridCol w:w="480"/>
                    <w:gridCol w:w="495"/>
                    <w:gridCol w:w="495"/>
                    <w:gridCol w:w="480"/>
                    <w:gridCol w:w="630"/>
                    <w:gridCol w:w="615"/>
                    <w:gridCol w:w="787"/>
                  </w:tblGrid>
                  <w:tr w:rsidR="009E36D7">
                    <w:trPr>
                      <w:trHeight w:val="480"/>
                    </w:trPr>
                    <w:tc>
                      <w:tcPr>
                        <w:tcW w:w="264" w:type="dxa"/>
                        <w:vMerge w:val="restart"/>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w:t>
                        </w:r>
                      </w:p>
                      <w:p w:rsidR="009E36D7" w:rsidRDefault="009E36D7">
                        <w:pPr>
                          <w:ind w:left="-70" w:right="-80"/>
                          <w:jc w:val="center"/>
                          <w:rPr>
                            <w:rFonts w:ascii="Times New Roman" w:hAnsi="Times New Roman" w:cs="Times New Roman"/>
                            <w:color w:val="1D1B11"/>
                            <w:sz w:val="16"/>
                            <w:szCs w:val="16"/>
                          </w:rPr>
                        </w:pPr>
                        <w:proofErr w:type="spellStart"/>
                        <w:proofErr w:type="gramStart"/>
                        <w:r>
                          <w:rPr>
                            <w:rFonts w:ascii="Times New Roman" w:hAnsi="Times New Roman" w:cs="Times New Roman"/>
                            <w:color w:val="1D1B11"/>
                            <w:sz w:val="16"/>
                            <w:szCs w:val="16"/>
                          </w:rPr>
                          <w:t>п</w:t>
                        </w:r>
                        <w:proofErr w:type="spellEnd"/>
                        <w:proofErr w:type="gramEnd"/>
                        <w:r>
                          <w:rPr>
                            <w:rFonts w:ascii="Times New Roman" w:hAnsi="Times New Roman" w:cs="Times New Roman"/>
                            <w:color w:val="1D1B11"/>
                            <w:sz w:val="16"/>
                            <w:szCs w:val="16"/>
                          </w:rPr>
                          <w:t>/</w:t>
                        </w:r>
                        <w:proofErr w:type="spellStart"/>
                        <w:r>
                          <w:rPr>
                            <w:rFonts w:ascii="Times New Roman" w:hAnsi="Times New Roman" w:cs="Times New Roman"/>
                            <w:color w:val="1D1B11"/>
                            <w:sz w:val="16"/>
                            <w:szCs w:val="16"/>
                          </w:rPr>
                          <w:t>п</w:t>
                        </w:r>
                        <w:proofErr w:type="spellEnd"/>
                      </w:p>
                    </w:tc>
                    <w:tc>
                      <w:tcPr>
                        <w:tcW w:w="1211" w:type="dxa"/>
                        <w:vMerge w:val="restart"/>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Наименование</w:t>
                        </w:r>
                      </w:p>
                      <w:p w:rsidR="009E36D7" w:rsidRDefault="009E36D7">
                        <w:pPr>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показателя</w:t>
                        </w:r>
                      </w:p>
                    </w:tc>
                    <w:tc>
                      <w:tcPr>
                        <w:tcW w:w="381" w:type="dxa"/>
                        <w:vMerge w:val="restart"/>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Единицы</w:t>
                        </w:r>
                      </w:p>
                      <w:p w:rsidR="009E36D7" w:rsidRDefault="009E36D7">
                        <w:pPr>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измерения</w:t>
                        </w:r>
                      </w:p>
                    </w:tc>
                    <w:tc>
                      <w:tcPr>
                        <w:tcW w:w="3274" w:type="dxa"/>
                        <w:gridSpan w:val="7"/>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Отчетные значения показателей</w:t>
                        </w:r>
                      </w:p>
                    </w:tc>
                    <w:tc>
                      <w:tcPr>
                        <w:tcW w:w="3982" w:type="dxa"/>
                        <w:gridSpan w:val="7"/>
                        <w:tcBorders>
                          <w:top w:val="single" w:sz="4" w:space="0" w:color="000000"/>
                          <w:left w:val="single" w:sz="4" w:space="0" w:color="000000"/>
                          <w:bottom w:val="single" w:sz="4" w:space="0" w:color="000000"/>
                          <w:right w:val="single" w:sz="4" w:space="0" w:color="000000"/>
                        </w:tcBorders>
                      </w:tcPr>
                      <w:p w:rsidR="009E36D7" w:rsidRDefault="009E36D7">
                        <w:pPr>
                          <w:snapToGrid w:val="0"/>
                          <w:ind w:left="-70" w:right="-80"/>
                          <w:jc w:val="center"/>
                          <w:rPr>
                            <w:rFonts w:ascii="Times New Roman" w:hAnsi="Times New Roman" w:cs="Times New Roman"/>
                            <w:color w:val="1D1B11"/>
                            <w:spacing w:val="-4"/>
                            <w:sz w:val="16"/>
                            <w:szCs w:val="16"/>
                          </w:rPr>
                        </w:pPr>
                        <w:r>
                          <w:rPr>
                            <w:rFonts w:ascii="Times New Roman" w:hAnsi="Times New Roman" w:cs="Times New Roman"/>
                            <w:color w:val="1D1B11"/>
                            <w:spacing w:val="-4"/>
                            <w:sz w:val="16"/>
                            <w:szCs w:val="16"/>
                          </w:rPr>
                          <w:t>Плановые значения показателей</w:t>
                        </w:r>
                      </w:p>
                    </w:tc>
                  </w:tr>
                  <w:tr w:rsidR="009E36D7">
                    <w:trPr>
                      <w:trHeight w:val="480"/>
                    </w:trPr>
                    <w:tc>
                      <w:tcPr>
                        <w:tcW w:w="264" w:type="dxa"/>
                        <w:vMerge/>
                        <w:tcBorders>
                          <w:top w:val="single" w:sz="4" w:space="0" w:color="000000"/>
                          <w:left w:val="single" w:sz="4" w:space="0" w:color="000000"/>
                          <w:bottom w:val="single" w:sz="4" w:space="0" w:color="000000"/>
                        </w:tcBorders>
                      </w:tcPr>
                      <w:p w:rsidR="009E36D7" w:rsidRDefault="009E36D7"/>
                    </w:tc>
                    <w:tc>
                      <w:tcPr>
                        <w:tcW w:w="1211" w:type="dxa"/>
                        <w:vMerge/>
                        <w:tcBorders>
                          <w:top w:val="single" w:sz="4" w:space="0" w:color="000000"/>
                          <w:left w:val="single" w:sz="4" w:space="0" w:color="000000"/>
                          <w:bottom w:val="single" w:sz="4" w:space="0" w:color="000000"/>
                        </w:tcBorders>
                      </w:tcPr>
                      <w:p w:rsidR="009E36D7" w:rsidRDefault="009E36D7"/>
                    </w:tc>
                    <w:tc>
                      <w:tcPr>
                        <w:tcW w:w="381" w:type="dxa"/>
                        <w:vMerge/>
                        <w:tcBorders>
                          <w:top w:val="single" w:sz="4" w:space="0" w:color="000000"/>
                          <w:left w:val="single" w:sz="4" w:space="0" w:color="000000"/>
                          <w:bottom w:val="single" w:sz="4" w:space="0" w:color="000000"/>
                        </w:tcBorders>
                      </w:tcPr>
                      <w:p w:rsidR="009E36D7" w:rsidRDefault="009E36D7"/>
                    </w:tc>
                    <w:tc>
                      <w:tcPr>
                        <w:tcW w:w="514"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pacing w:val="-20"/>
                            <w:sz w:val="16"/>
                            <w:szCs w:val="16"/>
                          </w:rPr>
                        </w:pPr>
                        <w:smartTag w:uri="urn:schemas-microsoft-com:office:smarttags" w:element="metricconverter">
                          <w:smartTagPr>
                            <w:attr w:name="ProductID" w:val="2014 г"/>
                          </w:smartTag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4</w:t>
                          </w:r>
                          <w:r>
                            <w:rPr>
                              <w:rFonts w:ascii="Times New Roman" w:hAnsi="Times New Roman" w:cs="Times New Roman"/>
                              <w:color w:val="1D1B11"/>
                              <w:spacing w:val="-20"/>
                              <w:sz w:val="16"/>
                              <w:szCs w:val="16"/>
                            </w:rPr>
                            <w:t xml:space="preserve"> г</w:t>
                          </w:r>
                        </w:smartTag>
                        <w:r>
                          <w:rPr>
                            <w:rFonts w:ascii="Times New Roman" w:hAnsi="Times New Roman" w:cs="Times New Roman"/>
                            <w:color w:val="1D1B11"/>
                            <w:spacing w:val="-20"/>
                            <w:sz w:val="16"/>
                            <w:szCs w:val="16"/>
                          </w:rPr>
                          <w:t>.</w:t>
                        </w:r>
                      </w:p>
                    </w:tc>
                    <w:tc>
                      <w:tcPr>
                        <w:tcW w:w="52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pacing w:val="-20"/>
                            <w:sz w:val="16"/>
                            <w:szCs w:val="16"/>
                          </w:rPr>
                        </w:pPr>
                        <w:smartTag w:uri="urn:schemas-microsoft-com:office:smarttags" w:element="metricconverter">
                          <w:smartTagPr>
                            <w:attr w:name="ProductID" w:val="2015 г"/>
                          </w:smartTag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5</w:t>
                          </w:r>
                          <w:r>
                            <w:rPr>
                              <w:rFonts w:ascii="Times New Roman" w:hAnsi="Times New Roman" w:cs="Times New Roman"/>
                              <w:color w:val="1D1B11"/>
                              <w:spacing w:val="-20"/>
                              <w:sz w:val="16"/>
                              <w:szCs w:val="16"/>
                            </w:rPr>
                            <w:t xml:space="preserve"> г</w:t>
                          </w:r>
                        </w:smartTag>
                        <w:r>
                          <w:rPr>
                            <w:rFonts w:ascii="Times New Roman" w:hAnsi="Times New Roman" w:cs="Times New Roman"/>
                            <w:color w:val="1D1B11"/>
                            <w:spacing w:val="-20"/>
                            <w:sz w:val="16"/>
                            <w:szCs w:val="16"/>
                          </w:rPr>
                          <w:t>.</w:t>
                        </w:r>
                      </w:p>
                    </w:tc>
                    <w:tc>
                      <w:tcPr>
                        <w:tcW w:w="495" w:type="dxa"/>
                        <w:tcBorders>
                          <w:top w:val="single" w:sz="4" w:space="0" w:color="000000"/>
                          <w:left w:val="single" w:sz="4" w:space="0" w:color="000000"/>
                          <w:bottom w:val="single" w:sz="4" w:space="0" w:color="000000"/>
                        </w:tcBorders>
                      </w:tcPr>
                      <w:p w:rsidR="009E36D7" w:rsidRDefault="009E36D7">
                        <w:pPr>
                          <w:snapToGrid w:val="0"/>
                          <w:ind w:left="-99" w:right="-80"/>
                          <w:jc w:val="center"/>
                          <w:rPr>
                            <w:rFonts w:ascii="Times New Roman" w:hAnsi="Times New Roman" w:cs="Times New Roman"/>
                            <w:color w:val="1D1B11"/>
                            <w:spacing w:val="-20"/>
                            <w:sz w:val="16"/>
                            <w:szCs w:val="16"/>
                          </w:rPr>
                        </w:pPr>
                        <w:smartTag w:uri="urn:schemas-microsoft-com:office:smarttags" w:element="metricconverter">
                          <w:smartTagPr>
                            <w:attr w:name="ProductID" w:val="2016 г"/>
                          </w:smartTag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6</w:t>
                          </w:r>
                          <w:r>
                            <w:rPr>
                              <w:rFonts w:ascii="Times New Roman" w:hAnsi="Times New Roman" w:cs="Times New Roman"/>
                              <w:color w:val="1D1B11"/>
                              <w:spacing w:val="-20"/>
                              <w:sz w:val="16"/>
                              <w:szCs w:val="16"/>
                            </w:rPr>
                            <w:t xml:space="preserve"> г</w:t>
                          </w:r>
                        </w:smartTag>
                        <w:r>
                          <w:rPr>
                            <w:rFonts w:ascii="Times New Roman" w:hAnsi="Times New Roman" w:cs="Times New Roman"/>
                            <w:color w:val="1D1B11"/>
                            <w:spacing w:val="-20"/>
                            <w:sz w:val="16"/>
                            <w:szCs w:val="16"/>
                          </w:rPr>
                          <w:t>.</w:t>
                        </w:r>
                      </w:p>
                    </w:tc>
                    <w:tc>
                      <w:tcPr>
                        <w:tcW w:w="405" w:type="dxa"/>
                        <w:tcBorders>
                          <w:top w:val="single" w:sz="4" w:space="0" w:color="000000"/>
                          <w:left w:val="single" w:sz="4" w:space="0" w:color="000000"/>
                          <w:bottom w:val="single" w:sz="4" w:space="0" w:color="000000"/>
                        </w:tcBorders>
                      </w:tcPr>
                      <w:p w:rsidR="009E36D7" w:rsidRDefault="009E36D7">
                        <w:pPr>
                          <w:snapToGrid w:val="0"/>
                          <w:ind w:left="-99" w:right="-80"/>
                          <w:jc w:val="center"/>
                          <w:rPr>
                            <w:rFonts w:ascii="Times New Roman" w:hAnsi="Times New Roman" w:cs="Times New Roman"/>
                            <w:color w:val="1D1B11"/>
                            <w:spacing w:val="-20"/>
                            <w:sz w:val="16"/>
                            <w:szCs w:val="16"/>
                          </w:rPr>
                        </w:pPr>
                        <w:smartTag w:uri="urn:schemas-microsoft-com:office:smarttags" w:element="metricconverter">
                          <w:smartTagPr>
                            <w:attr w:name="ProductID" w:val="2017 г"/>
                          </w:smartTagPr>
                          <w:r>
                            <w:rPr>
                              <w:rFonts w:ascii="Times New Roman" w:hAnsi="Times New Roman" w:cs="Times New Roman"/>
                              <w:color w:val="1D1B11"/>
                              <w:spacing w:val="-20"/>
                              <w:sz w:val="16"/>
                              <w:szCs w:val="16"/>
                            </w:rPr>
                            <w:t>2017 г</w:t>
                          </w:r>
                        </w:smartTag>
                        <w:r>
                          <w:rPr>
                            <w:rFonts w:ascii="Times New Roman" w:hAnsi="Times New Roman" w:cs="Times New Roman"/>
                            <w:color w:val="1D1B11"/>
                            <w:spacing w:val="-20"/>
                            <w:sz w:val="16"/>
                            <w:szCs w:val="16"/>
                          </w:rPr>
                          <w:t>.</w:t>
                        </w:r>
                      </w:p>
                    </w:tc>
                    <w:tc>
                      <w:tcPr>
                        <w:tcW w:w="405" w:type="dxa"/>
                        <w:tcBorders>
                          <w:top w:val="single" w:sz="4" w:space="0" w:color="000000"/>
                          <w:left w:val="single" w:sz="4" w:space="0" w:color="000000"/>
                          <w:bottom w:val="single" w:sz="4" w:space="0" w:color="000000"/>
                        </w:tcBorders>
                      </w:tcPr>
                      <w:p w:rsidR="009E36D7" w:rsidRDefault="009E36D7">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2018г.</w:t>
                        </w:r>
                      </w:p>
                    </w:tc>
                    <w:tc>
                      <w:tcPr>
                        <w:tcW w:w="48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pacing w:val="-20"/>
                            <w:sz w:val="16"/>
                            <w:szCs w:val="16"/>
                          </w:rPr>
                        </w:pPr>
                        <w:smartTag w:uri="urn:schemas-microsoft-com:office:smarttags" w:element="metricconverter">
                          <w:smartTagPr>
                            <w:attr w:name="ProductID" w:val="2019 г"/>
                          </w:smartTagPr>
                          <w:r>
                            <w:rPr>
                              <w:rFonts w:ascii="Times New Roman" w:hAnsi="Times New Roman" w:cs="Times New Roman"/>
                              <w:color w:val="1D1B11"/>
                              <w:spacing w:val="-20"/>
                              <w:sz w:val="16"/>
                              <w:szCs w:val="16"/>
                            </w:rPr>
                            <w:t>2019 г</w:t>
                          </w:r>
                        </w:smartTag>
                      </w:p>
                    </w:tc>
                    <w:tc>
                      <w:tcPr>
                        <w:tcW w:w="45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2020г.</w:t>
                        </w:r>
                      </w:p>
                    </w:tc>
                    <w:tc>
                      <w:tcPr>
                        <w:tcW w:w="48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pacing w:val="-20"/>
                            <w:sz w:val="16"/>
                            <w:szCs w:val="16"/>
                          </w:rPr>
                        </w:pPr>
                        <w:smartTag w:uri="urn:schemas-microsoft-com:office:smarttags" w:element="metricconverter">
                          <w:smartTagPr>
                            <w:attr w:name="ProductID" w:val="2014 г"/>
                          </w:smartTag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4</w:t>
                          </w:r>
                          <w:r>
                            <w:rPr>
                              <w:rFonts w:ascii="Times New Roman" w:hAnsi="Times New Roman" w:cs="Times New Roman"/>
                              <w:color w:val="1D1B11"/>
                              <w:spacing w:val="-20"/>
                              <w:sz w:val="16"/>
                              <w:szCs w:val="16"/>
                            </w:rPr>
                            <w:t xml:space="preserve"> г</w:t>
                          </w:r>
                        </w:smartTag>
                        <w:r>
                          <w:rPr>
                            <w:rFonts w:ascii="Times New Roman" w:hAnsi="Times New Roman" w:cs="Times New Roman"/>
                            <w:color w:val="1D1B11"/>
                            <w:spacing w:val="-20"/>
                            <w:sz w:val="16"/>
                            <w:szCs w:val="16"/>
                          </w:rPr>
                          <w:t>.</w:t>
                        </w:r>
                      </w:p>
                    </w:tc>
                    <w:tc>
                      <w:tcPr>
                        <w:tcW w:w="49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pacing w:val="-20"/>
                            <w:sz w:val="16"/>
                            <w:szCs w:val="16"/>
                          </w:rPr>
                        </w:pPr>
                        <w:smartTag w:uri="urn:schemas-microsoft-com:office:smarttags" w:element="metricconverter">
                          <w:smartTagPr>
                            <w:attr w:name="ProductID" w:val="2015 г"/>
                          </w:smartTag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5</w:t>
                          </w:r>
                          <w:r>
                            <w:rPr>
                              <w:rFonts w:ascii="Times New Roman" w:hAnsi="Times New Roman" w:cs="Times New Roman"/>
                              <w:color w:val="1D1B11"/>
                              <w:spacing w:val="-20"/>
                              <w:sz w:val="16"/>
                              <w:szCs w:val="16"/>
                            </w:rPr>
                            <w:t xml:space="preserve"> г</w:t>
                          </w:r>
                        </w:smartTag>
                        <w:r>
                          <w:rPr>
                            <w:rFonts w:ascii="Times New Roman" w:hAnsi="Times New Roman" w:cs="Times New Roman"/>
                            <w:color w:val="1D1B11"/>
                            <w:spacing w:val="-20"/>
                            <w:sz w:val="16"/>
                            <w:szCs w:val="16"/>
                          </w:rPr>
                          <w:t>.</w:t>
                        </w:r>
                      </w:p>
                    </w:tc>
                    <w:tc>
                      <w:tcPr>
                        <w:tcW w:w="49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pacing w:val="-20"/>
                            <w:sz w:val="16"/>
                            <w:szCs w:val="16"/>
                          </w:rPr>
                        </w:pPr>
                        <w:smartTag w:uri="urn:schemas-microsoft-com:office:smarttags" w:element="metricconverter">
                          <w:smartTagPr>
                            <w:attr w:name="ProductID" w:val="2016 г"/>
                          </w:smartTag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6</w:t>
                          </w:r>
                          <w:r>
                            <w:rPr>
                              <w:rFonts w:ascii="Times New Roman" w:hAnsi="Times New Roman" w:cs="Times New Roman"/>
                              <w:color w:val="1D1B11"/>
                              <w:spacing w:val="-20"/>
                              <w:sz w:val="16"/>
                              <w:szCs w:val="16"/>
                            </w:rPr>
                            <w:t xml:space="preserve"> г</w:t>
                          </w:r>
                        </w:smartTag>
                        <w:r>
                          <w:rPr>
                            <w:rFonts w:ascii="Times New Roman" w:hAnsi="Times New Roman" w:cs="Times New Roman"/>
                            <w:color w:val="1D1B11"/>
                            <w:spacing w:val="-20"/>
                            <w:sz w:val="16"/>
                            <w:szCs w:val="16"/>
                          </w:rPr>
                          <w:t>.</w:t>
                        </w:r>
                      </w:p>
                    </w:tc>
                    <w:tc>
                      <w:tcPr>
                        <w:tcW w:w="48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pacing w:val="-20"/>
                            <w:sz w:val="16"/>
                            <w:szCs w:val="16"/>
                          </w:rPr>
                        </w:pPr>
                        <w:smartTag w:uri="urn:schemas-microsoft-com:office:smarttags" w:element="metricconverter">
                          <w:smartTagPr>
                            <w:attr w:name="ProductID" w:val="2017 г"/>
                          </w:smartTagPr>
                          <w:r>
                            <w:rPr>
                              <w:rFonts w:ascii="Times New Roman" w:hAnsi="Times New Roman" w:cs="Times New Roman"/>
                              <w:color w:val="1D1B11"/>
                              <w:spacing w:val="-20"/>
                              <w:sz w:val="16"/>
                              <w:szCs w:val="16"/>
                            </w:rPr>
                            <w:t>2017 г</w:t>
                          </w:r>
                        </w:smartTag>
                        <w:r>
                          <w:rPr>
                            <w:rFonts w:ascii="Times New Roman" w:hAnsi="Times New Roman" w:cs="Times New Roman"/>
                            <w:color w:val="1D1B11"/>
                            <w:spacing w:val="-20"/>
                            <w:sz w:val="16"/>
                            <w:szCs w:val="16"/>
                          </w:rPr>
                          <w:t>.</w:t>
                        </w:r>
                      </w:p>
                    </w:tc>
                    <w:tc>
                      <w:tcPr>
                        <w:tcW w:w="63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2018г.</w:t>
                        </w:r>
                      </w:p>
                    </w:tc>
                    <w:tc>
                      <w:tcPr>
                        <w:tcW w:w="61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pacing w:val="-20"/>
                            <w:sz w:val="16"/>
                            <w:szCs w:val="16"/>
                          </w:rPr>
                        </w:pPr>
                        <w:smartTag w:uri="urn:schemas-microsoft-com:office:smarttags" w:element="metricconverter">
                          <w:smartTagPr>
                            <w:attr w:name="ProductID" w:val="2019 г"/>
                          </w:smartTagPr>
                          <w:r>
                            <w:rPr>
                              <w:rFonts w:ascii="Times New Roman" w:hAnsi="Times New Roman" w:cs="Times New Roman"/>
                              <w:color w:val="1D1B11"/>
                              <w:spacing w:val="-20"/>
                              <w:sz w:val="16"/>
                              <w:szCs w:val="16"/>
                            </w:rPr>
                            <w:t>2019 г</w:t>
                          </w:r>
                        </w:smartTag>
                      </w:p>
                    </w:tc>
                    <w:tc>
                      <w:tcPr>
                        <w:tcW w:w="787" w:type="dxa"/>
                        <w:tcBorders>
                          <w:top w:val="single" w:sz="4" w:space="0" w:color="000000"/>
                          <w:left w:val="single" w:sz="4" w:space="0" w:color="000000"/>
                          <w:bottom w:val="single" w:sz="4" w:space="0" w:color="000000"/>
                          <w:right w:val="single" w:sz="4" w:space="0" w:color="000000"/>
                        </w:tcBorders>
                      </w:tcPr>
                      <w:p w:rsidR="009E36D7" w:rsidRDefault="009E36D7">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2020г.</w:t>
                        </w:r>
                      </w:p>
                    </w:tc>
                  </w:tr>
                  <w:tr w:rsidR="009E36D7">
                    <w:tc>
                      <w:tcPr>
                        <w:tcW w:w="264" w:type="dxa"/>
                        <w:tcBorders>
                          <w:top w:val="single" w:sz="4" w:space="0" w:color="000000"/>
                          <w:left w:val="single" w:sz="4" w:space="0" w:color="000000"/>
                          <w:bottom w:val="single" w:sz="4" w:space="0" w:color="000000"/>
                        </w:tcBorders>
                      </w:tcPr>
                      <w:p w:rsidR="009E36D7" w:rsidRDefault="009E36D7">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1</w:t>
                        </w:r>
                      </w:p>
                    </w:tc>
                    <w:tc>
                      <w:tcPr>
                        <w:tcW w:w="1211" w:type="dxa"/>
                        <w:tcBorders>
                          <w:top w:val="single" w:sz="4" w:space="0" w:color="000000"/>
                          <w:left w:val="single" w:sz="4" w:space="0" w:color="000000"/>
                          <w:bottom w:val="single" w:sz="4" w:space="0" w:color="000000"/>
                        </w:tcBorders>
                      </w:tcPr>
                      <w:p w:rsidR="009E36D7" w:rsidRDefault="009E36D7">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Количество воспитанников в ДОУ</w:t>
                        </w:r>
                      </w:p>
                    </w:tc>
                    <w:tc>
                      <w:tcPr>
                        <w:tcW w:w="381" w:type="dxa"/>
                        <w:tcBorders>
                          <w:top w:val="single" w:sz="4" w:space="0" w:color="000000"/>
                          <w:left w:val="single" w:sz="4" w:space="0" w:color="000000"/>
                          <w:bottom w:val="single" w:sz="4" w:space="0" w:color="000000"/>
                        </w:tcBorders>
                      </w:tcPr>
                      <w:p w:rsidR="009E36D7" w:rsidRDefault="009E36D7">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чел.</w:t>
                        </w:r>
                      </w:p>
                    </w:tc>
                    <w:tc>
                      <w:tcPr>
                        <w:tcW w:w="514"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52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6</w:t>
                        </w:r>
                        <w:r>
                          <w:rPr>
                            <w:rFonts w:ascii="Times New Roman" w:hAnsi="Times New Roman" w:cs="Times New Roman"/>
                            <w:color w:val="1D1B11"/>
                            <w:sz w:val="16"/>
                            <w:szCs w:val="16"/>
                          </w:rPr>
                          <w:t>47</w:t>
                        </w:r>
                      </w:p>
                    </w:tc>
                    <w:tc>
                      <w:tcPr>
                        <w:tcW w:w="49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6</w:t>
                        </w:r>
                        <w:r>
                          <w:rPr>
                            <w:rFonts w:ascii="Times New Roman" w:hAnsi="Times New Roman" w:cs="Times New Roman"/>
                            <w:color w:val="1D1B11"/>
                            <w:sz w:val="16"/>
                            <w:szCs w:val="16"/>
                          </w:rPr>
                          <w:t>45</w:t>
                        </w:r>
                      </w:p>
                    </w:tc>
                    <w:tc>
                      <w:tcPr>
                        <w:tcW w:w="40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0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5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49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49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3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1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787" w:type="dxa"/>
                        <w:tcBorders>
                          <w:top w:val="single" w:sz="4" w:space="0" w:color="000000"/>
                          <w:left w:val="single" w:sz="4" w:space="0" w:color="000000"/>
                          <w:bottom w:val="single" w:sz="4" w:space="0" w:color="000000"/>
                          <w:right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r>
                  <w:tr w:rsidR="009E36D7">
                    <w:tc>
                      <w:tcPr>
                        <w:tcW w:w="264" w:type="dxa"/>
                        <w:tcBorders>
                          <w:top w:val="single" w:sz="4" w:space="0" w:color="000000"/>
                          <w:left w:val="single" w:sz="4" w:space="0" w:color="000000"/>
                          <w:bottom w:val="single" w:sz="4" w:space="0" w:color="000000"/>
                        </w:tcBorders>
                      </w:tcPr>
                      <w:p w:rsidR="009E36D7" w:rsidRDefault="009E36D7">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2</w:t>
                        </w:r>
                      </w:p>
                    </w:tc>
                    <w:tc>
                      <w:tcPr>
                        <w:tcW w:w="1211" w:type="dxa"/>
                        <w:tcBorders>
                          <w:top w:val="single" w:sz="4" w:space="0" w:color="000000"/>
                          <w:left w:val="single" w:sz="4" w:space="0" w:color="000000"/>
                          <w:bottom w:val="single" w:sz="4" w:space="0" w:color="000000"/>
                        </w:tcBorders>
                      </w:tcPr>
                      <w:p w:rsidR="009E36D7" w:rsidRDefault="009E36D7">
                        <w:pPr>
                          <w:snapToGrid w:val="0"/>
                          <w:ind w:left="-70" w:right="-80"/>
                          <w:jc w:val="both"/>
                          <w:rPr>
                            <w:rFonts w:ascii="Times New Roman" w:hAnsi="Times New Roman" w:cs="Times New Roman"/>
                            <w:color w:val="1D1B11"/>
                            <w:spacing w:val="-6"/>
                            <w:sz w:val="16"/>
                            <w:szCs w:val="16"/>
                          </w:rPr>
                        </w:pPr>
                        <w:r>
                          <w:rPr>
                            <w:rFonts w:ascii="Times New Roman" w:hAnsi="Times New Roman" w:cs="Times New Roman"/>
                            <w:color w:val="1D1B11"/>
                            <w:spacing w:val="-6"/>
                            <w:sz w:val="16"/>
                            <w:szCs w:val="16"/>
                          </w:rPr>
                          <w:t>Среднегодовое количество воспитанников в ДОУ</w:t>
                        </w:r>
                      </w:p>
                    </w:tc>
                    <w:tc>
                      <w:tcPr>
                        <w:tcW w:w="381" w:type="dxa"/>
                        <w:tcBorders>
                          <w:top w:val="single" w:sz="4" w:space="0" w:color="000000"/>
                          <w:left w:val="single" w:sz="4" w:space="0" w:color="000000"/>
                          <w:bottom w:val="single" w:sz="4" w:space="0" w:color="000000"/>
                        </w:tcBorders>
                      </w:tcPr>
                      <w:p w:rsidR="009E36D7" w:rsidRDefault="009E36D7">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чел.</w:t>
                        </w:r>
                      </w:p>
                    </w:tc>
                    <w:tc>
                      <w:tcPr>
                        <w:tcW w:w="514"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52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635</w:t>
                        </w:r>
                      </w:p>
                    </w:tc>
                    <w:tc>
                      <w:tcPr>
                        <w:tcW w:w="49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0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0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8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5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8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49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49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48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3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1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787" w:type="dxa"/>
                        <w:tcBorders>
                          <w:top w:val="single" w:sz="4" w:space="0" w:color="000000"/>
                          <w:left w:val="single" w:sz="4" w:space="0" w:color="000000"/>
                          <w:bottom w:val="single" w:sz="4" w:space="0" w:color="000000"/>
                          <w:right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r>
                  <w:tr w:rsidR="009E36D7">
                    <w:tc>
                      <w:tcPr>
                        <w:tcW w:w="264" w:type="dxa"/>
                        <w:tcBorders>
                          <w:top w:val="single" w:sz="4" w:space="0" w:color="000000"/>
                          <w:left w:val="single" w:sz="4" w:space="0" w:color="000000"/>
                          <w:bottom w:val="single" w:sz="4" w:space="0" w:color="000000"/>
                        </w:tcBorders>
                      </w:tcPr>
                      <w:p w:rsidR="009E36D7" w:rsidRDefault="009E36D7">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3</w:t>
                        </w:r>
                      </w:p>
                    </w:tc>
                    <w:tc>
                      <w:tcPr>
                        <w:tcW w:w="1211" w:type="dxa"/>
                        <w:tcBorders>
                          <w:top w:val="single" w:sz="4" w:space="0" w:color="000000"/>
                          <w:left w:val="single" w:sz="4" w:space="0" w:color="000000"/>
                          <w:bottom w:val="single" w:sz="4" w:space="0" w:color="000000"/>
                        </w:tcBorders>
                      </w:tcPr>
                      <w:p w:rsidR="009E36D7" w:rsidRDefault="009E36D7">
                        <w:pPr>
                          <w:snapToGrid w:val="0"/>
                          <w:ind w:left="-70" w:right="-80"/>
                          <w:jc w:val="both"/>
                          <w:rPr>
                            <w:rFonts w:ascii="Times New Roman" w:hAnsi="Times New Roman" w:cs="Times New Roman"/>
                            <w:color w:val="1D1B11"/>
                            <w:spacing w:val="-6"/>
                            <w:sz w:val="16"/>
                            <w:szCs w:val="16"/>
                          </w:rPr>
                        </w:pPr>
                        <w:r>
                          <w:rPr>
                            <w:rFonts w:ascii="Times New Roman" w:hAnsi="Times New Roman" w:cs="Times New Roman"/>
                            <w:color w:val="1D1B11"/>
                            <w:spacing w:val="-6"/>
                            <w:sz w:val="16"/>
                            <w:szCs w:val="16"/>
                          </w:rPr>
                          <w:t>Доля детей в возрасте от 3 до 7 лет, получающих дошкольную образовательную услугу и услугу по их содержанию, в общей численности детей от 3 до 7 лет</w:t>
                        </w:r>
                      </w:p>
                    </w:tc>
                    <w:tc>
                      <w:tcPr>
                        <w:tcW w:w="381" w:type="dxa"/>
                        <w:tcBorders>
                          <w:top w:val="single" w:sz="4" w:space="0" w:color="000000"/>
                          <w:left w:val="single" w:sz="4" w:space="0" w:color="000000"/>
                          <w:bottom w:val="single" w:sz="4" w:space="0" w:color="000000"/>
                        </w:tcBorders>
                      </w:tcPr>
                      <w:p w:rsidR="009E36D7" w:rsidRDefault="009E36D7">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w:t>
                        </w:r>
                      </w:p>
                    </w:tc>
                    <w:tc>
                      <w:tcPr>
                        <w:tcW w:w="514"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60</w:t>
                        </w:r>
                      </w:p>
                    </w:tc>
                    <w:tc>
                      <w:tcPr>
                        <w:tcW w:w="52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9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0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0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8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5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80</w:t>
                        </w:r>
                      </w:p>
                    </w:tc>
                    <w:tc>
                      <w:tcPr>
                        <w:tcW w:w="49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80</w:t>
                        </w:r>
                      </w:p>
                    </w:tc>
                    <w:tc>
                      <w:tcPr>
                        <w:tcW w:w="49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3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1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787" w:type="dxa"/>
                        <w:tcBorders>
                          <w:top w:val="single" w:sz="4" w:space="0" w:color="000000"/>
                          <w:left w:val="single" w:sz="4" w:space="0" w:color="000000"/>
                          <w:bottom w:val="single" w:sz="4" w:space="0" w:color="000000"/>
                          <w:right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r>
                  <w:tr w:rsidR="009E36D7">
                    <w:tc>
                      <w:tcPr>
                        <w:tcW w:w="264" w:type="dxa"/>
                        <w:tcBorders>
                          <w:top w:val="single" w:sz="4" w:space="0" w:color="000000"/>
                          <w:left w:val="single" w:sz="4" w:space="0" w:color="000000"/>
                          <w:bottom w:val="single" w:sz="4" w:space="0" w:color="000000"/>
                        </w:tcBorders>
                      </w:tcPr>
                      <w:p w:rsidR="009E36D7" w:rsidRDefault="009E36D7">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4</w:t>
                        </w:r>
                      </w:p>
                    </w:tc>
                    <w:tc>
                      <w:tcPr>
                        <w:tcW w:w="1211" w:type="dxa"/>
                        <w:tcBorders>
                          <w:top w:val="single" w:sz="4" w:space="0" w:color="000000"/>
                          <w:left w:val="single" w:sz="4" w:space="0" w:color="000000"/>
                          <w:bottom w:val="single" w:sz="4" w:space="0" w:color="000000"/>
                        </w:tcBorders>
                      </w:tcPr>
                      <w:p w:rsidR="009E36D7" w:rsidRDefault="009E36D7">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Выполнение в полном объеме муниципального задания на оказание муниципальных услуг</w:t>
                        </w:r>
                      </w:p>
                    </w:tc>
                    <w:tc>
                      <w:tcPr>
                        <w:tcW w:w="381" w:type="dxa"/>
                        <w:tcBorders>
                          <w:top w:val="single" w:sz="4" w:space="0" w:color="000000"/>
                          <w:left w:val="single" w:sz="4" w:space="0" w:color="000000"/>
                          <w:bottom w:val="single" w:sz="4" w:space="0" w:color="000000"/>
                        </w:tcBorders>
                      </w:tcPr>
                      <w:p w:rsidR="009E36D7" w:rsidRDefault="009E36D7">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w:t>
                        </w:r>
                      </w:p>
                    </w:tc>
                    <w:tc>
                      <w:tcPr>
                        <w:tcW w:w="514"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52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0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0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5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tcPr>
                      <w:p w:rsidR="009E36D7" w:rsidRDefault="009E36D7">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30" w:type="dxa"/>
                        <w:tcBorders>
                          <w:top w:val="single" w:sz="4" w:space="0" w:color="000000"/>
                          <w:left w:val="single" w:sz="4" w:space="0" w:color="000000"/>
                          <w:bottom w:val="single" w:sz="4" w:space="0" w:color="000000"/>
                        </w:tcBorders>
                      </w:tcPr>
                      <w:p w:rsidR="009E36D7" w:rsidRDefault="009E36D7">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15" w:type="dxa"/>
                        <w:tcBorders>
                          <w:top w:val="single" w:sz="4" w:space="0" w:color="000000"/>
                          <w:left w:val="single" w:sz="4" w:space="0" w:color="000000"/>
                          <w:bottom w:val="single" w:sz="4" w:space="0" w:color="000000"/>
                        </w:tcBorders>
                      </w:tcPr>
                      <w:p w:rsidR="009E36D7" w:rsidRDefault="009E36D7">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787" w:type="dxa"/>
                        <w:tcBorders>
                          <w:top w:val="single" w:sz="4" w:space="0" w:color="000000"/>
                          <w:left w:val="single" w:sz="4" w:space="0" w:color="000000"/>
                          <w:bottom w:val="single" w:sz="4" w:space="0" w:color="000000"/>
                          <w:right w:val="single" w:sz="4" w:space="0" w:color="000000"/>
                        </w:tcBorders>
                      </w:tcPr>
                      <w:p w:rsidR="009E36D7" w:rsidRDefault="009E36D7">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r>
                </w:tbl>
              </w:txbxContent>
            </v:textbox>
            <w10:wrap type="square" side="largest"/>
          </v:shape>
        </w:pict>
      </w:r>
      <w:r w:rsidRPr="009E36D7">
        <w:rPr>
          <w:rFonts w:ascii="Times New Roman" w:hAnsi="Times New Roman" w:cs="Times New Roman"/>
          <w:color w:val="1D1B11"/>
          <w:sz w:val="16"/>
          <w:szCs w:val="16"/>
        </w:rPr>
        <w:t>привлекаемых ресурсов.</w:t>
      </w:r>
    </w:p>
    <w:p w:rsidR="008B03C0" w:rsidRPr="009E36D7" w:rsidRDefault="008B03C0" w:rsidP="008B03C0">
      <w:pPr>
        <w:ind w:firstLine="72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Оценка эффективности реализации подпрограммы производится на основании промежуточных и конечных результатов целевых </w:t>
      </w:r>
      <w:r w:rsidRPr="009E36D7">
        <w:rPr>
          <w:rFonts w:ascii="Times New Roman" w:hAnsi="Times New Roman" w:cs="Times New Roman"/>
          <w:color w:val="1D1B11"/>
          <w:sz w:val="16"/>
          <w:szCs w:val="16"/>
        </w:rPr>
        <w:lastRenderedPageBreak/>
        <w:t>показателей, ожидаемых результатов подпрограммы.</w:t>
      </w:r>
    </w:p>
    <w:p w:rsidR="008B03C0" w:rsidRPr="009E36D7" w:rsidRDefault="008B03C0" w:rsidP="008B03C0">
      <w:pPr>
        <w:ind w:firstLine="720"/>
        <w:jc w:val="both"/>
        <w:rPr>
          <w:rFonts w:ascii="Times New Roman" w:hAnsi="Times New Roman" w:cs="Times New Roman"/>
          <w:color w:val="1D1B11"/>
          <w:sz w:val="16"/>
          <w:szCs w:val="16"/>
        </w:rPr>
      </w:pPr>
    </w:p>
    <w:p w:rsidR="008B03C0" w:rsidRPr="009E36D7" w:rsidRDefault="008B03C0" w:rsidP="008B03C0">
      <w:pPr>
        <w:jc w:val="center"/>
        <w:rPr>
          <w:rFonts w:ascii="Times New Roman" w:hAnsi="Times New Roman" w:cs="Times New Roman"/>
          <w:b/>
          <w:color w:val="1D1B11"/>
          <w:sz w:val="16"/>
          <w:szCs w:val="16"/>
        </w:rPr>
      </w:pPr>
      <w:r w:rsidRPr="009E36D7">
        <w:rPr>
          <w:rFonts w:ascii="Times New Roman" w:hAnsi="Times New Roman" w:cs="Times New Roman"/>
          <w:b/>
          <w:color w:val="1D1B11"/>
          <w:sz w:val="16"/>
          <w:szCs w:val="16"/>
        </w:rPr>
        <w:t>Целевые показатели достижения промежуточных и конечных результатов подпрограммы</w:t>
      </w:r>
    </w:p>
    <w:p w:rsidR="008B03C0" w:rsidRPr="009E36D7" w:rsidRDefault="008B03C0" w:rsidP="008B03C0">
      <w:pPr>
        <w:jc w:val="both"/>
        <w:rPr>
          <w:rFonts w:ascii="Times New Roman" w:hAnsi="Times New Roman" w:cs="Times New Roman"/>
          <w:b/>
          <w:color w:val="1D1B11"/>
          <w:sz w:val="16"/>
          <w:szCs w:val="16"/>
        </w:rPr>
      </w:pPr>
    </w:p>
    <w:p w:rsidR="008B03C0" w:rsidRPr="009E36D7" w:rsidRDefault="008B03C0" w:rsidP="008B03C0">
      <w:pPr>
        <w:ind w:firstLine="72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Оценка эффективности расходования бюджетных средств осуществляется по мере реализации подпрограммы в порядке, установленном законодательством, посредством сопоставления планируемых и фактических затрат и результатов реализации мероприятий.</w:t>
      </w:r>
    </w:p>
    <w:p w:rsidR="008B03C0" w:rsidRPr="009E36D7" w:rsidRDefault="008B03C0" w:rsidP="008B03C0">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В качестве промежуточных и конечных результатов целевых показателей ожидаемых результатов подпрограммы принимаются следующие показатели:</w:t>
      </w:r>
    </w:p>
    <w:p w:rsidR="008B03C0" w:rsidRPr="009E36D7" w:rsidRDefault="008B03C0" w:rsidP="008B03C0">
      <w:pPr>
        <w:ind w:firstLine="72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количество воспитанников в дошкольных образовательных учреждениях;</w:t>
      </w:r>
    </w:p>
    <w:p w:rsidR="008B03C0" w:rsidRPr="009E36D7" w:rsidRDefault="008B03C0" w:rsidP="008B03C0">
      <w:pPr>
        <w:ind w:firstLine="720"/>
        <w:jc w:val="both"/>
        <w:rPr>
          <w:rFonts w:ascii="Times New Roman" w:hAnsi="Times New Roman" w:cs="Times New Roman"/>
          <w:color w:val="1D1B11"/>
          <w:spacing w:val="-6"/>
          <w:sz w:val="16"/>
          <w:szCs w:val="16"/>
        </w:rPr>
      </w:pPr>
      <w:r w:rsidRPr="009E36D7">
        <w:rPr>
          <w:rFonts w:ascii="Times New Roman" w:hAnsi="Times New Roman" w:cs="Times New Roman"/>
          <w:color w:val="1D1B11"/>
          <w:spacing w:val="-6"/>
          <w:sz w:val="16"/>
          <w:szCs w:val="16"/>
        </w:rPr>
        <w:t>- среднегодовое количество воспитанников в дошкольных образовательных учреждениях;</w:t>
      </w:r>
    </w:p>
    <w:p w:rsidR="008B03C0" w:rsidRPr="009E36D7" w:rsidRDefault="008B03C0" w:rsidP="008B03C0">
      <w:pPr>
        <w:ind w:firstLine="720"/>
        <w:jc w:val="both"/>
        <w:rPr>
          <w:rFonts w:ascii="Times New Roman" w:hAnsi="Times New Roman" w:cs="Times New Roman"/>
          <w:color w:val="1D1B11"/>
          <w:spacing w:val="-6"/>
          <w:sz w:val="16"/>
          <w:szCs w:val="16"/>
        </w:rPr>
      </w:pPr>
      <w:r w:rsidRPr="009E36D7">
        <w:rPr>
          <w:rFonts w:ascii="Times New Roman" w:hAnsi="Times New Roman" w:cs="Times New Roman"/>
          <w:color w:val="1D1B11"/>
          <w:spacing w:val="-6"/>
          <w:sz w:val="16"/>
          <w:szCs w:val="16"/>
        </w:rPr>
        <w:t>- доля детей в возрасте от 3 до 7 лет, получающих дошкольную образовательную услугу и услугу по их содержанию, в общей численности детей от 3 до 7 лет;</w:t>
      </w:r>
    </w:p>
    <w:p w:rsidR="008B03C0" w:rsidRPr="009E36D7" w:rsidRDefault="008B03C0" w:rsidP="008B03C0">
      <w:pPr>
        <w:ind w:firstLine="72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выполнение в полном объеме муниципального задания на оказание муниципальных услуг.</w:t>
      </w:r>
    </w:p>
    <w:p w:rsidR="008B03C0" w:rsidRPr="009E36D7" w:rsidRDefault="008B03C0" w:rsidP="008B03C0">
      <w:pPr>
        <w:pStyle w:val="ListParagraph"/>
        <w:ind w:left="1080"/>
        <w:jc w:val="both"/>
        <w:rPr>
          <w:b/>
          <w:bCs/>
          <w:color w:val="1D1B11"/>
          <w:sz w:val="16"/>
          <w:szCs w:val="16"/>
        </w:rPr>
      </w:pPr>
    </w:p>
    <w:p w:rsidR="008B03C0" w:rsidRPr="009E36D7" w:rsidRDefault="008B03C0" w:rsidP="008B03C0">
      <w:pPr>
        <w:pStyle w:val="ListParagraph"/>
        <w:ind w:left="1080"/>
        <w:jc w:val="both"/>
        <w:rPr>
          <w:b/>
          <w:bCs/>
          <w:color w:val="1D1B11"/>
          <w:sz w:val="16"/>
          <w:szCs w:val="16"/>
        </w:rPr>
      </w:pPr>
    </w:p>
    <w:p w:rsidR="008B03C0" w:rsidRPr="009E36D7" w:rsidRDefault="008B03C0" w:rsidP="00627615">
      <w:pPr>
        <w:numPr>
          <w:ilvl w:val="0"/>
          <w:numId w:val="10"/>
        </w:numPr>
        <w:suppressAutoHyphens/>
        <w:autoSpaceDE w:val="0"/>
        <w:spacing w:after="0" w:line="240" w:lineRule="auto"/>
        <w:jc w:val="both"/>
        <w:rPr>
          <w:rFonts w:ascii="Times New Roman" w:hAnsi="Times New Roman" w:cs="Times New Roman"/>
          <w:b/>
          <w:bCs/>
          <w:color w:val="1D1B11"/>
          <w:sz w:val="16"/>
          <w:szCs w:val="16"/>
        </w:rPr>
      </w:pPr>
      <w:r w:rsidRPr="009E36D7">
        <w:rPr>
          <w:rFonts w:ascii="Times New Roman" w:hAnsi="Times New Roman" w:cs="Times New Roman"/>
          <w:b/>
          <w:bCs/>
          <w:color w:val="1D1B11"/>
          <w:sz w:val="16"/>
          <w:szCs w:val="16"/>
        </w:rPr>
        <w:t>Обобщенная характеристика мероприятий подпрограммы.</w:t>
      </w:r>
    </w:p>
    <w:p w:rsidR="008B03C0" w:rsidRPr="009E36D7" w:rsidRDefault="008B03C0" w:rsidP="008B03C0">
      <w:pPr>
        <w:pStyle w:val="ListParagraph"/>
        <w:ind w:left="1080"/>
        <w:jc w:val="both"/>
        <w:rPr>
          <w:sz w:val="16"/>
          <w:szCs w:val="16"/>
        </w:rPr>
      </w:pPr>
      <w:r w:rsidRPr="009E36D7">
        <w:rPr>
          <w:sz w:val="16"/>
          <w:szCs w:val="16"/>
        </w:rPr>
        <w:t xml:space="preserve">                                                                                                                    Ед. </w:t>
      </w:r>
      <w:proofErr w:type="spellStart"/>
      <w:r w:rsidRPr="009E36D7">
        <w:rPr>
          <w:sz w:val="16"/>
          <w:szCs w:val="16"/>
        </w:rPr>
        <w:t>изм</w:t>
      </w:r>
      <w:proofErr w:type="spellEnd"/>
      <w:r w:rsidRPr="009E36D7">
        <w:rPr>
          <w:sz w:val="16"/>
          <w:szCs w:val="16"/>
        </w:rPr>
        <w:t>.: тыс. руб.</w:t>
      </w:r>
    </w:p>
    <w:tbl>
      <w:tblPr>
        <w:tblW w:w="0" w:type="auto"/>
        <w:tblInd w:w="108" w:type="dxa"/>
        <w:tblLayout w:type="fixed"/>
        <w:tblLook w:val="0000"/>
      </w:tblPr>
      <w:tblGrid>
        <w:gridCol w:w="765"/>
        <w:gridCol w:w="358"/>
        <w:gridCol w:w="218"/>
        <w:gridCol w:w="39"/>
        <w:gridCol w:w="312"/>
        <w:gridCol w:w="141"/>
        <w:gridCol w:w="177"/>
        <w:gridCol w:w="268"/>
        <w:gridCol w:w="213"/>
        <w:gridCol w:w="539"/>
        <w:gridCol w:w="51"/>
        <w:gridCol w:w="429"/>
        <w:gridCol w:w="735"/>
        <w:gridCol w:w="810"/>
        <w:gridCol w:w="840"/>
        <w:gridCol w:w="735"/>
        <w:gridCol w:w="60"/>
        <w:gridCol w:w="675"/>
        <w:gridCol w:w="720"/>
        <w:gridCol w:w="795"/>
        <w:gridCol w:w="1430"/>
      </w:tblGrid>
      <w:tr w:rsidR="008B03C0" w:rsidRPr="009E36D7" w:rsidTr="009E36D7">
        <w:tc>
          <w:tcPr>
            <w:tcW w:w="76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Наименование мероприятия</w:t>
            </w:r>
          </w:p>
        </w:tc>
        <w:tc>
          <w:tcPr>
            <w:tcW w:w="615"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Исполнитель</w:t>
            </w:r>
          </w:p>
        </w:tc>
        <w:tc>
          <w:tcPr>
            <w:tcW w:w="630"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Сроки</w:t>
            </w:r>
          </w:p>
        </w:tc>
        <w:tc>
          <w:tcPr>
            <w:tcW w:w="1020"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Направление расходов</w:t>
            </w:r>
          </w:p>
        </w:tc>
        <w:tc>
          <w:tcPr>
            <w:tcW w:w="480"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Код бюджетной классификации</w:t>
            </w: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color w:val="1D1B11"/>
                <w:sz w:val="16"/>
                <w:szCs w:val="16"/>
              </w:rPr>
            </w:pPr>
            <w:r w:rsidRPr="009E36D7">
              <w:rPr>
                <w:rFonts w:ascii="Times New Roman" w:hAnsi="Times New Roman" w:cs="Times New Roman"/>
                <w:color w:val="1D1B11"/>
                <w:sz w:val="16"/>
                <w:szCs w:val="16"/>
              </w:rPr>
              <w:t>2014</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color w:val="1D1B11"/>
                <w:sz w:val="16"/>
                <w:szCs w:val="16"/>
              </w:rPr>
            </w:pPr>
            <w:r w:rsidRPr="009E36D7">
              <w:rPr>
                <w:rFonts w:ascii="Times New Roman" w:hAnsi="Times New Roman" w:cs="Times New Roman"/>
                <w:color w:val="1D1B11"/>
                <w:sz w:val="16"/>
                <w:szCs w:val="16"/>
              </w:rPr>
              <w:t>2015</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color w:val="1D1B11"/>
                <w:sz w:val="16"/>
                <w:szCs w:val="16"/>
              </w:rPr>
            </w:pPr>
            <w:r w:rsidRPr="009E36D7">
              <w:rPr>
                <w:rFonts w:ascii="Times New Roman" w:hAnsi="Times New Roman" w:cs="Times New Roman"/>
                <w:color w:val="1D1B11"/>
                <w:sz w:val="16"/>
                <w:szCs w:val="16"/>
              </w:rPr>
              <w:t>2016</w:t>
            </w: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ind w:left="-25" w:firstLine="25"/>
              <w:jc w:val="center"/>
              <w:rPr>
                <w:rFonts w:ascii="Times New Roman" w:hAnsi="Times New Roman" w:cs="Times New Roman"/>
                <w:color w:val="1D1B11"/>
                <w:sz w:val="16"/>
                <w:szCs w:val="16"/>
              </w:rPr>
            </w:pPr>
            <w:r w:rsidRPr="009E36D7">
              <w:rPr>
                <w:rFonts w:ascii="Times New Roman" w:hAnsi="Times New Roman" w:cs="Times New Roman"/>
                <w:color w:val="1D1B11"/>
                <w:sz w:val="16"/>
                <w:szCs w:val="16"/>
              </w:rPr>
              <w:t>2017</w:t>
            </w:r>
          </w:p>
        </w:tc>
        <w:tc>
          <w:tcPr>
            <w:tcW w:w="73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ind w:left="-25" w:firstLine="25"/>
              <w:jc w:val="center"/>
              <w:rPr>
                <w:rFonts w:ascii="Times New Roman" w:hAnsi="Times New Roman" w:cs="Times New Roman"/>
                <w:color w:val="1D1B11"/>
                <w:sz w:val="16"/>
                <w:szCs w:val="16"/>
              </w:rPr>
            </w:pPr>
            <w:r w:rsidRPr="009E36D7">
              <w:rPr>
                <w:rFonts w:ascii="Times New Roman" w:hAnsi="Times New Roman" w:cs="Times New Roman"/>
                <w:color w:val="1D1B11"/>
                <w:sz w:val="16"/>
                <w:szCs w:val="16"/>
              </w:rPr>
              <w:t>2018</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color w:val="1D1B11"/>
                <w:sz w:val="16"/>
                <w:szCs w:val="16"/>
              </w:rPr>
            </w:pPr>
            <w:r w:rsidRPr="009E36D7">
              <w:rPr>
                <w:rFonts w:ascii="Times New Roman" w:hAnsi="Times New Roman" w:cs="Times New Roman"/>
                <w:color w:val="1D1B11"/>
                <w:sz w:val="16"/>
                <w:szCs w:val="16"/>
              </w:rPr>
              <w:t>2019</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color w:val="1D1B11"/>
                <w:sz w:val="16"/>
                <w:szCs w:val="16"/>
              </w:rPr>
            </w:pPr>
            <w:r w:rsidRPr="009E36D7">
              <w:rPr>
                <w:rFonts w:ascii="Times New Roman" w:hAnsi="Times New Roman" w:cs="Times New Roman"/>
                <w:color w:val="1D1B11"/>
                <w:sz w:val="16"/>
                <w:szCs w:val="16"/>
              </w:rPr>
              <w:t>2020</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Ожидаемый результат</w:t>
            </w:r>
          </w:p>
        </w:tc>
      </w:tr>
      <w:tr w:rsidR="008B03C0" w:rsidRPr="009E36D7" w:rsidTr="009E36D7">
        <w:tc>
          <w:tcPr>
            <w:tcW w:w="76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Предоставление дошкольного образования и воспитания</w:t>
            </w:r>
          </w:p>
        </w:tc>
        <w:tc>
          <w:tcPr>
            <w:tcW w:w="615"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Управление образования Орловского района</w:t>
            </w:r>
          </w:p>
        </w:tc>
        <w:tc>
          <w:tcPr>
            <w:tcW w:w="630"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2014 – 2020</w:t>
            </w:r>
          </w:p>
        </w:tc>
        <w:tc>
          <w:tcPr>
            <w:tcW w:w="1020"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Заработная плата налоги</w:t>
            </w:r>
          </w:p>
        </w:tc>
        <w:tc>
          <w:tcPr>
            <w:tcW w:w="48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ind w:left="-112" w:right="-72"/>
              <w:jc w:val="center"/>
              <w:rPr>
                <w:rFonts w:ascii="Times New Roman" w:hAnsi="Times New Roman" w:cs="Times New Roman"/>
                <w:color w:val="1D1B11"/>
                <w:sz w:val="16"/>
                <w:szCs w:val="16"/>
              </w:rPr>
            </w:pPr>
            <w:r w:rsidRPr="009E36D7">
              <w:rPr>
                <w:rFonts w:ascii="Times New Roman" w:hAnsi="Times New Roman" w:cs="Times New Roman"/>
                <w:color w:val="1D1B11"/>
                <w:sz w:val="16"/>
                <w:szCs w:val="16"/>
              </w:rPr>
              <w:t>25832,7</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ind w:left="-170" w:right="-80" w:firstLine="170"/>
              <w:jc w:val="center"/>
              <w:rPr>
                <w:rFonts w:ascii="Times New Roman" w:hAnsi="Times New Roman" w:cs="Times New Roman"/>
                <w:color w:val="1D1B11"/>
                <w:sz w:val="16"/>
                <w:szCs w:val="16"/>
              </w:rPr>
            </w:pPr>
            <w:r w:rsidRPr="009E36D7">
              <w:rPr>
                <w:rFonts w:ascii="Times New Roman" w:hAnsi="Times New Roman" w:cs="Times New Roman"/>
                <w:color w:val="1D1B11"/>
                <w:sz w:val="16"/>
                <w:szCs w:val="16"/>
              </w:rPr>
              <w:t>24324,28</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ind w:right="-108"/>
              <w:jc w:val="center"/>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20403,2</w:t>
            </w: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ind w:right="-88"/>
              <w:jc w:val="center"/>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25423,2</w:t>
            </w:r>
          </w:p>
        </w:tc>
        <w:tc>
          <w:tcPr>
            <w:tcW w:w="73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ind w:right="-88"/>
              <w:jc w:val="center"/>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23469,6</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ind w:right="-88"/>
              <w:jc w:val="center"/>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21318,7</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ind w:right="-88"/>
              <w:jc w:val="center"/>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21318,7</w:t>
            </w:r>
          </w:p>
          <w:p w:rsidR="008B03C0" w:rsidRPr="009E36D7" w:rsidRDefault="008B03C0" w:rsidP="009E36D7">
            <w:pPr>
              <w:snapToGrid w:val="0"/>
              <w:ind w:right="-88"/>
              <w:jc w:val="center"/>
              <w:rPr>
                <w:rFonts w:ascii="Times New Roman" w:hAnsi="Times New Roman" w:cs="Times New Roman"/>
                <w:color w:val="1D1B11"/>
                <w:sz w:val="16"/>
                <w:szCs w:val="16"/>
                <w:shd w:val="clear" w:color="auto" w:fill="FFFFFF"/>
              </w:rPr>
            </w:pP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ind w:right="-88"/>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547 воспитанников будут обеспечены местами в дошкольных образовательных учреждениях и получат бесплатное дошкольное образование</w:t>
            </w:r>
          </w:p>
        </w:tc>
      </w:tr>
      <w:tr w:rsidR="008B03C0" w:rsidRPr="009E36D7" w:rsidTr="009E36D7">
        <w:tc>
          <w:tcPr>
            <w:tcW w:w="76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right="-86"/>
              <w:jc w:val="both"/>
              <w:rPr>
                <w:color w:val="1D1B11"/>
                <w:sz w:val="16"/>
                <w:szCs w:val="16"/>
              </w:rPr>
            </w:pPr>
            <w:r w:rsidRPr="009E36D7">
              <w:rPr>
                <w:color w:val="1D1B11"/>
                <w:sz w:val="16"/>
                <w:szCs w:val="16"/>
              </w:rPr>
              <w:t xml:space="preserve">обеспечение мер по формированию и финансированию государственных (муниципальных) заданий на реализацию программ дошкольного </w:t>
            </w:r>
            <w:r w:rsidRPr="009E36D7">
              <w:rPr>
                <w:color w:val="1D1B11"/>
                <w:sz w:val="16"/>
                <w:szCs w:val="16"/>
              </w:rPr>
              <w:lastRenderedPageBreak/>
              <w:t>образования, осуществляемого с учетом показателей по объему и качеству оказываемых услуг.</w:t>
            </w:r>
          </w:p>
        </w:tc>
        <w:tc>
          <w:tcPr>
            <w:tcW w:w="615"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lastRenderedPageBreak/>
              <w:t>Управление образования Орловского района</w:t>
            </w:r>
          </w:p>
        </w:tc>
        <w:tc>
          <w:tcPr>
            <w:tcW w:w="630"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p>
        </w:tc>
        <w:tc>
          <w:tcPr>
            <w:tcW w:w="1020"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8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73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0310" w:type="dxa"/>
            <w:gridSpan w:val="21"/>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hanging="360"/>
              <w:jc w:val="both"/>
              <w:rPr>
                <w:color w:val="1D1B11"/>
                <w:sz w:val="16"/>
                <w:szCs w:val="16"/>
              </w:rPr>
            </w:pPr>
          </w:p>
          <w:p w:rsidR="008B03C0" w:rsidRPr="009E36D7" w:rsidRDefault="008B03C0" w:rsidP="00627615">
            <w:pPr>
              <w:pStyle w:val="ListParagraph"/>
              <w:numPr>
                <w:ilvl w:val="0"/>
                <w:numId w:val="32"/>
              </w:numPr>
              <w:snapToGrid w:val="0"/>
              <w:jc w:val="both"/>
              <w:rPr>
                <w:color w:val="1D1B11"/>
                <w:sz w:val="16"/>
                <w:szCs w:val="16"/>
              </w:rPr>
            </w:pPr>
            <w:r w:rsidRPr="009E36D7">
              <w:rPr>
                <w:color w:val="1D1B11"/>
                <w:sz w:val="16"/>
                <w:szCs w:val="16"/>
              </w:rPr>
              <w:t>Обеспечение питания дошкольников</w:t>
            </w:r>
          </w:p>
        </w:tc>
      </w:tr>
      <w:tr w:rsidR="008B03C0" w:rsidRPr="009E36D7" w:rsidTr="009E36D7">
        <w:tc>
          <w:tcPr>
            <w:tcW w:w="765"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Организация горячего питания</w:t>
            </w:r>
          </w:p>
        </w:tc>
        <w:tc>
          <w:tcPr>
            <w:tcW w:w="927"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Дошкольные учреждения</w:t>
            </w:r>
          </w:p>
        </w:tc>
        <w:tc>
          <w:tcPr>
            <w:tcW w:w="586"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ежемесячно</w:t>
            </w:r>
          </w:p>
        </w:tc>
        <w:tc>
          <w:tcPr>
            <w:tcW w:w="752"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Продукты питания</w:t>
            </w:r>
          </w:p>
        </w:tc>
        <w:tc>
          <w:tcPr>
            <w:tcW w:w="48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ind w:left="-102" w:right="-46"/>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6695,0</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7072,66</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7278,4</w:t>
            </w: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8848,49</w:t>
            </w:r>
          </w:p>
        </w:tc>
        <w:tc>
          <w:tcPr>
            <w:tcW w:w="73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8400,0</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6390,4</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6390,4</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Удовлетворение потребностей в организации питания</w:t>
            </w:r>
          </w:p>
        </w:tc>
      </w:tr>
      <w:tr w:rsidR="008B03C0" w:rsidRPr="009E36D7" w:rsidTr="009E36D7">
        <w:tc>
          <w:tcPr>
            <w:tcW w:w="10310" w:type="dxa"/>
            <w:gridSpan w:val="21"/>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hanging="360"/>
              <w:jc w:val="both"/>
              <w:rPr>
                <w:color w:val="1D1B11"/>
                <w:sz w:val="16"/>
                <w:szCs w:val="16"/>
                <w:shd w:val="clear" w:color="auto" w:fill="FFFFFF"/>
              </w:rPr>
            </w:pPr>
          </w:p>
          <w:p w:rsidR="008B03C0" w:rsidRPr="009E36D7" w:rsidRDefault="008B03C0" w:rsidP="00627615">
            <w:pPr>
              <w:pStyle w:val="ListParagraph"/>
              <w:numPr>
                <w:ilvl w:val="0"/>
                <w:numId w:val="32"/>
              </w:numPr>
              <w:snapToGrid w:val="0"/>
              <w:jc w:val="both"/>
              <w:rPr>
                <w:color w:val="1D1B11"/>
                <w:sz w:val="16"/>
                <w:szCs w:val="16"/>
                <w:shd w:val="clear" w:color="auto" w:fill="FFFFFF"/>
              </w:rPr>
            </w:pPr>
            <w:r w:rsidRPr="009E36D7">
              <w:rPr>
                <w:color w:val="1D1B11"/>
                <w:sz w:val="16"/>
                <w:szCs w:val="16"/>
                <w:shd w:val="clear" w:color="auto" w:fill="FFFFFF"/>
              </w:rPr>
              <w:t>Создание в образовательных учреждениях условий обучения и воспитания, отвечающих требований современной экономики и запросам общества</w:t>
            </w:r>
          </w:p>
        </w:tc>
      </w:tr>
      <w:tr w:rsidR="008B03C0" w:rsidRPr="009E36D7" w:rsidTr="009E36D7">
        <w:tc>
          <w:tcPr>
            <w:tcW w:w="76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1).Текущее содержание ребёнка в дошкольном образовательном учреждении</w:t>
            </w: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2) Прочие расходы </w:t>
            </w:r>
          </w:p>
        </w:tc>
        <w:tc>
          <w:tcPr>
            <w:tcW w:w="615"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lastRenderedPageBreak/>
              <w:t>МУ «</w:t>
            </w:r>
            <w:proofErr w:type="gramStart"/>
            <w:r w:rsidRPr="009E36D7">
              <w:rPr>
                <w:color w:val="1D1B11"/>
                <w:sz w:val="16"/>
                <w:szCs w:val="16"/>
              </w:rPr>
              <w:t>Орловское</w:t>
            </w:r>
            <w:proofErr w:type="gramEnd"/>
            <w:r w:rsidRPr="009E36D7">
              <w:rPr>
                <w:color w:val="1D1B11"/>
                <w:sz w:val="16"/>
                <w:szCs w:val="16"/>
              </w:rPr>
              <w:t xml:space="preserve"> РУО» Дошкольные учреждения</w:t>
            </w:r>
          </w:p>
        </w:tc>
        <w:tc>
          <w:tcPr>
            <w:tcW w:w="898"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2014 – 2017</w:t>
            </w:r>
          </w:p>
        </w:tc>
        <w:tc>
          <w:tcPr>
            <w:tcW w:w="803"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Коммунальные услуги (в т.ч. приобретение топлива)</w:t>
            </w: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r w:rsidRPr="009E36D7">
              <w:rPr>
                <w:color w:val="1D1B11"/>
                <w:sz w:val="16"/>
                <w:szCs w:val="16"/>
              </w:rPr>
              <w:t>Услуги связи</w:t>
            </w: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r w:rsidRPr="009E36D7">
              <w:rPr>
                <w:color w:val="1D1B11"/>
                <w:sz w:val="16"/>
                <w:szCs w:val="16"/>
              </w:rPr>
              <w:t>Текущее содержание зданий и сооружений и др. оборудование</w:t>
            </w: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p>
          <w:p w:rsidR="008B03C0" w:rsidRPr="009E36D7" w:rsidRDefault="008B03C0" w:rsidP="009E36D7">
            <w:pPr>
              <w:pStyle w:val="ListParagraph"/>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ind w:left="-102" w:right="-46"/>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5124,1</w:t>
            </w: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126,0</w:t>
            </w: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1193,5</w:t>
            </w: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p>
          <w:p w:rsidR="008B03C0" w:rsidRPr="009E36D7" w:rsidRDefault="008B03C0" w:rsidP="009E36D7">
            <w:pPr>
              <w:ind w:left="-102" w:right="-46"/>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4370,3</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ind w:right="-108"/>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lastRenderedPageBreak/>
              <w:t>5144,81</w:t>
            </w: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74,4</w:t>
            </w: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479,37</w:t>
            </w: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p>
          <w:p w:rsidR="008B03C0" w:rsidRPr="009E36D7" w:rsidRDefault="008B03C0" w:rsidP="009E36D7">
            <w:pPr>
              <w:ind w:right="-108"/>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392,0</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lastRenderedPageBreak/>
              <w:t>5210,7</w:t>
            </w: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126,5</w:t>
            </w: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278,3</w:t>
            </w: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6743,5</w:t>
            </w: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lastRenderedPageBreak/>
              <w:t>5194,81</w:t>
            </w: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97,95</w:t>
            </w: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1052,86</w:t>
            </w: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454,88</w:t>
            </w: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tc>
        <w:tc>
          <w:tcPr>
            <w:tcW w:w="73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lastRenderedPageBreak/>
              <w:t>5500,0</w:t>
            </w: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120,0</w:t>
            </w: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630,0</w:t>
            </w: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740,2</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lastRenderedPageBreak/>
              <w:t>6697,0</w:t>
            </w: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30,5</w:t>
            </w: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374,9</w:t>
            </w: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459,4</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lastRenderedPageBreak/>
              <w:t>6697,0</w:t>
            </w: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30,5</w:t>
            </w: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374,9</w:t>
            </w: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p>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459,4</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lastRenderedPageBreak/>
              <w:t xml:space="preserve">Обеспечение функционирования. Здания и учреждения должны соответствовать требованиям органов </w:t>
            </w:r>
            <w:proofErr w:type="spellStart"/>
            <w:r w:rsidRPr="009E36D7">
              <w:rPr>
                <w:rFonts w:ascii="Times New Roman" w:hAnsi="Times New Roman" w:cs="Times New Roman"/>
                <w:color w:val="1D1B11"/>
                <w:sz w:val="16"/>
                <w:szCs w:val="16"/>
              </w:rPr>
              <w:t>Пожнадзора</w:t>
            </w:r>
            <w:proofErr w:type="spellEnd"/>
            <w:r w:rsidRPr="009E36D7">
              <w:rPr>
                <w:rFonts w:ascii="Times New Roman" w:hAnsi="Times New Roman" w:cs="Times New Roman"/>
                <w:color w:val="1D1B11"/>
                <w:sz w:val="16"/>
                <w:szCs w:val="16"/>
              </w:rPr>
              <w:t xml:space="preserve"> и </w:t>
            </w:r>
            <w:proofErr w:type="spellStart"/>
            <w:r w:rsidRPr="009E36D7">
              <w:rPr>
                <w:rFonts w:ascii="Times New Roman" w:hAnsi="Times New Roman" w:cs="Times New Roman"/>
                <w:color w:val="1D1B11"/>
                <w:sz w:val="16"/>
                <w:szCs w:val="16"/>
              </w:rPr>
              <w:t>Роспотребнадзора</w:t>
            </w:r>
            <w:proofErr w:type="spellEnd"/>
            <w:r w:rsidRPr="009E36D7">
              <w:rPr>
                <w:rFonts w:ascii="Times New Roman" w:hAnsi="Times New Roman" w:cs="Times New Roman"/>
                <w:color w:val="1D1B11"/>
                <w:sz w:val="16"/>
                <w:szCs w:val="16"/>
              </w:rPr>
              <w:t xml:space="preserve">. Обеспечение безопасности </w:t>
            </w:r>
          </w:p>
        </w:tc>
      </w:tr>
      <w:tr w:rsidR="008B03C0" w:rsidRPr="009E36D7" w:rsidTr="009E36D7">
        <w:tc>
          <w:tcPr>
            <w:tcW w:w="10310" w:type="dxa"/>
            <w:gridSpan w:val="21"/>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hanging="360"/>
              <w:jc w:val="both"/>
              <w:rPr>
                <w:color w:val="1D1B11"/>
                <w:sz w:val="16"/>
                <w:szCs w:val="16"/>
              </w:rPr>
            </w:pPr>
          </w:p>
          <w:p w:rsidR="008B03C0" w:rsidRPr="009E36D7" w:rsidRDefault="008B03C0" w:rsidP="00627615">
            <w:pPr>
              <w:pStyle w:val="ListParagraph"/>
              <w:numPr>
                <w:ilvl w:val="0"/>
                <w:numId w:val="32"/>
              </w:numPr>
              <w:snapToGrid w:val="0"/>
              <w:jc w:val="both"/>
              <w:rPr>
                <w:color w:val="1D1B11"/>
                <w:sz w:val="16"/>
                <w:szCs w:val="16"/>
              </w:rPr>
            </w:pPr>
            <w:r w:rsidRPr="009E36D7">
              <w:rPr>
                <w:color w:val="1D1B11"/>
                <w:sz w:val="16"/>
                <w:szCs w:val="16"/>
              </w:rPr>
              <w:t>Развитие материально – технической базы</w:t>
            </w:r>
          </w:p>
        </w:tc>
      </w:tr>
      <w:tr w:rsidR="008B03C0" w:rsidRPr="009E36D7" w:rsidTr="009E36D7">
        <w:tc>
          <w:tcPr>
            <w:tcW w:w="76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1). Приобретение оборудование для групповых комнат</w:t>
            </w:r>
          </w:p>
        </w:tc>
        <w:tc>
          <w:tcPr>
            <w:tcW w:w="615"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МУ «</w:t>
            </w:r>
            <w:proofErr w:type="gramStart"/>
            <w:r w:rsidRPr="009E36D7">
              <w:rPr>
                <w:color w:val="1D1B11"/>
                <w:sz w:val="16"/>
                <w:szCs w:val="16"/>
              </w:rPr>
              <w:t>Орловское</w:t>
            </w:r>
            <w:proofErr w:type="gramEnd"/>
            <w:r w:rsidRPr="009E36D7">
              <w:rPr>
                <w:color w:val="1D1B11"/>
                <w:sz w:val="16"/>
                <w:szCs w:val="16"/>
              </w:rPr>
              <w:t xml:space="preserve"> РУО» Дошкольные учреждения</w:t>
            </w:r>
          </w:p>
        </w:tc>
        <w:tc>
          <w:tcPr>
            <w:tcW w:w="898"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2014 – 2017</w:t>
            </w:r>
          </w:p>
        </w:tc>
        <w:tc>
          <w:tcPr>
            <w:tcW w:w="803"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445,9</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479,5</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175,8</w:t>
            </w: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110,51</w:t>
            </w:r>
          </w:p>
        </w:tc>
        <w:tc>
          <w:tcPr>
            <w:tcW w:w="73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100,0</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540,8</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540,8</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Оснащение групповых комнат необходимым оборудованием</w:t>
            </w:r>
          </w:p>
        </w:tc>
      </w:tr>
      <w:tr w:rsidR="008B03C0" w:rsidRPr="009E36D7" w:rsidTr="009E36D7">
        <w:tc>
          <w:tcPr>
            <w:tcW w:w="76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 Приобретение методической литературы, подписка на периодические издания</w:t>
            </w:r>
          </w:p>
        </w:tc>
        <w:tc>
          <w:tcPr>
            <w:tcW w:w="615"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МУ «</w:t>
            </w:r>
            <w:proofErr w:type="gramStart"/>
            <w:r w:rsidRPr="009E36D7">
              <w:rPr>
                <w:color w:val="1D1B11"/>
                <w:sz w:val="16"/>
                <w:szCs w:val="16"/>
              </w:rPr>
              <w:t>Орловское</w:t>
            </w:r>
            <w:proofErr w:type="gramEnd"/>
            <w:r w:rsidRPr="009E36D7">
              <w:rPr>
                <w:color w:val="1D1B11"/>
                <w:sz w:val="16"/>
                <w:szCs w:val="16"/>
              </w:rPr>
              <w:t xml:space="preserve"> РУО» Дошкольные учреждения</w:t>
            </w:r>
          </w:p>
        </w:tc>
        <w:tc>
          <w:tcPr>
            <w:tcW w:w="898"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Ежегодно</w:t>
            </w:r>
          </w:p>
        </w:tc>
        <w:tc>
          <w:tcPr>
            <w:tcW w:w="803"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3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Оснащение дошкольных учреждений методической литературой</w:t>
            </w:r>
          </w:p>
        </w:tc>
      </w:tr>
      <w:tr w:rsidR="008B03C0" w:rsidRPr="009E36D7" w:rsidTr="009E36D7">
        <w:tc>
          <w:tcPr>
            <w:tcW w:w="10310" w:type="dxa"/>
            <w:gridSpan w:val="21"/>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hanging="360"/>
              <w:jc w:val="both"/>
              <w:rPr>
                <w:color w:val="1D1B11"/>
                <w:sz w:val="16"/>
                <w:szCs w:val="16"/>
              </w:rPr>
            </w:pPr>
          </w:p>
          <w:p w:rsidR="008B03C0" w:rsidRPr="009E36D7" w:rsidRDefault="008B03C0" w:rsidP="00627615">
            <w:pPr>
              <w:pStyle w:val="ListParagraph"/>
              <w:numPr>
                <w:ilvl w:val="0"/>
                <w:numId w:val="32"/>
              </w:numPr>
              <w:snapToGrid w:val="0"/>
              <w:jc w:val="both"/>
              <w:rPr>
                <w:color w:val="1D1B11"/>
                <w:sz w:val="16"/>
                <w:szCs w:val="16"/>
              </w:rPr>
            </w:pPr>
            <w:r w:rsidRPr="009E36D7">
              <w:rPr>
                <w:color w:val="1D1B11"/>
                <w:sz w:val="16"/>
                <w:szCs w:val="16"/>
              </w:rPr>
              <w:t>Укрепление физического здоровья детей, приобщение дошкольников к ценностям здорового образа жизни</w:t>
            </w:r>
          </w:p>
        </w:tc>
      </w:tr>
      <w:tr w:rsidR="008B03C0" w:rsidRPr="009E36D7" w:rsidTr="009E36D7">
        <w:tc>
          <w:tcPr>
            <w:tcW w:w="1341"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1). Внедрение в практику работы ДОУ передовых </w:t>
            </w:r>
            <w:proofErr w:type="spellStart"/>
            <w:r w:rsidRPr="009E36D7">
              <w:rPr>
                <w:rFonts w:ascii="Times New Roman" w:hAnsi="Times New Roman" w:cs="Times New Roman"/>
                <w:color w:val="1D1B11"/>
                <w:sz w:val="16"/>
                <w:szCs w:val="16"/>
              </w:rPr>
              <w:t>здоровьесберегающих</w:t>
            </w:r>
            <w:proofErr w:type="spellEnd"/>
            <w:r w:rsidRPr="009E36D7">
              <w:rPr>
                <w:rFonts w:ascii="Times New Roman" w:hAnsi="Times New Roman" w:cs="Times New Roman"/>
                <w:color w:val="1D1B11"/>
                <w:sz w:val="16"/>
                <w:szCs w:val="16"/>
              </w:rPr>
              <w:t xml:space="preserve"> технологий, программ, </w:t>
            </w:r>
            <w:r w:rsidRPr="009E36D7">
              <w:rPr>
                <w:rFonts w:ascii="Times New Roman" w:hAnsi="Times New Roman" w:cs="Times New Roman"/>
                <w:color w:val="1D1B11"/>
                <w:sz w:val="16"/>
                <w:szCs w:val="16"/>
              </w:rPr>
              <w:lastRenderedPageBreak/>
              <w:t>методик</w:t>
            </w:r>
          </w:p>
        </w:tc>
        <w:tc>
          <w:tcPr>
            <w:tcW w:w="492"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lastRenderedPageBreak/>
              <w:t>МК</w:t>
            </w:r>
            <w:proofErr w:type="gramStart"/>
            <w:r w:rsidRPr="009E36D7">
              <w:rPr>
                <w:color w:val="1D1B11"/>
                <w:sz w:val="16"/>
                <w:szCs w:val="16"/>
              </w:rPr>
              <w:t>У»</w:t>
            </w:r>
            <w:proofErr w:type="gramEnd"/>
            <w:r w:rsidRPr="009E36D7">
              <w:rPr>
                <w:color w:val="1D1B11"/>
                <w:sz w:val="16"/>
                <w:szCs w:val="16"/>
              </w:rPr>
              <w:t>РЦО» Дошкольные учрежд</w:t>
            </w:r>
            <w:r w:rsidRPr="009E36D7">
              <w:rPr>
                <w:color w:val="1D1B11"/>
                <w:sz w:val="16"/>
                <w:szCs w:val="16"/>
              </w:rPr>
              <w:lastRenderedPageBreak/>
              <w:t>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lastRenderedPageBreak/>
              <w:t>2014 – 2017</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p w:rsidR="008B03C0" w:rsidRPr="009E36D7" w:rsidRDefault="008B03C0" w:rsidP="009E36D7">
            <w:pPr>
              <w:jc w:val="both"/>
              <w:rPr>
                <w:rFonts w:ascii="Times New Roman" w:hAnsi="Times New Roman" w:cs="Times New Roman"/>
                <w:color w:val="1D1B11"/>
                <w:sz w:val="16"/>
                <w:szCs w:val="16"/>
              </w:rPr>
            </w:pP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341"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lastRenderedPageBreak/>
              <w:t>2). Развитие в ДОУ системы оздоровительных услуг через проектную деятельность</w:t>
            </w:r>
          </w:p>
        </w:tc>
        <w:tc>
          <w:tcPr>
            <w:tcW w:w="492"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МКУ «РЦО» 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2014 – 2017</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341"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3). Мониторинг состояния физического развития и физической подготовленности детей дошкольного возраста</w:t>
            </w:r>
          </w:p>
        </w:tc>
        <w:tc>
          <w:tcPr>
            <w:tcW w:w="492"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МКУ «РЦО</w:t>
            </w:r>
            <w:proofErr w:type="gramStart"/>
            <w:r w:rsidRPr="009E36D7">
              <w:rPr>
                <w:color w:val="1D1B11"/>
                <w:sz w:val="16"/>
                <w:szCs w:val="16"/>
              </w:rPr>
              <w:t>»Д</w:t>
            </w:r>
            <w:proofErr w:type="gramEnd"/>
            <w:r w:rsidRPr="009E36D7">
              <w:rPr>
                <w:color w:val="1D1B11"/>
                <w:sz w:val="16"/>
                <w:szCs w:val="16"/>
              </w:rPr>
              <w:t>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2014 – 2017</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341"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4). Организация ежегодного углублённого медицинского обследования воспитанников ДОУ органами здравоохранения</w:t>
            </w:r>
          </w:p>
        </w:tc>
        <w:tc>
          <w:tcPr>
            <w:tcW w:w="492"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МУ «</w:t>
            </w:r>
            <w:proofErr w:type="gramStart"/>
            <w:r w:rsidRPr="009E36D7">
              <w:rPr>
                <w:color w:val="1D1B11"/>
                <w:sz w:val="16"/>
                <w:szCs w:val="16"/>
              </w:rPr>
              <w:t>Орловское</w:t>
            </w:r>
            <w:proofErr w:type="gramEnd"/>
            <w:r w:rsidRPr="009E36D7">
              <w:rPr>
                <w:color w:val="1D1B11"/>
                <w:sz w:val="16"/>
                <w:szCs w:val="16"/>
              </w:rPr>
              <w:t xml:space="preserve"> РУО» 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2014 – 2017</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341"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5). Приобретение комплектов медицинского оборудования для оснащения медицинских кабинетов</w:t>
            </w:r>
          </w:p>
        </w:tc>
        <w:tc>
          <w:tcPr>
            <w:tcW w:w="492"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МУ «</w:t>
            </w:r>
            <w:proofErr w:type="gramStart"/>
            <w:r w:rsidRPr="009E36D7">
              <w:rPr>
                <w:color w:val="1D1B11"/>
                <w:sz w:val="16"/>
                <w:szCs w:val="16"/>
              </w:rPr>
              <w:t>Орловское</w:t>
            </w:r>
            <w:proofErr w:type="gramEnd"/>
            <w:r w:rsidRPr="009E36D7">
              <w:rPr>
                <w:color w:val="1D1B11"/>
                <w:sz w:val="16"/>
                <w:szCs w:val="16"/>
              </w:rPr>
              <w:t xml:space="preserve"> РУО» 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2014 – 2017</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341"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6). Курсовая  подготовка медицинских сестёр для получения соответствующего сертификата</w:t>
            </w:r>
          </w:p>
        </w:tc>
        <w:tc>
          <w:tcPr>
            <w:tcW w:w="492"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МКУ «РЦО» 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2014 – 2017</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0310" w:type="dxa"/>
            <w:gridSpan w:val="21"/>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hanging="360"/>
              <w:jc w:val="both"/>
              <w:rPr>
                <w:color w:val="1D1B11"/>
                <w:sz w:val="16"/>
                <w:szCs w:val="16"/>
              </w:rPr>
            </w:pPr>
          </w:p>
          <w:p w:rsidR="008B03C0" w:rsidRPr="009E36D7" w:rsidRDefault="008B03C0" w:rsidP="00627615">
            <w:pPr>
              <w:pStyle w:val="ListParagraph"/>
              <w:numPr>
                <w:ilvl w:val="0"/>
                <w:numId w:val="32"/>
              </w:numPr>
              <w:snapToGrid w:val="0"/>
              <w:jc w:val="both"/>
              <w:rPr>
                <w:color w:val="1D1B11"/>
                <w:sz w:val="16"/>
                <w:szCs w:val="16"/>
              </w:rPr>
            </w:pPr>
            <w:r w:rsidRPr="009E36D7">
              <w:rPr>
                <w:color w:val="1D1B11"/>
                <w:sz w:val="16"/>
                <w:szCs w:val="16"/>
              </w:rPr>
              <w:t xml:space="preserve"> Повышение эффективности кадрового обеспечения системы дошкольного образования</w:t>
            </w:r>
          </w:p>
        </w:tc>
      </w:tr>
      <w:tr w:rsidR="008B03C0" w:rsidRPr="009E36D7" w:rsidTr="009E36D7">
        <w:tc>
          <w:tcPr>
            <w:tcW w:w="1341"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1.Создание банка данных по подготовке и переподготовке </w:t>
            </w:r>
            <w:r w:rsidRPr="009E36D7">
              <w:rPr>
                <w:rFonts w:ascii="Times New Roman" w:hAnsi="Times New Roman" w:cs="Times New Roman"/>
                <w:color w:val="1D1B11"/>
                <w:sz w:val="16"/>
                <w:szCs w:val="16"/>
              </w:rPr>
              <w:lastRenderedPageBreak/>
              <w:t>и повышении квалификации руководящих и педагогических кадров дошкольных образовательных учреждений</w:t>
            </w:r>
          </w:p>
        </w:tc>
        <w:tc>
          <w:tcPr>
            <w:tcW w:w="492"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lastRenderedPageBreak/>
              <w:t xml:space="preserve">МКУ «РЦО» </w:t>
            </w:r>
            <w:r w:rsidRPr="009E36D7">
              <w:rPr>
                <w:color w:val="1D1B11"/>
                <w:sz w:val="16"/>
                <w:szCs w:val="16"/>
              </w:rPr>
              <w:lastRenderedPageBreak/>
              <w:t>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lastRenderedPageBreak/>
              <w:t>ежегодно</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p w:rsidR="008B03C0" w:rsidRPr="009E36D7" w:rsidRDefault="008B03C0" w:rsidP="009E36D7">
            <w:pPr>
              <w:jc w:val="both"/>
              <w:rPr>
                <w:rFonts w:ascii="Times New Roman" w:hAnsi="Times New Roman" w:cs="Times New Roman"/>
                <w:color w:val="1D1B11"/>
                <w:sz w:val="16"/>
                <w:szCs w:val="16"/>
              </w:rPr>
            </w:pP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p w:rsidR="008B03C0" w:rsidRPr="009E36D7" w:rsidRDefault="008B03C0" w:rsidP="009E36D7">
            <w:pPr>
              <w:jc w:val="both"/>
              <w:rPr>
                <w:rFonts w:ascii="Times New Roman" w:hAnsi="Times New Roman" w:cs="Times New Roman"/>
                <w:color w:val="1D1B11"/>
                <w:sz w:val="16"/>
                <w:szCs w:val="16"/>
              </w:rPr>
            </w:pP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341"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lastRenderedPageBreak/>
              <w:t>средняя заработная плата педагогических работников дошкольных организаций будет доведена до уровня средней заработной платы в сфере общего образования в соответствующем регионе</w:t>
            </w:r>
          </w:p>
        </w:tc>
        <w:tc>
          <w:tcPr>
            <w:tcW w:w="492"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bCs/>
                <w:color w:val="1D1B11"/>
                <w:sz w:val="16"/>
                <w:szCs w:val="16"/>
              </w:rPr>
            </w:pPr>
            <w:r w:rsidRPr="009E36D7">
              <w:rPr>
                <w:bCs/>
                <w:color w:val="1D1B11"/>
                <w:sz w:val="16"/>
                <w:szCs w:val="16"/>
              </w:rPr>
              <w:t>МКУ «ЦБ МУО»</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341"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2).Проведение мониторинга состояния  кадрового обеспечения дошкольных образовательных учреждений </w:t>
            </w:r>
          </w:p>
        </w:tc>
        <w:tc>
          <w:tcPr>
            <w:tcW w:w="492"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МКУ «РЦО» 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ежегодно</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rPr>
          <w:trHeight w:val="1906"/>
        </w:trPr>
        <w:tc>
          <w:tcPr>
            <w:tcW w:w="1341"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3).Направление педагогов со средним специальным образованием в высшие учебные заведения по заочной форме обучения</w:t>
            </w:r>
          </w:p>
        </w:tc>
        <w:tc>
          <w:tcPr>
            <w:tcW w:w="492"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МКУ «РЦО</w:t>
            </w:r>
            <w:proofErr w:type="gramStart"/>
            <w:r w:rsidRPr="009E36D7">
              <w:rPr>
                <w:color w:val="1D1B11"/>
                <w:sz w:val="16"/>
                <w:szCs w:val="16"/>
              </w:rPr>
              <w:t>»Д</w:t>
            </w:r>
            <w:proofErr w:type="gramEnd"/>
            <w:r w:rsidRPr="009E36D7">
              <w:rPr>
                <w:color w:val="1D1B11"/>
                <w:sz w:val="16"/>
                <w:szCs w:val="16"/>
              </w:rPr>
              <w:t>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ежегодно</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341"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4).Направление младшего обслуживающего персонала в средние специальные образовательные учреждения по заочной форме обучения</w:t>
            </w:r>
          </w:p>
        </w:tc>
        <w:tc>
          <w:tcPr>
            <w:tcW w:w="492"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МКУ «РЦО</w:t>
            </w:r>
            <w:proofErr w:type="gramStart"/>
            <w:r w:rsidRPr="009E36D7">
              <w:rPr>
                <w:color w:val="1D1B11"/>
                <w:sz w:val="16"/>
                <w:szCs w:val="16"/>
              </w:rPr>
              <w:t>»Д</w:t>
            </w:r>
            <w:proofErr w:type="gramEnd"/>
            <w:r w:rsidRPr="009E36D7">
              <w:rPr>
                <w:color w:val="1D1B11"/>
                <w:sz w:val="16"/>
                <w:szCs w:val="16"/>
              </w:rPr>
              <w:t>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ежегодно</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341"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Компенсация расходов на отопление, электроснабжение педагогическим работникам, руководителям, </w:t>
            </w:r>
            <w:r w:rsidRPr="009E36D7">
              <w:rPr>
                <w:rFonts w:ascii="Times New Roman" w:hAnsi="Times New Roman" w:cs="Times New Roman"/>
                <w:color w:val="1D1B11"/>
                <w:sz w:val="16"/>
                <w:szCs w:val="16"/>
              </w:rPr>
              <w:lastRenderedPageBreak/>
              <w:t>проживающим в сельской местности</w:t>
            </w:r>
          </w:p>
        </w:tc>
        <w:tc>
          <w:tcPr>
            <w:tcW w:w="492"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bCs/>
                <w:color w:val="1D1B11"/>
                <w:sz w:val="16"/>
                <w:szCs w:val="16"/>
              </w:rPr>
            </w:pPr>
            <w:r w:rsidRPr="009E36D7">
              <w:rPr>
                <w:bCs/>
                <w:color w:val="1D1B11"/>
                <w:sz w:val="16"/>
                <w:szCs w:val="16"/>
              </w:rPr>
              <w:lastRenderedPageBreak/>
              <w:t>МКУ «ЦБ МУО»</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330,2</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399,8</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347,1</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166,48</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180,0</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243,8</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243,8</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341"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color w:val="1D1B11"/>
                <w:sz w:val="16"/>
                <w:szCs w:val="16"/>
              </w:rPr>
            </w:pPr>
            <w:r w:rsidRPr="009E36D7">
              <w:rPr>
                <w:rFonts w:ascii="Times New Roman" w:hAnsi="Times New Roman" w:cs="Times New Roman"/>
                <w:color w:val="1D1B11"/>
                <w:sz w:val="16"/>
                <w:szCs w:val="16"/>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92"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bCs/>
                <w:color w:val="1D1B11"/>
                <w:sz w:val="16"/>
                <w:szCs w:val="16"/>
              </w:rPr>
            </w:pPr>
            <w:r w:rsidRPr="009E36D7">
              <w:rPr>
                <w:bCs/>
                <w:color w:val="1D1B11"/>
                <w:sz w:val="16"/>
                <w:szCs w:val="16"/>
              </w:rPr>
              <w:t>МКУ «ЦБ МУО»</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2159,7</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2364,2</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3207,0</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1640</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1685,0</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2000,0</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2000,0</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0310" w:type="dxa"/>
            <w:gridSpan w:val="21"/>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ListParagraph"/>
              <w:snapToGrid w:val="0"/>
              <w:ind w:hanging="360"/>
              <w:jc w:val="both"/>
              <w:rPr>
                <w:color w:val="1D1B11"/>
                <w:sz w:val="16"/>
                <w:szCs w:val="16"/>
              </w:rPr>
            </w:pPr>
          </w:p>
          <w:p w:rsidR="008B03C0" w:rsidRPr="009E36D7" w:rsidRDefault="008B03C0" w:rsidP="00627615">
            <w:pPr>
              <w:pStyle w:val="ListParagraph"/>
              <w:numPr>
                <w:ilvl w:val="0"/>
                <w:numId w:val="32"/>
              </w:numPr>
              <w:snapToGrid w:val="0"/>
              <w:jc w:val="both"/>
              <w:rPr>
                <w:color w:val="1D1B11"/>
                <w:sz w:val="16"/>
                <w:szCs w:val="16"/>
              </w:rPr>
            </w:pPr>
            <w:r w:rsidRPr="009E36D7">
              <w:rPr>
                <w:color w:val="1D1B11"/>
                <w:sz w:val="16"/>
                <w:szCs w:val="16"/>
              </w:rPr>
              <w:t>Достижение современного качества дошкольного образования</w:t>
            </w:r>
          </w:p>
        </w:tc>
      </w:tr>
      <w:tr w:rsidR="008B03C0" w:rsidRPr="009E36D7" w:rsidTr="009E36D7">
        <w:tc>
          <w:tcPr>
            <w:tcW w:w="1123"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1). Создание системы мониторинга развития дошкольного образования</w:t>
            </w:r>
          </w:p>
        </w:tc>
        <w:tc>
          <w:tcPr>
            <w:tcW w:w="710"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МУ «</w:t>
            </w:r>
            <w:proofErr w:type="gramStart"/>
            <w:r w:rsidRPr="009E36D7">
              <w:rPr>
                <w:color w:val="1D1B11"/>
                <w:sz w:val="16"/>
                <w:szCs w:val="16"/>
              </w:rPr>
              <w:t>Орловское</w:t>
            </w:r>
            <w:proofErr w:type="gramEnd"/>
            <w:r w:rsidRPr="009E36D7">
              <w:rPr>
                <w:color w:val="1D1B11"/>
                <w:sz w:val="16"/>
                <w:szCs w:val="16"/>
              </w:rPr>
              <w:t xml:space="preserve"> РУО» 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ежегодно</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p w:rsidR="008B03C0" w:rsidRPr="009E36D7" w:rsidRDefault="008B03C0" w:rsidP="009E36D7">
            <w:pPr>
              <w:jc w:val="both"/>
              <w:rPr>
                <w:rFonts w:ascii="Times New Roman" w:hAnsi="Times New Roman" w:cs="Times New Roman"/>
                <w:color w:val="1D1B11"/>
                <w:sz w:val="16"/>
                <w:szCs w:val="16"/>
              </w:rPr>
            </w:pP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123"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 Обеспечение взаимодействия семьи, школы и детского сада в вопросах обучения и воспитания</w:t>
            </w:r>
          </w:p>
        </w:tc>
        <w:tc>
          <w:tcPr>
            <w:tcW w:w="710"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МКУ «РЦО» 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ежегодно</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123"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3).Создание на базе действующих образовательных учреждений условий для кратковременного пребывания детей</w:t>
            </w:r>
          </w:p>
        </w:tc>
        <w:tc>
          <w:tcPr>
            <w:tcW w:w="710"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МУ «</w:t>
            </w:r>
            <w:proofErr w:type="gramStart"/>
            <w:r w:rsidRPr="009E36D7">
              <w:rPr>
                <w:color w:val="1D1B11"/>
                <w:sz w:val="16"/>
                <w:szCs w:val="16"/>
              </w:rPr>
              <w:t>Орловское</w:t>
            </w:r>
            <w:proofErr w:type="gramEnd"/>
            <w:r w:rsidRPr="009E36D7">
              <w:rPr>
                <w:color w:val="1D1B11"/>
                <w:sz w:val="16"/>
                <w:szCs w:val="16"/>
              </w:rPr>
              <w:t xml:space="preserve"> РУО» 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ежегодно</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123"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4). Организация родительских клубов « Школа для родителей» на базе всех дошкольных образовательных учреждений</w:t>
            </w:r>
          </w:p>
        </w:tc>
        <w:tc>
          <w:tcPr>
            <w:tcW w:w="710"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МКУ «РЦО</w:t>
            </w:r>
            <w:proofErr w:type="gramStart"/>
            <w:r w:rsidRPr="009E36D7">
              <w:rPr>
                <w:color w:val="1D1B11"/>
                <w:sz w:val="16"/>
                <w:szCs w:val="16"/>
              </w:rPr>
              <w:t>»Д</w:t>
            </w:r>
            <w:proofErr w:type="gramEnd"/>
            <w:r w:rsidRPr="009E36D7">
              <w:rPr>
                <w:color w:val="1D1B11"/>
                <w:sz w:val="16"/>
                <w:szCs w:val="16"/>
              </w:rPr>
              <w:t>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ежегодно</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123"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lastRenderedPageBreak/>
              <w:t>5).Социальная поддержка граждан, имеющих детей, посещающих образовательные учреждения, реализующие основную общеобразовательную программу дошкольного образования (компенсация части родительской платы)</w:t>
            </w:r>
          </w:p>
        </w:tc>
        <w:tc>
          <w:tcPr>
            <w:tcW w:w="710"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МУ «</w:t>
            </w:r>
            <w:proofErr w:type="gramStart"/>
            <w:r w:rsidRPr="009E36D7">
              <w:rPr>
                <w:color w:val="1D1B11"/>
                <w:sz w:val="16"/>
                <w:szCs w:val="16"/>
              </w:rPr>
              <w:t>Орловское</w:t>
            </w:r>
            <w:proofErr w:type="gramEnd"/>
            <w:r w:rsidRPr="009E36D7">
              <w:rPr>
                <w:color w:val="1D1B11"/>
                <w:sz w:val="16"/>
                <w:szCs w:val="16"/>
              </w:rPr>
              <w:t xml:space="preserve"> РУО» 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ежемесячно</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123"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6).Использование ресурса сайта управления образования с целью информирования населения о развитии дошкольного образования в районе</w:t>
            </w:r>
          </w:p>
        </w:tc>
        <w:tc>
          <w:tcPr>
            <w:tcW w:w="710"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МУ «</w:t>
            </w:r>
            <w:proofErr w:type="gramStart"/>
            <w:r w:rsidRPr="009E36D7">
              <w:rPr>
                <w:color w:val="1D1B11"/>
                <w:sz w:val="16"/>
                <w:szCs w:val="16"/>
              </w:rPr>
              <w:t>Орловское</w:t>
            </w:r>
            <w:proofErr w:type="gramEnd"/>
            <w:r w:rsidRPr="009E36D7">
              <w:rPr>
                <w:color w:val="1D1B11"/>
                <w:sz w:val="16"/>
                <w:szCs w:val="16"/>
              </w:rPr>
              <w:t xml:space="preserve"> РУО» 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2014 - 2019</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123"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7).Проведение Дней открытых дверей для родителей воспитанников дошкольных образовательных учреждений</w:t>
            </w:r>
          </w:p>
        </w:tc>
        <w:tc>
          <w:tcPr>
            <w:tcW w:w="710"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ежегодно</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p w:rsidR="008B03C0" w:rsidRPr="009E36D7" w:rsidRDefault="008B03C0" w:rsidP="009E36D7">
            <w:pPr>
              <w:jc w:val="both"/>
              <w:rPr>
                <w:rFonts w:ascii="Times New Roman" w:hAnsi="Times New Roman" w:cs="Times New Roman"/>
                <w:color w:val="1D1B11"/>
                <w:sz w:val="16"/>
                <w:szCs w:val="16"/>
              </w:rPr>
            </w:pPr>
          </w:p>
          <w:p w:rsidR="008B03C0" w:rsidRPr="009E36D7" w:rsidRDefault="008B03C0" w:rsidP="009E36D7">
            <w:pPr>
              <w:jc w:val="both"/>
              <w:rPr>
                <w:rFonts w:ascii="Times New Roman" w:hAnsi="Times New Roman" w:cs="Times New Roman"/>
                <w:color w:val="1D1B11"/>
                <w:sz w:val="16"/>
                <w:szCs w:val="16"/>
              </w:rPr>
            </w:pP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p w:rsidR="008B03C0" w:rsidRPr="009E36D7" w:rsidRDefault="008B03C0" w:rsidP="009E36D7">
            <w:pPr>
              <w:jc w:val="both"/>
              <w:rPr>
                <w:rFonts w:ascii="Times New Roman" w:hAnsi="Times New Roman" w:cs="Times New Roman"/>
                <w:color w:val="1D1B11"/>
                <w:sz w:val="16"/>
                <w:szCs w:val="16"/>
              </w:rPr>
            </w:pP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123" w:type="dxa"/>
            <w:gridSpan w:val="2"/>
            <w:tcBorders>
              <w:top w:val="single" w:sz="4" w:space="0" w:color="000000"/>
              <w:left w:val="single" w:sz="4" w:space="0" w:color="000000"/>
              <w:bottom w:val="single" w:sz="4" w:space="0" w:color="000000"/>
            </w:tcBorders>
          </w:tcPr>
          <w:p w:rsidR="008B03C0" w:rsidRPr="009E36D7" w:rsidRDefault="008B03C0" w:rsidP="009E36D7">
            <w:pPr>
              <w:pStyle w:val="Default"/>
              <w:snapToGrid w:val="0"/>
              <w:jc w:val="both"/>
              <w:rPr>
                <w:color w:val="1D1B11"/>
                <w:sz w:val="16"/>
                <w:szCs w:val="16"/>
              </w:rPr>
            </w:pPr>
            <w:r w:rsidRPr="009E36D7">
              <w:rPr>
                <w:color w:val="1D1B11"/>
                <w:sz w:val="16"/>
                <w:szCs w:val="16"/>
              </w:rPr>
              <w:t xml:space="preserve">разработка и внедрение ФГОС дошкольного общего образования. </w:t>
            </w:r>
          </w:p>
          <w:p w:rsidR="008B03C0" w:rsidRPr="009E36D7" w:rsidRDefault="008B03C0" w:rsidP="009E36D7">
            <w:pPr>
              <w:jc w:val="both"/>
              <w:rPr>
                <w:rFonts w:ascii="Times New Roman" w:hAnsi="Times New Roman" w:cs="Times New Roman"/>
                <w:color w:val="1D1B11"/>
                <w:sz w:val="16"/>
                <w:szCs w:val="16"/>
              </w:rPr>
            </w:pPr>
          </w:p>
        </w:tc>
        <w:tc>
          <w:tcPr>
            <w:tcW w:w="710"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 xml:space="preserve"> МКУ «РЦО» 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123" w:type="dxa"/>
            <w:gridSpan w:val="2"/>
            <w:tcBorders>
              <w:top w:val="single" w:sz="4" w:space="0" w:color="000000"/>
              <w:left w:val="single" w:sz="4" w:space="0" w:color="000000"/>
              <w:bottom w:val="single" w:sz="4" w:space="0" w:color="000000"/>
            </w:tcBorders>
          </w:tcPr>
          <w:p w:rsidR="008B03C0" w:rsidRPr="009E36D7" w:rsidRDefault="008B03C0" w:rsidP="009E36D7">
            <w:pPr>
              <w:pStyle w:val="Default"/>
              <w:snapToGrid w:val="0"/>
              <w:jc w:val="both"/>
              <w:rPr>
                <w:color w:val="1D1B11"/>
                <w:sz w:val="16"/>
                <w:szCs w:val="16"/>
              </w:rPr>
            </w:pPr>
            <w:r w:rsidRPr="009E36D7">
              <w:rPr>
                <w:color w:val="1D1B11"/>
                <w:sz w:val="16"/>
                <w:szCs w:val="16"/>
              </w:rPr>
              <w:t>формированию современной качественной предметно-развивающей среды в дошкольных образовательных организациях</w:t>
            </w:r>
          </w:p>
        </w:tc>
        <w:tc>
          <w:tcPr>
            <w:tcW w:w="710"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МКУ «РЦО» 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123"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lastRenderedPageBreak/>
              <w:t xml:space="preserve">Проведение ежегодного </w:t>
            </w:r>
            <w:proofErr w:type="spellStart"/>
            <w:r w:rsidRPr="009E36D7">
              <w:rPr>
                <w:rFonts w:ascii="Times New Roman" w:hAnsi="Times New Roman" w:cs="Times New Roman"/>
                <w:color w:val="1D1B11"/>
                <w:spacing w:val="-10"/>
                <w:sz w:val="16"/>
                <w:szCs w:val="16"/>
              </w:rPr>
              <w:t>диагностико-прогностического</w:t>
            </w:r>
            <w:proofErr w:type="spellEnd"/>
            <w:r w:rsidRPr="009E36D7">
              <w:rPr>
                <w:rFonts w:ascii="Times New Roman" w:hAnsi="Times New Roman" w:cs="Times New Roman"/>
                <w:color w:val="1D1B11"/>
                <w:sz w:val="16"/>
                <w:szCs w:val="16"/>
              </w:rPr>
              <w:t xml:space="preserve"> скрининга уровня психофизической готовности выпускников ДОУ к школьному обучению</w:t>
            </w:r>
          </w:p>
        </w:tc>
        <w:tc>
          <w:tcPr>
            <w:tcW w:w="710"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ежегодно</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123"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Участие в экспериментальной работе на уровне муниципалитета, региона в области дошкольного образования</w:t>
            </w:r>
          </w:p>
        </w:tc>
        <w:tc>
          <w:tcPr>
            <w:tcW w:w="710"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МУ «</w:t>
            </w:r>
            <w:proofErr w:type="gramStart"/>
            <w:r w:rsidRPr="009E36D7">
              <w:rPr>
                <w:color w:val="1D1B11"/>
                <w:sz w:val="16"/>
                <w:szCs w:val="16"/>
              </w:rPr>
              <w:t>Орловское</w:t>
            </w:r>
            <w:proofErr w:type="gramEnd"/>
            <w:r w:rsidRPr="009E36D7">
              <w:rPr>
                <w:color w:val="1D1B11"/>
                <w:sz w:val="16"/>
                <w:szCs w:val="16"/>
              </w:rPr>
              <w:t xml:space="preserve"> РУО» 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ежегодно</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123"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Проведение профессиональных конкурсов и выставок работников дошкольных образовательных учреждений</w:t>
            </w:r>
          </w:p>
        </w:tc>
        <w:tc>
          <w:tcPr>
            <w:tcW w:w="710"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МКУ «РЦО»</w:t>
            </w:r>
          </w:p>
          <w:p w:rsidR="008B03C0" w:rsidRPr="009E36D7" w:rsidRDefault="008B03C0" w:rsidP="009E36D7">
            <w:pPr>
              <w:pStyle w:val="ListParagraph"/>
              <w:ind w:left="0"/>
              <w:jc w:val="both"/>
              <w:rPr>
                <w:color w:val="1D1B11"/>
                <w:sz w:val="16"/>
                <w:szCs w:val="16"/>
              </w:rPr>
            </w:pPr>
            <w:r w:rsidRPr="009E36D7">
              <w:rPr>
                <w:color w:val="1D1B11"/>
                <w:sz w:val="16"/>
                <w:szCs w:val="16"/>
              </w:rPr>
              <w:t>Дошкольные учреждения</w:t>
            </w: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ежегодно</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123"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pacing w:val="-4"/>
                <w:sz w:val="16"/>
                <w:szCs w:val="16"/>
              </w:rPr>
            </w:pPr>
            <w:r w:rsidRPr="009E36D7">
              <w:rPr>
                <w:rFonts w:ascii="Times New Roman" w:hAnsi="Times New Roman" w:cs="Times New Roman"/>
                <w:color w:val="1D1B11"/>
                <w:spacing w:val="-4"/>
                <w:sz w:val="16"/>
                <w:szCs w:val="16"/>
              </w:rPr>
              <w:t>Организация работы районных профессиональных объединений педагогов, творческих групп педагогов по проблемам совершенствования качества дошкольного образования</w:t>
            </w:r>
          </w:p>
        </w:tc>
        <w:tc>
          <w:tcPr>
            <w:tcW w:w="710"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МКУ «РЦО»</w:t>
            </w:r>
          </w:p>
          <w:p w:rsidR="008B03C0" w:rsidRPr="009E36D7" w:rsidRDefault="008B03C0" w:rsidP="009E36D7">
            <w:pPr>
              <w:pStyle w:val="ListParagraph"/>
              <w:ind w:left="0"/>
              <w:jc w:val="both"/>
              <w:rPr>
                <w:color w:val="1D1B11"/>
                <w:sz w:val="16"/>
                <w:szCs w:val="16"/>
              </w:rPr>
            </w:pPr>
            <w:r w:rsidRPr="009E36D7">
              <w:rPr>
                <w:color w:val="1D1B11"/>
                <w:sz w:val="16"/>
                <w:szCs w:val="16"/>
              </w:rPr>
              <w:t>Дошкольные учреждения</w:t>
            </w:r>
          </w:p>
          <w:p w:rsidR="008B03C0" w:rsidRPr="009E36D7" w:rsidRDefault="008B03C0" w:rsidP="009E36D7">
            <w:pPr>
              <w:pStyle w:val="ListParagraph"/>
              <w:ind w:left="0"/>
              <w:jc w:val="both"/>
              <w:rPr>
                <w:color w:val="1D1B11"/>
                <w:sz w:val="16"/>
                <w:szCs w:val="16"/>
              </w:rPr>
            </w:pP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r w:rsidRPr="009E36D7">
              <w:rPr>
                <w:color w:val="1D1B11"/>
                <w:sz w:val="16"/>
                <w:szCs w:val="16"/>
              </w:rPr>
              <w:t>ежегодно</w:t>
            </w: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r w:rsidR="008B03C0" w:rsidRPr="009E36D7" w:rsidTr="009E36D7">
        <w:tc>
          <w:tcPr>
            <w:tcW w:w="1123"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b/>
                <w:bCs/>
                <w:color w:val="1D1B11"/>
                <w:sz w:val="16"/>
                <w:szCs w:val="16"/>
              </w:rPr>
            </w:pPr>
            <w:r w:rsidRPr="009E36D7">
              <w:rPr>
                <w:rFonts w:ascii="Times New Roman" w:hAnsi="Times New Roman" w:cs="Times New Roman"/>
                <w:b/>
                <w:bCs/>
                <w:color w:val="1D1B11"/>
                <w:sz w:val="16"/>
                <w:szCs w:val="16"/>
              </w:rPr>
              <w:t>Всего:</w:t>
            </w:r>
          </w:p>
        </w:tc>
        <w:tc>
          <w:tcPr>
            <w:tcW w:w="710" w:type="dxa"/>
            <w:gridSpan w:val="4"/>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658" w:type="dxa"/>
            <w:gridSpan w:val="3"/>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87"/>
              <w:jc w:val="both"/>
              <w:rPr>
                <w:color w:val="1D1B11"/>
                <w:sz w:val="16"/>
                <w:szCs w:val="16"/>
              </w:rPr>
            </w:pPr>
          </w:p>
        </w:tc>
        <w:tc>
          <w:tcPr>
            <w:tcW w:w="590" w:type="dxa"/>
            <w:gridSpan w:val="2"/>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429"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44117,7</w:t>
            </w:r>
          </w:p>
        </w:tc>
        <w:tc>
          <w:tcPr>
            <w:tcW w:w="810" w:type="dxa"/>
            <w:tcBorders>
              <w:top w:val="single" w:sz="4" w:space="0" w:color="000000"/>
              <w:left w:val="single" w:sz="4" w:space="0" w:color="000000"/>
              <w:bottom w:val="single" w:sz="4" w:space="0" w:color="000000"/>
            </w:tcBorders>
          </w:tcPr>
          <w:p w:rsidR="008B03C0" w:rsidRPr="009E36D7" w:rsidRDefault="008B03C0" w:rsidP="009E36D7">
            <w:pPr>
              <w:snapToGrid w:val="0"/>
              <w:ind w:left="-122" w:right="-108"/>
              <w:jc w:val="center"/>
              <w:rPr>
                <w:rFonts w:ascii="Times New Roman" w:hAnsi="Times New Roman" w:cs="Times New Roman"/>
                <w:color w:val="1D1B11"/>
                <w:sz w:val="16"/>
                <w:szCs w:val="16"/>
              </w:rPr>
            </w:pPr>
            <w:r w:rsidRPr="009E36D7">
              <w:rPr>
                <w:rFonts w:ascii="Times New Roman" w:hAnsi="Times New Roman" w:cs="Times New Roman"/>
                <w:color w:val="1D1B11"/>
                <w:sz w:val="16"/>
                <w:szCs w:val="16"/>
              </w:rPr>
              <w:t>38366,82</w:t>
            </w:r>
          </w:p>
        </w:tc>
        <w:tc>
          <w:tcPr>
            <w:tcW w:w="8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44245,5</w:t>
            </w:r>
          </w:p>
        </w:tc>
        <w:tc>
          <w:tcPr>
            <w:tcW w:w="795"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ind w:right="-91"/>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42989,18</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ind w:right="-91"/>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40824,8</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40824,8</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40824,8</w:t>
            </w:r>
          </w:p>
        </w:tc>
        <w:tc>
          <w:tcPr>
            <w:tcW w:w="14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
        </w:tc>
      </w:tr>
    </w:tbl>
    <w:p w:rsidR="008B03C0" w:rsidRPr="009E36D7" w:rsidRDefault="008B03C0" w:rsidP="008B03C0">
      <w:pPr>
        <w:autoSpaceDE w:val="0"/>
        <w:ind w:firstLine="709"/>
        <w:jc w:val="center"/>
        <w:rPr>
          <w:rFonts w:ascii="Times New Roman" w:hAnsi="Times New Roman" w:cs="Times New Roman"/>
          <w:sz w:val="16"/>
          <w:szCs w:val="16"/>
        </w:rPr>
      </w:pPr>
    </w:p>
    <w:p w:rsidR="008B03C0" w:rsidRPr="009E36D7" w:rsidRDefault="008B03C0" w:rsidP="008B03C0">
      <w:pPr>
        <w:autoSpaceDE w:val="0"/>
        <w:ind w:firstLine="709"/>
        <w:jc w:val="center"/>
        <w:rPr>
          <w:rFonts w:ascii="Times New Roman" w:hAnsi="Times New Roman" w:cs="Times New Roman"/>
          <w:b/>
          <w:bCs/>
          <w:color w:val="1D1B11"/>
          <w:sz w:val="16"/>
          <w:szCs w:val="16"/>
        </w:rPr>
      </w:pPr>
    </w:p>
    <w:p w:rsidR="008B03C0" w:rsidRPr="009E36D7" w:rsidRDefault="008B03C0" w:rsidP="008B03C0">
      <w:pPr>
        <w:autoSpaceDE w:val="0"/>
        <w:ind w:firstLine="709"/>
        <w:jc w:val="center"/>
        <w:rPr>
          <w:rFonts w:ascii="Times New Roman" w:hAnsi="Times New Roman" w:cs="Times New Roman"/>
          <w:b/>
          <w:bCs/>
          <w:color w:val="1D1B11"/>
          <w:sz w:val="16"/>
          <w:szCs w:val="16"/>
        </w:rPr>
      </w:pPr>
      <w:r w:rsidRPr="009E36D7">
        <w:rPr>
          <w:rFonts w:ascii="Times New Roman" w:hAnsi="Times New Roman" w:cs="Times New Roman"/>
          <w:b/>
          <w:bCs/>
          <w:color w:val="1D1B11"/>
          <w:sz w:val="16"/>
          <w:szCs w:val="16"/>
        </w:rPr>
        <w:t>4. Основные меры правового регулирования в сфере реализации подпрограммы</w:t>
      </w:r>
    </w:p>
    <w:p w:rsidR="008B03C0" w:rsidRPr="009E36D7" w:rsidRDefault="008B03C0" w:rsidP="008B03C0">
      <w:pPr>
        <w:widowControl w:val="0"/>
        <w:autoSpaceDE w:val="0"/>
        <w:ind w:firstLine="709"/>
        <w:jc w:val="both"/>
        <w:rPr>
          <w:rFonts w:ascii="Times New Roman" w:hAnsi="Times New Roman" w:cs="Times New Roman"/>
          <w:b/>
          <w:bCs/>
          <w:color w:val="1D1B11"/>
          <w:sz w:val="16"/>
          <w:szCs w:val="16"/>
        </w:rPr>
      </w:pPr>
    </w:p>
    <w:p w:rsidR="008B03C0" w:rsidRPr="009E36D7" w:rsidRDefault="008B03C0" w:rsidP="008B03C0">
      <w:pPr>
        <w:autoSpaceDE w:val="0"/>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8B03C0" w:rsidRPr="009E36D7" w:rsidRDefault="008B03C0" w:rsidP="008B03C0">
      <w:pPr>
        <w:widowControl w:val="0"/>
        <w:autoSpaceDE w:val="0"/>
        <w:ind w:firstLine="709"/>
        <w:jc w:val="both"/>
        <w:rPr>
          <w:rFonts w:ascii="Times New Roman" w:hAnsi="Times New Roman" w:cs="Times New Roman"/>
          <w:b/>
          <w:bCs/>
          <w:color w:val="1D1B11"/>
          <w:sz w:val="16"/>
          <w:szCs w:val="16"/>
        </w:rPr>
      </w:pPr>
    </w:p>
    <w:p w:rsidR="008B03C0" w:rsidRPr="009E36D7" w:rsidRDefault="008B03C0" w:rsidP="008B03C0">
      <w:pPr>
        <w:widowControl w:val="0"/>
        <w:autoSpaceDE w:val="0"/>
        <w:ind w:firstLine="709"/>
        <w:jc w:val="center"/>
        <w:rPr>
          <w:rFonts w:ascii="Times New Roman" w:hAnsi="Times New Roman" w:cs="Times New Roman"/>
          <w:b/>
          <w:bCs/>
          <w:color w:val="1D1B11"/>
          <w:sz w:val="16"/>
          <w:szCs w:val="16"/>
        </w:rPr>
      </w:pPr>
      <w:r w:rsidRPr="009E36D7">
        <w:rPr>
          <w:rFonts w:ascii="Times New Roman" w:hAnsi="Times New Roman" w:cs="Times New Roman"/>
          <w:b/>
          <w:bCs/>
          <w:color w:val="1D1B11"/>
          <w:sz w:val="16"/>
          <w:szCs w:val="16"/>
        </w:rPr>
        <w:t>5.  Ресурсное обеспечение подпрограммы</w:t>
      </w:r>
    </w:p>
    <w:p w:rsidR="008B03C0" w:rsidRPr="009E36D7" w:rsidRDefault="008B03C0" w:rsidP="008B03C0">
      <w:pPr>
        <w:widowControl w:val="0"/>
        <w:autoSpaceDE w:val="0"/>
        <w:ind w:firstLine="709"/>
        <w:jc w:val="both"/>
        <w:rPr>
          <w:rFonts w:ascii="Times New Roman" w:hAnsi="Times New Roman" w:cs="Times New Roman"/>
          <w:b/>
          <w:color w:val="1D1B11"/>
          <w:sz w:val="16"/>
          <w:szCs w:val="16"/>
        </w:rPr>
      </w:pPr>
    </w:p>
    <w:p w:rsidR="008B03C0" w:rsidRPr="009E36D7" w:rsidRDefault="008B03C0" w:rsidP="008B03C0">
      <w:pPr>
        <w:autoSpaceDE w:val="0"/>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Финансовое обеспечение реализации подпрограммы осуществляется за счет средств федерального бюджета Российской Федерации, бюджета Кировской области, бюджета муниципального образования Орловского района Кировской области и иных внебюджетных источников.</w:t>
      </w:r>
    </w:p>
    <w:p w:rsidR="008B03C0" w:rsidRPr="009E36D7" w:rsidRDefault="008B03C0" w:rsidP="008B03C0">
      <w:pPr>
        <w:autoSpaceDE w:val="0"/>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8B03C0" w:rsidRPr="009E36D7" w:rsidRDefault="008B03C0" w:rsidP="008B03C0">
      <w:pPr>
        <w:autoSpaceDE w:val="0"/>
        <w:ind w:firstLine="709"/>
        <w:jc w:val="both"/>
        <w:rPr>
          <w:rFonts w:ascii="Times New Roman" w:hAnsi="Times New Roman" w:cs="Times New Roman"/>
          <w:color w:val="1D1B11"/>
          <w:sz w:val="16"/>
          <w:szCs w:val="16"/>
        </w:rPr>
      </w:pPr>
    </w:p>
    <w:p w:rsidR="008B03C0" w:rsidRPr="009E36D7" w:rsidRDefault="008B03C0" w:rsidP="008B03C0">
      <w:pPr>
        <w:autoSpaceDE w:val="0"/>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Объем финансирования подпрограммы по годам представлен в таблице 4.    </w:t>
      </w:r>
    </w:p>
    <w:p w:rsidR="008B03C0" w:rsidRPr="009E36D7" w:rsidRDefault="008B03C0" w:rsidP="008B03C0">
      <w:pPr>
        <w:autoSpaceDE w:val="0"/>
        <w:ind w:firstLine="709"/>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w:t>
      </w:r>
    </w:p>
    <w:tbl>
      <w:tblPr>
        <w:tblW w:w="0" w:type="auto"/>
        <w:tblInd w:w="108" w:type="dxa"/>
        <w:tblLayout w:type="fixed"/>
        <w:tblLook w:val="0000"/>
      </w:tblPr>
      <w:tblGrid>
        <w:gridCol w:w="4590"/>
        <w:gridCol w:w="5521"/>
      </w:tblGrid>
      <w:tr w:rsidR="008B03C0" w:rsidRPr="009E36D7" w:rsidTr="009E36D7">
        <w:tc>
          <w:tcPr>
            <w:tcW w:w="4590"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jc w:val="both"/>
              <w:rPr>
                <w:color w:val="1D1B11"/>
                <w:sz w:val="16"/>
                <w:szCs w:val="16"/>
              </w:rPr>
            </w:pPr>
            <w:r w:rsidRPr="009E36D7">
              <w:rPr>
                <w:color w:val="1D1B11"/>
                <w:sz w:val="16"/>
                <w:szCs w:val="16"/>
              </w:rPr>
              <w:t>Объёмы ассигнований муниципальной  подпрограммы</w:t>
            </w:r>
            <w:r w:rsidRPr="009E36D7">
              <w:rPr>
                <w:color w:val="1D1B11"/>
                <w:sz w:val="16"/>
                <w:szCs w:val="16"/>
              </w:rPr>
              <w:tab/>
            </w:r>
            <w:r w:rsidRPr="009E36D7">
              <w:rPr>
                <w:color w:val="1D1B11"/>
                <w:sz w:val="16"/>
                <w:szCs w:val="16"/>
              </w:rPr>
              <w:tab/>
            </w:r>
          </w:p>
        </w:tc>
        <w:tc>
          <w:tcPr>
            <w:tcW w:w="5521"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b/>
                <w:bCs/>
                <w:color w:val="1D1B11"/>
                <w:sz w:val="16"/>
                <w:szCs w:val="16"/>
              </w:rPr>
            </w:pPr>
            <w:r w:rsidRPr="009E36D7">
              <w:rPr>
                <w:rFonts w:ascii="Times New Roman" w:hAnsi="Times New Roman" w:cs="Times New Roman"/>
                <w:b/>
                <w:bCs/>
                <w:color w:val="1D1B11"/>
                <w:sz w:val="16"/>
                <w:szCs w:val="16"/>
              </w:rPr>
              <w:t>Местный бюджет</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2014 год – 13 617,3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2015 год – 10 282,6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rPr>
              <w:t>2016 год –</w:t>
            </w:r>
            <w:r w:rsidRPr="009E36D7">
              <w:rPr>
                <w:rFonts w:ascii="Times New Roman" w:hAnsi="Times New Roman" w:cs="Times New Roman"/>
                <w:color w:val="1D1B11"/>
                <w:sz w:val="16"/>
                <w:szCs w:val="16"/>
                <w:shd w:val="clear" w:color="auto" w:fill="FFFFFF"/>
              </w:rPr>
              <w:t xml:space="preserve"> 17 885,5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2017 год – 17 499,73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2018 год – 6 308,8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2019 год — 7 111,10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 xml:space="preserve">2020 год — 7 111,10 тыс. </w:t>
            </w:r>
            <w:proofErr w:type="spellStart"/>
            <w:r w:rsidRPr="009E36D7">
              <w:rPr>
                <w:rFonts w:ascii="Times New Roman" w:hAnsi="Times New Roman" w:cs="Times New Roman"/>
                <w:color w:val="1D1B11"/>
                <w:sz w:val="16"/>
                <w:szCs w:val="16"/>
                <w:shd w:val="clear" w:color="auto" w:fill="FFFFFF"/>
              </w:rPr>
              <w:t>руб</w:t>
            </w:r>
            <w:proofErr w:type="spellEnd"/>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 xml:space="preserve"> Всего: 79 816,13</w:t>
            </w:r>
          </w:p>
          <w:p w:rsidR="008B03C0" w:rsidRPr="009E36D7" w:rsidRDefault="008B03C0" w:rsidP="009E36D7">
            <w:pPr>
              <w:jc w:val="both"/>
              <w:rPr>
                <w:rFonts w:ascii="Times New Roman" w:hAnsi="Times New Roman" w:cs="Times New Roman"/>
                <w:b/>
                <w:color w:val="1D1B11"/>
                <w:sz w:val="16"/>
                <w:szCs w:val="16"/>
                <w:shd w:val="clear" w:color="auto" w:fill="FFFFFF"/>
              </w:rPr>
            </w:pPr>
            <w:proofErr w:type="spellStart"/>
            <w:r w:rsidRPr="009E36D7">
              <w:rPr>
                <w:rFonts w:ascii="Times New Roman" w:hAnsi="Times New Roman" w:cs="Times New Roman"/>
                <w:b/>
                <w:color w:val="1D1B11"/>
                <w:sz w:val="16"/>
                <w:szCs w:val="16"/>
                <w:shd w:val="clear" w:color="auto" w:fill="FFFFFF"/>
              </w:rPr>
              <w:t>Внебюджет</w:t>
            </w:r>
            <w:proofErr w:type="spellEnd"/>
            <w:r w:rsidRPr="009E36D7">
              <w:rPr>
                <w:rFonts w:ascii="Times New Roman" w:hAnsi="Times New Roman" w:cs="Times New Roman"/>
                <w:b/>
                <w:color w:val="1D1B11"/>
                <w:sz w:val="16"/>
                <w:szCs w:val="16"/>
                <w:shd w:val="clear" w:color="auto" w:fill="FFFFFF"/>
              </w:rPr>
              <w:t xml:space="preserve"> </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2014 год – 6694,98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2015 год – 5900,6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2016 год – 0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2017 год – 0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2018 год – 8371,7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2019 год – 8840,6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2020 год – 8840,6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Всего: 38 648,48</w:t>
            </w:r>
          </w:p>
          <w:p w:rsidR="008B03C0" w:rsidRPr="009E36D7" w:rsidRDefault="008B03C0" w:rsidP="009E36D7">
            <w:pPr>
              <w:jc w:val="both"/>
              <w:rPr>
                <w:rFonts w:ascii="Times New Roman" w:hAnsi="Times New Roman" w:cs="Times New Roman"/>
                <w:b/>
                <w:bCs/>
                <w:color w:val="1D1B11"/>
                <w:sz w:val="16"/>
                <w:szCs w:val="16"/>
                <w:shd w:val="clear" w:color="auto" w:fill="FFFFFF"/>
              </w:rPr>
            </w:pPr>
            <w:r w:rsidRPr="009E36D7">
              <w:rPr>
                <w:rFonts w:ascii="Times New Roman" w:hAnsi="Times New Roman" w:cs="Times New Roman"/>
                <w:b/>
                <w:bCs/>
                <w:color w:val="1D1B11"/>
                <w:sz w:val="16"/>
                <w:szCs w:val="16"/>
                <w:shd w:val="clear" w:color="auto" w:fill="FFFFFF"/>
              </w:rPr>
              <w:t>Областной бюджет</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2014год  – 23805,40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2015 год – 21253,2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2016 год – 26112,3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2017 год – 25 489,45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2018 год – 26 144,3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2019 год – 26152,90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lastRenderedPageBreak/>
              <w:t>2020 год – 26152,90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Всего: 175 110,45</w:t>
            </w:r>
          </w:p>
          <w:p w:rsidR="008B03C0" w:rsidRPr="009E36D7" w:rsidRDefault="008B03C0" w:rsidP="009E36D7">
            <w:pPr>
              <w:jc w:val="both"/>
              <w:rPr>
                <w:rFonts w:ascii="Times New Roman" w:hAnsi="Times New Roman" w:cs="Times New Roman"/>
                <w:b/>
                <w:bCs/>
                <w:color w:val="1D1B11"/>
                <w:sz w:val="16"/>
                <w:szCs w:val="16"/>
                <w:shd w:val="clear" w:color="auto" w:fill="FFFFFF"/>
              </w:rPr>
            </w:pPr>
            <w:r w:rsidRPr="009E36D7">
              <w:rPr>
                <w:rFonts w:ascii="Times New Roman" w:hAnsi="Times New Roman" w:cs="Times New Roman"/>
                <w:b/>
                <w:bCs/>
                <w:color w:val="1D1B11"/>
                <w:sz w:val="16"/>
                <w:szCs w:val="16"/>
                <w:shd w:val="clear" w:color="auto" w:fill="FFFFFF"/>
              </w:rPr>
              <w:t>итого</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2014год  – 44 117,68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2015 год – 37436,4 тыс. руб.</w:t>
            </w:r>
          </w:p>
          <w:p w:rsidR="008B03C0" w:rsidRPr="009E36D7" w:rsidRDefault="008B03C0" w:rsidP="009E36D7">
            <w:pPr>
              <w:jc w:val="both"/>
              <w:rPr>
                <w:rFonts w:ascii="Times New Roman" w:hAnsi="Times New Roman" w:cs="Times New Roman"/>
                <w:color w:val="1D1B11"/>
                <w:sz w:val="16"/>
                <w:szCs w:val="16"/>
                <w:shd w:val="clear" w:color="auto" w:fill="FFFFFF"/>
              </w:rPr>
            </w:pPr>
            <w:r w:rsidRPr="009E36D7">
              <w:rPr>
                <w:rFonts w:ascii="Times New Roman" w:hAnsi="Times New Roman" w:cs="Times New Roman"/>
                <w:color w:val="1D1B11"/>
                <w:sz w:val="16"/>
                <w:szCs w:val="16"/>
                <w:shd w:val="clear" w:color="auto" w:fill="FFFFFF"/>
              </w:rPr>
              <w:t>2016 год – 43997,8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2017 год – 42 989,18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2018 год – 40 824,8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2019 год – 42104,60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2020 год – 42104,60 тыс. руб.</w:t>
            </w:r>
          </w:p>
          <w:p w:rsidR="008B03C0" w:rsidRPr="009E36D7" w:rsidRDefault="008B03C0" w:rsidP="009E36D7">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Всего: 293 575,06</w:t>
            </w:r>
          </w:p>
        </w:tc>
      </w:tr>
    </w:tbl>
    <w:p w:rsidR="008B03C0" w:rsidRPr="009E36D7" w:rsidRDefault="008B03C0" w:rsidP="008B03C0">
      <w:pPr>
        <w:jc w:val="both"/>
        <w:rPr>
          <w:rFonts w:ascii="Times New Roman" w:hAnsi="Times New Roman" w:cs="Times New Roman"/>
          <w:sz w:val="16"/>
          <w:szCs w:val="16"/>
        </w:rPr>
      </w:pPr>
    </w:p>
    <w:p w:rsidR="008B03C0" w:rsidRPr="009E36D7" w:rsidRDefault="008B03C0" w:rsidP="00627615">
      <w:pPr>
        <w:numPr>
          <w:ilvl w:val="0"/>
          <w:numId w:val="32"/>
        </w:numPr>
        <w:suppressAutoHyphens/>
        <w:spacing w:after="0" w:line="240" w:lineRule="auto"/>
        <w:jc w:val="center"/>
        <w:rPr>
          <w:rFonts w:ascii="Times New Roman" w:hAnsi="Times New Roman" w:cs="Times New Roman"/>
          <w:b/>
          <w:bCs/>
          <w:color w:val="1D1B11"/>
          <w:sz w:val="16"/>
          <w:szCs w:val="16"/>
        </w:rPr>
      </w:pPr>
      <w:r w:rsidRPr="009E36D7">
        <w:rPr>
          <w:rFonts w:ascii="Times New Roman" w:hAnsi="Times New Roman" w:cs="Times New Roman"/>
          <w:b/>
          <w:bCs/>
          <w:color w:val="1D1B11"/>
          <w:sz w:val="16"/>
          <w:szCs w:val="16"/>
        </w:rPr>
        <w:t>Анализ рисков реализации подпрограммы и описание мер управления рисками</w:t>
      </w:r>
    </w:p>
    <w:p w:rsidR="008B03C0" w:rsidRPr="009E36D7" w:rsidRDefault="008B03C0" w:rsidP="008B03C0">
      <w:pPr>
        <w:ind w:left="720"/>
        <w:jc w:val="both"/>
        <w:rPr>
          <w:rFonts w:ascii="Times New Roman" w:hAnsi="Times New Roman" w:cs="Times New Roman"/>
          <w:b/>
          <w:bCs/>
          <w:color w:val="1D1B11"/>
          <w:sz w:val="16"/>
          <w:szCs w:val="16"/>
        </w:rPr>
      </w:pPr>
    </w:p>
    <w:p w:rsidR="008B03C0" w:rsidRPr="009E36D7" w:rsidRDefault="008B03C0" w:rsidP="008B03C0">
      <w:pPr>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6.1 Невыполнение мероприятий подпрограммы возможно по технических и другим причинам к данным рискам относятся риски, связанные </w:t>
      </w:r>
      <w:proofErr w:type="gramStart"/>
      <w:r w:rsidRPr="009E36D7">
        <w:rPr>
          <w:rFonts w:ascii="Times New Roman" w:hAnsi="Times New Roman" w:cs="Times New Roman"/>
          <w:color w:val="1D1B11"/>
          <w:sz w:val="16"/>
          <w:szCs w:val="16"/>
        </w:rPr>
        <w:t>с</w:t>
      </w:r>
      <w:proofErr w:type="gramEnd"/>
      <w:r w:rsidRPr="009E36D7">
        <w:rPr>
          <w:rFonts w:ascii="Times New Roman" w:hAnsi="Times New Roman" w:cs="Times New Roman"/>
          <w:color w:val="1D1B11"/>
          <w:sz w:val="16"/>
          <w:szCs w:val="16"/>
        </w:rPr>
        <w:t xml:space="preserve"> </w:t>
      </w:r>
    </w:p>
    <w:p w:rsidR="008B03C0" w:rsidRPr="009E36D7" w:rsidRDefault="008B03C0" w:rsidP="00627615">
      <w:pPr>
        <w:pStyle w:val="ListParagraph"/>
        <w:numPr>
          <w:ilvl w:val="0"/>
          <w:numId w:val="23"/>
        </w:numPr>
        <w:jc w:val="both"/>
        <w:rPr>
          <w:color w:val="1D1B11"/>
          <w:sz w:val="16"/>
          <w:szCs w:val="16"/>
        </w:rPr>
      </w:pPr>
      <w:r w:rsidRPr="009E36D7">
        <w:rPr>
          <w:color w:val="1D1B11"/>
          <w:sz w:val="16"/>
          <w:szCs w:val="16"/>
        </w:rPr>
        <w:t>Неудовлетворительным состоянием материально – технической базы;</w:t>
      </w:r>
    </w:p>
    <w:p w:rsidR="008B03C0" w:rsidRPr="009E36D7" w:rsidRDefault="008B03C0" w:rsidP="00627615">
      <w:pPr>
        <w:pStyle w:val="ListParagraph"/>
        <w:numPr>
          <w:ilvl w:val="0"/>
          <w:numId w:val="23"/>
        </w:numPr>
        <w:jc w:val="both"/>
        <w:rPr>
          <w:color w:val="1D1B11"/>
          <w:sz w:val="16"/>
          <w:szCs w:val="16"/>
        </w:rPr>
      </w:pPr>
      <w:r w:rsidRPr="009E36D7">
        <w:rPr>
          <w:color w:val="1D1B11"/>
          <w:sz w:val="16"/>
          <w:szCs w:val="16"/>
        </w:rPr>
        <w:t xml:space="preserve"> Отсутствием необходимым финансовых средств;</w:t>
      </w:r>
    </w:p>
    <w:p w:rsidR="008B03C0" w:rsidRPr="009E36D7" w:rsidRDefault="008B03C0" w:rsidP="00627615">
      <w:pPr>
        <w:pStyle w:val="ListParagraph"/>
        <w:numPr>
          <w:ilvl w:val="0"/>
          <w:numId w:val="23"/>
        </w:numPr>
        <w:jc w:val="both"/>
        <w:rPr>
          <w:color w:val="1D1B11"/>
          <w:sz w:val="16"/>
          <w:szCs w:val="16"/>
        </w:rPr>
      </w:pPr>
      <w:r w:rsidRPr="009E36D7">
        <w:rPr>
          <w:color w:val="1D1B11"/>
          <w:sz w:val="16"/>
          <w:szCs w:val="16"/>
        </w:rPr>
        <w:t>Отсутствием кадровых ресурсов требуемой квалификации</w:t>
      </w:r>
    </w:p>
    <w:p w:rsidR="008B03C0" w:rsidRPr="009E36D7" w:rsidRDefault="008B03C0" w:rsidP="00627615">
      <w:pPr>
        <w:pStyle w:val="ListParagraph"/>
        <w:numPr>
          <w:ilvl w:val="1"/>
          <w:numId w:val="32"/>
        </w:numPr>
        <w:ind w:left="0" w:firstLine="900"/>
        <w:jc w:val="both"/>
        <w:rPr>
          <w:color w:val="1D1B11"/>
          <w:sz w:val="16"/>
          <w:szCs w:val="16"/>
        </w:rPr>
      </w:pPr>
      <w:r w:rsidRPr="009E36D7">
        <w:rPr>
          <w:color w:val="1D1B11"/>
          <w:sz w:val="16"/>
          <w:szCs w:val="16"/>
        </w:rPr>
        <w:t>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8B03C0" w:rsidRPr="009E36D7" w:rsidRDefault="008B03C0" w:rsidP="00627615">
      <w:pPr>
        <w:pStyle w:val="ListParagraph"/>
        <w:numPr>
          <w:ilvl w:val="1"/>
          <w:numId w:val="32"/>
        </w:numPr>
        <w:ind w:left="0" w:firstLine="900"/>
        <w:jc w:val="both"/>
        <w:rPr>
          <w:color w:val="1D1B11"/>
          <w:sz w:val="16"/>
          <w:szCs w:val="16"/>
        </w:rPr>
      </w:pPr>
      <w:r w:rsidRPr="009E36D7">
        <w:rPr>
          <w:color w:val="1D1B11"/>
          <w:sz w:val="16"/>
          <w:szCs w:val="16"/>
        </w:rPr>
        <w:t>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8B03C0" w:rsidRPr="009E36D7" w:rsidRDefault="008B03C0" w:rsidP="00627615">
      <w:pPr>
        <w:pStyle w:val="ListParagraph"/>
        <w:numPr>
          <w:ilvl w:val="1"/>
          <w:numId w:val="32"/>
        </w:numPr>
        <w:ind w:left="0" w:firstLine="900"/>
        <w:jc w:val="both"/>
        <w:rPr>
          <w:color w:val="1D1B11"/>
          <w:sz w:val="16"/>
          <w:szCs w:val="16"/>
        </w:rPr>
      </w:pPr>
      <w:r w:rsidRPr="009E36D7">
        <w:rPr>
          <w:color w:val="1D1B11"/>
          <w:sz w:val="16"/>
          <w:szCs w:val="16"/>
        </w:rPr>
        <w:t xml:space="preserve"> Устранение рисков поднимает коэффициент до 1, что означает создание условий для полного выполнения мероприятия.</w:t>
      </w:r>
    </w:p>
    <w:p w:rsidR="008B03C0" w:rsidRPr="009E36D7" w:rsidRDefault="008B03C0" w:rsidP="00627615">
      <w:pPr>
        <w:pStyle w:val="ListParagraph"/>
        <w:numPr>
          <w:ilvl w:val="1"/>
          <w:numId w:val="32"/>
        </w:numPr>
        <w:ind w:left="0" w:firstLine="900"/>
        <w:jc w:val="both"/>
        <w:rPr>
          <w:color w:val="1D1B11"/>
          <w:sz w:val="16"/>
          <w:szCs w:val="16"/>
        </w:rPr>
      </w:pPr>
      <w:r w:rsidRPr="009E36D7">
        <w:rPr>
          <w:color w:val="1D1B11"/>
          <w:sz w:val="16"/>
          <w:szCs w:val="16"/>
        </w:rPr>
        <w:t xml:space="preserve">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8B03C0" w:rsidRPr="009E36D7" w:rsidRDefault="008B03C0" w:rsidP="008B03C0">
      <w:pPr>
        <w:pStyle w:val="ListParagraph"/>
        <w:ind w:left="360"/>
        <w:jc w:val="both"/>
        <w:rPr>
          <w:color w:val="1D1B11"/>
          <w:sz w:val="16"/>
          <w:szCs w:val="16"/>
        </w:rPr>
      </w:pPr>
    </w:p>
    <w:tbl>
      <w:tblPr>
        <w:tblW w:w="0" w:type="auto"/>
        <w:tblInd w:w="108" w:type="dxa"/>
        <w:tblLayout w:type="fixed"/>
        <w:tblLook w:val="0000"/>
      </w:tblPr>
      <w:tblGrid>
        <w:gridCol w:w="3505"/>
        <w:gridCol w:w="3726"/>
        <w:gridCol w:w="2629"/>
      </w:tblGrid>
      <w:tr w:rsidR="008B03C0" w:rsidRPr="009E36D7" w:rsidTr="009E36D7">
        <w:tc>
          <w:tcPr>
            <w:tcW w:w="350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Вид риска</w:t>
            </w:r>
          </w:p>
        </w:tc>
        <w:tc>
          <w:tcPr>
            <w:tcW w:w="3726"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Описание</w:t>
            </w:r>
          </w:p>
        </w:tc>
        <w:tc>
          <w:tcPr>
            <w:tcW w:w="262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Коэффициент</w:t>
            </w:r>
          </w:p>
        </w:tc>
      </w:tr>
      <w:tr w:rsidR="008B03C0" w:rsidRPr="009E36D7" w:rsidTr="009E36D7">
        <w:tc>
          <w:tcPr>
            <w:tcW w:w="350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Риски отсутствуют</w:t>
            </w:r>
          </w:p>
        </w:tc>
        <w:tc>
          <w:tcPr>
            <w:tcW w:w="3726"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 Созданы все условия для выполнения мероприятия</w:t>
            </w:r>
          </w:p>
        </w:tc>
        <w:tc>
          <w:tcPr>
            <w:tcW w:w="262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1</w:t>
            </w:r>
          </w:p>
        </w:tc>
      </w:tr>
      <w:tr w:rsidR="008B03C0" w:rsidRPr="009E36D7" w:rsidTr="009E36D7">
        <w:tc>
          <w:tcPr>
            <w:tcW w:w="350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Риск возникновения внеплановых расходов, не запланированных в бюджете на текущий финансовый год</w:t>
            </w:r>
          </w:p>
        </w:tc>
        <w:tc>
          <w:tcPr>
            <w:tcW w:w="3726"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Основание для риска – неудовлетворительное состояние материально – технической базы </w:t>
            </w:r>
          </w:p>
        </w:tc>
        <w:tc>
          <w:tcPr>
            <w:tcW w:w="262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0, 8</w:t>
            </w:r>
          </w:p>
        </w:tc>
      </w:tr>
      <w:tr w:rsidR="008B03C0" w:rsidRPr="009E36D7" w:rsidTr="009E36D7">
        <w:tc>
          <w:tcPr>
            <w:tcW w:w="350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Основные здание требуют капитального ремонта или  замены</w:t>
            </w:r>
          </w:p>
        </w:tc>
        <w:tc>
          <w:tcPr>
            <w:tcW w:w="3726"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proofErr w:type="gramStart"/>
            <w:r w:rsidRPr="009E36D7">
              <w:rPr>
                <w:rFonts w:ascii="Times New Roman" w:hAnsi="Times New Roman" w:cs="Times New Roman"/>
                <w:color w:val="1D1B11"/>
                <w:sz w:val="16"/>
                <w:szCs w:val="16"/>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9E36D7">
              <w:rPr>
                <w:rFonts w:ascii="Times New Roman" w:hAnsi="Times New Roman" w:cs="Times New Roman"/>
                <w:color w:val="1D1B11"/>
                <w:sz w:val="16"/>
                <w:szCs w:val="16"/>
              </w:rPr>
              <w:t xml:space="preserve"> Также данный вид рисков применяются при несоответствии имеющихся средств выполняемой задаче.</w:t>
            </w:r>
          </w:p>
        </w:tc>
        <w:tc>
          <w:tcPr>
            <w:tcW w:w="262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0,5</w:t>
            </w:r>
          </w:p>
        </w:tc>
      </w:tr>
      <w:tr w:rsidR="008B03C0" w:rsidRPr="009E36D7" w:rsidTr="009E36D7">
        <w:tc>
          <w:tcPr>
            <w:tcW w:w="350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Риск  административного запрета  на эксплуатацию здания</w:t>
            </w:r>
          </w:p>
        </w:tc>
        <w:tc>
          <w:tcPr>
            <w:tcW w:w="3726"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Возникает при несоответствии здания действующим нормам и требованиям</w:t>
            </w:r>
          </w:p>
        </w:tc>
        <w:tc>
          <w:tcPr>
            <w:tcW w:w="262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0,2</w:t>
            </w:r>
          </w:p>
        </w:tc>
      </w:tr>
      <w:tr w:rsidR="008B03C0" w:rsidRPr="009E36D7" w:rsidTr="009E36D7">
        <w:tc>
          <w:tcPr>
            <w:tcW w:w="350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Отсутствие кадрового обеспечения</w:t>
            </w:r>
          </w:p>
        </w:tc>
        <w:tc>
          <w:tcPr>
            <w:tcW w:w="3726"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Возникает при несоответствии квалификации персонала требованиям поставленной задачи</w:t>
            </w:r>
          </w:p>
        </w:tc>
        <w:tc>
          <w:tcPr>
            <w:tcW w:w="262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0,9</w:t>
            </w:r>
          </w:p>
        </w:tc>
      </w:tr>
    </w:tbl>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color w:val="1D1B11"/>
          <w:sz w:val="16"/>
          <w:szCs w:val="16"/>
        </w:rPr>
      </w:pPr>
      <w:r w:rsidRPr="009E36D7">
        <w:rPr>
          <w:rFonts w:ascii="Times New Roman" w:hAnsi="Times New Roman" w:cs="Times New Roman"/>
          <w:b/>
          <w:color w:val="1D1B11"/>
          <w:sz w:val="16"/>
          <w:szCs w:val="16"/>
        </w:rPr>
        <w:t>Управление  реализацией подпрограммы</w:t>
      </w:r>
    </w:p>
    <w:p w:rsidR="008B03C0" w:rsidRPr="009E36D7" w:rsidRDefault="008B03C0" w:rsidP="008B03C0">
      <w:pPr>
        <w:jc w:val="both"/>
        <w:rPr>
          <w:rFonts w:ascii="Times New Roman" w:hAnsi="Times New Roman" w:cs="Times New Roman"/>
          <w:color w:val="1D1B11"/>
          <w:sz w:val="16"/>
          <w:szCs w:val="16"/>
        </w:rPr>
      </w:pPr>
    </w:p>
    <w:p w:rsidR="008B03C0" w:rsidRPr="009E36D7" w:rsidRDefault="008B03C0" w:rsidP="00627615">
      <w:pPr>
        <w:pStyle w:val="ListParagraph"/>
        <w:numPr>
          <w:ilvl w:val="0"/>
          <w:numId w:val="14"/>
        </w:numPr>
        <w:ind w:left="0" w:firstLine="360"/>
        <w:jc w:val="both"/>
        <w:rPr>
          <w:color w:val="1D1B11"/>
          <w:sz w:val="16"/>
          <w:szCs w:val="16"/>
        </w:rPr>
      </w:pPr>
      <w:r w:rsidRPr="009E36D7">
        <w:rPr>
          <w:color w:val="1D1B11"/>
          <w:sz w:val="16"/>
          <w:szCs w:val="16"/>
        </w:rPr>
        <w:lastRenderedPageBreak/>
        <w:t>Управление образования Орловского района, муниципальные казенные общеобразовательные учреждения несут ответственность за реализацию и достижение конечных результатов подпрограммы, целевое использование  средств. Выделяемых на её выполнение, оказывает содействие  в привлечении средств из бюджетов других уровней, разрабатывает и предоставляет в установленном порядке сводную бюджетную заявку на ассигнования из муниципального бюджете финансирования подпрограммы на очередной финансовый год. Исполнители мероприятий подпрограммы несут ответственность за качественное и своевременное их выполнение, целевое и рациональное использование финансовых средств.</w:t>
      </w:r>
    </w:p>
    <w:p w:rsidR="008B03C0" w:rsidRPr="009E36D7" w:rsidRDefault="008B03C0" w:rsidP="00627615">
      <w:pPr>
        <w:pStyle w:val="ListParagraph"/>
        <w:numPr>
          <w:ilvl w:val="0"/>
          <w:numId w:val="14"/>
        </w:numPr>
        <w:ind w:left="0" w:firstLine="360"/>
        <w:jc w:val="both"/>
        <w:rPr>
          <w:color w:val="1D1B11"/>
          <w:sz w:val="16"/>
          <w:szCs w:val="16"/>
        </w:rPr>
      </w:pPr>
      <w:r w:rsidRPr="009E36D7">
        <w:rPr>
          <w:color w:val="1D1B11"/>
          <w:sz w:val="16"/>
          <w:szCs w:val="16"/>
        </w:rPr>
        <w:t>Управление образования ежеквартально осуществляет ведение мониторинга показателей результативности (целевых индикаторов) реализации подпрограммы в течение всего периода реализации  подпрограммы. По итогам года проводится анализ эффективности выполнения мероприятий подпрограммы. Отчёт о реализации программы предоставляется в экономическое управление администрации Орловского района ежеквартально в срок до 15 числа месяца. Следующего за отчётным</w:t>
      </w:r>
      <w:proofErr w:type="gramStart"/>
      <w:r w:rsidRPr="009E36D7">
        <w:rPr>
          <w:color w:val="1D1B11"/>
          <w:sz w:val="16"/>
          <w:szCs w:val="16"/>
        </w:rPr>
        <w:t xml:space="preserve"> .</w:t>
      </w:r>
      <w:proofErr w:type="gramEnd"/>
    </w:p>
    <w:p w:rsidR="008B03C0" w:rsidRPr="009E36D7" w:rsidRDefault="008B03C0" w:rsidP="00627615">
      <w:pPr>
        <w:pStyle w:val="ListParagraph"/>
        <w:numPr>
          <w:ilvl w:val="0"/>
          <w:numId w:val="14"/>
        </w:numPr>
        <w:ind w:left="0" w:firstLine="360"/>
        <w:jc w:val="both"/>
        <w:rPr>
          <w:color w:val="1D1B11"/>
          <w:sz w:val="16"/>
          <w:szCs w:val="16"/>
        </w:rPr>
      </w:pPr>
      <w:r w:rsidRPr="009E36D7">
        <w:rPr>
          <w:color w:val="1D1B11"/>
          <w:sz w:val="16"/>
          <w:szCs w:val="16"/>
        </w:rPr>
        <w:t xml:space="preserve">Корректировка бюджетных средств, выделенных на реализацию подпрограммы, путём увеличения или сокращения расходов на её реализацию, осуществляется в порядке, установленном для внесения изменений в бюджет муниципального образования. </w:t>
      </w:r>
    </w:p>
    <w:p w:rsidR="008B03C0" w:rsidRPr="009E36D7" w:rsidRDefault="008B03C0" w:rsidP="008B03C0">
      <w:pPr>
        <w:jc w:val="both"/>
        <w:rPr>
          <w:rFonts w:ascii="Times New Roman" w:hAnsi="Times New Roman" w:cs="Times New Roman"/>
          <w:color w:val="1D1B11"/>
          <w:sz w:val="16"/>
          <w:szCs w:val="16"/>
        </w:rPr>
      </w:pPr>
    </w:p>
    <w:p w:rsidR="008B03C0" w:rsidRPr="009E36D7" w:rsidRDefault="008B03C0" w:rsidP="008B03C0">
      <w:pPr>
        <w:ind w:firstLine="72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Управление реализацией  подпрограммы включает:</w:t>
      </w:r>
    </w:p>
    <w:p w:rsidR="008B03C0" w:rsidRPr="009E36D7" w:rsidRDefault="008B03C0" w:rsidP="008B03C0">
      <w:pPr>
        <w:ind w:firstLine="72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разработку и принятие правовых актов, необходимых для выполнения подпрограммы;</w:t>
      </w:r>
    </w:p>
    <w:p w:rsidR="008B03C0" w:rsidRPr="009E36D7" w:rsidRDefault="008B03C0" w:rsidP="008B03C0">
      <w:pPr>
        <w:ind w:firstLine="72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уточнение, при необходимости, перечня программных мероприятий и затрат на реализацию мероприятий;</w:t>
      </w:r>
    </w:p>
    <w:p w:rsidR="008B03C0" w:rsidRPr="009E36D7" w:rsidRDefault="008B03C0" w:rsidP="008B03C0">
      <w:pPr>
        <w:ind w:firstLine="72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совершенствование организационной структуры управления подпрограммой с чётким определением состава, функций, механизмов, координации действий исполнителей мероприятий подпрограммы.</w:t>
      </w:r>
    </w:p>
    <w:p w:rsidR="008B03C0" w:rsidRPr="009E36D7" w:rsidRDefault="008B03C0" w:rsidP="008B03C0">
      <w:pPr>
        <w:ind w:firstLine="72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Управление и </w:t>
      </w:r>
      <w:proofErr w:type="gramStart"/>
      <w:r w:rsidRPr="009E36D7">
        <w:rPr>
          <w:rFonts w:ascii="Times New Roman" w:hAnsi="Times New Roman" w:cs="Times New Roman"/>
          <w:color w:val="1D1B11"/>
          <w:sz w:val="16"/>
          <w:szCs w:val="16"/>
        </w:rPr>
        <w:t>контроль за</w:t>
      </w:r>
      <w:proofErr w:type="gramEnd"/>
      <w:r w:rsidRPr="009E36D7">
        <w:rPr>
          <w:rFonts w:ascii="Times New Roman" w:hAnsi="Times New Roman" w:cs="Times New Roman"/>
          <w:color w:val="1D1B11"/>
          <w:sz w:val="16"/>
          <w:szCs w:val="16"/>
        </w:rPr>
        <w:t xml:space="preserve"> реализацией подпрограммы осуществляет управление образования Орловского района.</w:t>
      </w:r>
    </w:p>
    <w:p w:rsidR="008B03C0" w:rsidRPr="009E36D7" w:rsidRDefault="008B03C0" w:rsidP="008B03C0">
      <w:pPr>
        <w:ind w:firstLine="72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Текущее управление подпрограммой осуществляет управление образования Орловского района при взаимодействии с муниципальными образовательными учреждениями.</w:t>
      </w:r>
    </w:p>
    <w:p w:rsidR="008B03C0" w:rsidRPr="009E36D7" w:rsidRDefault="008B03C0" w:rsidP="008B03C0">
      <w:pPr>
        <w:ind w:firstLine="72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Начальник управления образования является руководителем подпрограммы.</w:t>
      </w:r>
    </w:p>
    <w:p w:rsidR="008B03C0" w:rsidRPr="009E36D7" w:rsidRDefault="008B03C0" w:rsidP="008B03C0">
      <w:pPr>
        <w:ind w:firstLine="72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Управление образования Орловского района контролирует и координирует выполнение программных мероприятий, обеспечивает при необходимости их корректировку, осуществляет мониторинг и оценку результативности мероприятий, участвует в разрешении спорных или конфликтных ситуаций, связанных с реализацией подпрограммы.</w:t>
      </w:r>
    </w:p>
    <w:p w:rsidR="008B03C0" w:rsidRPr="009E36D7" w:rsidRDefault="008B03C0" w:rsidP="008B03C0">
      <w:pPr>
        <w:ind w:firstLine="720"/>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Отчёт об исполнении подпрограммы предоставляется управлением образования Орловского района в финансовое управление администрации Орловского района.</w:t>
      </w:r>
    </w:p>
    <w:p w:rsidR="008B03C0" w:rsidRPr="009E36D7" w:rsidRDefault="008B03C0" w:rsidP="008B03C0">
      <w:pPr>
        <w:ind w:firstLine="709"/>
        <w:jc w:val="center"/>
        <w:rPr>
          <w:rFonts w:ascii="Times New Roman" w:hAnsi="Times New Roman" w:cs="Times New Roman"/>
          <w:b/>
          <w:bCs/>
          <w:sz w:val="16"/>
          <w:szCs w:val="16"/>
        </w:rPr>
      </w:pPr>
    </w:p>
    <w:p w:rsidR="008B03C0" w:rsidRPr="009E36D7" w:rsidRDefault="008B03C0" w:rsidP="008B03C0">
      <w:pPr>
        <w:ind w:firstLine="709"/>
        <w:jc w:val="center"/>
        <w:rPr>
          <w:rFonts w:ascii="Times New Roman" w:hAnsi="Times New Roman" w:cs="Times New Roman"/>
          <w:sz w:val="16"/>
          <w:szCs w:val="16"/>
        </w:rPr>
      </w:pPr>
      <w:r w:rsidRPr="009E36D7">
        <w:rPr>
          <w:rFonts w:ascii="Times New Roman" w:hAnsi="Times New Roman" w:cs="Times New Roman"/>
          <w:b/>
          <w:bCs/>
          <w:sz w:val="16"/>
          <w:szCs w:val="16"/>
        </w:rPr>
        <w:t xml:space="preserve"> </w:t>
      </w:r>
      <w:r w:rsidRPr="009E36D7">
        <w:rPr>
          <w:rFonts w:ascii="Times New Roman" w:hAnsi="Times New Roman" w:cs="Times New Roman"/>
          <w:sz w:val="16"/>
          <w:szCs w:val="16"/>
        </w:rPr>
        <w:t>___________</w:t>
      </w:r>
    </w:p>
    <w:p w:rsidR="008B03C0" w:rsidRPr="009E36D7" w:rsidRDefault="008B03C0" w:rsidP="008B03C0">
      <w:pPr>
        <w:widowControl w:val="0"/>
        <w:autoSpaceDE w:val="0"/>
        <w:spacing w:line="360" w:lineRule="auto"/>
        <w:ind w:firstLine="539"/>
        <w:jc w:val="center"/>
        <w:rPr>
          <w:rFonts w:ascii="Times New Roman" w:hAnsi="Times New Roman" w:cs="Times New Roman"/>
          <w:sz w:val="16"/>
          <w:szCs w:val="16"/>
        </w:rPr>
      </w:pPr>
    </w:p>
    <w:p w:rsidR="008B03C0" w:rsidRPr="009E36D7" w:rsidRDefault="008B03C0" w:rsidP="008B03C0">
      <w:pPr>
        <w:widowControl w:val="0"/>
        <w:autoSpaceDE w:val="0"/>
        <w:spacing w:line="360" w:lineRule="auto"/>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Подпрограмма 2 «Развитие системы общего образования детей Орловского района на 2014-2020 годы»</w:t>
      </w:r>
    </w:p>
    <w:p w:rsidR="008B03C0" w:rsidRPr="009E36D7" w:rsidRDefault="008B03C0" w:rsidP="008B03C0">
      <w:pPr>
        <w:pStyle w:val="ConsPlusNonformat"/>
        <w:jc w:val="center"/>
        <w:rPr>
          <w:rFonts w:ascii="Times New Roman" w:hAnsi="Times New Roman" w:cs="Times New Roman"/>
          <w:sz w:val="16"/>
          <w:szCs w:val="16"/>
        </w:rPr>
      </w:pPr>
    </w:p>
    <w:p w:rsidR="008B03C0" w:rsidRPr="009E36D7" w:rsidRDefault="008B03C0" w:rsidP="008B03C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ПАСПОРТ</w:t>
      </w:r>
    </w:p>
    <w:p w:rsidR="008B03C0" w:rsidRPr="009E36D7" w:rsidRDefault="008B03C0" w:rsidP="008B03C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Подпрограммы 2 «Развитие системы общего образования детей</w:t>
      </w:r>
    </w:p>
    <w:p w:rsidR="008B03C0" w:rsidRPr="009E36D7" w:rsidRDefault="008B03C0" w:rsidP="008B03C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Орловского района на 2014-2020 годы»</w:t>
      </w:r>
    </w:p>
    <w:p w:rsidR="008B03C0" w:rsidRPr="009E36D7" w:rsidRDefault="008B03C0" w:rsidP="008B03C0">
      <w:pPr>
        <w:widowControl w:val="0"/>
        <w:autoSpaceDE w:val="0"/>
        <w:jc w:val="both"/>
        <w:rPr>
          <w:rFonts w:ascii="Times New Roman" w:hAnsi="Times New Roman" w:cs="Times New Roman"/>
          <w:sz w:val="16"/>
          <w:szCs w:val="16"/>
        </w:rPr>
      </w:pPr>
    </w:p>
    <w:tbl>
      <w:tblPr>
        <w:tblW w:w="0" w:type="auto"/>
        <w:tblInd w:w="75" w:type="dxa"/>
        <w:tblLayout w:type="fixed"/>
        <w:tblCellMar>
          <w:top w:w="75" w:type="dxa"/>
          <w:left w:w="75" w:type="dxa"/>
          <w:bottom w:w="75" w:type="dxa"/>
          <w:right w:w="75" w:type="dxa"/>
        </w:tblCellMar>
        <w:tblLook w:val="0000"/>
      </w:tblPr>
      <w:tblGrid>
        <w:gridCol w:w="3402"/>
        <w:gridCol w:w="6968"/>
      </w:tblGrid>
      <w:tr w:rsidR="008B03C0" w:rsidRPr="009E36D7" w:rsidTr="009E36D7">
        <w:trPr>
          <w:trHeight w:val="400"/>
        </w:trPr>
        <w:tc>
          <w:tcPr>
            <w:tcW w:w="3402"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jc w:val="center"/>
              <w:rPr>
                <w:sz w:val="16"/>
                <w:szCs w:val="16"/>
              </w:rPr>
            </w:pPr>
            <w:r w:rsidRPr="009E36D7">
              <w:rPr>
                <w:sz w:val="16"/>
                <w:szCs w:val="16"/>
              </w:rPr>
              <w:t xml:space="preserve">Ответственный исполнитель муниципальной программы                                </w:t>
            </w:r>
          </w:p>
        </w:tc>
        <w:tc>
          <w:tcPr>
            <w:tcW w:w="696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iCs/>
                <w:sz w:val="16"/>
                <w:szCs w:val="16"/>
              </w:rPr>
            </w:pPr>
            <w:r w:rsidRPr="009E36D7">
              <w:rPr>
                <w:rFonts w:ascii="Times New Roman" w:hAnsi="Times New Roman" w:cs="Times New Roman"/>
                <w:iCs/>
                <w:sz w:val="16"/>
                <w:szCs w:val="16"/>
              </w:rPr>
              <w:t>Управление образования Орловского района</w:t>
            </w:r>
          </w:p>
        </w:tc>
      </w:tr>
      <w:tr w:rsidR="008B03C0" w:rsidRPr="009E36D7" w:rsidTr="009E36D7">
        <w:tc>
          <w:tcPr>
            <w:tcW w:w="3402"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Соисполнители муниципальной программы  </w:t>
            </w:r>
          </w:p>
        </w:tc>
        <w:tc>
          <w:tcPr>
            <w:tcW w:w="6968"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МКОУ ООШ №1 им. Н.Ф. Зонова </w:t>
            </w:r>
            <w:proofErr w:type="gramStart"/>
            <w:r w:rsidRPr="009E36D7">
              <w:rPr>
                <w:sz w:val="16"/>
                <w:szCs w:val="16"/>
              </w:rPr>
              <w:t>г</w:t>
            </w:r>
            <w:proofErr w:type="gramEnd"/>
            <w:r w:rsidRPr="009E36D7">
              <w:rPr>
                <w:sz w:val="16"/>
                <w:szCs w:val="16"/>
              </w:rPr>
              <w:t>. Орлова</w:t>
            </w:r>
          </w:p>
          <w:p w:rsidR="008B03C0" w:rsidRPr="009E36D7" w:rsidRDefault="008B03C0" w:rsidP="009E36D7">
            <w:pPr>
              <w:pStyle w:val="ConsPlusCell"/>
              <w:rPr>
                <w:sz w:val="16"/>
                <w:szCs w:val="16"/>
              </w:rPr>
            </w:pPr>
            <w:r w:rsidRPr="009E36D7">
              <w:rPr>
                <w:sz w:val="16"/>
                <w:szCs w:val="16"/>
              </w:rPr>
              <w:t>МКОУ СОШ №2 г. Орлова</w:t>
            </w:r>
          </w:p>
          <w:p w:rsidR="008B03C0" w:rsidRPr="009E36D7" w:rsidRDefault="008B03C0" w:rsidP="009E36D7">
            <w:pPr>
              <w:pStyle w:val="ConsPlusCell"/>
              <w:rPr>
                <w:sz w:val="16"/>
                <w:szCs w:val="16"/>
              </w:rPr>
            </w:pPr>
            <w:r w:rsidRPr="009E36D7">
              <w:rPr>
                <w:sz w:val="16"/>
                <w:szCs w:val="16"/>
              </w:rPr>
              <w:t>МКОУ СОШ д. Кузнецы</w:t>
            </w:r>
          </w:p>
          <w:p w:rsidR="008B03C0" w:rsidRPr="009E36D7" w:rsidRDefault="008B03C0" w:rsidP="009E36D7">
            <w:pPr>
              <w:pStyle w:val="ConsPlusCell"/>
              <w:rPr>
                <w:sz w:val="16"/>
                <w:szCs w:val="16"/>
              </w:rPr>
            </w:pPr>
            <w:r w:rsidRPr="009E36D7">
              <w:rPr>
                <w:sz w:val="16"/>
                <w:szCs w:val="16"/>
              </w:rPr>
              <w:t xml:space="preserve">МКОУ ООШ с. </w:t>
            </w:r>
            <w:proofErr w:type="spellStart"/>
            <w:r w:rsidRPr="009E36D7">
              <w:rPr>
                <w:sz w:val="16"/>
                <w:szCs w:val="16"/>
              </w:rPr>
              <w:t>Колково</w:t>
            </w:r>
            <w:proofErr w:type="spellEnd"/>
          </w:p>
          <w:p w:rsidR="008B03C0" w:rsidRPr="009E36D7" w:rsidRDefault="008B03C0" w:rsidP="009E36D7">
            <w:pPr>
              <w:pStyle w:val="ConsPlusCell"/>
              <w:rPr>
                <w:sz w:val="16"/>
                <w:szCs w:val="16"/>
              </w:rPr>
            </w:pPr>
            <w:r w:rsidRPr="009E36D7">
              <w:rPr>
                <w:sz w:val="16"/>
                <w:szCs w:val="16"/>
              </w:rPr>
              <w:t xml:space="preserve">МКОУ СОШ с. </w:t>
            </w:r>
            <w:proofErr w:type="spellStart"/>
            <w:r w:rsidRPr="009E36D7">
              <w:rPr>
                <w:sz w:val="16"/>
                <w:szCs w:val="16"/>
              </w:rPr>
              <w:t>Чудиново</w:t>
            </w:r>
            <w:proofErr w:type="spellEnd"/>
          </w:p>
          <w:p w:rsidR="008B03C0" w:rsidRPr="009E36D7" w:rsidRDefault="008B03C0" w:rsidP="009E36D7">
            <w:pPr>
              <w:pStyle w:val="ConsPlusCell"/>
              <w:rPr>
                <w:sz w:val="16"/>
                <w:szCs w:val="16"/>
              </w:rPr>
            </w:pPr>
            <w:r w:rsidRPr="009E36D7">
              <w:rPr>
                <w:sz w:val="16"/>
                <w:szCs w:val="16"/>
              </w:rPr>
              <w:t xml:space="preserve">МКОУ ООШ д. </w:t>
            </w:r>
            <w:proofErr w:type="spellStart"/>
            <w:r w:rsidRPr="009E36D7">
              <w:rPr>
                <w:sz w:val="16"/>
                <w:szCs w:val="16"/>
              </w:rPr>
              <w:t>Цепели</w:t>
            </w:r>
            <w:proofErr w:type="spellEnd"/>
          </w:p>
          <w:p w:rsidR="008B03C0" w:rsidRPr="009E36D7" w:rsidRDefault="008B03C0" w:rsidP="009E36D7">
            <w:pPr>
              <w:pStyle w:val="ConsPlusCell"/>
              <w:rPr>
                <w:sz w:val="16"/>
                <w:szCs w:val="16"/>
              </w:rPr>
            </w:pPr>
            <w:r w:rsidRPr="009E36D7">
              <w:rPr>
                <w:sz w:val="16"/>
                <w:szCs w:val="16"/>
              </w:rPr>
              <w:t xml:space="preserve">МКОУ ООШ с. </w:t>
            </w:r>
            <w:proofErr w:type="spellStart"/>
            <w:r w:rsidRPr="009E36D7">
              <w:rPr>
                <w:sz w:val="16"/>
                <w:szCs w:val="16"/>
              </w:rPr>
              <w:t>Тохтино</w:t>
            </w:r>
            <w:proofErr w:type="spellEnd"/>
          </w:p>
          <w:p w:rsidR="008B03C0" w:rsidRPr="009E36D7" w:rsidRDefault="008B03C0" w:rsidP="009E36D7">
            <w:pPr>
              <w:pStyle w:val="ConsPlusCell"/>
              <w:rPr>
                <w:sz w:val="16"/>
                <w:szCs w:val="16"/>
              </w:rPr>
            </w:pPr>
            <w:r w:rsidRPr="009E36D7">
              <w:rPr>
                <w:sz w:val="16"/>
                <w:szCs w:val="16"/>
              </w:rPr>
              <w:t xml:space="preserve">МКОУ ООШ с. </w:t>
            </w:r>
            <w:proofErr w:type="spellStart"/>
            <w:r w:rsidRPr="009E36D7">
              <w:rPr>
                <w:sz w:val="16"/>
                <w:szCs w:val="16"/>
              </w:rPr>
              <w:t>Русаново</w:t>
            </w:r>
            <w:proofErr w:type="spellEnd"/>
          </w:p>
          <w:p w:rsidR="008B03C0" w:rsidRPr="009E36D7" w:rsidRDefault="008B03C0" w:rsidP="009E36D7">
            <w:pPr>
              <w:pStyle w:val="ConsPlusCell"/>
              <w:rPr>
                <w:sz w:val="16"/>
                <w:szCs w:val="16"/>
              </w:rPr>
            </w:pPr>
          </w:p>
        </w:tc>
      </w:tr>
      <w:tr w:rsidR="008B03C0" w:rsidRPr="009E36D7" w:rsidTr="009E36D7">
        <w:tc>
          <w:tcPr>
            <w:tcW w:w="3402"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Наименование подпрограммы 2</w:t>
            </w:r>
          </w:p>
        </w:tc>
        <w:tc>
          <w:tcPr>
            <w:tcW w:w="6968"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«Развитие системы общего образования детей Орловского района на 2014-2020 годы»</w:t>
            </w:r>
          </w:p>
        </w:tc>
      </w:tr>
      <w:tr w:rsidR="008B03C0" w:rsidRPr="009E36D7" w:rsidTr="009E36D7">
        <w:trPr>
          <w:trHeight w:val="400"/>
        </w:trPr>
        <w:tc>
          <w:tcPr>
            <w:tcW w:w="3402"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Программно-целевые            инструменты подпрограммы 2               </w:t>
            </w:r>
          </w:p>
        </w:tc>
        <w:tc>
          <w:tcPr>
            <w:tcW w:w="6968"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Не предусмотрены</w:t>
            </w:r>
          </w:p>
        </w:tc>
      </w:tr>
      <w:tr w:rsidR="008B03C0" w:rsidRPr="009E36D7" w:rsidTr="009E36D7">
        <w:tc>
          <w:tcPr>
            <w:tcW w:w="3402"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Цель подпрограммы 2          </w:t>
            </w:r>
          </w:p>
        </w:tc>
        <w:tc>
          <w:tcPr>
            <w:tcW w:w="6968" w:type="dxa"/>
            <w:tcBorders>
              <w:left w:val="single" w:sz="4" w:space="0" w:color="000000"/>
              <w:bottom w:val="single" w:sz="4" w:space="0" w:color="000000"/>
              <w:right w:val="single" w:sz="4" w:space="0" w:color="000000"/>
            </w:tcBorders>
          </w:tcPr>
          <w:p w:rsidR="008B03C0" w:rsidRPr="009E36D7" w:rsidRDefault="008B03C0" w:rsidP="009E36D7">
            <w:pPr>
              <w:pStyle w:val="aff7"/>
              <w:snapToGrid w:val="0"/>
              <w:rPr>
                <w:rFonts w:ascii="Times New Roman" w:hAnsi="Times New Roman"/>
                <w:sz w:val="16"/>
                <w:szCs w:val="16"/>
              </w:rPr>
            </w:pPr>
            <w:r w:rsidRPr="009E36D7">
              <w:rPr>
                <w:rFonts w:ascii="Times New Roman" w:hAnsi="Times New Roman"/>
                <w:sz w:val="16"/>
                <w:szCs w:val="16"/>
              </w:rPr>
              <w:t xml:space="preserve">Обеспечение комплекса мер, направленных на повышение качества общего образования, его </w:t>
            </w:r>
            <w:r w:rsidRPr="009E36D7">
              <w:rPr>
                <w:rFonts w:ascii="Times New Roman" w:hAnsi="Times New Roman"/>
                <w:sz w:val="16"/>
                <w:szCs w:val="16"/>
              </w:rPr>
              <w:lastRenderedPageBreak/>
              <w:t xml:space="preserve">доступности, </w:t>
            </w:r>
            <w:proofErr w:type="spellStart"/>
            <w:r w:rsidRPr="009E36D7">
              <w:rPr>
                <w:rFonts w:ascii="Times New Roman" w:hAnsi="Times New Roman"/>
                <w:sz w:val="16"/>
                <w:szCs w:val="16"/>
              </w:rPr>
              <w:t>инновационности</w:t>
            </w:r>
            <w:proofErr w:type="spellEnd"/>
            <w:r w:rsidRPr="009E36D7">
              <w:rPr>
                <w:rFonts w:ascii="Times New Roman" w:hAnsi="Times New Roman"/>
                <w:sz w:val="16"/>
                <w:szCs w:val="16"/>
              </w:rPr>
              <w:t xml:space="preserve">, фундаментальности, технологической оснащенности, </w:t>
            </w:r>
            <w:proofErr w:type="spellStart"/>
            <w:r w:rsidRPr="009E36D7">
              <w:rPr>
                <w:rFonts w:ascii="Times New Roman" w:hAnsi="Times New Roman"/>
                <w:sz w:val="16"/>
                <w:szCs w:val="16"/>
              </w:rPr>
              <w:t>здоровьесберегающей</w:t>
            </w:r>
            <w:proofErr w:type="spellEnd"/>
            <w:r w:rsidRPr="009E36D7">
              <w:rPr>
                <w:rFonts w:ascii="Times New Roman" w:hAnsi="Times New Roman"/>
                <w:sz w:val="16"/>
                <w:szCs w:val="16"/>
              </w:rPr>
              <w:t xml:space="preserve"> направленности в соответствии с требованиями современного развития экономики</w:t>
            </w:r>
          </w:p>
        </w:tc>
      </w:tr>
      <w:tr w:rsidR="008B03C0" w:rsidRPr="009E36D7" w:rsidTr="009E36D7">
        <w:tc>
          <w:tcPr>
            <w:tcW w:w="3402"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lastRenderedPageBreak/>
              <w:t>Задачи подпрограммы  2</w:t>
            </w:r>
          </w:p>
        </w:tc>
        <w:tc>
          <w:tcPr>
            <w:tcW w:w="6968" w:type="dxa"/>
            <w:tcBorders>
              <w:left w:val="single" w:sz="4" w:space="0" w:color="000000"/>
              <w:bottom w:val="single" w:sz="4" w:space="0" w:color="000000"/>
              <w:right w:val="single" w:sz="4" w:space="0" w:color="000000"/>
            </w:tcBorders>
          </w:tcPr>
          <w:p w:rsidR="008B03C0" w:rsidRPr="009E36D7" w:rsidRDefault="008B03C0" w:rsidP="009E36D7">
            <w:pPr>
              <w:pStyle w:val="aff7"/>
              <w:snapToGrid w:val="0"/>
              <w:jc w:val="both"/>
              <w:rPr>
                <w:rFonts w:ascii="Times New Roman" w:hAnsi="Times New Roman"/>
                <w:sz w:val="16"/>
                <w:szCs w:val="16"/>
              </w:rPr>
            </w:pPr>
            <w:r w:rsidRPr="009E36D7">
              <w:rPr>
                <w:rFonts w:ascii="Times New Roman" w:hAnsi="Times New Roman"/>
                <w:sz w:val="16"/>
                <w:szCs w:val="16"/>
              </w:rPr>
              <w:t>- создание в общеобразовательных учреждениях условий обучения, отвечающих требованиям современной экономики и запросам общества;</w:t>
            </w:r>
          </w:p>
          <w:p w:rsidR="008B03C0" w:rsidRPr="009E36D7" w:rsidRDefault="008B03C0" w:rsidP="009E36D7">
            <w:pPr>
              <w:pStyle w:val="aff7"/>
              <w:jc w:val="both"/>
              <w:rPr>
                <w:rFonts w:ascii="Times New Roman" w:hAnsi="Times New Roman"/>
                <w:sz w:val="16"/>
                <w:szCs w:val="16"/>
              </w:rPr>
            </w:pPr>
            <w:r w:rsidRPr="009E36D7">
              <w:rPr>
                <w:rFonts w:ascii="Times New Roman" w:hAnsi="Times New Roman"/>
                <w:sz w:val="16"/>
                <w:szCs w:val="16"/>
              </w:rPr>
              <w:t>- выстраивание дифференцированной личностно-ориентированной системы образования, в том числе совершенствование профильного обучения;</w:t>
            </w:r>
          </w:p>
          <w:p w:rsidR="008B03C0" w:rsidRPr="009E36D7" w:rsidRDefault="008B03C0" w:rsidP="009E36D7">
            <w:pPr>
              <w:pStyle w:val="aff7"/>
              <w:jc w:val="both"/>
              <w:rPr>
                <w:rFonts w:ascii="Times New Roman" w:hAnsi="Times New Roman"/>
                <w:sz w:val="16"/>
                <w:szCs w:val="16"/>
              </w:rPr>
            </w:pPr>
            <w:r w:rsidRPr="009E36D7">
              <w:rPr>
                <w:rFonts w:ascii="Times New Roman" w:hAnsi="Times New Roman"/>
                <w:sz w:val="16"/>
                <w:szCs w:val="16"/>
              </w:rPr>
              <w:t>- развитие форм общественного управления образованием;</w:t>
            </w:r>
          </w:p>
          <w:p w:rsidR="008B03C0" w:rsidRPr="009E36D7" w:rsidRDefault="008B03C0" w:rsidP="009E36D7">
            <w:pPr>
              <w:pStyle w:val="aff7"/>
              <w:jc w:val="both"/>
              <w:rPr>
                <w:rFonts w:ascii="Times New Roman" w:hAnsi="Times New Roman"/>
                <w:sz w:val="16"/>
                <w:szCs w:val="16"/>
              </w:rPr>
            </w:pPr>
            <w:r w:rsidRPr="009E36D7">
              <w:rPr>
                <w:rFonts w:ascii="Times New Roman" w:hAnsi="Times New Roman"/>
                <w:sz w:val="16"/>
                <w:szCs w:val="16"/>
              </w:rPr>
              <w:t>- формирование здорового образа жизни и безопасных условий пребывания детей в общеобразовательных учреждениях;</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-создание в общеобразовательных</w:t>
            </w:r>
            <w:r w:rsidRPr="009E36D7">
              <w:rPr>
                <w:rFonts w:ascii="Times New Roman" w:hAnsi="Times New Roman" w:cs="Times New Roman"/>
                <w:sz w:val="16"/>
                <w:szCs w:val="16"/>
              </w:rPr>
              <w:br/>
              <w:t>организациях, расположенных в сельской местности, условий для занятия</w:t>
            </w:r>
            <w:r w:rsidRPr="009E36D7">
              <w:rPr>
                <w:rFonts w:ascii="Times New Roman" w:hAnsi="Times New Roman" w:cs="Times New Roman"/>
                <w:sz w:val="16"/>
                <w:szCs w:val="16"/>
              </w:rPr>
              <w:br/>
              <w:t>физической культурой и спортом;</w:t>
            </w:r>
          </w:p>
          <w:p w:rsidR="008B03C0" w:rsidRPr="009E36D7" w:rsidRDefault="008B03C0" w:rsidP="009E36D7">
            <w:pPr>
              <w:pStyle w:val="aff7"/>
              <w:jc w:val="both"/>
              <w:rPr>
                <w:rFonts w:ascii="Times New Roman" w:hAnsi="Times New Roman"/>
                <w:sz w:val="16"/>
                <w:szCs w:val="16"/>
              </w:rPr>
            </w:pPr>
            <w:r w:rsidRPr="009E36D7">
              <w:rPr>
                <w:rFonts w:ascii="Times New Roman" w:hAnsi="Times New Roman"/>
                <w:sz w:val="16"/>
                <w:szCs w:val="16"/>
              </w:rPr>
              <w:t>- внедрение инновационных педагогических технологий и формирование системы мониторинга деятельности общеобразовательных учреждений;</w:t>
            </w:r>
          </w:p>
          <w:p w:rsidR="008B03C0" w:rsidRPr="009E36D7" w:rsidRDefault="008B03C0" w:rsidP="009E36D7">
            <w:pPr>
              <w:pStyle w:val="aff7"/>
              <w:rPr>
                <w:rFonts w:ascii="Times New Roman" w:hAnsi="Times New Roman"/>
                <w:sz w:val="16"/>
                <w:szCs w:val="16"/>
              </w:rPr>
            </w:pPr>
            <w:r w:rsidRPr="009E36D7">
              <w:rPr>
                <w:rFonts w:ascii="Times New Roman" w:hAnsi="Times New Roman"/>
                <w:sz w:val="16"/>
                <w:szCs w:val="16"/>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8B03C0" w:rsidRPr="009E36D7" w:rsidRDefault="008B03C0" w:rsidP="009E36D7">
            <w:pPr>
              <w:pStyle w:val="aff7"/>
              <w:rPr>
                <w:rFonts w:ascii="Times New Roman" w:hAnsi="Times New Roman"/>
                <w:iCs/>
                <w:sz w:val="16"/>
                <w:szCs w:val="16"/>
              </w:rPr>
            </w:pPr>
            <w:r w:rsidRPr="009E36D7">
              <w:rPr>
                <w:rFonts w:ascii="Times New Roman" w:hAnsi="Times New Roman"/>
                <w:sz w:val="16"/>
                <w:szCs w:val="16"/>
              </w:rPr>
              <w:t xml:space="preserve">- </w:t>
            </w:r>
            <w:r w:rsidRPr="009E36D7">
              <w:rPr>
                <w:rFonts w:ascii="Times New Roman" w:hAnsi="Times New Roman"/>
                <w:iCs/>
                <w:sz w:val="16"/>
                <w:szCs w:val="16"/>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8B03C0" w:rsidRPr="009E36D7" w:rsidRDefault="008B03C0" w:rsidP="009E36D7">
            <w:pPr>
              <w:pStyle w:val="aff7"/>
              <w:rPr>
                <w:rFonts w:ascii="Times New Roman" w:hAnsi="Times New Roman"/>
                <w:iCs/>
                <w:sz w:val="16"/>
                <w:szCs w:val="16"/>
              </w:rPr>
            </w:pPr>
            <w:r w:rsidRPr="009E36D7">
              <w:rPr>
                <w:rFonts w:ascii="Times New Roman" w:hAnsi="Times New Roman"/>
                <w:iCs/>
                <w:sz w:val="16"/>
                <w:szCs w:val="16"/>
              </w:rPr>
              <w:t>- обеспечение питания для широкого контингента школьников.</w:t>
            </w:r>
          </w:p>
          <w:p w:rsidR="008B03C0" w:rsidRPr="009E36D7" w:rsidRDefault="008B03C0" w:rsidP="009E36D7">
            <w:pPr>
              <w:pStyle w:val="aff7"/>
              <w:rPr>
                <w:rFonts w:ascii="Times New Roman" w:hAnsi="Times New Roman"/>
                <w:sz w:val="16"/>
                <w:szCs w:val="16"/>
              </w:rPr>
            </w:pPr>
            <w:r w:rsidRPr="009E36D7">
              <w:rPr>
                <w:rFonts w:ascii="Times New Roman" w:hAnsi="Times New Roman"/>
                <w:iCs/>
                <w:sz w:val="16"/>
                <w:szCs w:val="16"/>
              </w:rPr>
              <w:t>- ф</w:t>
            </w:r>
            <w:r w:rsidRPr="009E36D7">
              <w:rPr>
                <w:rFonts w:ascii="Times New Roman" w:hAnsi="Times New Roman"/>
                <w:sz w:val="16"/>
                <w:szCs w:val="16"/>
              </w:rPr>
              <w:t>ормирование у учащихся устойчивых навыков соблюдения и выполнения Правил дорожного движения, закрепление знаний ПДД</w:t>
            </w:r>
          </w:p>
        </w:tc>
      </w:tr>
      <w:tr w:rsidR="008B03C0" w:rsidRPr="009E36D7" w:rsidTr="009E36D7">
        <w:trPr>
          <w:trHeight w:val="400"/>
        </w:trPr>
        <w:tc>
          <w:tcPr>
            <w:tcW w:w="3402"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Целевые показатели    эффективности  реализации подпрограммы 2</w:t>
            </w:r>
          </w:p>
        </w:tc>
        <w:tc>
          <w:tcPr>
            <w:tcW w:w="6968" w:type="dxa"/>
            <w:tcBorders>
              <w:left w:val="single" w:sz="4" w:space="0" w:color="000000"/>
              <w:bottom w:val="single" w:sz="4" w:space="0" w:color="000000"/>
              <w:right w:val="single" w:sz="4" w:space="0" w:color="000000"/>
            </w:tcBorders>
          </w:tcPr>
          <w:p w:rsidR="008B03C0" w:rsidRPr="009E36D7" w:rsidRDefault="008B03C0" w:rsidP="009E36D7">
            <w:pPr>
              <w:pStyle w:val="aff7"/>
              <w:snapToGrid w:val="0"/>
              <w:jc w:val="both"/>
              <w:rPr>
                <w:rFonts w:ascii="Times New Roman" w:hAnsi="Times New Roman"/>
                <w:sz w:val="16"/>
                <w:szCs w:val="16"/>
              </w:rPr>
            </w:pPr>
            <w:r w:rsidRPr="009E36D7">
              <w:rPr>
                <w:rFonts w:ascii="Times New Roman" w:hAnsi="Times New Roman"/>
                <w:sz w:val="16"/>
                <w:szCs w:val="16"/>
              </w:rPr>
              <w:t>1. Доля учащихся, имеющих высокое качество результатов обучения и воспитания, %</w:t>
            </w:r>
          </w:p>
          <w:p w:rsidR="008B03C0" w:rsidRPr="009E36D7" w:rsidRDefault="008B03C0" w:rsidP="009E36D7">
            <w:pPr>
              <w:pStyle w:val="aff7"/>
              <w:jc w:val="both"/>
              <w:rPr>
                <w:rFonts w:ascii="Times New Roman" w:hAnsi="Times New Roman"/>
                <w:sz w:val="16"/>
                <w:szCs w:val="16"/>
              </w:rPr>
            </w:pPr>
            <w:r w:rsidRPr="009E36D7">
              <w:rPr>
                <w:rFonts w:ascii="Times New Roman" w:hAnsi="Times New Roman"/>
                <w:sz w:val="16"/>
                <w:szCs w:val="16"/>
              </w:rPr>
              <w:t>2. Доля учащихся, не освоивших общеобразовательные программы, %</w:t>
            </w:r>
          </w:p>
          <w:p w:rsidR="008B03C0" w:rsidRPr="009E36D7" w:rsidRDefault="008B03C0" w:rsidP="009E36D7">
            <w:pPr>
              <w:pStyle w:val="aff7"/>
              <w:jc w:val="both"/>
              <w:rPr>
                <w:rFonts w:ascii="Times New Roman" w:hAnsi="Times New Roman"/>
                <w:sz w:val="16"/>
                <w:szCs w:val="16"/>
              </w:rPr>
            </w:pPr>
            <w:r w:rsidRPr="009E36D7">
              <w:rPr>
                <w:rFonts w:ascii="Times New Roman" w:hAnsi="Times New Roman"/>
                <w:sz w:val="16"/>
                <w:szCs w:val="16"/>
              </w:rPr>
              <w:t>3. Количество учащихся, не посещающих и систематически пропускающих учебные занятия, чел.</w:t>
            </w:r>
          </w:p>
          <w:p w:rsidR="008B03C0" w:rsidRPr="009E36D7" w:rsidRDefault="008B03C0" w:rsidP="009E36D7">
            <w:pPr>
              <w:pStyle w:val="aff7"/>
              <w:jc w:val="both"/>
              <w:rPr>
                <w:rFonts w:ascii="Times New Roman" w:hAnsi="Times New Roman"/>
                <w:sz w:val="16"/>
                <w:szCs w:val="16"/>
              </w:rPr>
            </w:pPr>
            <w:r w:rsidRPr="009E36D7">
              <w:rPr>
                <w:rFonts w:ascii="Times New Roman" w:hAnsi="Times New Roman"/>
                <w:sz w:val="16"/>
                <w:szCs w:val="16"/>
              </w:rPr>
              <w:t>4. Доля общеобразовательных учреждений, отвечающих современным требованиям к условиям осуществления образовательного процесса, %</w:t>
            </w:r>
          </w:p>
          <w:p w:rsidR="008B03C0" w:rsidRPr="009E36D7" w:rsidRDefault="008B03C0" w:rsidP="009E36D7">
            <w:pPr>
              <w:pStyle w:val="aff7"/>
              <w:jc w:val="both"/>
              <w:rPr>
                <w:rFonts w:ascii="Times New Roman" w:hAnsi="Times New Roman"/>
                <w:sz w:val="16"/>
                <w:szCs w:val="16"/>
              </w:rPr>
            </w:pPr>
            <w:r w:rsidRPr="009E36D7">
              <w:rPr>
                <w:rFonts w:ascii="Times New Roman" w:hAnsi="Times New Roman"/>
                <w:sz w:val="16"/>
                <w:szCs w:val="16"/>
              </w:rPr>
              <w:t>5. Удельный вес общеобразовательных учреждений, имеющих общественные формы управления, %</w:t>
            </w:r>
          </w:p>
          <w:p w:rsidR="008B03C0" w:rsidRPr="009E36D7" w:rsidRDefault="008B03C0" w:rsidP="009E36D7">
            <w:pPr>
              <w:pStyle w:val="aff7"/>
              <w:jc w:val="both"/>
              <w:rPr>
                <w:rFonts w:ascii="Times New Roman" w:hAnsi="Times New Roman"/>
                <w:sz w:val="16"/>
                <w:szCs w:val="16"/>
              </w:rPr>
            </w:pPr>
            <w:r w:rsidRPr="009E36D7">
              <w:rPr>
                <w:rFonts w:ascii="Times New Roman" w:hAnsi="Times New Roman"/>
                <w:sz w:val="16"/>
                <w:szCs w:val="16"/>
              </w:rPr>
              <w:t>5. Доля одаренных детей в районе</w:t>
            </w:r>
            <w:proofErr w:type="gramStart"/>
            <w:r w:rsidRPr="009E36D7">
              <w:rPr>
                <w:rFonts w:ascii="Times New Roman" w:hAnsi="Times New Roman"/>
                <w:sz w:val="16"/>
                <w:szCs w:val="16"/>
              </w:rPr>
              <w:t xml:space="preserve"> (%).</w:t>
            </w:r>
            <w:proofErr w:type="gramEnd"/>
          </w:p>
          <w:p w:rsidR="008B03C0" w:rsidRPr="009E36D7" w:rsidRDefault="008B03C0" w:rsidP="009E36D7">
            <w:pPr>
              <w:pStyle w:val="aff7"/>
              <w:jc w:val="both"/>
              <w:rPr>
                <w:rFonts w:ascii="Times New Roman" w:hAnsi="Times New Roman"/>
                <w:iCs/>
                <w:sz w:val="16"/>
                <w:szCs w:val="16"/>
              </w:rPr>
            </w:pPr>
            <w:r w:rsidRPr="009E36D7">
              <w:rPr>
                <w:rFonts w:ascii="Times New Roman" w:hAnsi="Times New Roman"/>
                <w:sz w:val="16"/>
                <w:szCs w:val="16"/>
              </w:rPr>
              <w:t xml:space="preserve">6. Доля детей </w:t>
            </w:r>
            <w:r w:rsidRPr="009E36D7">
              <w:rPr>
                <w:rFonts w:ascii="Times New Roman" w:hAnsi="Times New Roman"/>
                <w:iCs/>
                <w:sz w:val="16"/>
                <w:szCs w:val="16"/>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8B03C0" w:rsidRPr="009E36D7" w:rsidRDefault="008B03C0" w:rsidP="009E36D7">
            <w:pPr>
              <w:pStyle w:val="aff7"/>
              <w:jc w:val="both"/>
              <w:rPr>
                <w:rFonts w:ascii="Times New Roman" w:hAnsi="Times New Roman"/>
                <w:iCs/>
                <w:sz w:val="16"/>
                <w:szCs w:val="16"/>
              </w:rPr>
            </w:pPr>
            <w:r w:rsidRPr="009E36D7">
              <w:rPr>
                <w:rFonts w:ascii="Times New Roman" w:hAnsi="Times New Roman"/>
                <w:iCs/>
                <w:sz w:val="16"/>
                <w:szCs w:val="16"/>
              </w:rPr>
              <w:t>7.Количество учреждений района, расположенных в сельской местности, в которых отремонтированы спортивные залы (ед.).</w:t>
            </w:r>
          </w:p>
          <w:p w:rsidR="008B03C0" w:rsidRPr="009E36D7" w:rsidRDefault="008B03C0" w:rsidP="009E36D7">
            <w:pPr>
              <w:pStyle w:val="aff7"/>
              <w:jc w:val="both"/>
              <w:rPr>
                <w:rFonts w:ascii="Times New Roman" w:hAnsi="Times New Roman"/>
                <w:iCs/>
                <w:sz w:val="16"/>
                <w:szCs w:val="16"/>
              </w:rPr>
            </w:pPr>
            <w:r w:rsidRPr="009E36D7">
              <w:rPr>
                <w:rFonts w:ascii="Times New Roman" w:hAnsi="Times New Roman"/>
                <w:iCs/>
                <w:sz w:val="16"/>
                <w:szCs w:val="16"/>
              </w:rPr>
              <w:t>8. Доля учащихся, занимающихся физической культурой и спортом во внеурочное время</w:t>
            </w:r>
            <w:proofErr w:type="gramStart"/>
            <w:r w:rsidRPr="009E36D7">
              <w:rPr>
                <w:rFonts w:ascii="Times New Roman" w:hAnsi="Times New Roman"/>
                <w:iCs/>
                <w:sz w:val="16"/>
                <w:szCs w:val="16"/>
              </w:rPr>
              <w:t xml:space="preserve"> (%).</w:t>
            </w:r>
            <w:proofErr w:type="gramEnd"/>
          </w:p>
        </w:tc>
      </w:tr>
      <w:tr w:rsidR="008B03C0" w:rsidRPr="009E36D7" w:rsidTr="009E36D7">
        <w:trPr>
          <w:trHeight w:val="400"/>
        </w:trPr>
        <w:tc>
          <w:tcPr>
            <w:tcW w:w="3402"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Сроки и этапы реализации подпрограммы 2                             </w:t>
            </w:r>
          </w:p>
        </w:tc>
        <w:tc>
          <w:tcPr>
            <w:tcW w:w="6968"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 Срок реализации подпрограммы 2 - 2014-2020 годы:</w:t>
            </w:r>
          </w:p>
          <w:p w:rsidR="008B03C0" w:rsidRPr="009E36D7" w:rsidRDefault="008B03C0" w:rsidP="009E36D7">
            <w:pPr>
              <w:pStyle w:val="ConsPlusCell"/>
              <w:rPr>
                <w:sz w:val="16"/>
                <w:szCs w:val="16"/>
              </w:rPr>
            </w:pPr>
            <w:r w:rsidRPr="009E36D7">
              <w:rPr>
                <w:sz w:val="16"/>
                <w:szCs w:val="16"/>
                <w:lang w:val="en-US"/>
              </w:rPr>
              <w:t>I</w:t>
            </w:r>
            <w:r w:rsidRPr="009E36D7">
              <w:rPr>
                <w:sz w:val="16"/>
                <w:szCs w:val="16"/>
              </w:rPr>
              <w:t xml:space="preserve"> этап – 2014-</w:t>
            </w:r>
            <w:smartTag w:uri="urn:schemas-microsoft-com:office:smarttags" w:element="metricconverter">
              <w:smartTagPr>
                <w:attr w:name="ProductID" w:val="2015 г"/>
              </w:smartTagPr>
              <w:r w:rsidRPr="009E36D7">
                <w:rPr>
                  <w:sz w:val="16"/>
                  <w:szCs w:val="16"/>
                </w:rPr>
                <w:t>2015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II</w:t>
            </w:r>
            <w:r w:rsidRPr="009E36D7">
              <w:rPr>
                <w:sz w:val="16"/>
                <w:szCs w:val="16"/>
              </w:rPr>
              <w:t xml:space="preserve"> этап – 2015-</w:t>
            </w:r>
            <w:smartTag w:uri="urn:schemas-microsoft-com:office:smarttags" w:element="metricconverter">
              <w:smartTagPr>
                <w:attr w:name="ProductID" w:val="2016 г"/>
              </w:smartTagPr>
              <w:r w:rsidRPr="009E36D7">
                <w:rPr>
                  <w:sz w:val="16"/>
                  <w:szCs w:val="16"/>
                </w:rPr>
                <w:t>2016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III</w:t>
            </w:r>
            <w:r w:rsidRPr="009E36D7">
              <w:rPr>
                <w:sz w:val="16"/>
                <w:szCs w:val="16"/>
              </w:rPr>
              <w:t xml:space="preserve"> этап – 2016-</w:t>
            </w:r>
            <w:smartTag w:uri="urn:schemas-microsoft-com:office:smarttags" w:element="metricconverter">
              <w:smartTagPr>
                <w:attr w:name="ProductID" w:val="2017 г"/>
              </w:smartTagPr>
              <w:r w:rsidRPr="009E36D7">
                <w:rPr>
                  <w:sz w:val="16"/>
                  <w:szCs w:val="16"/>
                </w:rPr>
                <w:t>2017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IV</w:t>
            </w:r>
            <w:r w:rsidRPr="009E36D7">
              <w:rPr>
                <w:sz w:val="16"/>
                <w:szCs w:val="16"/>
              </w:rPr>
              <w:t xml:space="preserve"> этап – 2017-</w:t>
            </w:r>
            <w:smartTag w:uri="urn:schemas-microsoft-com:office:smarttags" w:element="metricconverter">
              <w:smartTagPr>
                <w:attr w:name="ProductID" w:val="2018 г"/>
              </w:smartTagPr>
              <w:r w:rsidRPr="009E36D7">
                <w:rPr>
                  <w:sz w:val="16"/>
                  <w:szCs w:val="16"/>
                </w:rPr>
                <w:t>2018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V</w:t>
            </w:r>
            <w:r w:rsidRPr="009E36D7">
              <w:rPr>
                <w:sz w:val="16"/>
                <w:szCs w:val="16"/>
              </w:rPr>
              <w:t xml:space="preserve"> этап – 2018-</w:t>
            </w:r>
            <w:smartTag w:uri="urn:schemas-microsoft-com:office:smarttags" w:element="metricconverter">
              <w:smartTagPr>
                <w:attr w:name="ProductID" w:val="2019 г"/>
              </w:smartTagPr>
              <w:r w:rsidRPr="009E36D7">
                <w:rPr>
                  <w:sz w:val="16"/>
                  <w:szCs w:val="16"/>
                </w:rPr>
                <w:t>2019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 xml:space="preserve">VI </w:t>
            </w:r>
            <w:r w:rsidRPr="009E36D7">
              <w:rPr>
                <w:sz w:val="16"/>
                <w:szCs w:val="16"/>
              </w:rPr>
              <w:t>этап — 2019-</w:t>
            </w:r>
            <w:smartTag w:uri="urn:schemas-microsoft-com:office:smarttags" w:element="metricconverter">
              <w:smartTagPr>
                <w:attr w:name="ProductID" w:val="2020 г"/>
              </w:smartTagPr>
              <w:r w:rsidRPr="009E36D7">
                <w:rPr>
                  <w:sz w:val="16"/>
                  <w:szCs w:val="16"/>
                </w:rPr>
                <w:t>2020 г</w:t>
              </w:r>
            </w:smartTag>
            <w:r w:rsidRPr="009E36D7">
              <w:rPr>
                <w:sz w:val="16"/>
                <w:szCs w:val="16"/>
              </w:rPr>
              <w:t>.</w:t>
            </w:r>
          </w:p>
        </w:tc>
      </w:tr>
      <w:tr w:rsidR="008B03C0" w:rsidRPr="009E36D7" w:rsidTr="009E36D7">
        <w:trPr>
          <w:trHeight w:val="400"/>
        </w:trPr>
        <w:tc>
          <w:tcPr>
            <w:tcW w:w="3402"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Объемы  бюджетных  ассигнований   </w:t>
            </w:r>
            <w:r w:rsidRPr="009E36D7">
              <w:rPr>
                <w:sz w:val="16"/>
                <w:szCs w:val="16"/>
              </w:rPr>
              <w:br/>
              <w:t xml:space="preserve">подпрограммы  2                               </w:t>
            </w:r>
          </w:p>
        </w:tc>
        <w:tc>
          <w:tcPr>
            <w:tcW w:w="6968"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b/>
                <w:bCs/>
                <w:sz w:val="16"/>
                <w:szCs w:val="16"/>
                <w:shd w:val="clear" w:color="auto" w:fill="FFFFFF"/>
              </w:rPr>
            </w:pPr>
            <w:r w:rsidRPr="009E36D7">
              <w:rPr>
                <w:b/>
                <w:bCs/>
                <w:sz w:val="16"/>
                <w:szCs w:val="16"/>
              </w:rPr>
              <w:t xml:space="preserve">Источники финансирования, тыс. руб.  </w:t>
            </w:r>
            <w:r w:rsidRPr="009E36D7">
              <w:rPr>
                <w:b/>
                <w:bCs/>
                <w:sz w:val="16"/>
                <w:szCs w:val="16"/>
                <w:shd w:val="clear" w:color="auto" w:fill="FFFFFF"/>
              </w:rPr>
              <w:t xml:space="preserve"> 2016 год </w:t>
            </w:r>
          </w:p>
          <w:p w:rsidR="008B03C0" w:rsidRPr="009E36D7" w:rsidRDefault="008B03C0" w:rsidP="009E36D7">
            <w:pPr>
              <w:autoSpaceDE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федеральный бюджет – 1 079,8 тыс. руб.;</w:t>
            </w:r>
          </w:p>
          <w:p w:rsidR="008B03C0" w:rsidRPr="009E36D7" w:rsidRDefault="008B03C0" w:rsidP="009E36D7">
            <w:pPr>
              <w:autoSpaceDE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областной бюджет – 59408,8 тыс. руб.;</w:t>
            </w:r>
          </w:p>
          <w:p w:rsidR="008B03C0" w:rsidRPr="009E36D7" w:rsidRDefault="008B03C0" w:rsidP="009E36D7">
            <w:pPr>
              <w:autoSpaceDE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местный бюджет – 20936,9 тыс. руб.;</w:t>
            </w:r>
          </w:p>
          <w:p w:rsidR="008B03C0" w:rsidRPr="009E36D7" w:rsidRDefault="008B03C0" w:rsidP="009E36D7">
            <w:pPr>
              <w:autoSpaceDE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иные внебюджетные источники – 0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ИТОГО: 81425,5 тыс. руб.</w:t>
            </w:r>
          </w:p>
          <w:p w:rsidR="008B03C0" w:rsidRPr="009E36D7" w:rsidRDefault="008B03C0" w:rsidP="009E36D7">
            <w:pPr>
              <w:pStyle w:val="ConsPlusCell"/>
              <w:shd w:val="clear" w:color="auto" w:fill="FFFFFF"/>
              <w:rPr>
                <w:b/>
                <w:bCs/>
                <w:sz w:val="16"/>
                <w:szCs w:val="16"/>
                <w:shd w:val="clear" w:color="auto" w:fill="FFFFFF"/>
              </w:rPr>
            </w:pPr>
            <w:r w:rsidRPr="009E36D7">
              <w:rPr>
                <w:b/>
                <w:bCs/>
                <w:sz w:val="16"/>
                <w:szCs w:val="16"/>
                <w:shd w:val="clear" w:color="auto" w:fill="FFFFFF"/>
              </w:rPr>
              <w:t>Источники финансирования, тыс. руб. 2017 год</w:t>
            </w:r>
          </w:p>
          <w:p w:rsidR="008B03C0" w:rsidRPr="009E36D7" w:rsidRDefault="008B03C0" w:rsidP="009E36D7">
            <w:pPr>
              <w:pStyle w:val="ConsPlusCell"/>
              <w:shd w:val="clear" w:color="auto" w:fill="FFFFFF"/>
              <w:rPr>
                <w:sz w:val="16"/>
                <w:szCs w:val="16"/>
                <w:shd w:val="clear" w:color="auto" w:fill="FFFFFF"/>
              </w:rPr>
            </w:pPr>
            <w:r w:rsidRPr="009E36D7">
              <w:rPr>
                <w:sz w:val="16"/>
                <w:szCs w:val="16"/>
                <w:shd w:val="clear" w:color="auto" w:fill="FFFFFF"/>
              </w:rPr>
              <w:t>Областной бюджет – 66 453,69</w:t>
            </w:r>
          </w:p>
          <w:p w:rsidR="008B03C0" w:rsidRPr="009E36D7" w:rsidRDefault="008B03C0" w:rsidP="009E36D7">
            <w:pPr>
              <w:pStyle w:val="ConsPlusCell"/>
              <w:shd w:val="clear" w:color="auto" w:fill="FFFFFF"/>
              <w:rPr>
                <w:sz w:val="16"/>
                <w:szCs w:val="16"/>
                <w:shd w:val="clear" w:color="auto" w:fill="FFFFFF"/>
              </w:rPr>
            </w:pPr>
            <w:r w:rsidRPr="009E36D7">
              <w:rPr>
                <w:sz w:val="16"/>
                <w:szCs w:val="16"/>
                <w:shd w:val="clear" w:color="auto" w:fill="FFFFFF"/>
              </w:rPr>
              <w:t>Местный бюджет – 20 248,31</w:t>
            </w:r>
          </w:p>
          <w:p w:rsidR="008B03C0" w:rsidRPr="009E36D7" w:rsidRDefault="008B03C0" w:rsidP="009E36D7">
            <w:pPr>
              <w:pStyle w:val="ConsPlusCell"/>
              <w:shd w:val="clear" w:color="auto" w:fill="FFFFFF"/>
              <w:rPr>
                <w:sz w:val="16"/>
                <w:szCs w:val="16"/>
                <w:shd w:val="clear" w:color="auto" w:fill="FFFFFF"/>
              </w:rPr>
            </w:pPr>
            <w:r w:rsidRPr="009E36D7">
              <w:rPr>
                <w:sz w:val="16"/>
                <w:szCs w:val="16"/>
                <w:shd w:val="clear" w:color="auto" w:fill="FFFFFF"/>
              </w:rPr>
              <w:t>Внебюджетные источники – 0</w:t>
            </w:r>
          </w:p>
          <w:p w:rsidR="008B03C0" w:rsidRPr="009E36D7" w:rsidRDefault="008B03C0" w:rsidP="009E36D7">
            <w:pPr>
              <w:pStyle w:val="ConsPlusCell"/>
              <w:shd w:val="clear" w:color="auto" w:fill="FFFFFF"/>
              <w:rPr>
                <w:sz w:val="16"/>
                <w:szCs w:val="16"/>
                <w:shd w:val="clear" w:color="auto" w:fill="FFFFFF"/>
              </w:rPr>
            </w:pPr>
            <w:r w:rsidRPr="009E36D7">
              <w:rPr>
                <w:sz w:val="16"/>
                <w:szCs w:val="16"/>
                <w:shd w:val="clear" w:color="auto" w:fill="FFFFFF"/>
              </w:rPr>
              <w:t>ИТОГО: 86 702,00</w:t>
            </w:r>
          </w:p>
          <w:p w:rsidR="008B03C0" w:rsidRPr="009E36D7" w:rsidRDefault="008B03C0" w:rsidP="009E36D7">
            <w:pPr>
              <w:pStyle w:val="ConsPlusCell"/>
              <w:shd w:val="clear" w:color="auto" w:fill="FFFFFF"/>
              <w:rPr>
                <w:b/>
                <w:bCs/>
                <w:sz w:val="16"/>
                <w:szCs w:val="16"/>
                <w:shd w:val="clear" w:color="auto" w:fill="FFFFFF"/>
              </w:rPr>
            </w:pPr>
            <w:r w:rsidRPr="009E36D7">
              <w:rPr>
                <w:b/>
                <w:bCs/>
                <w:sz w:val="16"/>
                <w:szCs w:val="16"/>
                <w:shd w:val="clear" w:color="auto" w:fill="FFFFFF"/>
              </w:rPr>
              <w:t>Источники финансирования, тыс</w:t>
            </w:r>
            <w:proofErr w:type="gramStart"/>
            <w:r w:rsidRPr="009E36D7">
              <w:rPr>
                <w:b/>
                <w:bCs/>
                <w:sz w:val="16"/>
                <w:szCs w:val="16"/>
                <w:shd w:val="clear" w:color="auto" w:fill="FFFFFF"/>
              </w:rPr>
              <w:t>.р</w:t>
            </w:r>
            <w:proofErr w:type="gramEnd"/>
            <w:r w:rsidRPr="009E36D7">
              <w:rPr>
                <w:b/>
                <w:bCs/>
                <w:sz w:val="16"/>
                <w:szCs w:val="16"/>
                <w:shd w:val="clear" w:color="auto" w:fill="FFFFFF"/>
              </w:rPr>
              <w:t>уб. 2018 год</w:t>
            </w:r>
          </w:p>
          <w:p w:rsidR="008B03C0" w:rsidRPr="009E36D7" w:rsidRDefault="008B03C0" w:rsidP="009E36D7">
            <w:pPr>
              <w:pStyle w:val="ConsPlusCell"/>
              <w:shd w:val="clear" w:color="auto" w:fill="FFFFFF"/>
              <w:rPr>
                <w:sz w:val="16"/>
                <w:szCs w:val="16"/>
                <w:shd w:val="clear" w:color="auto" w:fill="FFFFFF"/>
              </w:rPr>
            </w:pPr>
            <w:r w:rsidRPr="009E36D7">
              <w:rPr>
                <w:sz w:val="16"/>
                <w:szCs w:val="16"/>
                <w:shd w:val="clear" w:color="auto" w:fill="FFFFFF"/>
              </w:rPr>
              <w:t>Областной бюджет – 66301,50</w:t>
            </w:r>
          </w:p>
          <w:p w:rsidR="008B03C0" w:rsidRPr="009E36D7" w:rsidRDefault="008B03C0" w:rsidP="009E36D7">
            <w:pPr>
              <w:pStyle w:val="ConsPlusCell"/>
              <w:shd w:val="clear" w:color="auto" w:fill="FFFFFF"/>
              <w:rPr>
                <w:sz w:val="16"/>
                <w:szCs w:val="16"/>
                <w:shd w:val="clear" w:color="auto" w:fill="FFFFFF"/>
              </w:rPr>
            </w:pPr>
            <w:r w:rsidRPr="009E36D7">
              <w:rPr>
                <w:sz w:val="16"/>
                <w:szCs w:val="16"/>
                <w:shd w:val="clear" w:color="auto" w:fill="FFFFFF"/>
              </w:rPr>
              <w:t>Местный бюджет – 10639,8</w:t>
            </w:r>
          </w:p>
          <w:p w:rsidR="008B03C0" w:rsidRPr="009E36D7" w:rsidRDefault="008B03C0" w:rsidP="009E36D7">
            <w:pPr>
              <w:pStyle w:val="ConsPlusCell"/>
              <w:shd w:val="clear" w:color="auto" w:fill="FFFFFF"/>
              <w:rPr>
                <w:sz w:val="16"/>
                <w:szCs w:val="16"/>
                <w:shd w:val="clear" w:color="auto" w:fill="FFFFFF"/>
              </w:rPr>
            </w:pPr>
            <w:r w:rsidRPr="009E36D7">
              <w:rPr>
                <w:sz w:val="16"/>
                <w:szCs w:val="16"/>
                <w:shd w:val="clear" w:color="auto" w:fill="FFFFFF"/>
              </w:rPr>
              <w:t>Внебюджетные источники – 6945,8</w:t>
            </w:r>
          </w:p>
          <w:p w:rsidR="008B03C0" w:rsidRPr="009E36D7" w:rsidRDefault="008B03C0" w:rsidP="009E36D7">
            <w:pPr>
              <w:pStyle w:val="ConsPlusCell"/>
              <w:shd w:val="clear" w:color="auto" w:fill="FFFFFF"/>
              <w:rPr>
                <w:sz w:val="16"/>
                <w:szCs w:val="16"/>
                <w:shd w:val="clear" w:color="auto" w:fill="FFFFFF"/>
              </w:rPr>
            </w:pPr>
            <w:r w:rsidRPr="009E36D7">
              <w:rPr>
                <w:sz w:val="16"/>
                <w:szCs w:val="16"/>
                <w:shd w:val="clear" w:color="auto" w:fill="FFFFFF"/>
              </w:rPr>
              <w:t>ИТОГО: 83887,1</w:t>
            </w:r>
          </w:p>
          <w:p w:rsidR="008B03C0" w:rsidRPr="009E36D7" w:rsidRDefault="008B03C0" w:rsidP="009E36D7">
            <w:pPr>
              <w:pStyle w:val="ConsPlusCell"/>
              <w:shd w:val="clear" w:color="auto" w:fill="FFFFFF"/>
              <w:rPr>
                <w:b/>
                <w:bCs/>
                <w:sz w:val="16"/>
                <w:szCs w:val="16"/>
                <w:shd w:val="clear" w:color="auto" w:fill="FFFFFF"/>
              </w:rPr>
            </w:pPr>
            <w:r w:rsidRPr="009E36D7">
              <w:rPr>
                <w:b/>
                <w:bCs/>
                <w:sz w:val="16"/>
                <w:szCs w:val="16"/>
                <w:shd w:val="clear" w:color="auto" w:fill="FFFFFF"/>
              </w:rPr>
              <w:t>Источники финансирования, тыс</w:t>
            </w:r>
            <w:proofErr w:type="gramStart"/>
            <w:r w:rsidRPr="009E36D7">
              <w:rPr>
                <w:b/>
                <w:bCs/>
                <w:sz w:val="16"/>
                <w:szCs w:val="16"/>
                <w:shd w:val="clear" w:color="auto" w:fill="FFFFFF"/>
              </w:rPr>
              <w:t>.р</w:t>
            </w:r>
            <w:proofErr w:type="gramEnd"/>
            <w:r w:rsidRPr="009E36D7">
              <w:rPr>
                <w:b/>
                <w:bCs/>
                <w:sz w:val="16"/>
                <w:szCs w:val="16"/>
                <w:shd w:val="clear" w:color="auto" w:fill="FFFFFF"/>
              </w:rPr>
              <w:t>уб. 2019 год</w:t>
            </w:r>
          </w:p>
          <w:p w:rsidR="008B03C0" w:rsidRPr="009E36D7" w:rsidRDefault="008B03C0" w:rsidP="009E36D7">
            <w:pPr>
              <w:pStyle w:val="ConsPlusCell"/>
              <w:shd w:val="clear" w:color="auto" w:fill="FFFFFF"/>
              <w:rPr>
                <w:sz w:val="16"/>
                <w:szCs w:val="16"/>
                <w:shd w:val="clear" w:color="auto" w:fill="FFFFFF"/>
              </w:rPr>
            </w:pPr>
            <w:r w:rsidRPr="009E36D7">
              <w:rPr>
                <w:sz w:val="16"/>
                <w:szCs w:val="16"/>
                <w:shd w:val="clear" w:color="auto" w:fill="FFFFFF"/>
              </w:rPr>
              <w:t>Областной бюджет – 66661,9</w:t>
            </w:r>
          </w:p>
          <w:p w:rsidR="008B03C0" w:rsidRPr="009E36D7" w:rsidRDefault="008B03C0" w:rsidP="009E36D7">
            <w:pPr>
              <w:pStyle w:val="ConsPlusCell"/>
              <w:shd w:val="clear" w:color="auto" w:fill="FFFFFF"/>
              <w:rPr>
                <w:sz w:val="16"/>
                <w:szCs w:val="16"/>
                <w:shd w:val="clear" w:color="auto" w:fill="FFFFFF"/>
              </w:rPr>
            </w:pPr>
            <w:r w:rsidRPr="009E36D7">
              <w:rPr>
                <w:sz w:val="16"/>
                <w:szCs w:val="16"/>
                <w:shd w:val="clear" w:color="auto" w:fill="FFFFFF"/>
              </w:rPr>
              <w:t>Местный бюджет – 10765,06</w:t>
            </w:r>
          </w:p>
          <w:p w:rsidR="008B03C0" w:rsidRPr="009E36D7" w:rsidRDefault="008B03C0" w:rsidP="009E36D7">
            <w:pPr>
              <w:pStyle w:val="ConsPlusCell"/>
              <w:shd w:val="clear" w:color="auto" w:fill="FFFFFF"/>
              <w:rPr>
                <w:sz w:val="16"/>
                <w:szCs w:val="16"/>
                <w:shd w:val="clear" w:color="auto" w:fill="FFFFFF"/>
              </w:rPr>
            </w:pPr>
            <w:r w:rsidRPr="009E36D7">
              <w:rPr>
                <w:sz w:val="16"/>
                <w:szCs w:val="16"/>
                <w:shd w:val="clear" w:color="auto" w:fill="FFFFFF"/>
              </w:rPr>
              <w:t>Внебюджетные источники – 7334,7</w:t>
            </w:r>
          </w:p>
          <w:p w:rsidR="008B03C0" w:rsidRPr="009E36D7" w:rsidRDefault="008B03C0" w:rsidP="009E36D7">
            <w:pPr>
              <w:pStyle w:val="ConsPlusCell"/>
              <w:shd w:val="clear" w:color="auto" w:fill="FFFFFF"/>
              <w:rPr>
                <w:sz w:val="16"/>
                <w:szCs w:val="16"/>
                <w:shd w:val="clear" w:color="auto" w:fill="FFFFFF"/>
              </w:rPr>
            </w:pPr>
            <w:r w:rsidRPr="009E36D7">
              <w:rPr>
                <w:sz w:val="16"/>
                <w:szCs w:val="16"/>
                <w:shd w:val="clear" w:color="auto" w:fill="FFFFFF"/>
              </w:rPr>
              <w:t>ИТОГО: 84761,66</w:t>
            </w:r>
          </w:p>
          <w:p w:rsidR="008B03C0" w:rsidRPr="009E36D7" w:rsidRDefault="008B03C0" w:rsidP="009E36D7">
            <w:pPr>
              <w:pStyle w:val="ConsPlusCell"/>
              <w:shd w:val="clear" w:color="auto" w:fill="FFFFFF"/>
              <w:rPr>
                <w:b/>
                <w:bCs/>
                <w:sz w:val="16"/>
                <w:szCs w:val="16"/>
                <w:shd w:val="clear" w:color="auto" w:fill="FFFFFF"/>
              </w:rPr>
            </w:pPr>
            <w:r w:rsidRPr="009E36D7">
              <w:rPr>
                <w:b/>
                <w:bCs/>
                <w:sz w:val="16"/>
                <w:szCs w:val="16"/>
                <w:shd w:val="clear" w:color="auto" w:fill="FFFFFF"/>
              </w:rPr>
              <w:t>Источники финансирования, тыс</w:t>
            </w:r>
            <w:proofErr w:type="gramStart"/>
            <w:r w:rsidRPr="009E36D7">
              <w:rPr>
                <w:b/>
                <w:bCs/>
                <w:sz w:val="16"/>
                <w:szCs w:val="16"/>
                <w:shd w:val="clear" w:color="auto" w:fill="FFFFFF"/>
              </w:rPr>
              <w:t>.р</w:t>
            </w:r>
            <w:proofErr w:type="gramEnd"/>
            <w:r w:rsidRPr="009E36D7">
              <w:rPr>
                <w:b/>
                <w:bCs/>
                <w:sz w:val="16"/>
                <w:szCs w:val="16"/>
                <w:shd w:val="clear" w:color="auto" w:fill="FFFFFF"/>
              </w:rPr>
              <w:t>уб. 2020 год</w:t>
            </w:r>
          </w:p>
          <w:p w:rsidR="008B03C0" w:rsidRPr="009E36D7" w:rsidRDefault="008B03C0" w:rsidP="009E36D7">
            <w:pPr>
              <w:pStyle w:val="ConsPlusCell"/>
              <w:shd w:val="clear" w:color="auto" w:fill="FFFFFF"/>
              <w:rPr>
                <w:sz w:val="16"/>
                <w:szCs w:val="16"/>
                <w:shd w:val="clear" w:color="auto" w:fill="FFFFFF"/>
              </w:rPr>
            </w:pPr>
            <w:r w:rsidRPr="009E36D7">
              <w:rPr>
                <w:sz w:val="16"/>
                <w:szCs w:val="16"/>
                <w:shd w:val="clear" w:color="auto" w:fill="FFFFFF"/>
              </w:rPr>
              <w:t>Областной бюджет – 66661,9</w:t>
            </w:r>
          </w:p>
          <w:p w:rsidR="008B03C0" w:rsidRPr="009E36D7" w:rsidRDefault="008B03C0" w:rsidP="009E36D7">
            <w:pPr>
              <w:pStyle w:val="ConsPlusCell"/>
              <w:shd w:val="clear" w:color="auto" w:fill="FFFFFF"/>
              <w:rPr>
                <w:sz w:val="16"/>
                <w:szCs w:val="16"/>
                <w:shd w:val="clear" w:color="auto" w:fill="FFFFFF"/>
              </w:rPr>
            </w:pPr>
            <w:r w:rsidRPr="009E36D7">
              <w:rPr>
                <w:sz w:val="16"/>
                <w:szCs w:val="16"/>
                <w:shd w:val="clear" w:color="auto" w:fill="FFFFFF"/>
              </w:rPr>
              <w:lastRenderedPageBreak/>
              <w:t>Местный бюджет – 10765,06</w:t>
            </w:r>
          </w:p>
          <w:p w:rsidR="008B03C0" w:rsidRPr="009E36D7" w:rsidRDefault="008B03C0" w:rsidP="009E36D7">
            <w:pPr>
              <w:pStyle w:val="ConsPlusCell"/>
              <w:shd w:val="clear" w:color="auto" w:fill="FFFFFF"/>
              <w:rPr>
                <w:sz w:val="16"/>
                <w:szCs w:val="16"/>
                <w:shd w:val="clear" w:color="auto" w:fill="FFFFFF"/>
              </w:rPr>
            </w:pPr>
            <w:r w:rsidRPr="009E36D7">
              <w:rPr>
                <w:sz w:val="16"/>
                <w:szCs w:val="16"/>
                <w:shd w:val="clear" w:color="auto" w:fill="FFFFFF"/>
              </w:rPr>
              <w:t>Внебюджетные источники – 7334,7</w:t>
            </w:r>
          </w:p>
          <w:p w:rsidR="008B03C0" w:rsidRPr="009E36D7" w:rsidRDefault="008B03C0" w:rsidP="009E36D7">
            <w:pPr>
              <w:pStyle w:val="ConsPlusCell"/>
              <w:shd w:val="clear" w:color="auto" w:fill="FFFFFF"/>
              <w:rPr>
                <w:sz w:val="16"/>
                <w:szCs w:val="16"/>
                <w:shd w:val="clear" w:color="auto" w:fill="FFFFFF"/>
              </w:rPr>
            </w:pPr>
            <w:r w:rsidRPr="009E36D7">
              <w:rPr>
                <w:sz w:val="16"/>
                <w:szCs w:val="16"/>
                <w:shd w:val="clear" w:color="auto" w:fill="FFFFFF"/>
              </w:rPr>
              <w:t>ИТОГО: 84761,66</w:t>
            </w:r>
          </w:p>
        </w:tc>
      </w:tr>
      <w:tr w:rsidR="008B03C0" w:rsidRPr="009E36D7" w:rsidTr="009E36D7">
        <w:trPr>
          <w:trHeight w:val="400"/>
        </w:trPr>
        <w:tc>
          <w:tcPr>
            <w:tcW w:w="3402"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lastRenderedPageBreak/>
              <w:t>Ожидаемые результаты  реализации</w:t>
            </w:r>
            <w:r w:rsidRPr="009E36D7">
              <w:rPr>
                <w:sz w:val="16"/>
                <w:szCs w:val="16"/>
              </w:rPr>
              <w:br/>
              <w:t>программы 2</w:t>
            </w:r>
          </w:p>
        </w:tc>
        <w:tc>
          <w:tcPr>
            <w:tcW w:w="6968" w:type="dxa"/>
            <w:tcBorders>
              <w:left w:val="single" w:sz="4" w:space="0" w:color="000000"/>
              <w:bottom w:val="single" w:sz="4" w:space="0" w:color="000000"/>
              <w:right w:val="single" w:sz="4" w:space="0" w:color="000000"/>
            </w:tcBorders>
          </w:tcPr>
          <w:p w:rsidR="008B03C0" w:rsidRPr="009E36D7" w:rsidRDefault="008B03C0" w:rsidP="009E36D7">
            <w:pPr>
              <w:tabs>
                <w:tab w:val="left" w:pos="372"/>
              </w:tabs>
              <w:snapToGrid w:val="0"/>
              <w:jc w:val="both"/>
              <w:rPr>
                <w:rFonts w:ascii="Times New Roman" w:hAnsi="Times New Roman" w:cs="Times New Roman"/>
                <w:iCs/>
                <w:sz w:val="16"/>
                <w:szCs w:val="16"/>
              </w:rPr>
            </w:pPr>
            <w:r w:rsidRPr="009E36D7">
              <w:rPr>
                <w:rFonts w:ascii="Times New Roman" w:hAnsi="Times New Roman" w:cs="Times New Roman"/>
                <w:iCs/>
                <w:sz w:val="16"/>
                <w:szCs w:val="16"/>
              </w:rPr>
              <w:t>К 2019 году:</w:t>
            </w:r>
          </w:p>
          <w:p w:rsidR="008B03C0" w:rsidRPr="009E36D7" w:rsidRDefault="008B03C0" w:rsidP="009E36D7">
            <w:pPr>
              <w:tabs>
                <w:tab w:val="left" w:pos="372"/>
              </w:tabs>
              <w:jc w:val="both"/>
              <w:rPr>
                <w:rFonts w:ascii="Times New Roman" w:hAnsi="Times New Roman" w:cs="Times New Roman"/>
                <w:iCs/>
                <w:sz w:val="16"/>
                <w:szCs w:val="16"/>
              </w:rPr>
            </w:pPr>
            <w:r w:rsidRPr="009E36D7">
              <w:rPr>
                <w:rFonts w:ascii="Times New Roman" w:hAnsi="Times New Roman" w:cs="Times New Roman"/>
                <w:iCs/>
                <w:sz w:val="16"/>
                <w:szCs w:val="16"/>
              </w:rPr>
              <w:t>1. Увеличение доли учащихся, имеющих высокое качество результатов обучения и воспитания учащихся, до 100%.</w:t>
            </w:r>
          </w:p>
          <w:p w:rsidR="008B03C0" w:rsidRPr="009E36D7" w:rsidRDefault="008B03C0" w:rsidP="009E36D7">
            <w:pPr>
              <w:tabs>
                <w:tab w:val="left" w:pos="372"/>
              </w:tabs>
              <w:jc w:val="both"/>
              <w:rPr>
                <w:rFonts w:ascii="Times New Roman" w:hAnsi="Times New Roman" w:cs="Times New Roman"/>
                <w:iCs/>
                <w:sz w:val="16"/>
                <w:szCs w:val="16"/>
              </w:rPr>
            </w:pPr>
            <w:r w:rsidRPr="009E36D7">
              <w:rPr>
                <w:rFonts w:ascii="Times New Roman" w:hAnsi="Times New Roman" w:cs="Times New Roman"/>
                <w:iCs/>
                <w:sz w:val="16"/>
                <w:szCs w:val="16"/>
              </w:rPr>
              <w:t>2. Уменьшение доли учащихся, не освоивших образовательные программы, до 0,7%.</w:t>
            </w:r>
          </w:p>
          <w:p w:rsidR="008B03C0" w:rsidRPr="009E36D7" w:rsidRDefault="008B03C0" w:rsidP="009E36D7">
            <w:pPr>
              <w:tabs>
                <w:tab w:val="left" w:pos="372"/>
              </w:tabs>
              <w:jc w:val="both"/>
              <w:rPr>
                <w:rFonts w:ascii="Times New Roman" w:hAnsi="Times New Roman" w:cs="Times New Roman"/>
                <w:iCs/>
                <w:sz w:val="16"/>
                <w:szCs w:val="16"/>
              </w:rPr>
            </w:pPr>
            <w:r w:rsidRPr="009E36D7">
              <w:rPr>
                <w:rFonts w:ascii="Times New Roman" w:hAnsi="Times New Roman" w:cs="Times New Roman"/>
                <w:iCs/>
                <w:sz w:val="16"/>
                <w:szCs w:val="16"/>
              </w:rPr>
              <w:t>3. Уменьшение количества учащихся, не посещающих и систематически пропускающих учебные занятия, 0,1% от общей численности обучающихся.</w:t>
            </w:r>
          </w:p>
          <w:p w:rsidR="008B03C0" w:rsidRPr="009E36D7" w:rsidRDefault="008B03C0" w:rsidP="009E36D7">
            <w:pPr>
              <w:tabs>
                <w:tab w:val="left" w:pos="372"/>
              </w:tabs>
              <w:jc w:val="both"/>
              <w:rPr>
                <w:rFonts w:ascii="Times New Roman" w:hAnsi="Times New Roman" w:cs="Times New Roman"/>
                <w:iCs/>
                <w:sz w:val="16"/>
                <w:szCs w:val="16"/>
              </w:rPr>
            </w:pPr>
            <w:r w:rsidRPr="009E36D7">
              <w:rPr>
                <w:rFonts w:ascii="Times New Roman" w:hAnsi="Times New Roman" w:cs="Times New Roman"/>
                <w:iCs/>
                <w:sz w:val="16"/>
                <w:szCs w:val="16"/>
              </w:rPr>
              <w:t>4. Увеличение доли общеобразовательных учреждений, отвечающих современным требованиям осуществления образовательного процесса, до 40%.</w:t>
            </w:r>
          </w:p>
          <w:p w:rsidR="008B03C0" w:rsidRPr="009E36D7" w:rsidRDefault="008B03C0" w:rsidP="009E36D7">
            <w:pPr>
              <w:tabs>
                <w:tab w:val="left" w:pos="372"/>
              </w:tabs>
              <w:jc w:val="both"/>
              <w:rPr>
                <w:rFonts w:ascii="Times New Roman" w:hAnsi="Times New Roman" w:cs="Times New Roman"/>
                <w:iCs/>
                <w:sz w:val="16"/>
                <w:szCs w:val="16"/>
              </w:rPr>
            </w:pPr>
            <w:r w:rsidRPr="009E36D7">
              <w:rPr>
                <w:rFonts w:ascii="Times New Roman" w:hAnsi="Times New Roman" w:cs="Times New Roman"/>
                <w:iCs/>
                <w:sz w:val="16"/>
                <w:szCs w:val="16"/>
              </w:rPr>
              <w:t>5. Увеличение доли образовательных учреждений, имеющих форму общественного управления, до 100%.</w:t>
            </w:r>
          </w:p>
          <w:p w:rsidR="008B03C0" w:rsidRPr="009E36D7" w:rsidRDefault="008B03C0" w:rsidP="009E36D7">
            <w:pPr>
              <w:pStyle w:val="aff7"/>
              <w:jc w:val="both"/>
              <w:rPr>
                <w:rFonts w:ascii="Times New Roman" w:hAnsi="Times New Roman"/>
                <w:sz w:val="16"/>
                <w:szCs w:val="16"/>
              </w:rPr>
            </w:pPr>
            <w:r w:rsidRPr="009E36D7">
              <w:rPr>
                <w:rFonts w:ascii="Times New Roman" w:hAnsi="Times New Roman"/>
                <w:sz w:val="16"/>
                <w:szCs w:val="16"/>
              </w:rPr>
              <w:t>6.  Увеличение доли одаренных детей до 43%.</w:t>
            </w:r>
          </w:p>
          <w:p w:rsidR="008B03C0" w:rsidRPr="009E36D7" w:rsidRDefault="008B03C0" w:rsidP="009E36D7">
            <w:pPr>
              <w:pStyle w:val="aff7"/>
              <w:jc w:val="both"/>
              <w:rPr>
                <w:rFonts w:ascii="Times New Roman" w:hAnsi="Times New Roman"/>
                <w:iCs/>
                <w:sz w:val="16"/>
                <w:szCs w:val="16"/>
              </w:rPr>
            </w:pPr>
            <w:r w:rsidRPr="009E36D7">
              <w:rPr>
                <w:rFonts w:ascii="Times New Roman" w:hAnsi="Times New Roman"/>
                <w:sz w:val="16"/>
                <w:szCs w:val="16"/>
              </w:rPr>
              <w:t xml:space="preserve">7. </w:t>
            </w:r>
            <w:r w:rsidRPr="009E36D7">
              <w:rPr>
                <w:rFonts w:ascii="Times New Roman" w:hAnsi="Times New Roman"/>
                <w:iCs/>
                <w:sz w:val="16"/>
                <w:szCs w:val="16"/>
              </w:rPr>
              <w:t>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8B03C0" w:rsidRPr="009E36D7" w:rsidRDefault="008B03C0" w:rsidP="009E36D7">
            <w:pPr>
              <w:pStyle w:val="aff7"/>
              <w:jc w:val="both"/>
              <w:rPr>
                <w:rFonts w:ascii="Times New Roman" w:hAnsi="Times New Roman"/>
                <w:sz w:val="16"/>
                <w:szCs w:val="16"/>
              </w:rPr>
            </w:pPr>
            <w:r w:rsidRPr="009E36D7">
              <w:rPr>
                <w:rFonts w:ascii="Times New Roman" w:hAnsi="Times New Roman"/>
                <w:iCs/>
                <w:sz w:val="16"/>
                <w:szCs w:val="16"/>
              </w:rPr>
              <w:t xml:space="preserve">8. </w:t>
            </w:r>
            <w:r w:rsidRPr="009E36D7">
              <w:rPr>
                <w:rFonts w:ascii="Times New Roman" w:hAnsi="Times New Roman"/>
                <w:sz w:val="16"/>
                <w:szCs w:val="16"/>
              </w:rPr>
              <w:t>Формирование у обучающихся устойчивых навыков соблюдения и выполнения Правил дорожного движения.</w:t>
            </w:r>
          </w:p>
          <w:p w:rsidR="008B03C0" w:rsidRPr="009E36D7" w:rsidRDefault="008B03C0" w:rsidP="009E36D7">
            <w:pPr>
              <w:pStyle w:val="aff7"/>
              <w:jc w:val="both"/>
              <w:rPr>
                <w:rFonts w:ascii="Times New Roman" w:hAnsi="Times New Roman"/>
                <w:sz w:val="16"/>
                <w:szCs w:val="16"/>
              </w:rPr>
            </w:pPr>
            <w:r w:rsidRPr="009E36D7">
              <w:rPr>
                <w:rFonts w:ascii="Times New Roman" w:hAnsi="Times New Roman"/>
                <w:sz w:val="16"/>
                <w:szCs w:val="16"/>
              </w:rPr>
              <w:t>9. Повышение социального статуса педагога и престижа педагогических профессий.</w:t>
            </w:r>
          </w:p>
          <w:p w:rsidR="008B03C0" w:rsidRPr="009E36D7" w:rsidRDefault="008B03C0" w:rsidP="009E36D7">
            <w:pPr>
              <w:pStyle w:val="aff7"/>
              <w:jc w:val="both"/>
              <w:rPr>
                <w:rFonts w:ascii="Times New Roman" w:hAnsi="Times New Roman"/>
                <w:iCs/>
                <w:sz w:val="16"/>
                <w:szCs w:val="16"/>
              </w:rPr>
            </w:pPr>
            <w:r w:rsidRPr="009E36D7">
              <w:rPr>
                <w:rFonts w:ascii="Times New Roman" w:hAnsi="Times New Roman"/>
                <w:iCs/>
                <w:sz w:val="16"/>
                <w:szCs w:val="16"/>
              </w:rPr>
              <w:t xml:space="preserve">10.Увеличение доли учащихся, занимающихся, физической культурой и спортом во внеурочное время.  </w:t>
            </w:r>
          </w:p>
          <w:p w:rsidR="008B03C0" w:rsidRPr="009E36D7" w:rsidRDefault="008B03C0" w:rsidP="009E36D7">
            <w:pPr>
              <w:pStyle w:val="aff7"/>
              <w:jc w:val="both"/>
              <w:rPr>
                <w:rFonts w:ascii="Times New Roman" w:hAnsi="Times New Roman"/>
                <w:iCs/>
                <w:sz w:val="16"/>
                <w:szCs w:val="16"/>
              </w:rPr>
            </w:pPr>
            <w:r w:rsidRPr="009E36D7">
              <w:rPr>
                <w:rFonts w:ascii="Times New Roman" w:hAnsi="Times New Roman"/>
                <w:iCs/>
                <w:sz w:val="16"/>
                <w:szCs w:val="16"/>
              </w:rPr>
              <w:t>11. Увеличение количества общеобразовательных организаций, расположенных в сельской местности, в которых отремонтированы спортивные залы.</w:t>
            </w:r>
          </w:p>
          <w:p w:rsidR="008B03C0" w:rsidRPr="009E36D7" w:rsidRDefault="008B03C0" w:rsidP="009E36D7">
            <w:pPr>
              <w:pStyle w:val="aff7"/>
              <w:jc w:val="both"/>
              <w:rPr>
                <w:rFonts w:ascii="Times New Roman" w:hAnsi="Times New Roman"/>
                <w:sz w:val="16"/>
                <w:szCs w:val="16"/>
              </w:rPr>
            </w:pPr>
          </w:p>
        </w:tc>
      </w:tr>
    </w:tbl>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widowControl w:val="0"/>
        <w:autoSpaceDE w:val="0"/>
        <w:jc w:val="both"/>
        <w:rPr>
          <w:rFonts w:ascii="Times New Roman" w:hAnsi="Times New Roman" w:cs="Times New Roman"/>
          <w:b/>
          <w:sz w:val="16"/>
          <w:szCs w:val="16"/>
        </w:rPr>
      </w:pPr>
      <w:r w:rsidRPr="009E36D7">
        <w:rPr>
          <w:rFonts w:ascii="Times New Roman" w:hAnsi="Times New Roman" w:cs="Times New Roman"/>
          <w:b/>
          <w:sz w:val="16"/>
          <w:szCs w:val="16"/>
        </w:rPr>
        <w:t>2.1. Общая характеристика сферы реализации подпрограммы 2 «Развитие системы общего образования детей Орловского района на 2014-2019 годы», в том числе формулировки основных проблем в указанной сфере и прогноз ее развития.</w:t>
      </w:r>
    </w:p>
    <w:p w:rsidR="008B03C0" w:rsidRPr="009E36D7" w:rsidRDefault="008B03C0" w:rsidP="008B03C0">
      <w:pPr>
        <w:widowControl w:val="0"/>
        <w:autoSpaceDE w:val="0"/>
        <w:jc w:val="both"/>
        <w:rPr>
          <w:rFonts w:ascii="Times New Roman" w:hAnsi="Times New Roman" w:cs="Times New Roman"/>
          <w:b/>
          <w:sz w:val="16"/>
          <w:szCs w:val="16"/>
        </w:rPr>
      </w:pPr>
    </w:p>
    <w:p w:rsidR="008B03C0" w:rsidRPr="009E36D7" w:rsidRDefault="008B03C0" w:rsidP="008B03C0">
      <w:pPr>
        <w:pStyle w:val="ad"/>
        <w:ind w:left="0" w:firstLine="709"/>
        <w:jc w:val="both"/>
        <w:rPr>
          <w:rFonts w:ascii="Times New Roman" w:hAnsi="Times New Roman"/>
          <w:color w:val="1D1B11"/>
          <w:sz w:val="16"/>
          <w:szCs w:val="16"/>
        </w:rPr>
      </w:pPr>
      <w:r w:rsidRPr="009E36D7">
        <w:rPr>
          <w:rFonts w:ascii="Times New Roman" w:hAnsi="Times New Roman"/>
          <w:color w:val="1D1B11"/>
          <w:sz w:val="16"/>
          <w:szCs w:val="16"/>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8B03C0" w:rsidRPr="009E36D7" w:rsidRDefault="008B03C0" w:rsidP="008B03C0">
      <w:pPr>
        <w:pStyle w:val="ad"/>
        <w:ind w:left="0" w:firstLine="709"/>
        <w:jc w:val="both"/>
        <w:rPr>
          <w:rFonts w:ascii="Times New Roman" w:hAnsi="Times New Roman"/>
          <w:sz w:val="16"/>
          <w:szCs w:val="16"/>
        </w:rPr>
      </w:pPr>
      <w:proofErr w:type="gramStart"/>
      <w:r w:rsidRPr="009E36D7">
        <w:rPr>
          <w:rFonts w:ascii="Times New Roman" w:hAnsi="Times New Roman"/>
          <w:sz w:val="16"/>
          <w:szCs w:val="16"/>
        </w:rPr>
        <w:t xml:space="preserve">В настоящее время в Орловском районе Кировской области в сеть муниципальных общеобразовательных учреждений (далее – МОУ) входят 10 муниципальных общеобразовательных учреждений: 3 средних (МКОУ СОШ №2 г. Орлова, МКОУ СОШ д. Кузнецы, МКОУ СОШ с. </w:t>
      </w:r>
      <w:proofErr w:type="spellStart"/>
      <w:r w:rsidRPr="009E36D7">
        <w:rPr>
          <w:rFonts w:ascii="Times New Roman" w:hAnsi="Times New Roman"/>
          <w:sz w:val="16"/>
          <w:szCs w:val="16"/>
        </w:rPr>
        <w:t>Чудиново</w:t>
      </w:r>
      <w:proofErr w:type="spellEnd"/>
      <w:r w:rsidRPr="009E36D7">
        <w:rPr>
          <w:rFonts w:ascii="Times New Roman" w:hAnsi="Times New Roman"/>
          <w:sz w:val="16"/>
          <w:szCs w:val="16"/>
        </w:rPr>
        <w:t xml:space="preserve">), 6 основных (МКОУ ООШ №1 им. Н.Ф. Зонова г. Орлова, МКОУ ООШ с. </w:t>
      </w:r>
      <w:proofErr w:type="spellStart"/>
      <w:r w:rsidRPr="009E36D7">
        <w:rPr>
          <w:rFonts w:ascii="Times New Roman" w:hAnsi="Times New Roman"/>
          <w:sz w:val="16"/>
          <w:szCs w:val="16"/>
        </w:rPr>
        <w:t>Колково</w:t>
      </w:r>
      <w:proofErr w:type="spellEnd"/>
      <w:r w:rsidRPr="009E36D7">
        <w:rPr>
          <w:rFonts w:ascii="Times New Roman" w:hAnsi="Times New Roman"/>
          <w:sz w:val="16"/>
          <w:szCs w:val="16"/>
        </w:rPr>
        <w:t xml:space="preserve">, МКОУ ООШ с. </w:t>
      </w:r>
      <w:proofErr w:type="spellStart"/>
      <w:r w:rsidRPr="009E36D7">
        <w:rPr>
          <w:rFonts w:ascii="Times New Roman" w:hAnsi="Times New Roman"/>
          <w:sz w:val="16"/>
          <w:szCs w:val="16"/>
        </w:rPr>
        <w:t>Тохтино</w:t>
      </w:r>
      <w:proofErr w:type="spellEnd"/>
      <w:r w:rsidRPr="009E36D7">
        <w:rPr>
          <w:rFonts w:ascii="Times New Roman" w:hAnsi="Times New Roman"/>
          <w:sz w:val="16"/>
          <w:szCs w:val="16"/>
        </w:rPr>
        <w:t xml:space="preserve">, МКОУ ООШ с. </w:t>
      </w:r>
      <w:proofErr w:type="spellStart"/>
      <w:r w:rsidRPr="009E36D7">
        <w:rPr>
          <w:rFonts w:ascii="Times New Roman" w:hAnsi="Times New Roman"/>
          <w:sz w:val="16"/>
          <w:szCs w:val="16"/>
        </w:rPr>
        <w:t>Русаново</w:t>
      </w:r>
      <w:proofErr w:type="spellEnd"/>
      <w:r w:rsidRPr="009E36D7">
        <w:rPr>
          <w:rFonts w:ascii="Times New Roman" w:hAnsi="Times New Roman"/>
          <w:sz w:val="16"/>
          <w:szCs w:val="16"/>
        </w:rPr>
        <w:t>, МКОУ ООШ</w:t>
      </w:r>
      <w:proofErr w:type="gramEnd"/>
      <w:r w:rsidRPr="009E36D7">
        <w:rPr>
          <w:rFonts w:ascii="Times New Roman" w:hAnsi="Times New Roman"/>
          <w:sz w:val="16"/>
          <w:szCs w:val="16"/>
        </w:rPr>
        <w:t xml:space="preserve"> д. </w:t>
      </w:r>
      <w:proofErr w:type="spellStart"/>
      <w:r w:rsidRPr="009E36D7">
        <w:rPr>
          <w:rFonts w:ascii="Times New Roman" w:hAnsi="Times New Roman"/>
          <w:sz w:val="16"/>
          <w:szCs w:val="16"/>
        </w:rPr>
        <w:t>Цепели</w:t>
      </w:r>
      <w:proofErr w:type="spellEnd"/>
      <w:r w:rsidRPr="009E36D7">
        <w:rPr>
          <w:rFonts w:ascii="Times New Roman" w:hAnsi="Times New Roman"/>
          <w:sz w:val="16"/>
          <w:szCs w:val="16"/>
        </w:rPr>
        <w:t xml:space="preserve">, МКОУ ООШ д. </w:t>
      </w:r>
      <w:proofErr w:type="spellStart"/>
      <w:r w:rsidRPr="009E36D7">
        <w:rPr>
          <w:rFonts w:ascii="Times New Roman" w:hAnsi="Times New Roman"/>
          <w:sz w:val="16"/>
          <w:szCs w:val="16"/>
        </w:rPr>
        <w:t>Шадричи</w:t>
      </w:r>
      <w:proofErr w:type="spellEnd"/>
      <w:r w:rsidRPr="009E36D7">
        <w:rPr>
          <w:rFonts w:ascii="Times New Roman" w:hAnsi="Times New Roman"/>
          <w:sz w:val="16"/>
          <w:szCs w:val="16"/>
        </w:rPr>
        <w:t xml:space="preserve">) и 1 </w:t>
      </w:r>
      <w:proofErr w:type="gramStart"/>
      <w:r w:rsidRPr="009E36D7">
        <w:rPr>
          <w:rFonts w:ascii="Times New Roman" w:hAnsi="Times New Roman"/>
          <w:sz w:val="16"/>
          <w:szCs w:val="16"/>
        </w:rPr>
        <w:t>начальная</w:t>
      </w:r>
      <w:proofErr w:type="gramEnd"/>
      <w:r w:rsidRPr="009E36D7">
        <w:rPr>
          <w:rFonts w:ascii="Times New Roman" w:hAnsi="Times New Roman"/>
          <w:sz w:val="16"/>
          <w:szCs w:val="16"/>
        </w:rPr>
        <w:t xml:space="preserve"> (МКОУ НОШ д. </w:t>
      </w:r>
      <w:proofErr w:type="spellStart"/>
      <w:r w:rsidRPr="009E36D7">
        <w:rPr>
          <w:rFonts w:ascii="Times New Roman" w:hAnsi="Times New Roman"/>
          <w:sz w:val="16"/>
          <w:szCs w:val="16"/>
        </w:rPr>
        <w:t>Степановщина</w:t>
      </w:r>
      <w:proofErr w:type="spellEnd"/>
      <w:r w:rsidRPr="009E36D7">
        <w:rPr>
          <w:rFonts w:ascii="Times New Roman" w:hAnsi="Times New Roman"/>
          <w:sz w:val="16"/>
          <w:szCs w:val="16"/>
        </w:rPr>
        <w:t xml:space="preserve">), в которых обучаются 1043 ученика. </w:t>
      </w:r>
    </w:p>
    <w:p w:rsidR="008B03C0" w:rsidRPr="009E36D7" w:rsidRDefault="008B03C0" w:rsidP="008B03C0">
      <w:pPr>
        <w:pStyle w:val="aff7"/>
        <w:ind w:firstLine="567"/>
        <w:jc w:val="both"/>
        <w:rPr>
          <w:rFonts w:ascii="Times New Roman" w:hAnsi="Times New Roman"/>
          <w:sz w:val="16"/>
          <w:szCs w:val="16"/>
        </w:rPr>
      </w:pPr>
      <w:proofErr w:type="gramStart"/>
      <w:r w:rsidRPr="009E36D7">
        <w:rPr>
          <w:rFonts w:ascii="Times New Roman" w:hAnsi="Times New Roman"/>
          <w:sz w:val="16"/>
          <w:szCs w:val="16"/>
        </w:rPr>
        <w:t xml:space="preserve">На 1  сентября  </w:t>
      </w:r>
      <w:smartTag w:uri="urn:schemas-microsoft-com:office:smarttags" w:element="metricconverter">
        <w:smartTagPr>
          <w:attr w:name="ProductID" w:val="2016 г"/>
        </w:smartTagPr>
        <w:r w:rsidRPr="009E36D7">
          <w:rPr>
            <w:rFonts w:ascii="Times New Roman" w:hAnsi="Times New Roman"/>
            <w:sz w:val="16"/>
            <w:szCs w:val="16"/>
          </w:rPr>
          <w:t>2016 г</w:t>
        </w:r>
      </w:smartTag>
      <w:r w:rsidRPr="009E36D7">
        <w:rPr>
          <w:rFonts w:ascii="Times New Roman" w:hAnsi="Times New Roman"/>
          <w:sz w:val="16"/>
          <w:szCs w:val="16"/>
        </w:rPr>
        <w:t xml:space="preserve"> общеобразовательных учреждений останется 8.  3 средних школы (№2 г. Орлова, д. Кузнецы, с. </w:t>
      </w:r>
      <w:proofErr w:type="spellStart"/>
      <w:r w:rsidRPr="009E36D7">
        <w:rPr>
          <w:rFonts w:ascii="Times New Roman" w:hAnsi="Times New Roman"/>
          <w:sz w:val="16"/>
          <w:szCs w:val="16"/>
        </w:rPr>
        <w:t>Чудиново</w:t>
      </w:r>
      <w:proofErr w:type="spellEnd"/>
      <w:r w:rsidRPr="009E36D7">
        <w:rPr>
          <w:rFonts w:ascii="Times New Roman" w:hAnsi="Times New Roman"/>
          <w:sz w:val="16"/>
          <w:szCs w:val="16"/>
        </w:rPr>
        <w:t xml:space="preserve">), 5 основных (№1.г. Орлова, с. </w:t>
      </w:r>
      <w:proofErr w:type="spellStart"/>
      <w:r w:rsidRPr="009E36D7">
        <w:rPr>
          <w:rFonts w:ascii="Times New Roman" w:hAnsi="Times New Roman"/>
          <w:sz w:val="16"/>
          <w:szCs w:val="16"/>
        </w:rPr>
        <w:t>Тохтино</w:t>
      </w:r>
      <w:proofErr w:type="spellEnd"/>
      <w:r w:rsidRPr="009E36D7">
        <w:rPr>
          <w:rFonts w:ascii="Times New Roman" w:hAnsi="Times New Roman"/>
          <w:sz w:val="16"/>
          <w:szCs w:val="16"/>
        </w:rPr>
        <w:t xml:space="preserve">, с. </w:t>
      </w:r>
      <w:proofErr w:type="spellStart"/>
      <w:r w:rsidRPr="009E36D7">
        <w:rPr>
          <w:rFonts w:ascii="Times New Roman" w:hAnsi="Times New Roman"/>
          <w:sz w:val="16"/>
          <w:szCs w:val="16"/>
        </w:rPr>
        <w:t>Колково</w:t>
      </w:r>
      <w:proofErr w:type="spellEnd"/>
      <w:r w:rsidRPr="009E36D7">
        <w:rPr>
          <w:rFonts w:ascii="Times New Roman" w:hAnsi="Times New Roman"/>
          <w:sz w:val="16"/>
          <w:szCs w:val="16"/>
        </w:rPr>
        <w:t xml:space="preserve">, с. </w:t>
      </w:r>
      <w:proofErr w:type="spellStart"/>
      <w:r w:rsidRPr="009E36D7">
        <w:rPr>
          <w:rFonts w:ascii="Times New Roman" w:hAnsi="Times New Roman"/>
          <w:sz w:val="16"/>
          <w:szCs w:val="16"/>
        </w:rPr>
        <w:t>Русаново</w:t>
      </w:r>
      <w:proofErr w:type="spellEnd"/>
      <w:r w:rsidRPr="009E36D7">
        <w:rPr>
          <w:rFonts w:ascii="Times New Roman" w:hAnsi="Times New Roman"/>
          <w:sz w:val="16"/>
          <w:szCs w:val="16"/>
        </w:rPr>
        <w:t xml:space="preserve">, д. </w:t>
      </w:r>
      <w:proofErr w:type="spellStart"/>
      <w:r w:rsidRPr="009E36D7">
        <w:rPr>
          <w:rFonts w:ascii="Times New Roman" w:hAnsi="Times New Roman"/>
          <w:sz w:val="16"/>
          <w:szCs w:val="16"/>
        </w:rPr>
        <w:t>Цепели</w:t>
      </w:r>
      <w:proofErr w:type="spellEnd"/>
      <w:r w:rsidRPr="009E36D7">
        <w:rPr>
          <w:rFonts w:ascii="Times New Roman" w:hAnsi="Times New Roman"/>
          <w:sz w:val="16"/>
          <w:szCs w:val="16"/>
        </w:rPr>
        <w:t>).</w:t>
      </w:r>
      <w:proofErr w:type="gramEnd"/>
      <w:r w:rsidRPr="009E36D7">
        <w:rPr>
          <w:rFonts w:ascii="Times New Roman" w:hAnsi="Times New Roman"/>
          <w:sz w:val="16"/>
          <w:szCs w:val="16"/>
        </w:rPr>
        <w:t xml:space="preserve"> Из них 4 школы с дошкольными группами (с. </w:t>
      </w:r>
      <w:proofErr w:type="spellStart"/>
      <w:r w:rsidRPr="009E36D7">
        <w:rPr>
          <w:rFonts w:ascii="Times New Roman" w:hAnsi="Times New Roman"/>
          <w:sz w:val="16"/>
          <w:szCs w:val="16"/>
        </w:rPr>
        <w:t>Колково</w:t>
      </w:r>
      <w:proofErr w:type="spellEnd"/>
      <w:r w:rsidRPr="009E36D7">
        <w:rPr>
          <w:rFonts w:ascii="Times New Roman" w:hAnsi="Times New Roman"/>
          <w:sz w:val="16"/>
          <w:szCs w:val="16"/>
        </w:rPr>
        <w:t xml:space="preserve">, с. </w:t>
      </w:r>
      <w:proofErr w:type="spellStart"/>
      <w:r w:rsidRPr="009E36D7">
        <w:rPr>
          <w:rFonts w:ascii="Times New Roman" w:hAnsi="Times New Roman"/>
          <w:sz w:val="16"/>
          <w:szCs w:val="16"/>
        </w:rPr>
        <w:t>Тохтино</w:t>
      </w:r>
      <w:proofErr w:type="spellEnd"/>
      <w:r w:rsidRPr="009E36D7">
        <w:rPr>
          <w:rFonts w:ascii="Times New Roman" w:hAnsi="Times New Roman"/>
          <w:sz w:val="16"/>
          <w:szCs w:val="16"/>
        </w:rPr>
        <w:t xml:space="preserve">, с. </w:t>
      </w:r>
      <w:proofErr w:type="spellStart"/>
      <w:r w:rsidRPr="009E36D7">
        <w:rPr>
          <w:rFonts w:ascii="Times New Roman" w:hAnsi="Times New Roman"/>
          <w:sz w:val="16"/>
          <w:szCs w:val="16"/>
        </w:rPr>
        <w:t>Чудиново</w:t>
      </w:r>
      <w:proofErr w:type="spellEnd"/>
      <w:r w:rsidRPr="009E36D7">
        <w:rPr>
          <w:rFonts w:ascii="Times New Roman" w:hAnsi="Times New Roman"/>
          <w:sz w:val="16"/>
          <w:szCs w:val="16"/>
        </w:rPr>
        <w:t xml:space="preserve">, д. </w:t>
      </w:r>
      <w:proofErr w:type="spellStart"/>
      <w:r w:rsidRPr="009E36D7">
        <w:rPr>
          <w:rFonts w:ascii="Times New Roman" w:hAnsi="Times New Roman"/>
          <w:sz w:val="16"/>
          <w:szCs w:val="16"/>
        </w:rPr>
        <w:t>Цепели</w:t>
      </w:r>
      <w:proofErr w:type="spellEnd"/>
      <w:r w:rsidRPr="009E36D7">
        <w:rPr>
          <w:rFonts w:ascii="Times New Roman" w:hAnsi="Times New Roman"/>
          <w:sz w:val="16"/>
          <w:szCs w:val="16"/>
        </w:rPr>
        <w:t xml:space="preserve">) и 1 основная школа с группой кратковременного пребывания (с. </w:t>
      </w:r>
      <w:proofErr w:type="spellStart"/>
      <w:r w:rsidRPr="009E36D7">
        <w:rPr>
          <w:rFonts w:ascii="Times New Roman" w:hAnsi="Times New Roman"/>
          <w:sz w:val="16"/>
          <w:szCs w:val="16"/>
        </w:rPr>
        <w:t>Русаново</w:t>
      </w:r>
      <w:proofErr w:type="spellEnd"/>
      <w:r w:rsidRPr="009E36D7">
        <w:rPr>
          <w:rFonts w:ascii="Times New Roman" w:hAnsi="Times New Roman"/>
          <w:sz w:val="16"/>
          <w:szCs w:val="16"/>
        </w:rPr>
        <w:t>).</w:t>
      </w:r>
    </w:p>
    <w:p w:rsidR="008B03C0" w:rsidRPr="009E36D7" w:rsidRDefault="008B03C0" w:rsidP="008B03C0">
      <w:pPr>
        <w:pStyle w:val="aff7"/>
        <w:ind w:firstLine="567"/>
        <w:jc w:val="both"/>
        <w:rPr>
          <w:rFonts w:ascii="Times New Roman" w:hAnsi="Times New Roman"/>
          <w:sz w:val="16"/>
          <w:szCs w:val="16"/>
        </w:rPr>
      </w:pPr>
      <w:r w:rsidRPr="009E36D7">
        <w:rPr>
          <w:rFonts w:ascii="Times New Roman" w:hAnsi="Times New Roman"/>
          <w:sz w:val="16"/>
          <w:szCs w:val="16"/>
        </w:rPr>
        <w:t xml:space="preserve">Ученики 10-11 классов имеют возможность изучать предметы не только на базовом уровне, но и расширять знания через 78 факультативов и 43 предметных кружков. </w:t>
      </w:r>
      <w:proofErr w:type="spellStart"/>
      <w:r w:rsidRPr="009E36D7">
        <w:rPr>
          <w:rFonts w:ascii="Times New Roman" w:hAnsi="Times New Roman"/>
          <w:sz w:val="16"/>
          <w:szCs w:val="16"/>
        </w:rPr>
        <w:t>Предпрофильная</w:t>
      </w:r>
      <w:proofErr w:type="spellEnd"/>
      <w:r w:rsidRPr="009E36D7">
        <w:rPr>
          <w:rFonts w:ascii="Times New Roman" w:hAnsi="Times New Roman"/>
          <w:sz w:val="16"/>
          <w:szCs w:val="16"/>
        </w:rPr>
        <w:t xml:space="preserve"> подготовка осуществляется во всех 9 классах школ района.</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За последних 3 года  успеваемость обучающихся  увеличилась с 99,3% до 99,6%. Доля учащихся, закончивших школу на «4» и «5» также увеличилась, в 2015-2016 учебном году составляет 46,7%. 2 человека из 35 выпускников окончили школу медалями федерального и регионального уровнях соответственно. Выпускники успешно подтвердили свои знания на едином государственном экзамене.</w:t>
      </w:r>
    </w:p>
    <w:p w:rsidR="008B03C0" w:rsidRPr="009E36D7" w:rsidRDefault="008B03C0" w:rsidP="008B03C0">
      <w:pPr>
        <w:pStyle w:val="aff7"/>
        <w:jc w:val="both"/>
        <w:rPr>
          <w:rFonts w:ascii="Times New Roman" w:hAnsi="Times New Roman"/>
          <w:sz w:val="16"/>
          <w:szCs w:val="16"/>
        </w:rPr>
      </w:pPr>
      <w:r w:rsidRPr="009E36D7">
        <w:rPr>
          <w:rFonts w:ascii="Times New Roman" w:hAnsi="Times New Roman"/>
          <w:sz w:val="16"/>
          <w:szCs w:val="16"/>
        </w:rPr>
        <w:t xml:space="preserve">В 2014-2015 учебном году из 24 выпускников 11 классов – 21 человек поступили в ВУЗы не только в </w:t>
      </w:r>
      <w:proofErr w:type="gramStart"/>
      <w:r w:rsidRPr="009E36D7">
        <w:rPr>
          <w:rFonts w:ascii="Times New Roman" w:hAnsi="Times New Roman"/>
          <w:sz w:val="16"/>
          <w:szCs w:val="16"/>
        </w:rPr>
        <w:t>г</w:t>
      </w:r>
      <w:proofErr w:type="gramEnd"/>
      <w:r w:rsidRPr="009E36D7">
        <w:rPr>
          <w:rFonts w:ascii="Times New Roman" w:hAnsi="Times New Roman"/>
          <w:sz w:val="16"/>
          <w:szCs w:val="16"/>
        </w:rPr>
        <w:t>. Кирове, но и в городах Москва, Санкт-Петербург, Нижний Новгород, Ухта, Рязань.</w:t>
      </w:r>
    </w:p>
    <w:p w:rsidR="008B03C0" w:rsidRPr="009E36D7" w:rsidRDefault="008B03C0" w:rsidP="008B03C0">
      <w:pPr>
        <w:ind w:firstLine="567"/>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8B03C0" w:rsidRPr="009E36D7" w:rsidRDefault="008B03C0" w:rsidP="008B03C0">
      <w:pPr>
        <w:ind w:firstLine="567"/>
        <w:jc w:val="both"/>
        <w:rPr>
          <w:rFonts w:ascii="Times New Roman" w:hAnsi="Times New Roman" w:cs="Times New Roman"/>
          <w:color w:val="1D1B11"/>
          <w:sz w:val="16"/>
          <w:szCs w:val="16"/>
        </w:rPr>
      </w:pPr>
      <w:r w:rsidRPr="009E36D7">
        <w:rPr>
          <w:rFonts w:ascii="Times New Roman" w:hAnsi="Times New Roman" w:cs="Times New Roman"/>
          <w:color w:val="1D1B11"/>
          <w:sz w:val="16"/>
          <w:szCs w:val="16"/>
        </w:rPr>
        <w:t xml:space="preserve">Орловский район Кировской области, </w:t>
      </w:r>
      <w:proofErr w:type="gramStart"/>
      <w:r w:rsidRPr="009E36D7">
        <w:rPr>
          <w:rFonts w:ascii="Times New Roman" w:hAnsi="Times New Roman" w:cs="Times New Roman"/>
          <w:color w:val="1D1B11"/>
          <w:sz w:val="16"/>
          <w:szCs w:val="16"/>
        </w:rPr>
        <w:t>начиная с 2015 года участвует</w:t>
      </w:r>
      <w:proofErr w:type="gramEnd"/>
      <w:r w:rsidRPr="009E36D7">
        <w:rPr>
          <w:rFonts w:ascii="Times New Roman" w:hAnsi="Times New Roman" w:cs="Times New Roman"/>
          <w:color w:val="1D1B11"/>
          <w:sz w:val="16"/>
          <w:szCs w:val="16"/>
        </w:rPr>
        <w:t xml:space="preserve"> в программе по ремонту спортивных залов в общеобразовательных организациях, расположенных в сельской местности, на улучшение условий для занятия физической культурой и спортом. Источником финансирования данной программы является субсидия на создание в общеобразовательных организациях, расположенных в сельской местности, условий для занятия физической культурой и спортом, а так же средства местного бюджета. Целевым показателем мероприятия является увеличение доли учащихся занимающихся физкультурой и спортом во внеурочное время. В 2015 году отремонтирован спортивный зал МКОУ СОШ д. Кузнецы, прирост численности занимающихся физкультурой и спортом в результате реализации перечня мероприятий в организации составил 17 человек. В 2016 году запланирован ремонт спортивного зала МКОУ ООШ д. </w:t>
      </w:r>
      <w:proofErr w:type="spellStart"/>
      <w:r w:rsidRPr="009E36D7">
        <w:rPr>
          <w:rFonts w:ascii="Times New Roman" w:hAnsi="Times New Roman" w:cs="Times New Roman"/>
          <w:color w:val="1D1B11"/>
          <w:sz w:val="16"/>
          <w:szCs w:val="16"/>
        </w:rPr>
        <w:t>Цепели</w:t>
      </w:r>
      <w:proofErr w:type="spellEnd"/>
      <w:r w:rsidRPr="009E36D7">
        <w:rPr>
          <w:rFonts w:ascii="Times New Roman" w:hAnsi="Times New Roman" w:cs="Times New Roman"/>
          <w:color w:val="1D1B11"/>
          <w:sz w:val="16"/>
          <w:szCs w:val="16"/>
        </w:rPr>
        <w:t xml:space="preserve">. </w:t>
      </w:r>
    </w:p>
    <w:p w:rsidR="008B03C0" w:rsidRPr="009E36D7" w:rsidRDefault="008B03C0" w:rsidP="008B03C0">
      <w:pPr>
        <w:pStyle w:val="aff7"/>
        <w:ind w:firstLine="567"/>
        <w:jc w:val="both"/>
        <w:rPr>
          <w:rFonts w:ascii="Times New Roman" w:hAnsi="Times New Roman"/>
          <w:sz w:val="16"/>
          <w:szCs w:val="16"/>
        </w:rPr>
      </w:pPr>
      <w:r w:rsidRPr="009E36D7">
        <w:rPr>
          <w:rFonts w:ascii="Times New Roman" w:hAnsi="Times New Roman"/>
          <w:sz w:val="16"/>
          <w:szCs w:val="16"/>
        </w:rPr>
        <w:lastRenderedPageBreak/>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8B03C0" w:rsidRPr="009E36D7" w:rsidRDefault="008B03C0" w:rsidP="008B03C0">
      <w:pPr>
        <w:pStyle w:val="aff7"/>
        <w:jc w:val="both"/>
        <w:rPr>
          <w:rFonts w:ascii="Times New Roman" w:hAnsi="Times New Roman"/>
          <w:sz w:val="16"/>
          <w:szCs w:val="16"/>
        </w:rPr>
      </w:pPr>
      <w:r w:rsidRPr="009E36D7">
        <w:rPr>
          <w:rFonts w:ascii="Times New Roman" w:hAnsi="Times New Roman"/>
          <w:sz w:val="16"/>
          <w:szCs w:val="16"/>
        </w:rPr>
        <w:t>- развитие профессиональных классов и групп на третьей ступени обучения</w:t>
      </w:r>
    </w:p>
    <w:p w:rsidR="008B03C0" w:rsidRPr="009E36D7" w:rsidRDefault="008B03C0" w:rsidP="008B03C0">
      <w:pPr>
        <w:pStyle w:val="aff7"/>
        <w:jc w:val="both"/>
        <w:rPr>
          <w:rFonts w:ascii="Times New Roman" w:hAnsi="Times New Roman"/>
          <w:sz w:val="16"/>
          <w:szCs w:val="16"/>
        </w:rPr>
      </w:pPr>
      <w:r w:rsidRPr="009E36D7">
        <w:rPr>
          <w:rFonts w:ascii="Times New Roman" w:hAnsi="Times New Roman"/>
          <w:sz w:val="16"/>
          <w:szCs w:val="16"/>
        </w:rPr>
        <w:t>- реструктуризация сети образовательных учреждений в районе с учетом демографических факторов.</w:t>
      </w:r>
    </w:p>
    <w:p w:rsidR="008B03C0" w:rsidRPr="009E36D7" w:rsidRDefault="008B03C0" w:rsidP="008B03C0">
      <w:pPr>
        <w:pStyle w:val="aff7"/>
        <w:ind w:firstLine="567"/>
        <w:jc w:val="both"/>
        <w:rPr>
          <w:rFonts w:ascii="Times New Roman" w:hAnsi="Times New Roman"/>
          <w:sz w:val="16"/>
          <w:szCs w:val="16"/>
        </w:rPr>
      </w:pPr>
      <w:r w:rsidRPr="009E36D7">
        <w:rPr>
          <w:rFonts w:ascii="Times New Roman" w:hAnsi="Times New Roman"/>
          <w:sz w:val="16"/>
          <w:szCs w:val="16"/>
        </w:rPr>
        <w:t xml:space="preserve">Одна из главных проблем, существующих в системе общего образования района, заключается в наличии малочисленных общеобразовательных учреждений. Средняя наполняемость по классам составляет 12,4 человека. </w:t>
      </w:r>
    </w:p>
    <w:p w:rsidR="008B03C0" w:rsidRPr="009E36D7" w:rsidRDefault="008B03C0" w:rsidP="008B03C0">
      <w:pPr>
        <w:pStyle w:val="aff7"/>
        <w:ind w:firstLine="567"/>
        <w:jc w:val="both"/>
        <w:rPr>
          <w:rFonts w:ascii="Times New Roman" w:hAnsi="Times New Roman"/>
          <w:sz w:val="16"/>
          <w:szCs w:val="16"/>
        </w:rPr>
      </w:pPr>
      <w:r w:rsidRPr="009E36D7">
        <w:rPr>
          <w:rFonts w:ascii="Times New Roman" w:hAnsi="Times New Roman"/>
          <w:sz w:val="16"/>
          <w:szCs w:val="16"/>
        </w:rPr>
        <w:t xml:space="preserve">Создание образовательных центров на базе средних школ №2 г. Орлова, </w:t>
      </w:r>
      <w:proofErr w:type="spellStart"/>
      <w:r w:rsidRPr="009E36D7">
        <w:rPr>
          <w:rFonts w:ascii="Times New Roman" w:hAnsi="Times New Roman"/>
          <w:sz w:val="16"/>
          <w:szCs w:val="16"/>
        </w:rPr>
        <w:t>Кузнецовской</w:t>
      </w:r>
      <w:proofErr w:type="spellEnd"/>
      <w:r w:rsidRPr="009E36D7">
        <w:rPr>
          <w:rFonts w:ascii="Times New Roman" w:hAnsi="Times New Roman"/>
          <w:sz w:val="16"/>
          <w:szCs w:val="16"/>
        </w:rPr>
        <w:t xml:space="preserve"> и </w:t>
      </w:r>
      <w:proofErr w:type="spellStart"/>
      <w:r w:rsidRPr="009E36D7">
        <w:rPr>
          <w:rFonts w:ascii="Times New Roman" w:hAnsi="Times New Roman"/>
          <w:sz w:val="16"/>
          <w:szCs w:val="16"/>
        </w:rPr>
        <w:t>Чудиновской</w:t>
      </w:r>
      <w:proofErr w:type="spellEnd"/>
      <w:r w:rsidRPr="009E36D7">
        <w:rPr>
          <w:rFonts w:ascii="Times New Roman" w:hAnsi="Times New Roman"/>
          <w:sz w:val="16"/>
          <w:szCs w:val="16"/>
        </w:rPr>
        <w:t>, позволит сконцентрировать финансы, кадры, материально-техническую базу, что позволит, в свою очередь, старшеклассникам получать качественное образование на 3 ступени и быть конкурентоспособными на рынке труда.</w:t>
      </w:r>
    </w:p>
    <w:p w:rsidR="008B03C0" w:rsidRPr="009E36D7" w:rsidRDefault="008B03C0" w:rsidP="008B03C0">
      <w:pPr>
        <w:pStyle w:val="aff7"/>
        <w:ind w:firstLine="567"/>
        <w:jc w:val="both"/>
        <w:rPr>
          <w:rFonts w:ascii="Times New Roman" w:hAnsi="Times New Roman"/>
          <w:sz w:val="16"/>
          <w:szCs w:val="16"/>
        </w:rPr>
      </w:pPr>
      <w:r w:rsidRPr="009E36D7">
        <w:rPr>
          <w:rFonts w:ascii="Times New Roman" w:hAnsi="Times New Roman"/>
          <w:sz w:val="16"/>
          <w:szCs w:val="16"/>
        </w:rPr>
        <w:t xml:space="preserve">Определяющее влияние на развитие образования оказывают демографические тенденции. </w:t>
      </w:r>
    </w:p>
    <w:p w:rsidR="008B03C0" w:rsidRPr="009E36D7" w:rsidRDefault="008B03C0" w:rsidP="008B03C0">
      <w:pPr>
        <w:pStyle w:val="aff7"/>
        <w:jc w:val="both"/>
        <w:rPr>
          <w:rFonts w:ascii="Times New Roman" w:hAnsi="Times New Roman"/>
          <w:sz w:val="16"/>
          <w:szCs w:val="16"/>
        </w:rPr>
      </w:pPr>
      <w:r w:rsidRPr="009E36D7">
        <w:rPr>
          <w:rFonts w:ascii="Times New Roman" w:hAnsi="Times New Roman"/>
          <w:sz w:val="16"/>
          <w:szCs w:val="16"/>
        </w:rPr>
        <w:t>Анализ состояния системы общего образования выявил ряд основных проблем, требующих решения:</w:t>
      </w:r>
    </w:p>
    <w:p w:rsidR="008B03C0" w:rsidRPr="009E36D7" w:rsidRDefault="008B03C0" w:rsidP="00627615">
      <w:pPr>
        <w:pStyle w:val="aff7"/>
        <w:numPr>
          <w:ilvl w:val="3"/>
          <w:numId w:val="23"/>
        </w:numPr>
        <w:suppressAutoHyphens/>
        <w:ind w:left="0" w:firstLine="567"/>
        <w:jc w:val="both"/>
        <w:rPr>
          <w:rFonts w:ascii="Times New Roman" w:hAnsi="Times New Roman"/>
          <w:sz w:val="16"/>
          <w:szCs w:val="16"/>
        </w:rPr>
      </w:pPr>
      <w:r w:rsidRPr="009E36D7">
        <w:rPr>
          <w:rFonts w:ascii="Times New Roman" w:hAnsi="Times New Roman"/>
          <w:sz w:val="16"/>
          <w:szCs w:val="16"/>
        </w:rPr>
        <w:t>Недостаток финансирования на выполнение предписаний надзорных органов и текущие расходы.</w:t>
      </w:r>
    </w:p>
    <w:p w:rsidR="008B03C0" w:rsidRPr="009E36D7" w:rsidRDefault="008B03C0" w:rsidP="00627615">
      <w:pPr>
        <w:pStyle w:val="aff7"/>
        <w:numPr>
          <w:ilvl w:val="3"/>
          <w:numId w:val="23"/>
        </w:numPr>
        <w:suppressAutoHyphens/>
        <w:ind w:left="0" w:firstLine="567"/>
        <w:jc w:val="both"/>
        <w:rPr>
          <w:rFonts w:ascii="Times New Roman" w:hAnsi="Times New Roman"/>
          <w:sz w:val="16"/>
          <w:szCs w:val="16"/>
        </w:rPr>
      </w:pPr>
      <w:r w:rsidRPr="009E36D7">
        <w:rPr>
          <w:rFonts w:ascii="Times New Roman" w:hAnsi="Times New Roman"/>
          <w:sz w:val="16"/>
          <w:szCs w:val="16"/>
        </w:rPr>
        <w:t>Только одно учреждение общего образования оснащено современным оборудованием медицинского кабинета.</w:t>
      </w:r>
    </w:p>
    <w:p w:rsidR="008B03C0" w:rsidRPr="009E36D7" w:rsidRDefault="008B03C0" w:rsidP="00627615">
      <w:pPr>
        <w:pStyle w:val="aff7"/>
        <w:numPr>
          <w:ilvl w:val="3"/>
          <w:numId w:val="23"/>
        </w:numPr>
        <w:suppressAutoHyphens/>
        <w:ind w:left="0" w:firstLine="567"/>
        <w:jc w:val="both"/>
        <w:rPr>
          <w:rFonts w:ascii="Times New Roman" w:hAnsi="Times New Roman"/>
          <w:sz w:val="16"/>
          <w:szCs w:val="16"/>
        </w:rPr>
      </w:pPr>
      <w:r w:rsidRPr="009E36D7">
        <w:rPr>
          <w:rFonts w:ascii="Times New Roman" w:hAnsi="Times New Roman"/>
          <w:sz w:val="16"/>
          <w:szCs w:val="16"/>
        </w:rPr>
        <w:t xml:space="preserve"> Образовательный процесс недостаточно обеспечен учителями в соответствии со специальностью. Не хватает учителей английского языка.</w:t>
      </w:r>
    </w:p>
    <w:p w:rsidR="008B03C0" w:rsidRPr="009E36D7" w:rsidRDefault="008B03C0" w:rsidP="008B03C0">
      <w:pPr>
        <w:pStyle w:val="aff7"/>
        <w:jc w:val="both"/>
        <w:rPr>
          <w:rFonts w:ascii="Times New Roman" w:hAnsi="Times New Roman"/>
          <w:sz w:val="16"/>
          <w:szCs w:val="16"/>
        </w:rPr>
      </w:pPr>
      <w:r w:rsidRPr="009E36D7">
        <w:rPr>
          <w:rFonts w:ascii="Times New Roman" w:hAnsi="Times New Roman"/>
          <w:sz w:val="16"/>
          <w:szCs w:val="16"/>
        </w:rPr>
        <w:t>В течение последних трех лет наблюдается рост педагогов, владеющих информационно-коммуникационными технологиями, с 620 до 91%. При этом активно внедряют новые технологии в своей деятельности лишь 70% из них. В немалой степени способствует этому процесс старения педагогических кадров. Средний возраст школьного учителя превышает 40 лет. В школы необходимо привлечение молодых специалистов.</w:t>
      </w:r>
    </w:p>
    <w:p w:rsidR="008B03C0" w:rsidRPr="009E36D7" w:rsidRDefault="008B03C0" w:rsidP="008B03C0">
      <w:pPr>
        <w:pStyle w:val="aff7"/>
        <w:jc w:val="both"/>
        <w:rPr>
          <w:rFonts w:ascii="Times New Roman" w:hAnsi="Times New Roman"/>
          <w:sz w:val="16"/>
          <w:szCs w:val="16"/>
        </w:rPr>
      </w:pPr>
      <w:r w:rsidRPr="009E36D7">
        <w:rPr>
          <w:rFonts w:ascii="Times New Roman" w:hAnsi="Times New Roman"/>
          <w:sz w:val="16"/>
          <w:szCs w:val="16"/>
        </w:rPr>
        <w:t>4) Требуется оптимизация профильного обучения, создание сети профориентации, социального партнерства.</w:t>
      </w:r>
    </w:p>
    <w:p w:rsidR="008B03C0" w:rsidRPr="009E36D7" w:rsidRDefault="008B03C0" w:rsidP="008B03C0">
      <w:pPr>
        <w:pStyle w:val="aff7"/>
        <w:ind w:firstLine="567"/>
        <w:jc w:val="both"/>
        <w:rPr>
          <w:rFonts w:ascii="Times New Roman" w:hAnsi="Times New Roman"/>
          <w:sz w:val="16"/>
          <w:szCs w:val="16"/>
        </w:rPr>
      </w:pPr>
      <w:r w:rsidRPr="009E36D7">
        <w:rPr>
          <w:rFonts w:ascii="Times New Roman" w:hAnsi="Times New Roman"/>
          <w:sz w:val="16"/>
          <w:szCs w:val="16"/>
        </w:rPr>
        <w:t>В целях устранения указанных причин  реализуется Программа, направленная на сохранение и развитие системы общего образования; формирование общей культуры личности обучающихся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8B03C0" w:rsidRPr="009E36D7" w:rsidRDefault="008B03C0" w:rsidP="008B03C0">
      <w:pPr>
        <w:ind w:firstLine="425"/>
        <w:jc w:val="both"/>
        <w:rPr>
          <w:rFonts w:ascii="Times New Roman" w:eastAsia="Calibri" w:hAnsi="Times New Roman" w:cs="Times New Roman"/>
          <w:sz w:val="16"/>
          <w:szCs w:val="16"/>
        </w:rPr>
      </w:pPr>
      <w:r w:rsidRPr="009E36D7">
        <w:rPr>
          <w:rFonts w:ascii="Times New Roman" w:eastAsia="Calibri" w:hAnsi="Times New Roman" w:cs="Times New Roman"/>
          <w:sz w:val="16"/>
          <w:szCs w:val="16"/>
        </w:rPr>
        <w:t>Среднемесячная заработная плата педагогических работников муниципальных образовательных организаций общего образования детей  на 01.07.2016 г. составила 24998,8 рублей. Исполнение соглашения о реализации мероприятий по повышению заработной платы выполнено на 123,9%.</w:t>
      </w:r>
    </w:p>
    <w:p w:rsidR="008B03C0" w:rsidRPr="009E36D7" w:rsidRDefault="008B03C0" w:rsidP="008B03C0">
      <w:pPr>
        <w:pStyle w:val="aff7"/>
        <w:jc w:val="both"/>
        <w:rPr>
          <w:rFonts w:ascii="Times New Roman" w:hAnsi="Times New Roman"/>
          <w:sz w:val="16"/>
          <w:szCs w:val="16"/>
        </w:rPr>
      </w:pPr>
    </w:p>
    <w:p w:rsidR="008B03C0" w:rsidRPr="009E36D7" w:rsidRDefault="008B03C0" w:rsidP="008B03C0">
      <w:pPr>
        <w:widowControl w:val="0"/>
        <w:autoSpaceDE w:val="0"/>
        <w:jc w:val="both"/>
        <w:rPr>
          <w:rFonts w:ascii="Times New Roman" w:hAnsi="Times New Roman" w:cs="Times New Roman"/>
          <w:sz w:val="16"/>
          <w:szCs w:val="16"/>
        </w:rPr>
      </w:pPr>
    </w:p>
    <w:p w:rsidR="008B03C0" w:rsidRPr="009E36D7" w:rsidRDefault="008B03C0" w:rsidP="008B03C0">
      <w:pPr>
        <w:widowControl w:val="0"/>
        <w:autoSpaceDE w:val="0"/>
        <w:jc w:val="both"/>
        <w:rPr>
          <w:rFonts w:ascii="Times New Roman" w:hAnsi="Times New Roman" w:cs="Times New Roman"/>
          <w:b/>
          <w:sz w:val="16"/>
          <w:szCs w:val="16"/>
        </w:rPr>
      </w:pPr>
      <w:r w:rsidRPr="009E36D7">
        <w:rPr>
          <w:rFonts w:ascii="Times New Roman" w:hAnsi="Times New Roman" w:cs="Times New Roman"/>
          <w:b/>
          <w:sz w:val="16"/>
          <w:szCs w:val="16"/>
        </w:rPr>
        <w:t xml:space="preserve"> 2.2.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2 «Развитие системы общего образования детей Орловского района  на 2014-2020 годы».</w:t>
      </w:r>
    </w:p>
    <w:p w:rsidR="008B03C0" w:rsidRPr="009E36D7" w:rsidRDefault="008B03C0" w:rsidP="008B03C0">
      <w:pPr>
        <w:widowControl w:val="0"/>
        <w:autoSpaceDE w:val="0"/>
        <w:jc w:val="both"/>
        <w:rPr>
          <w:rFonts w:ascii="Times New Roman" w:hAnsi="Times New Roman" w:cs="Times New Roman"/>
          <w:b/>
          <w:sz w:val="16"/>
          <w:szCs w:val="16"/>
        </w:rPr>
      </w:pP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Приоритеты муниципальной политики в сфере образования на период до 2020 года сформированы с учетом  целей и задач, представленных в следующих стратегических документах:</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xml:space="preserve">План действий по модернизации общего образования на 2011 -2015 годы (утвержден распоряжением Правительства Российской Федерации от 7 сентября </w:t>
      </w:r>
      <w:smartTag w:uri="urn:schemas-microsoft-com:office:smarttags" w:element="metricconverter">
        <w:smartTagPr>
          <w:attr w:name="ProductID" w:val="2010 г"/>
        </w:smartTagPr>
        <w:r w:rsidRPr="009E36D7">
          <w:rPr>
            <w:rFonts w:ascii="Times New Roman" w:hAnsi="Times New Roman" w:cs="Times New Roman"/>
            <w:sz w:val="16"/>
            <w:szCs w:val="16"/>
          </w:rPr>
          <w:t>2010 г</w:t>
        </w:r>
      </w:smartTag>
      <w:r w:rsidRPr="009E36D7">
        <w:rPr>
          <w:rFonts w:ascii="Times New Roman" w:hAnsi="Times New Roman" w:cs="Times New Roman"/>
          <w:sz w:val="16"/>
          <w:szCs w:val="16"/>
        </w:rPr>
        <w:t>. № 1507-р «О реализации национальной образовательной  инициативы «Наша новая школа»);</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xml:space="preserve">Федеральная целевая программа развития образования на 2011 – 2015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9E36D7">
          <w:rPr>
            <w:rFonts w:ascii="Times New Roman" w:hAnsi="Times New Roman" w:cs="Times New Roman"/>
            <w:sz w:val="16"/>
            <w:szCs w:val="16"/>
          </w:rPr>
          <w:t>2011 г</w:t>
        </w:r>
      </w:smartTag>
      <w:r w:rsidRPr="009E36D7">
        <w:rPr>
          <w:rFonts w:ascii="Times New Roman" w:hAnsi="Times New Roman" w:cs="Times New Roman"/>
          <w:sz w:val="16"/>
          <w:szCs w:val="16"/>
        </w:rPr>
        <w:t>. № 61);</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Государственная программа Российской Федерации «Развитие образования» на 2013-2020 годы (утверждена Распоряжением Правительства РФ от 15.05.2013 № 792-р);</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xml:space="preserve">Указ Президента Российской Федерации от 7 мая </w:t>
      </w:r>
      <w:smartTag w:uri="urn:schemas-microsoft-com:office:smarttags" w:element="metricconverter">
        <w:smartTagPr>
          <w:attr w:name="ProductID" w:val="2012 г"/>
        </w:smartTagPr>
        <w:r w:rsidRPr="009E36D7">
          <w:rPr>
            <w:rFonts w:ascii="Times New Roman" w:hAnsi="Times New Roman" w:cs="Times New Roman"/>
            <w:sz w:val="16"/>
            <w:szCs w:val="16"/>
          </w:rPr>
          <w:t>2012 г</w:t>
        </w:r>
      </w:smartTag>
      <w:r w:rsidRPr="009E36D7">
        <w:rPr>
          <w:rFonts w:ascii="Times New Roman" w:hAnsi="Times New Roman" w:cs="Times New Roman"/>
          <w:sz w:val="16"/>
          <w:szCs w:val="16"/>
        </w:rPr>
        <w:t>. № 599 «О мерах по реализации государственной политики в области образования и науки»;</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Системным приоритетом муниципальной политики на данном этапе развития общего образования является обеспечение условий для всестороннего удовлетворения образовательных потребностей жителей Орловского района. Для этого сфера общего образования должна обеспечить доступность качественных образовательных услуг. Повышение качества и доступности общего образования напрямую связано с ресурсным обеспечением общеобразовательных учреждений,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общеобразовательных учреждений. Потенциал развития муниципальной системы образования заключается так же в развитии сетевого взаимодействия общеобразовательных учреждений.</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lastRenderedPageBreak/>
        <w:t>Другим системным приоритетом является обеспечение безопасных условий для детей и работающего персонала общеобразовательных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общеобразовательных учреждений к действиям в чрезвычайных ситуациях, проведению антитеррористических и противодиверсионных мероприятий.</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xml:space="preserve">Цель подпрограммы сформулирована с учетом целей, определенных в государственной программе Российской Федерации «Развитие образования» на 2013-2020 годы и государственной программе Кировской области «Развитие образования» на 2013-2015 годы. </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xml:space="preserve">Целью подпрограммы является Обеспечение комплекса мер, направленных на повышение качества общего образования, его доступности, </w:t>
      </w:r>
      <w:proofErr w:type="spellStart"/>
      <w:r w:rsidRPr="009E36D7">
        <w:rPr>
          <w:rFonts w:ascii="Times New Roman" w:hAnsi="Times New Roman" w:cs="Times New Roman"/>
          <w:sz w:val="16"/>
          <w:szCs w:val="16"/>
        </w:rPr>
        <w:t>инновационности</w:t>
      </w:r>
      <w:proofErr w:type="spellEnd"/>
      <w:r w:rsidRPr="009E36D7">
        <w:rPr>
          <w:rFonts w:ascii="Times New Roman" w:hAnsi="Times New Roman" w:cs="Times New Roman"/>
          <w:sz w:val="16"/>
          <w:szCs w:val="16"/>
        </w:rPr>
        <w:t xml:space="preserve">, фундаментальности, технологической оснащенности, </w:t>
      </w:r>
      <w:proofErr w:type="spellStart"/>
      <w:r w:rsidRPr="009E36D7">
        <w:rPr>
          <w:rFonts w:ascii="Times New Roman" w:hAnsi="Times New Roman" w:cs="Times New Roman"/>
          <w:sz w:val="16"/>
          <w:szCs w:val="16"/>
        </w:rPr>
        <w:t>здоровьесберегающей</w:t>
      </w:r>
      <w:proofErr w:type="spellEnd"/>
      <w:r w:rsidRPr="009E36D7">
        <w:rPr>
          <w:rFonts w:ascii="Times New Roman" w:hAnsi="Times New Roman" w:cs="Times New Roman"/>
          <w:sz w:val="16"/>
          <w:szCs w:val="16"/>
        </w:rPr>
        <w:t xml:space="preserve"> направленности в соответствии с требованиями современного развития экономики.</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Задачи подпрограммы:</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создание в общеобразовательных учреждениях условий обучения, отвечающих требованиям современной экономики и запросам общества;</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Выстраивание дифференцированной личностно-ориентированной системы образования, в том числе совершенствование профильного обучения;</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Развитие форм общественного управления образованием;</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формирование здорового образа жизни и безопасных условий пребывания детей в общеобразовательных учреждениях;</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Внедрение инновационных педагогических технологий и формирование системы мониторинга деятельности общеобразовательных учреждений;</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Сведения о целевых показателях эффективности реализации муниципальной подпрограммы в таблице 1</w:t>
      </w:r>
    </w:p>
    <w:p w:rsidR="008B03C0" w:rsidRPr="009E36D7" w:rsidRDefault="008B03C0" w:rsidP="008B03C0">
      <w:pPr>
        <w:autoSpaceDE w:val="0"/>
        <w:jc w:val="right"/>
        <w:rPr>
          <w:rFonts w:ascii="Times New Roman" w:hAnsi="Times New Roman" w:cs="Times New Roman"/>
          <w:sz w:val="16"/>
          <w:szCs w:val="16"/>
        </w:rPr>
      </w:pPr>
      <w:r w:rsidRPr="009E36D7">
        <w:rPr>
          <w:rFonts w:ascii="Times New Roman" w:hAnsi="Times New Roman" w:cs="Times New Roman"/>
          <w:sz w:val="16"/>
          <w:szCs w:val="16"/>
        </w:rPr>
        <w:t>Таблица 1.</w:t>
      </w:r>
    </w:p>
    <w:tbl>
      <w:tblPr>
        <w:tblW w:w="0" w:type="auto"/>
        <w:tblInd w:w="57" w:type="dxa"/>
        <w:tblLayout w:type="fixed"/>
        <w:tblLook w:val="0000"/>
      </w:tblPr>
      <w:tblGrid>
        <w:gridCol w:w="555"/>
        <w:gridCol w:w="2985"/>
        <w:gridCol w:w="2805"/>
        <w:gridCol w:w="3062"/>
      </w:tblGrid>
      <w:tr w:rsidR="008B03C0" w:rsidRPr="009E36D7" w:rsidTr="009E36D7">
        <w:tc>
          <w:tcPr>
            <w:tcW w:w="55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w:t>
            </w:r>
          </w:p>
        </w:tc>
        <w:tc>
          <w:tcPr>
            <w:tcW w:w="298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Наименование показателя</w:t>
            </w:r>
          </w:p>
        </w:tc>
        <w:tc>
          <w:tcPr>
            <w:tcW w:w="280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Характеристика показателя</w:t>
            </w:r>
          </w:p>
        </w:tc>
        <w:tc>
          <w:tcPr>
            <w:tcW w:w="306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Методика расчета показателя</w:t>
            </w:r>
          </w:p>
        </w:tc>
      </w:tr>
      <w:tr w:rsidR="008B03C0" w:rsidRPr="009E36D7" w:rsidTr="009E36D7">
        <w:tc>
          <w:tcPr>
            <w:tcW w:w="55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w:t>
            </w:r>
          </w:p>
        </w:tc>
        <w:tc>
          <w:tcPr>
            <w:tcW w:w="2985" w:type="dxa"/>
            <w:tcBorders>
              <w:top w:val="single" w:sz="4" w:space="0" w:color="000000"/>
              <w:left w:val="single" w:sz="4" w:space="0" w:color="000000"/>
              <w:bottom w:val="single" w:sz="4" w:space="0" w:color="000000"/>
            </w:tcBorders>
          </w:tcPr>
          <w:p w:rsidR="008B03C0" w:rsidRPr="009E36D7" w:rsidRDefault="008B03C0" w:rsidP="009E36D7">
            <w:pPr>
              <w:pStyle w:val="aff7"/>
              <w:snapToGrid w:val="0"/>
              <w:jc w:val="both"/>
              <w:rPr>
                <w:rFonts w:ascii="Times New Roman" w:hAnsi="Times New Roman"/>
                <w:sz w:val="16"/>
                <w:szCs w:val="16"/>
              </w:rPr>
            </w:pPr>
            <w:r w:rsidRPr="009E36D7">
              <w:rPr>
                <w:rFonts w:ascii="Times New Roman" w:hAnsi="Times New Roman"/>
                <w:sz w:val="16"/>
                <w:szCs w:val="16"/>
              </w:rPr>
              <w:t>Доля учащихся, имеющих высокое качество результатов обучения и воспитания, %</w:t>
            </w:r>
          </w:p>
        </w:tc>
        <w:tc>
          <w:tcPr>
            <w:tcW w:w="280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Отражает доступность образования</w:t>
            </w:r>
          </w:p>
        </w:tc>
        <w:tc>
          <w:tcPr>
            <w:tcW w:w="306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proofErr w:type="spellStart"/>
            <w:proofErr w:type="gramStart"/>
            <w:r w:rsidRPr="009E36D7">
              <w:rPr>
                <w:rFonts w:ascii="Times New Roman" w:hAnsi="Times New Roman" w:cs="Times New Roman"/>
                <w:sz w:val="16"/>
                <w:szCs w:val="16"/>
              </w:rPr>
              <w:t>Ду</w:t>
            </w:r>
            <w:proofErr w:type="gramEnd"/>
            <w:r w:rsidRPr="009E36D7">
              <w:rPr>
                <w:rFonts w:ascii="Times New Roman" w:hAnsi="Times New Roman" w:cs="Times New Roman"/>
                <w:sz w:val="16"/>
                <w:szCs w:val="16"/>
              </w:rPr>
              <w:t>=Чу</w:t>
            </w:r>
            <w:proofErr w:type="spell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rPr>
              <w:t>Очу</w:t>
            </w:r>
            <w:proofErr w:type="spellEnd"/>
            <w:r w:rsidRPr="009E36D7">
              <w:rPr>
                <w:rFonts w:ascii="Times New Roman" w:hAnsi="Times New Roman" w:cs="Times New Roman"/>
                <w:sz w:val="16"/>
                <w:szCs w:val="16"/>
              </w:rPr>
              <w:t>*100%, где</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sz w:val="16"/>
                <w:szCs w:val="16"/>
              </w:rPr>
              <w:t>Ду</w:t>
            </w:r>
            <w:proofErr w:type="spellEnd"/>
            <w:r w:rsidRPr="009E36D7">
              <w:rPr>
                <w:rFonts w:ascii="Times New Roman" w:hAnsi="Times New Roman" w:cs="Times New Roman"/>
                <w:sz w:val="16"/>
                <w:szCs w:val="16"/>
              </w:rPr>
              <w:t xml:space="preserve"> – доля учащихся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Чу – численность учащихся, получающих бесплатное образование</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sz w:val="16"/>
                <w:szCs w:val="16"/>
              </w:rPr>
              <w:t>Очу</w:t>
            </w:r>
            <w:proofErr w:type="spellEnd"/>
            <w:r w:rsidRPr="009E36D7">
              <w:rPr>
                <w:rFonts w:ascii="Times New Roman" w:hAnsi="Times New Roman" w:cs="Times New Roman"/>
                <w:sz w:val="16"/>
                <w:szCs w:val="16"/>
              </w:rPr>
              <w:t xml:space="preserve"> – общая численность учащихся в районе</w:t>
            </w:r>
          </w:p>
        </w:tc>
      </w:tr>
      <w:tr w:rsidR="008B03C0" w:rsidRPr="009E36D7" w:rsidTr="009E36D7">
        <w:trPr>
          <w:trHeight w:val="2475"/>
        </w:trPr>
        <w:tc>
          <w:tcPr>
            <w:tcW w:w="55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w:t>
            </w:r>
          </w:p>
        </w:tc>
        <w:tc>
          <w:tcPr>
            <w:tcW w:w="2985" w:type="dxa"/>
            <w:tcBorders>
              <w:top w:val="single" w:sz="4" w:space="0" w:color="000000"/>
              <w:left w:val="single" w:sz="4" w:space="0" w:color="000000"/>
              <w:bottom w:val="single" w:sz="4" w:space="0" w:color="000000"/>
            </w:tcBorders>
          </w:tcPr>
          <w:p w:rsidR="008B03C0" w:rsidRPr="009E36D7" w:rsidRDefault="008B03C0" w:rsidP="009E36D7">
            <w:pPr>
              <w:pStyle w:val="aff7"/>
              <w:snapToGrid w:val="0"/>
              <w:rPr>
                <w:rFonts w:ascii="Times New Roman" w:hAnsi="Times New Roman"/>
                <w:sz w:val="16"/>
                <w:szCs w:val="16"/>
              </w:rPr>
            </w:pPr>
            <w:r w:rsidRPr="009E36D7">
              <w:rPr>
                <w:rFonts w:ascii="Times New Roman" w:hAnsi="Times New Roman"/>
                <w:sz w:val="16"/>
                <w:szCs w:val="16"/>
              </w:rPr>
              <w:t>Доля учащихся, не освоивших общеобразовательные программы, %</w:t>
            </w:r>
          </w:p>
          <w:p w:rsidR="008B03C0" w:rsidRPr="009E36D7" w:rsidRDefault="008B03C0" w:rsidP="009E36D7">
            <w:pPr>
              <w:pStyle w:val="aff7"/>
              <w:rPr>
                <w:rFonts w:ascii="Times New Roman" w:hAnsi="Times New Roman"/>
                <w:sz w:val="16"/>
                <w:szCs w:val="16"/>
              </w:rPr>
            </w:pPr>
          </w:p>
        </w:tc>
        <w:tc>
          <w:tcPr>
            <w:tcW w:w="280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proofErr w:type="gramStart"/>
            <w:r w:rsidRPr="009E36D7">
              <w:rPr>
                <w:rFonts w:ascii="Times New Roman" w:hAnsi="Times New Roman" w:cs="Times New Roman"/>
                <w:sz w:val="16"/>
                <w:szCs w:val="16"/>
              </w:rPr>
              <w:t>Определен</w:t>
            </w:r>
            <w:proofErr w:type="gramEnd"/>
            <w:r w:rsidRPr="009E36D7">
              <w:rPr>
                <w:rFonts w:ascii="Times New Roman" w:hAnsi="Times New Roman" w:cs="Times New Roman"/>
                <w:sz w:val="16"/>
                <w:szCs w:val="16"/>
              </w:rPr>
              <w:t xml:space="preserve"> Указом</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Президента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российской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федерации </w:t>
            </w:r>
            <w:proofErr w:type="gramStart"/>
            <w:r w:rsidRPr="009E36D7">
              <w:rPr>
                <w:rFonts w:ascii="Times New Roman" w:hAnsi="Times New Roman" w:cs="Times New Roman"/>
                <w:sz w:val="16"/>
                <w:szCs w:val="16"/>
              </w:rPr>
              <w:t>от</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28.04.2008 № 607 «Об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оценке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эффективности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деятельности органов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местного самоуправления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lastRenderedPageBreak/>
              <w:t>городских округов 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районов».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Характеризует темпы</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роста </w:t>
            </w:r>
            <w:proofErr w:type="gramStart"/>
            <w:r w:rsidRPr="009E36D7">
              <w:rPr>
                <w:rFonts w:ascii="Times New Roman" w:hAnsi="Times New Roman" w:cs="Times New Roman"/>
                <w:sz w:val="16"/>
                <w:szCs w:val="16"/>
              </w:rPr>
              <w:t>среднемесячной</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заработной платы</w:t>
            </w:r>
          </w:p>
        </w:tc>
        <w:tc>
          <w:tcPr>
            <w:tcW w:w="306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proofErr w:type="spellStart"/>
            <w:proofErr w:type="gramStart"/>
            <w:r w:rsidRPr="009E36D7">
              <w:rPr>
                <w:rFonts w:ascii="Times New Roman" w:hAnsi="Times New Roman" w:cs="Times New Roman"/>
                <w:sz w:val="16"/>
                <w:szCs w:val="16"/>
              </w:rPr>
              <w:lastRenderedPageBreak/>
              <w:t>Ду</w:t>
            </w:r>
            <w:proofErr w:type="gramEnd"/>
            <w:r w:rsidRPr="009E36D7">
              <w:rPr>
                <w:rFonts w:ascii="Times New Roman" w:hAnsi="Times New Roman" w:cs="Times New Roman"/>
                <w:sz w:val="16"/>
                <w:szCs w:val="16"/>
              </w:rPr>
              <w:t>=Чу</w:t>
            </w:r>
            <w:proofErr w:type="spell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rPr>
              <w:t>Очу</w:t>
            </w:r>
            <w:proofErr w:type="spellEnd"/>
            <w:r w:rsidRPr="009E36D7">
              <w:rPr>
                <w:rFonts w:ascii="Times New Roman" w:hAnsi="Times New Roman" w:cs="Times New Roman"/>
                <w:sz w:val="16"/>
                <w:szCs w:val="16"/>
              </w:rPr>
              <w:t>*100%, где</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sz w:val="16"/>
                <w:szCs w:val="16"/>
              </w:rPr>
              <w:t>Ду</w:t>
            </w:r>
            <w:proofErr w:type="spellEnd"/>
            <w:r w:rsidRPr="009E36D7">
              <w:rPr>
                <w:rFonts w:ascii="Times New Roman" w:hAnsi="Times New Roman" w:cs="Times New Roman"/>
                <w:sz w:val="16"/>
                <w:szCs w:val="16"/>
              </w:rPr>
              <w:t xml:space="preserve"> – доля учащихся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Чу – численность учащихся, оставшихся на повторное обучение, либо не </w:t>
            </w:r>
            <w:proofErr w:type="gramStart"/>
            <w:r w:rsidRPr="009E36D7">
              <w:rPr>
                <w:rFonts w:ascii="Times New Roman" w:hAnsi="Times New Roman" w:cs="Times New Roman"/>
                <w:sz w:val="16"/>
                <w:szCs w:val="16"/>
              </w:rPr>
              <w:t>получившие</w:t>
            </w:r>
            <w:proofErr w:type="gramEnd"/>
            <w:r w:rsidRPr="009E36D7">
              <w:rPr>
                <w:rFonts w:ascii="Times New Roman" w:hAnsi="Times New Roman" w:cs="Times New Roman"/>
                <w:sz w:val="16"/>
                <w:szCs w:val="16"/>
              </w:rPr>
              <w:t xml:space="preserve"> документ об образовании</w:t>
            </w:r>
          </w:p>
          <w:p w:rsidR="008B03C0" w:rsidRPr="009E36D7" w:rsidRDefault="008B03C0" w:rsidP="009E36D7">
            <w:pPr>
              <w:autoSpaceDE w:val="0"/>
              <w:rPr>
                <w:rFonts w:ascii="Times New Roman" w:hAnsi="Times New Roman" w:cs="Times New Roman"/>
                <w:sz w:val="16"/>
                <w:szCs w:val="16"/>
              </w:rPr>
            </w:pPr>
            <w:proofErr w:type="spellStart"/>
            <w:proofErr w:type="gramStart"/>
            <w:r w:rsidRPr="009E36D7">
              <w:rPr>
                <w:rFonts w:ascii="Times New Roman" w:hAnsi="Times New Roman" w:cs="Times New Roman"/>
                <w:sz w:val="16"/>
                <w:szCs w:val="16"/>
              </w:rPr>
              <w:t>Очу</w:t>
            </w:r>
            <w:proofErr w:type="spellEnd"/>
            <w:r w:rsidRPr="009E36D7">
              <w:rPr>
                <w:rFonts w:ascii="Times New Roman" w:hAnsi="Times New Roman" w:cs="Times New Roman"/>
                <w:sz w:val="16"/>
                <w:szCs w:val="16"/>
              </w:rPr>
              <w:t xml:space="preserve"> – общая численность учащихся в районе)</w:t>
            </w:r>
            <w:proofErr w:type="gramEnd"/>
          </w:p>
        </w:tc>
      </w:tr>
      <w:tr w:rsidR="008B03C0" w:rsidRPr="009E36D7" w:rsidTr="009E36D7">
        <w:trPr>
          <w:trHeight w:val="840"/>
        </w:trPr>
        <w:tc>
          <w:tcPr>
            <w:tcW w:w="55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lastRenderedPageBreak/>
              <w:t>3</w:t>
            </w:r>
          </w:p>
        </w:tc>
        <w:tc>
          <w:tcPr>
            <w:tcW w:w="2985" w:type="dxa"/>
            <w:tcBorders>
              <w:top w:val="single" w:sz="4" w:space="0" w:color="000000"/>
              <w:left w:val="single" w:sz="4" w:space="0" w:color="000000"/>
              <w:bottom w:val="single" w:sz="4" w:space="0" w:color="000000"/>
            </w:tcBorders>
          </w:tcPr>
          <w:p w:rsidR="008B03C0" w:rsidRPr="009E36D7" w:rsidRDefault="008B03C0" w:rsidP="009E36D7">
            <w:pPr>
              <w:pStyle w:val="aff7"/>
              <w:snapToGrid w:val="0"/>
              <w:jc w:val="both"/>
              <w:rPr>
                <w:rFonts w:ascii="Times New Roman" w:hAnsi="Times New Roman"/>
                <w:sz w:val="16"/>
                <w:szCs w:val="16"/>
              </w:rPr>
            </w:pPr>
            <w:r w:rsidRPr="009E36D7">
              <w:rPr>
                <w:rFonts w:ascii="Times New Roman" w:hAnsi="Times New Roman"/>
                <w:sz w:val="16"/>
                <w:szCs w:val="16"/>
              </w:rPr>
              <w:t>Количество учащихся, не посещающих и систематически пропускающих учебные занятия, %.</w:t>
            </w:r>
          </w:p>
          <w:p w:rsidR="008B03C0" w:rsidRPr="009E36D7" w:rsidRDefault="008B03C0" w:rsidP="009E36D7">
            <w:pPr>
              <w:pStyle w:val="aff7"/>
              <w:jc w:val="both"/>
              <w:rPr>
                <w:rFonts w:ascii="Times New Roman" w:hAnsi="Times New Roman"/>
                <w:sz w:val="16"/>
                <w:szCs w:val="16"/>
              </w:rPr>
            </w:pPr>
          </w:p>
        </w:tc>
        <w:tc>
          <w:tcPr>
            <w:tcW w:w="280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Определен</w:t>
            </w:r>
            <w:proofErr w:type="gramEnd"/>
            <w:r w:rsidRPr="009E36D7">
              <w:rPr>
                <w:rFonts w:ascii="Times New Roman" w:hAnsi="Times New Roman" w:cs="Times New Roman"/>
                <w:sz w:val="16"/>
                <w:szCs w:val="16"/>
              </w:rPr>
              <w:t xml:space="preserve"> Указом</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Президента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российской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федерации </w:t>
            </w:r>
            <w:proofErr w:type="gramStart"/>
            <w:r w:rsidRPr="009E36D7">
              <w:rPr>
                <w:rFonts w:ascii="Times New Roman" w:hAnsi="Times New Roman" w:cs="Times New Roman"/>
                <w:sz w:val="16"/>
                <w:szCs w:val="16"/>
              </w:rPr>
              <w:t>от</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28.04.2008 № 607 «Об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оценке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эффективности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деятельности органов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местного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самоуправления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городских округов 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районов».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Характеризует</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качество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предоставления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услуг </w:t>
            </w:r>
            <w:proofErr w:type="gramStart"/>
            <w:r w:rsidRPr="009E36D7">
              <w:rPr>
                <w:rFonts w:ascii="Times New Roman" w:hAnsi="Times New Roman" w:cs="Times New Roman"/>
                <w:sz w:val="16"/>
                <w:szCs w:val="16"/>
              </w:rPr>
              <w:t>в</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общеобразовательных</w:t>
            </w:r>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учреждениях</w:t>
            </w:r>
            <w:proofErr w:type="gramEnd"/>
          </w:p>
        </w:tc>
        <w:tc>
          <w:tcPr>
            <w:tcW w:w="306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proofErr w:type="spellStart"/>
            <w:r w:rsidRPr="009E36D7">
              <w:rPr>
                <w:rFonts w:ascii="Times New Roman" w:hAnsi="Times New Roman" w:cs="Times New Roman"/>
                <w:i/>
                <w:iCs/>
                <w:sz w:val="16"/>
                <w:szCs w:val="16"/>
              </w:rPr>
              <w:t>Ку=</w:t>
            </w:r>
            <w:proofErr w:type="spellEnd"/>
            <w:r w:rsidRPr="009E36D7">
              <w:rPr>
                <w:rFonts w:ascii="Times New Roman" w:hAnsi="Times New Roman" w:cs="Times New Roman"/>
                <w:i/>
                <w:iCs/>
                <w:sz w:val="16"/>
                <w:szCs w:val="16"/>
              </w:rPr>
              <w:t xml:space="preserve"> </w:t>
            </w:r>
            <w:proofErr w:type="spellStart"/>
            <w:r w:rsidRPr="009E36D7">
              <w:rPr>
                <w:rFonts w:ascii="Times New Roman" w:hAnsi="Times New Roman" w:cs="Times New Roman"/>
                <w:i/>
                <w:iCs/>
                <w:sz w:val="16"/>
                <w:szCs w:val="16"/>
              </w:rPr>
              <w:t>Купуз</w:t>
            </w:r>
            <w:proofErr w:type="spellEnd"/>
            <w:r w:rsidRPr="009E36D7">
              <w:rPr>
                <w:rFonts w:ascii="Times New Roman" w:hAnsi="Times New Roman" w:cs="Times New Roman"/>
                <w:i/>
                <w:iCs/>
                <w:sz w:val="16"/>
                <w:szCs w:val="16"/>
              </w:rPr>
              <w:t xml:space="preserve">/ </w:t>
            </w:r>
            <w:proofErr w:type="spellStart"/>
            <w:r w:rsidRPr="009E36D7">
              <w:rPr>
                <w:rFonts w:ascii="Times New Roman" w:hAnsi="Times New Roman" w:cs="Times New Roman"/>
                <w:i/>
                <w:iCs/>
                <w:sz w:val="16"/>
                <w:szCs w:val="16"/>
              </w:rPr>
              <w:t>Очу</w:t>
            </w:r>
            <w:proofErr w:type="spellEnd"/>
            <w:r w:rsidRPr="009E36D7">
              <w:rPr>
                <w:rFonts w:ascii="Times New Roman" w:hAnsi="Times New Roman" w:cs="Times New Roman"/>
                <w:iCs/>
                <w:sz w:val="16"/>
                <w:szCs w:val="16"/>
              </w:rPr>
              <w:t>*100%</w:t>
            </w:r>
            <w:r w:rsidRPr="009E36D7">
              <w:rPr>
                <w:rFonts w:ascii="Times New Roman" w:hAnsi="Times New Roman" w:cs="Times New Roman"/>
                <w:sz w:val="16"/>
                <w:szCs w:val="16"/>
              </w:rPr>
              <w:t>, где:</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Ку</w:t>
            </w:r>
            <w:proofErr w:type="spell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ко</w:t>
            </w:r>
            <w:proofErr w:type="gramEnd"/>
            <w:r w:rsidRPr="009E36D7">
              <w:rPr>
                <w:rFonts w:ascii="Times New Roman" w:hAnsi="Times New Roman" w:cs="Times New Roman"/>
                <w:sz w:val="16"/>
                <w:szCs w:val="16"/>
              </w:rPr>
              <w:t>личество учащихся(%);</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Купуз</w:t>
            </w:r>
            <w:proofErr w:type="spellEnd"/>
            <w:r w:rsidRPr="009E36D7">
              <w:rPr>
                <w:rFonts w:ascii="Times New Roman" w:hAnsi="Times New Roman" w:cs="Times New Roman"/>
                <w:sz w:val="16"/>
                <w:szCs w:val="16"/>
              </w:rPr>
              <w:t>–количество учащихся, пропускающих учебные занятия (человек);</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sz w:val="16"/>
                <w:szCs w:val="16"/>
              </w:rPr>
              <w:t>Очу</w:t>
            </w:r>
            <w:proofErr w:type="spellEnd"/>
            <w:r w:rsidRPr="009E36D7">
              <w:rPr>
                <w:rFonts w:ascii="Times New Roman" w:hAnsi="Times New Roman" w:cs="Times New Roman"/>
                <w:sz w:val="16"/>
                <w:szCs w:val="16"/>
              </w:rPr>
              <w:t xml:space="preserve"> – общая численность учащихся в районе (человек)</w:t>
            </w:r>
          </w:p>
        </w:tc>
      </w:tr>
      <w:tr w:rsidR="008B03C0" w:rsidRPr="009E36D7" w:rsidTr="009E36D7">
        <w:tc>
          <w:tcPr>
            <w:tcW w:w="55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4</w:t>
            </w:r>
          </w:p>
        </w:tc>
        <w:tc>
          <w:tcPr>
            <w:tcW w:w="2985" w:type="dxa"/>
            <w:tcBorders>
              <w:top w:val="single" w:sz="4" w:space="0" w:color="000000"/>
              <w:left w:val="single" w:sz="4" w:space="0" w:color="000000"/>
              <w:bottom w:val="single" w:sz="4" w:space="0" w:color="000000"/>
            </w:tcBorders>
          </w:tcPr>
          <w:p w:rsidR="008B03C0" w:rsidRPr="009E36D7" w:rsidRDefault="008B03C0" w:rsidP="009E36D7">
            <w:pPr>
              <w:pStyle w:val="aff7"/>
              <w:snapToGrid w:val="0"/>
              <w:jc w:val="both"/>
              <w:rPr>
                <w:rFonts w:ascii="Times New Roman" w:hAnsi="Times New Roman"/>
                <w:sz w:val="16"/>
                <w:szCs w:val="16"/>
              </w:rPr>
            </w:pPr>
            <w:r w:rsidRPr="009E36D7">
              <w:rPr>
                <w:rFonts w:ascii="Times New Roman" w:hAnsi="Times New Roman"/>
                <w:sz w:val="16"/>
                <w:szCs w:val="16"/>
              </w:rPr>
              <w:t xml:space="preserve"> Доля общеобразовательных учреждений, отвечающих современным требованиям к условиям осуществления образовательного процесса, %</w:t>
            </w:r>
          </w:p>
          <w:p w:rsidR="008B03C0" w:rsidRPr="009E36D7" w:rsidRDefault="008B03C0" w:rsidP="009E36D7">
            <w:pPr>
              <w:pStyle w:val="aff7"/>
              <w:jc w:val="both"/>
              <w:rPr>
                <w:rFonts w:ascii="Times New Roman" w:hAnsi="Times New Roman"/>
                <w:iCs/>
                <w:sz w:val="16"/>
                <w:szCs w:val="16"/>
              </w:rPr>
            </w:pPr>
            <w:r w:rsidRPr="009E36D7">
              <w:rPr>
                <w:rFonts w:ascii="Times New Roman" w:hAnsi="Times New Roman"/>
                <w:iCs/>
                <w:sz w:val="16"/>
                <w:szCs w:val="16"/>
              </w:rPr>
              <w:t>.</w:t>
            </w:r>
          </w:p>
          <w:p w:rsidR="008B03C0" w:rsidRPr="009E36D7" w:rsidRDefault="008B03C0" w:rsidP="009E36D7">
            <w:pPr>
              <w:pStyle w:val="aff7"/>
              <w:rPr>
                <w:rFonts w:ascii="Times New Roman" w:hAnsi="Times New Roman"/>
                <w:sz w:val="16"/>
                <w:szCs w:val="16"/>
              </w:rPr>
            </w:pPr>
          </w:p>
        </w:tc>
        <w:tc>
          <w:tcPr>
            <w:tcW w:w="280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Отражает социальный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статус и престиж</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педагогических профессий общеобразовательных учреждений</w:t>
            </w:r>
          </w:p>
        </w:tc>
        <w:tc>
          <w:tcPr>
            <w:tcW w:w="306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proofErr w:type="spellStart"/>
            <w:r w:rsidRPr="009E36D7">
              <w:rPr>
                <w:rFonts w:ascii="Times New Roman" w:hAnsi="Times New Roman" w:cs="Times New Roman"/>
                <w:i/>
                <w:iCs/>
                <w:sz w:val="16"/>
                <w:szCs w:val="16"/>
              </w:rPr>
              <w:t>Доу=</w:t>
            </w:r>
            <w:proofErr w:type="spellEnd"/>
            <w:r w:rsidRPr="009E36D7">
              <w:rPr>
                <w:rFonts w:ascii="Times New Roman" w:hAnsi="Times New Roman" w:cs="Times New Roman"/>
                <w:i/>
                <w:iCs/>
                <w:sz w:val="16"/>
                <w:szCs w:val="16"/>
              </w:rPr>
              <w:t xml:space="preserve"> </w:t>
            </w:r>
            <w:proofErr w:type="spellStart"/>
            <w:r w:rsidRPr="009E36D7">
              <w:rPr>
                <w:rFonts w:ascii="Times New Roman" w:hAnsi="Times New Roman" w:cs="Times New Roman"/>
                <w:i/>
                <w:iCs/>
                <w:sz w:val="16"/>
                <w:szCs w:val="16"/>
              </w:rPr>
              <w:t>Чоуост</w:t>
            </w:r>
            <w:proofErr w:type="spellEnd"/>
            <w:r w:rsidRPr="009E36D7">
              <w:rPr>
                <w:rFonts w:ascii="Times New Roman" w:hAnsi="Times New Roman" w:cs="Times New Roman"/>
                <w:i/>
                <w:iCs/>
                <w:sz w:val="16"/>
                <w:szCs w:val="16"/>
              </w:rPr>
              <w:t xml:space="preserve">/ </w:t>
            </w:r>
            <w:proofErr w:type="spellStart"/>
            <w:r w:rsidRPr="009E36D7">
              <w:rPr>
                <w:rFonts w:ascii="Times New Roman" w:hAnsi="Times New Roman" w:cs="Times New Roman"/>
                <w:i/>
                <w:iCs/>
                <w:sz w:val="16"/>
                <w:szCs w:val="16"/>
              </w:rPr>
              <w:t>Чоьщ</w:t>
            </w:r>
            <w:proofErr w:type="spellEnd"/>
            <w:r w:rsidRPr="009E36D7">
              <w:rPr>
                <w:rFonts w:ascii="Times New Roman" w:hAnsi="Times New Roman" w:cs="Times New Roman"/>
                <w:i/>
                <w:iCs/>
                <w:sz w:val="16"/>
                <w:szCs w:val="16"/>
              </w:rPr>
              <w:t>*100%</w:t>
            </w:r>
            <w:r w:rsidRPr="009E36D7">
              <w:rPr>
                <w:rFonts w:ascii="Times New Roman" w:hAnsi="Times New Roman" w:cs="Times New Roman"/>
                <w:sz w:val="16"/>
                <w:szCs w:val="16"/>
              </w:rPr>
              <w:t>, где:</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Доу</w:t>
            </w:r>
            <w:proofErr w:type="spellEnd"/>
            <w:r w:rsidRPr="009E36D7">
              <w:rPr>
                <w:rFonts w:ascii="Times New Roman" w:hAnsi="Times New Roman" w:cs="Times New Roman"/>
                <w:sz w:val="16"/>
                <w:szCs w:val="16"/>
              </w:rPr>
              <w:t>–доля общеобразовательных учреждений</w:t>
            </w:r>
            <w:proofErr w:type="gramStart"/>
            <w:r w:rsidRPr="009E36D7">
              <w:rPr>
                <w:rFonts w:ascii="Times New Roman" w:hAnsi="Times New Roman" w:cs="Times New Roman"/>
                <w:sz w:val="16"/>
                <w:szCs w:val="16"/>
              </w:rPr>
              <w:t xml:space="preserve"> (%);</w:t>
            </w:r>
            <w:proofErr w:type="gramEnd"/>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Чоуост</w:t>
            </w:r>
            <w:proofErr w:type="spellEnd"/>
            <w:r w:rsidRPr="009E36D7">
              <w:rPr>
                <w:rFonts w:ascii="Times New Roman" w:hAnsi="Times New Roman" w:cs="Times New Roman"/>
                <w:sz w:val="16"/>
                <w:szCs w:val="16"/>
              </w:rPr>
              <w:t>–число общеобразовательных учреждений, отвечающих современным требованиям (единиц);</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Чобщ</w:t>
            </w:r>
            <w:proofErr w:type="spell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об</w:t>
            </w:r>
            <w:proofErr w:type="gramEnd"/>
            <w:r w:rsidRPr="009E36D7">
              <w:rPr>
                <w:rFonts w:ascii="Times New Roman" w:hAnsi="Times New Roman" w:cs="Times New Roman"/>
                <w:sz w:val="16"/>
                <w:szCs w:val="16"/>
              </w:rPr>
              <w:t>щее число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общеобразовательных учреждений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(единиц)</w:t>
            </w:r>
          </w:p>
        </w:tc>
      </w:tr>
      <w:tr w:rsidR="008B03C0" w:rsidRPr="009E36D7" w:rsidTr="009E36D7">
        <w:tc>
          <w:tcPr>
            <w:tcW w:w="55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w:t>
            </w:r>
          </w:p>
        </w:tc>
        <w:tc>
          <w:tcPr>
            <w:tcW w:w="2985" w:type="dxa"/>
            <w:tcBorders>
              <w:top w:val="single" w:sz="4" w:space="0" w:color="000000"/>
              <w:left w:val="single" w:sz="4" w:space="0" w:color="000000"/>
              <w:bottom w:val="single" w:sz="4" w:space="0" w:color="000000"/>
            </w:tcBorders>
          </w:tcPr>
          <w:p w:rsidR="008B03C0" w:rsidRPr="009E36D7" w:rsidRDefault="008B03C0" w:rsidP="009E36D7">
            <w:pPr>
              <w:pStyle w:val="aff7"/>
              <w:snapToGrid w:val="0"/>
              <w:jc w:val="both"/>
              <w:rPr>
                <w:rFonts w:ascii="Times New Roman" w:hAnsi="Times New Roman"/>
                <w:sz w:val="16"/>
                <w:szCs w:val="16"/>
              </w:rPr>
            </w:pPr>
            <w:r w:rsidRPr="009E36D7">
              <w:rPr>
                <w:rFonts w:ascii="Times New Roman" w:hAnsi="Times New Roman"/>
                <w:sz w:val="16"/>
                <w:szCs w:val="16"/>
              </w:rPr>
              <w:t xml:space="preserve"> Удельный вес общеобразовательных учреждений, имеющих общественные формы управления, %</w:t>
            </w:r>
          </w:p>
          <w:p w:rsidR="008B03C0" w:rsidRPr="009E36D7" w:rsidRDefault="008B03C0" w:rsidP="009E36D7">
            <w:pPr>
              <w:pStyle w:val="aff7"/>
              <w:jc w:val="both"/>
              <w:rPr>
                <w:rFonts w:ascii="Times New Roman" w:hAnsi="Times New Roman"/>
                <w:sz w:val="16"/>
                <w:szCs w:val="16"/>
              </w:rPr>
            </w:pPr>
          </w:p>
        </w:tc>
        <w:tc>
          <w:tcPr>
            <w:tcW w:w="280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lastRenderedPageBreak/>
              <w:t>Характеризует</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lastRenderedPageBreak/>
              <w:t>уровень соответствия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условий </w:t>
            </w:r>
            <w:proofErr w:type="gramStart"/>
            <w:r w:rsidRPr="009E36D7">
              <w:rPr>
                <w:rFonts w:ascii="Times New Roman" w:hAnsi="Times New Roman" w:cs="Times New Roman"/>
                <w:sz w:val="16"/>
                <w:szCs w:val="16"/>
              </w:rPr>
              <w:t>в</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w:t>
            </w:r>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учреждениях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требованиям</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надзорных органов</w:t>
            </w:r>
          </w:p>
        </w:tc>
        <w:tc>
          <w:tcPr>
            <w:tcW w:w="306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proofErr w:type="spellStart"/>
            <w:r w:rsidRPr="009E36D7">
              <w:rPr>
                <w:rFonts w:ascii="Times New Roman" w:hAnsi="Times New Roman" w:cs="Times New Roman"/>
                <w:i/>
                <w:iCs/>
                <w:sz w:val="16"/>
                <w:szCs w:val="16"/>
              </w:rPr>
              <w:lastRenderedPageBreak/>
              <w:t>Доу=</w:t>
            </w:r>
            <w:proofErr w:type="spellEnd"/>
            <w:r w:rsidRPr="009E36D7">
              <w:rPr>
                <w:rFonts w:ascii="Times New Roman" w:hAnsi="Times New Roman" w:cs="Times New Roman"/>
                <w:i/>
                <w:iCs/>
                <w:sz w:val="16"/>
                <w:szCs w:val="16"/>
              </w:rPr>
              <w:t xml:space="preserve"> </w:t>
            </w:r>
            <w:proofErr w:type="spellStart"/>
            <w:r w:rsidRPr="009E36D7">
              <w:rPr>
                <w:rFonts w:ascii="Times New Roman" w:hAnsi="Times New Roman" w:cs="Times New Roman"/>
                <w:i/>
                <w:iCs/>
                <w:sz w:val="16"/>
                <w:szCs w:val="16"/>
              </w:rPr>
              <w:t>Чоу</w:t>
            </w:r>
            <w:proofErr w:type="spellEnd"/>
            <w:r w:rsidRPr="009E36D7">
              <w:rPr>
                <w:rFonts w:ascii="Times New Roman" w:hAnsi="Times New Roman" w:cs="Times New Roman"/>
                <w:i/>
                <w:iCs/>
                <w:sz w:val="16"/>
                <w:szCs w:val="16"/>
              </w:rPr>
              <w:t xml:space="preserve">/ </w:t>
            </w:r>
            <w:proofErr w:type="spellStart"/>
            <w:r w:rsidRPr="009E36D7">
              <w:rPr>
                <w:rFonts w:ascii="Times New Roman" w:hAnsi="Times New Roman" w:cs="Times New Roman"/>
                <w:i/>
                <w:iCs/>
                <w:sz w:val="16"/>
                <w:szCs w:val="16"/>
              </w:rPr>
              <w:t>Чобщ</w:t>
            </w:r>
            <w:proofErr w:type="spellEnd"/>
            <w:r w:rsidRPr="009E36D7">
              <w:rPr>
                <w:rFonts w:ascii="Times New Roman" w:hAnsi="Times New Roman" w:cs="Times New Roman"/>
                <w:i/>
                <w:iCs/>
                <w:sz w:val="16"/>
                <w:szCs w:val="16"/>
              </w:rPr>
              <w:t>*100%</w:t>
            </w:r>
            <w:r w:rsidRPr="009E36D7">
              <w:rPr>
                <w:rFonts w:ascii="Times New Roman" w:hAnsi="Times New Roman" w:cs="Times New Roman"/>
                <w:sz w:val="16"/>
                <w:szCs w:val="16"/>
              </w:rPr>
              <w:t>, где:</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lastRenderedPageBreak/>
              <w:t>Доу</w:t>
            </w:r>
            <w:proofErr w:type="spellEnd"/>
            <w:r w:rsidRPr="009E36D7">
              <w:rPr>
                <w:rFonts w:ascii="Times New Roman" w:hAnsi="Times New Roman" w:cs="Times New Roman"/>
                <w:sz w:val="16"/>
                <w:szCs w:val="16"/>
              </w:rPr>
              <w:t>–доля 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учреждений, имеющих общественные формы управления(%);</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Чоу</w:t>
            </w:r>
            <w:proofErr w:type="spell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чи</w:t>
            </w:r>
            <w:proofErr w:type="gramEnd"/>
            <w:r w:rsidRPr="009E36D7">
              <w:rPr>
                <w:rFonts w:ascii="Times New Roman" w:hAnsi="Times New Roman" w:cs="Times New Roman"/>
                <w:sz w:val="16"/>
                <w:szCs w:val="16"/>
              </w:rPr>
              <w:t>сло общеобразовательных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учреждений, имеющих общественные формы управления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(единиц);</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Чобщ</w:t>
            </w:r>
            <w:proofErr w:type="spell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об</w:t>
            </w:r>
            <w:proofErr w:type="gramEnd"/>
            <w:r w:rsidRPr="009E36D7">
              <w:rPr>
                <w:rFonts w:ascii="Times New Roman" w:hAnsi="Times New Roman" w:cs="Times New Roman"/>
                <w:sz w:val="16"/>
                <w:szCs w:val="16"/>
              </w:rPr>
              <w:t>щее число 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учреждений (единиц)</w:t>
            </w:r>
          </w:p>
        </w:tc>
      </w:tr>
      <w:tr w:rsidR="008B03C0" w:rsidRPr="009E36D7" w:rsidTr="009E36D7">
        <w:tc>
          <w:tcPr>
            <w:tcW w:w="55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lastRenderedPageBreak/>
              <w:t>6</w:t>
            </w:r>
          </w:p>
        </w:tc>
        <w:tc>
          <w:tcPr>
            <w:tcW w:w="298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Доля одаренных детей в районе</w:t>
            </w:r>
          </w:p>
        </w:tc>
        <w:tc>
          <w:tcPr>
            <w:tcW w:w="280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Отражает уровень</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социальной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активности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участников </w:t>
            </w:r>
            <w:proofErr w:type="gramStart"/>
            <w:r w:rsidRPr="009E36D7">
              <w:rPr>
                <w:rFonts w:ascii="Times New Roman" w:hAnsi="Times New Roman" w:cs="Times New Roman"/>
                <w:sz w:val="16"/>
                <w:szCs w:val="16"/>
              </w:rPr>
              <w:t>образовательного</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процесса</w:t>
            </w:r>
          </w:p>
        </w:tc>
        <w:tc>
          <w:tcPr>
            <w:tcW w:w="306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i/>
                <w:iCs/>
                <w:sz w:val="16"/>
                <w:szCs w:val="16"/>
              </w:rPr>
            </w:pPr>
            <w:proofErr w:type="spellStart"/>
            <w:r w:rsidRPr="009E36D7">
              <w:rPr>
                <w:rFonts w:ascii="Times New Roman" w:hAnsi="Times New Roman" w:cs="Times New Roman"/>
                <w:i/>
                <w:iCs/>
                <w:sz w:val="16"/>
                <w:szCs w:val="16"/>
              </w:rPr>
              <w:t>Дод=Чд</w:t>
            </w:r>
            <w:proofErr w:type="spellEnd"/>
            <w:r w:rsidRPr="009E36D7">
              <w:rPr>
                <w:rFonts w:ascii="Times New Roman" w:hAnsi="Times New Roman" w:cs="Times New Roman"/>
                <w:i/>
                <w:iCs/>
                <w:sz w:val="16"/>
                <w:szCs w:val="16"/>
              </w:rPr>
              <w:t>/</w:t>
            </w:r>
            <w:proofErr w:type="spellStart"/>
            <w:r w:rsidRPr="009E36D7">
              <w:rPr>
                <w:rFonts w:ascii="Times New Roman" w:hAnsi="Times New Roman" w:cs="Times New Roman"/>
                <w:i/>
                <w:iCs/>
                <w:sz w:val="16"/>
                <w:szCs w:val="16"/>
              </w:rPr>
              <w:t>Очу</w:t>
            </w:r>
            <w:proofErr w:type="spellEnd"/>
            <w:r w:rsidRPr="009E36D7">
              <w:rPr>
                <w:rFonts w:ascii="Times New Roman" w:hAnsi="Times New Roman" w:cs="Times New Roman"/>
                <w:i/>
                <w:iCs/>
                <w:sz w:val="16"/>
                <w:szCs w:val="16"/>
              </w:rPr>
              <w:t>*100%</w:t>
            </w:r>
          </w:p>
          <w:p w:rsidR="008B03C0" w:rsidRPr="009E36D7" w:rsidRDefault="008B03C0" w:rsidP="009E36D7">
            <w:pPr>
              <w:autoSpaceDE w:val="0"/>
              <w:rPr>
                <w:rFonts w:ascii="Times New Roman" w:hAnsi="Times New Roman" w:cs="Times New Roman"/>
                <w:iCs/>
                <w:sz w:val="16"/>
                <w:szCs w:val="16"/>
              </w:rPr>
            </w:pPr>
            <w:proofErr w:type="spellStart"/>
            <w:r w:rsidRPr="009E36D7">
              <w:rPr>
                <w:rFonts w:ascii="Times New Roman" w:hAnsi="Times New Roman" w:cs="Times New Roman"/>
                <w:i/>
                <w:iCs/>
                <w:sz w:val="16"/>
                <w:szCs w:val="16"/>
              </w:rPr>
              <w:t>Дод</w:t>
            </w:r>
            <w:proofErr w:type="spellEnd"/>
            <w:r w:rsidRPr="009E36D7">
              <w:rPr>
                <w:rFonts w:ascii="Times New Roman" w:hAnsi="Times New Roman" w:cs="Times New Roman"/>
                <w:i/>
                <w:iCs/>
                <w:sz w:val="16"/>
                <w:szCs w:val="16"/>
              </w:rPr>
              <w:t xml:space="preserve"> – </w:t>
            </w:r>
            <w:r w:rsidRPr="009E36D7">
              <w:rPr>
                <w:rFonts w:ascii="Times New Roman" w:hAnsi="Times New Roman" w:cs="Times New Roman"/>
                <w:iCs/>
                <w:sz w:val="16"/>
                <w:szCs w:val="16"/>
              </w:rPr>
              <w:t>доля одаренных детей в районе</w:t>
            </w:r>
          </w:p>
          <w:p w:rsidR="008B03C0" w:rsidRPr="009E36D7" w:rsidRDefault="008B03C0" w:rsidP="009E36D7">
            <w:pPr>
              <w:autoSpaceDE w:val="0"/>
              <w:rPr>
                <w:rFonts w:ascii="Times New Roman" w:hAnsi="Times New Roman" w:cs="Times New Roman"/>
                <w:iCs/>
                <w:sz w:val="16"/>
                <w:szCs w:val="16"/>
              </w:rPr>
            </w:pPr>
            <w:proofErr w:type="spellStart"/>
            <w:r w:rsidRPr="009E36D7">
              <w:rPr>
                <w:rFonts w:ascii="Times New Roman" w:hAnsi="Times New Roman" w:cs="Times New Roman"/>
                <w:i/>
                <w:iCs/>
                <w:sz w:val="16"/>
                <w:szCs w:val="16"/>
              </w:rPr>
              <w:t>Чд</w:t>
            </w:r>
            <w:proofErr w:type="spellEnd"/>
            <w:r w:rsidRPr="009E36D7">
              <w:rPr>
                <w:rFonts w:ascii="Times New Roman" w:hAnsi="Times New Roman" w:cs="Times New Roman"/>
                <w:iCs/>
                <w:sz w:val="16"/>
                <w:szCs w:val="16"/>
              </w:rPr>
              <w:t xml:space="preserve"> – численность детей, </w:t>
            </w:r>
            <w:proofErr w:type="spellStart"/>
            <w:r w:rsidRPr="009E36D7">
              <w:rPr>
                <w:rFonts w:ascii="Times New Roman" w:hAnsi="Times New Roman" w:cs="Times New Roman"/>
                <w:iCs/>
                <w:sz w:val="16"/>
                <w:szCs w:val="16"/>
              </w:rPr>
              <w:t>учавстовавших</w:t>
            </w:r>
            <w:proofErr w:type="spellEnd"/>
            <w:r w:rsidRPr="009E36D7">
              <w:rPr>
                <w:rFonts w:ascii="Times New Roman" w:hAnsi="Times New Roman" w:cs="Times New Roman"/>
                <w:iCs/>
                <w:sz w:val="16"/>
                <w:szCs w:val="16"/>
              </w:rPr>
              <w:t xml:space="preserve"> в олимпиадах, конкурсах и т. д. (человек)</w:t>
            </w:r>
          </w:p>
          <w:p w:rsidR="008B03C0" w:rsidRPr="009E36D7" w:rsidRDefault="008B03C0" w:rsidP="009E36D7">
            <w:pPr>
              <w:autoSpaceDE w:val="0"/>
              <w:rPr>
                <w:rFonts w:ascii="Times New Roman" w:hAnsi="Times New Roman" w:cs="Times New Roman"/>
                <w:iCs/>
                <w:sz w:val="16"/>
                <w:szCs w:val="16"/>
              </w:rPr>
            </w:pPr>
            <w:proofErr w:type="spellStart"/>
            <w:r w:rsidRPr="009E36D7">
              <w:rPr>
                <w:rFonts w:ascii="Times New Roman" w:hAnsi="Times New Roman" w:cs="Times New Roman"/>
                <w:i/>
                <w:iCs/>
                <w:sz w:val="16"/>
                <w:szCs w:val="16"/>
              </w:rPr>
              <w:t>Очу</w:t>
            </w:r>
            <w:proofErr w:type="spellEnd"/>
            <w:r w:rsidRPr="009E36D7">
              <w:rPr>
                <w:rFonts w:ascii="Times New Roman" w:hAnsi="Times New Roman" w:cs="Times New Roman"/>
                <w:i/>
                <w:iCs/>
                <w:sz w:val="16"/>
                <w:szCs w:val="16"/>
              </w:rPr>
              <w:t xml:space="preserve"> – </w:t>
            </w:r>
            <w:r w:rsidRPr="009E36D7">
              <w:rPr>
                <w:rFonts w:ascii="Times New Roman" w:hAnsi="Times New Roman" w:cs="Times New Roman"/>
                <w:iCs/>
                <w:sz w:val="16"/>
                <w:szCs w:val="16"/>
              </w:rPr>
              <w:t>общее число учащихся</w:t>
            </w:r>
          </w:p>
        </w:tc>
      </w:tr>
      <w:tr w:rsidR="008B03C0" w:rsidRPr="009E36D7" w:rsidTr="009E36D7">
        <w:tc>
          <w:tcPr>
            <w:tcW w:w="55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7</w:t>
            </w:r>
          </w:p>
        </w:tc>
        <w:tc>
          <w:tcPr>
            <w:tcW w:w="298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Доля детей 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280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p>
        </w:tc>
        <w:tc>
          <w:tcPr>
            <w:tcW w:w="306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i/>
                <w:iCs/>
                <w:sz w:val="16"/>
                <w:szCs w:val="16"/>
              </w:rPr>
            </w:pPr>
            <w:proofErr w:type="spellStart"/>
            <w:r w:rsidRPr="009E36D7">
              <w:rPr>
                <w:rFonts w:ascii="Times New Roman" w:hAnsi="Times New Roman" w:cs="Times New Roman"/>
                <w:i/>
                <w:iCs/>
                <w:sz w:val="16"/>
                <w:szCs w:val="16"/>
              </w:rPr>
              <w:t>Дод=Чд</w:t>
            </w:r>
            <w:proofErr w:type="spellEnd"/>
            <w:r w:rsidRPr="009E36D7">
              <w:rPr>
                <w:rFonts w:ascii="Times New Roman" w:hAnsi="Times New Roman" w:cs="Times New Roman"/>
                <w:i/>
                <w:iCs/>
                <w:sz w:val="16"/>
                <w:szCs w:val="16"/>
              </w:rPr>
              <w:t>/</w:t>
            </w:r>
            <w:proofErr w:type="spellStart"/>
            <w:r w:rsidRPr="009E36D7">
              <w:rPr>
                <w:rFonts w:ascii="Times New Roman" w:hAnsi="Times New Roman" w:cs="Times New Roman"/>
                <w:i/>
                <w:iCs/>
                <w:sz w:val="16"/>
                <w:szCs w:val="16"/>
              </w:rPr>
              <w:t>Очу</w:t>
            </w:r>
            <w:proofErr w:type="spellEnd"/>
            <w:r w:rsidRPr="009E36D7">
              <w:rPr>
                <w:rFonts w:ascii="Times New Roman" w:hAnsi="Times New Roman" w:cs="Times New Roman"/>
                <w:i/>
                <w:iCs/>
                <w:sz w:val="16"/>
                <w:szCs w:val="16"/>
              </w:rPr>
              <w:t>*100%</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i/>
                <w:iCs/>
                <w:sz w:val="16"/>
                <w:szCs w:val="16"/>
              </w:rPr>
              <w:t>Дод</w:t>
            </w:r>
            <w:proofErr w:type="spellEnd"/>
            <w:r w:rsidRPr="009E36D7">
              <w:rPr>
                <w:rFonts w:ascii="Times New Roman" w:hAnsi="Times New Roman" w:cs="Times New Roman"/>
                <w:i/>
                <w:iCs/>
                <w:sz w:val="16"/>
                <w:szCs w:val="16"/>
              </w:rPr>
              <w:t xml:space="preserve"> – </w:t>
            </w:r>
            <w:r w:rsidRPr="009E36D7">
              <w:rPr>
                <w:rFonts w:ascii="Times New Roman" w:hAnsi="Times New Roman" w:cs="Times New Roman"/>
                <w:iCs/>
                <w:sz w:val="16"/>
                <w:szCs w:val="16"/>
              </w:rPr>
              <w:t xml:space="preserve">доля </w:t>
            </w:r>
            <w:r w:rsidRPr="009E36D7">
              <w:rPr>
                <w:rFonts w:ascii="Times New Roman" w:hAnsi="Times New Roman" w:cs="Times New Roman"/>
                <w:sz w:val="16"/>
                <w:szCs w:val="16"/>
              </w:rPr>
              <w:t>детей охваченных организационными формами отдыха</w:t>
            </w:r>
          </w:p>
          <w:p w:rsidR="008B03C0" w:rsidRPr="009E36D7" w:rsidRDefault="008B03C0" w:rsidP="009E36D7">
            <w:pPr>
              <w:autoSpaceDE w:val="0"/>
              <w:rPr>
                <w:rFonts w:ascii="Times New Roman" w:hAnsi="Times New Roman" w:cs="Times New Roman"/>
                <w:iCs/>
                <w:sz w:val="16"/>
                <w:szCs w:val="16"/>
              </w:rPr>
            </w:pPr>
            <w:r w:rsidRPr="009E36D7">
              <w:rPr>
                <w:rFonts w:ascii="Times New Roman" w:hAnsi="Times New Roman" w:cs="Times New Roman"/>
                <w:iCs/>
                <w:sz w:val="16"/>
                <w:szCs w:val="16"/>
              </w:rPr>
              <w:t xml:space="preserve"> </w:t>
            </w:r>
            <w:proofErr w:type="spellStart"/>
            <w:r w:rsidRPr="009E36D7">
              <w:rPr>
                <w:rFonts w:ascii="Times New Roman" w:hAnsi="Times New Roman" w:cs="Times New Roman"/>
                <w:i/>
                <w:iCs/>
                <w:sz w:val="16"/>
                <w:szCs w:val="16"/>
              </w:rPr>
              <w:t>Чд</w:t>
            </w:r>
            <w:proofErr w:type="spellEnd"/>
            <w:r w:rsidRPr="009E36D7">
              <w:rPr>
                <w:rFonts w:ascii="Times New Roman" w:hAnsi="Times New Roman" w:cs="Times New Roman"/>
                <w:iCs/>
                <w:sz w:val="16"/>
                <w:szCs w:val="16"/>
              </w:rPr>
              <w:t xml:space="preserve"> – численность детей, </w:t>
            </w:r>
            <w:r w:rsidRPr="009E36D7">
              <w:rPr>
                <w:rFonts w:ascii="Times New Roman" w:hAnsi="Times New Roman" w:cs="Times New Roman"/>
                <w:sz w:val="16"/>
                <w:szCs w:val="16"/>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(человек)</w:t>
            </w:r>
            <w:r w:rsidRPr="009E36D7">
              <w:rPr>
                <w:rFonts w:ascii="Times New Roman" w:hAnsi="Times New Roman" w:cs="Times New Roman"/>
                <w:iCs/>
                <w:sz w:val="16"/>
                <w:szCs w:val="16"/>
              </w:rPr>
              <w:t xml:space="preserve"> </w:t>
            </w:r>
          </w:p>
          <w:p w:rsidR="008B03C0" w:rsidRPr="009E36D7" w:rsidRDefault="008B03C0" w:rsidP="009E36D7">
            <w:pPr>
              <w:autoSpaceDE w:val="0"/>
              <w:rPr>
                <w:rFonts w:ascii="Times New Roman" w:hAnsi="Times New Roman" w:cs="Times New Roman"/>
                <w:iCs/>
                <w:sz w:val="16"/>
                <w:szCs w:val="16"/>
              </w:rPr>
            </w:pPr>
            <w:proofErr w:type="spellStart"/>
            <w:r w:rsidRPr="009E36D7">
              <w:rPr>
                <w:rFonts w:ascii="Times New Roman" w:hAnsi="Times New Roman" w:cs="Times New Roman"/>
                <w:i/>
                <w:iCs/>
                <w:sz w:val="16"/>
                <w:szCs w:val="16"/>
              </w:rPr>
              <w:t>Очу</w:t>
            </w:r>
            <w:proofErr w:type="spellEnd"/>
            <w:r w:rsidRPr="009E36D7">
              <w:rPr>
                <w:rFonts w:ascii="Times New Roman" w:hAnsi="Times New Roman" w:cs="Times New Roman"/>
                <w:i/>
                <w:iCs/>
                <w:sz w:val="16"/>
                <w:szCs w:val="16"/>
              </w:rPr>
              <w:t xml:space="preserve"> – </w:t>
            </w:r>
            <w:r w:rsidRPr="009E36D7">
              <w:rPr>
                <w:rFonts w:ascii="Times New Roman" w:hAnsi="Times New Roman" w:cs="Times New Roman"/>
                <w:iCs/>
                <w:sz w:val="16"/>
                <w:szCs w:val="16"/>
              </w:rPr>
              <w:t>общее число учащихся (человек)</w:t>
            </w:r>
          </w:p>
        </w:tc>
      </w:tr>
      <w:tr w:rsidR="008B03C0" w:rsidRPr="009E36D7" w:rsidTr="009E36D7">
        <w:tc>
          <w:tcPr>
            <w:tcW w:w="55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8.</w:t>
            </w:r>
          </w:p>
        </w:tc>
        <w:tc>
          <w:tcPr>
            <w:tcW w:w="298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iCs/>
                <w:sz w:val="16"/>
                <w:szCs w:val="16"/>
              </w:rPr>
            </w:pPr>
            <w:r w:rsidRPr="009E36D7">
              <w:rPr>
                <w:rFonts w:ascii="Times New Roman" w:hAnsi="Times New Roman" w:cs="Times New Roman"/>
                <w:iCs/>
                <w:sz w:val="16"/>
                <w:szCs w:val="16"/>
              </w:rPr>
              <w:t>Количество учреждений района, расположенных в сельской местности, в которых отремонтированы спортивные залы (ед.)</w:t>
            </w:r>
          </w:p>
        </w:tc>
        <w:tc>
          <w:tcPr>
            <w:tcW w:w="280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Характеризует</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качество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предоставления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образовательных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услуг.</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Увеличение числа  </w:t>
            </w:r>
            <w:proofErr w:type="gramStart"/>
            <w:r w:rsidRPr="009E36D7">
              <w:rPr>
                <w:rFonts w:ascii="Times New Roman" w:hAnsi="Times New Roman" w:cs="Times New Roman"/>
                <w:sz w:val="16"/>
                <w:szCs w:val="16"/>
              </w:rPr>
              <w:t>обучающихся</w:t>
            </w:r>
            <w:proofErr w:type="gramEnd"/>
            <w:r w:rsidRPr="009E36D7">
              <w:rPr>
                <w:rFonts w:ascii="Times New Roman" w:hAnsi="Times New Roman" w:cs="Times New Roman"/>
                <w:sz w:val="16"/>
                <w:szCs w:val="16"/>
              </w:rPr>
              <w:t xml:space="preserve"> занимающихся физической культурой и спортом.</w:t>
            </w:r>
          </w:p>
        </w:tc>
        <w:tc>
          <w:tcPr>
            <w:tcW w:w="306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i/>
                <w:iCs/>
                <w:sz w:val="16"/>
                <w:szCs w:val="16"/>
              </w:rPr>
            </w:pPr>
          </w:p>
        </w:tc>
      </w:tr>
      <w:tr w:rsidR="008B03C0" w:rsidRPr="009E36D7" w:rsidTr="009E36D7">
        <w:tc>
          <w:tcPr>
            <w:tcW w:w="55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9.</w:t>
            </w:r>
          </w:p>
        </w:tc>
        <w:tc>
          <w:tcPr>
            <w:tcW w:w="298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iCs/>
                <w:sz w:val="16"/>
                <w:szCs w:val="16"/>
              </w:rPr>
            </w:pPr>
            <w:r w:rsidRPr="009E36D7">
              <w:rPr>
                <w:rFonts w:ascii="Times New Roman" w:hAnsi="Times New Roman" w:cs="Times New Roman"/>
                <w:iCs/>
                <w:sz w:val="16"/>
                <w:szCs w:val="16"/>
              </w:rPr>
              <w:t>Доля учащихся, занимающихся физической культурой и спортом во внеурочное время</w:t>
            </w:r>
            <w:proofErr w:type="gramStart"/>
            <w:r w:rsidRPr="009E36D7">
              <w:rPr>
                <w:rFonts w:ascii="Times New Roman" w:hAnsi="Times New Roman" w:cs="Times New Roman"/>
                <w:iCs/>
                <w:sz w:val="16"/>
                <w:szCs w:val="16"/>
              </w:rPr>
              <w:t xml:space="preserve"> (%).</w:t>
            </w:r>
            <w:proofErr w:type="gramEnd"/>
          </w:p>
        </w:tc>
        <w:tc>
          <w:tcPr>
            <w:tcW w:w="280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Отражает уровень</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социальной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активности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участников </w:t>
            </w:r>
            <w:proofErr w:type="gramStart"/>
            <w:r w:rsidRPr="009E36D7">
              <w:rPr>
                <w:rFonts w:ascii="Times New Roman" w:hAnsi="Times New Roman" w:cs="Times New Roman"/>
                <w:sz w:val="16"/>
                <w:szCs w:val="16"/>
              </w:rPr>
              <w:t>образовательного</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процесса</w:t>
            </w:r>
          </w:p>
        </w:tc>
        <w:tc>
          <w:tcPr>
            <w:tcW w:w="3062"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proofErr w:type="spellStart"/>
            <w:r w:rsidRPr="009E36D7">
              <w:rPr>
                <w:rFonts w:ascii="Times New Roman" w:hAnsi="Times New Roman" w:cs="Times New Roman"/>
                <w:sz w:val="16"/>
                <w:szCs w:val="16"/>
              </w:rPr>
              <w:t>Ду=Чу</w:t>
            </w:r>
            <w:proofErr w:type="gramStart"/>
            <w:r w:rsidRPr="009E36D7">
              <w:rPr>
                <w:rFonts w:ascii="Times New Roman" w:hAnsi="Times New Roman" w:cs="Times New Roman"/>
                <w:sz w:val="16"/>
                <w:szCs w:val="16"/>
              </w:rPr>
              <w:t>.с</w:t>
            </w:r>
            <w:proofErr w:type="gramEnd"/>
            <w:r w:rsidRPr="009E36D7">
              <w:rPr>
                <w:rFonts w:ascii="Times New Roman" w:hAnsi="Times New Roman" w:cs="Times New Roman"/>
                <w:sz w:val="16"/>
                <w:szCs w:val="16"/>
              </w:rPr>
              <w:t>п</w:t>
            </w:r>
            <w:proofErr w:type="spell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rPr>
              <w:t>Очу</w:t>
            </w:r>
            <w:proofErr w:type="spellEnd"/>
            <w:r w:rsidRPr="009E36D7">
              <w:rPr>
                <w:rFonts w:ascii="Times New Roman" w:hAnsi="Times New Roman" w:cs="Times New Roman"/>
                <w:sz w:val="16"/>
                <w:szCs w:val="16"/>
              </w:rPr>
              <w:t>*100%</w:t>
            </w:r>
          </w:p>
          <w:p w:rsidR="008B03C0" w:rsidRPr="009E36D7" w:rsidRDefault="008B03C0" w:rsidP="009E36D7">
            <w:pPr>
              <w:autoSpaceDE w:val="0"/>
              <w:rPr>
                <w:rFonts w:ascii="Times New Roman" w:hAnsi="Times New Roman" w:cs="Times New Roman"/>
                <w:sz w:val="16"/>
                <w:szCs w:val="16"/>
              </w:rPr>
            </w:pPr>
            <w:proofErr w:type="spellStart"/>
            <w:r w:rsidRPr="009E36D7">
              <w:rPr>
                <w:rFonts w:ascii="Times New Roman" w:hAnsi="Times New Roman" w:cs="Times New Roman"/>
                <w:sz w:val="16"/>
                <w:szCs w:val="16"/>
              </w:rPr>
              <w:t>Ду</w:t>
            </w:r>
            <w:proofErr w:type="spellEnd"/>
            <w:r w:rsidRPr="009E36D7">
              <w:rPr>
                <w:rFonts w:ascii="Times New Roman" w:hAnsi="Times New Roman" w:cs="Times New Roman"/>
                <w:sz w:val="16"/>
                <w:szCs w:val="16"/>
              </w:rPr>
              <w:t xml:space="preserve"> – доля учащихся</w:t>
            </w:r>
            <w:proofErr w:type="gramStart"/>
            <w:r w:rsidRPr="009E36D7">
              <w:rPr>
                <w:rFonts w:ascii="Times New Roman" w:hAnsi="Times New Roman" w:cs="Times New Roman"/>
                <w:sz w:val="16"/>
                <w:szCs w:val="16"/>
              </w:rPr>
              <w:t xml:space="preserve"> (%)</w:t>
            </w:r>
            <w:proofErr w:type="gramEnd"/>
          </w:p>
          <w:p w:rsidR="008B03C0" w:rsidRPr="009E36D7" w:rsidRDefault="008B03C0" w:rsidP="009E36D7">
            <w:pPr>
              <w:autoSpaceDE w:val="0"/>
              <w:jc w:val="both"/>
              <w:rPr>
                <w:rFonts w:ascii="Times New Roman" w:hAnsi="Times New Roman" w:cs="Times New Roman"/>
                <w:sz w:val="16"/>
                <w:szCs w:val="16"/>
              </w:rPr>
            </w:pPr>
            <w:proofErr w:type="spellStart"/>
            <w:r w:rsidRPr="009E36D7">
              <w:rPr>
                <w:rFonts w:ascii="Times New Roman" w:hAnsi="Times New Roman" w:cs="Times New Roman"/>
                <w:sz w:val="16"/>
                <w:szCs w:val="16"/>
              </w:rPr>
              <w:t>Чу</w:t>
            </w:r>
            <w:proofErr w:type="gramStart"/>
            <w:r w:rsidRPr="009E36D7">
              <w:rPr>
                <w:rFonts w:ascii="Times New Roman" w:hAnsi="Times New Roman" w:cs="Times New Roman"/>
                <w:sz w:val="16"/>
                <w:szCs w:val="16"/>
              </w:rPr>
              <w:t>.с</w:t>
            </w:r>
            <w:proofErr w:type="gramEnd"/>
            <w:r w:rsidRPr="009E36D7">
              <w:rPr>
                <w:rFonts w:ascii="Times New Roman" w:hAnsi="Times New Roman" w:cs="Times New Roman"/>
                <w:sz w:val="16"/>
                <w:szCs w:val="16"/>
              </w:rPr>
              <w:t>п</w:t>
            </w:r>
            <w:proofErr w:type="spellEnd"/>
            <w:r w:rsidRPr="009E36D7">
              <w:rPr>
                <w:rFonts w:ascii="Times New Roman" w:hAnsi="Times New Roman" w:cs="Times New Roman"/>
                <w:sz w:val="16"/>
                <w:szCs w:val="16"/>
              </w:rPr>
              <w:t xml:space="preserve"> – численность учащихся, </w:t>
            </w:r>
            <w:r w:rsidRPr="009E36D7">
              <w:rPr>
                <w:rFonts w:ascii="Times New Roman" w:hAnsi="Times New Roman" w:cs="Times New Roman"/>
                <w:iCs/>
                <w:sz w:val="16"/>
                <w:szCs w:val="16"/>
              </w:rPr>
              <w:t>занимающихся физической культурой и спортом во внеурочное время</w:t>
            </w:r>
            <w:r w:rsidRPr="009E36D7">
              <w:rPr>
                <w:rFonts w:ascii="Times New Roman" w:hAnsi="Times New Roman" w:cs="Times New Roman"/>
                <w:sz w:val="16"/>
                <w:szCs w:val="16"/>
              </w:rPr>
              <w:t xml:space="preserve"> (человек)</w:t>
            </w:r>
          </w:p>
          <w:p w:rsidR="008B03C0" w:rsidRPr="009E36D7" w:rsidRDefault="008B03C0" w:rsidP="009E36D7">
            <w:pPr>
              <w:autoSpaceDE w:val="0"/>
              <w:jc w:val="both"/>
              <w:rPr>
                <w:rFonts w:ascii="Times New Roman" w:hAnsi="Times New Roman" w:cs="Times New Roman"/>
                <w:sz w:val="16"/>
                <w:szCs w:val="16"/>
              </w:rPr>
            </w:pPr>
            <w:proofErr w:type="spellStart"/>
            <w:r w:rsidRPr="009E36D7">
              <w:rPr>
                <w:rFonts w:ascii="Times New Roman" w:hAnsi="Times New Roman" w:cs="Times New Roman"/>
                <w:sz w:val="16"/>
                <w:szCs w:val="16"/>
              </w:rPr>
              <w:t>Очу</w:t>
            </w:r>
            <w:proofErr w:type="spellEnd"/>
            <w:r w:rsidRPr="009E36D7">
              <w:rPr>
                <w:rFonts w:ascii="Times New Roman" w:hAnsi="Times New Roman" w:cs="Times New Roman"/>
                <w:sz w:val="16"/>
                <w:szCs w:val="16"/>
              </w:rPr>
              <w:t xml:space="preserve"> – общая численность учащихся в сельской местности (человек)</w:t>
            </w:r>
          </w:p>
        </w:tc>
      </w:tr>
    </w:tbl>
    <w:p w:rsidR="008B03C0" w:rsidRPr="009E36D7" w:rsidRDefault="008B03C0" w:rsidP="008B03C0">
      <w:pPr>
        <w:autoSpaceDE w:val="0"/>
        <w:jc w:val="right"/>
        <w:rPr>
          <w:rFonts w:ascii="Times New Roman" w:hAnsi="Times New Roman" w:cs="Times New Roman"/>
          <w:sz w:val="16"/>
          <w:szCs w:val="16"/>
        </w:rPr>
      </w:pPr>
    </w:p>
    <w:p w:rsidR="008B03C0" w:rsidRPr="009E36D7" w:rsidRDefault="008B03C0" w:rsidP="008B03C0">
      <w:pPr>
        <w:autoSpaceDE w:val="0"/>
        <w:jc w:val="both"/>
        <w:rPr>
          <w:rFonts w:ascii="Times New Roman" w:hAnsi="Times New Roman" w:cs="Times New Roman"/>
          <w:sz w:val="16"/>
          <w:szCs w:val="16"/>
        </w:rPr>
      </w:pP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lastRenderedPageBreak/>
        <w:t>Реализация мероприятий подпрограммы позволит достичь следующих основных результатов:</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Увеличение доли учащихся, имеющих высокое качество результатов обучения и воспитания учащихся, до 100%.</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Уменьшение доли учащихся, не освоивших образовательные программы, до 0,7%.</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Уменьшение количества учащихся, не посещающих и систематически пропускающих учебные занятия, 0,1% от общей численности обучающихся.</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Увеличение доли общеобразовательных учреждений, отвечающих современным требованиям осуществления образовательного процесса, до 40%.</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Увеличение доли образовательных учреждений, имеющих форму общественного управления, до 100%.</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Увеличение доли одаренных детей до 45%.</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8B03C0" w:rsidRPr="009E36D7" w:rsidRDefault="008B03C0" w:rsidP="008B03C0">
      <w:pPr>
        <w:autoSpaceDE w:val="0"/>
        <w:jc w:val="both"/>
        <w:rPr>
          <w:rFonts w:ascii="Times New Roman" w:hAnsi="Times New Roman" w:cs="Times New Roman"/>
          <w:iCs/>
          <w:sz w:val="16"/>
          <w:szCs w:val="16"/>
        </w:rPr>
      </w:pPr>
      <w:r w:rsidRPr="009E36D7">
        <w:rPr>
          <w:rFonts w:ascii="Times New Roman" w:hAnsi="Times New Roman" w:cs="Times New Roman"/>
          <w:sz w:val="16"/>
          <w:szCs w:val="16"/>
        </w:rPr>
        <w:t xml:space="preserve">- Увеличение количества </w:t>
      </w:r>
      <w:r w:rsidRPr="009E36D7">
        <w:rPr>
          <w:rFonts w:ascii="Times New Roman" w:hAnsi="Times New Roman" w:cs="Times New Roman"/>
          <w:iCs/>
          <w:sz w:val="16"/>
          <w:szCs w:val="16"/>
        </w:rPr>
        <w:t>учреждений района, расположенных в сельской местности, в которых отремонтированы спортивные залы, до 20%.</w:t>
      </w:r>
    </w:p>
    <w:p w:rsidR="008B03C0" w:rsidRPr="009E36D7" w:rsidRDefault="008B03C0" w:rsidP="008B03C0">
      <w:pPr>
        <w:autoSpaceDE w:val="0"/>
        <w:jc w:val="both"/>
        <w:rPr>
          <w:rFonts w:ascii="Times New Roman" w:hAnsi="Times New Roman" w:cs="Times New Roman"/>
          <w:iCs/>
          <w:sz w:val="16"/>
          <w:szCs w:val="16"/>
        </w:rPr>
      </w:pPr>
      <w:r w:rsidRPr="009E36D7">
        <w:rPr>
          <w:rFonts w:ascii="Times New Roman" w:hAnsi="Times New Roman" w:cs="Times New Roman"/>
          <w:iCs/>
          <w:sz w:val="16"/>
          <w:szCs w:val="16"/>
        </w:rPr>
        <w:t>- Увеличение доли учащихся, занимающихся физической культурой и спортом во внеурочное время.</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Сроки реализации подпрограммы – 2014 – 2019 годы.</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Выделение этапов реализации подпрограммы не предусматривается.</w:t>
      </w:r>
    </w:p>
    <w:p w:rsidR="008B03C0" w:rsidRPr="009E36D7" w:rsidRDefault="008B03C0" w:rsidP="008B03C0">
      <w:pPr>
        <w:autoSpaceDE w:val="0"/>
        <w:jc w:val="right"/>
        <w:rPr>
          <w:rFonts w:ascii="Times New Roman" w:hAnsi="Times New Roman" w:cs="Times New Roman"/>
          <w:sz w:val="16"/>
          <w:szCs w:val="16"/>
        </w:rPr>
      </w:pPr>
    </w:p>
    <w:p w:rsidR="008B03C0" w:rsidRPr="009E36D7" w:rsidRDefault="008B03C0" w:rsidP="008B03C0">
      <w:pPr>
        <w:widowControl w:val="0"/>
        <w:autoSpaceDE w:val="0"/>
        <w:jc w:val="both"/>
        <w:rPr>
          <w:rFonts w:ascii="Times New Roman" w:hAnsi="Times New Roman" w:cs="Times New Roman"/>
          <w:sz w:val="16"/>
          <w:szCs w:val="16"/>
        </w:rPr>
      </w:pPr>
    </w:p>
    <w:p w:rsidR="008B03C0" w:rsidRPr="009E36D7" w:rsidRDefault="008B03C0" w:rsidP="008B03C0">
      <w:pPr>
        <w:autoSpaceDE w:val="0"/>
        <w:jc w:val="center"/>
        <w:rPr>
          <w:rFonts w:ascii="Times New Roman" w:hAnsi="Times New Roman" w:cs="Times New Roman"/>
          <w:b/>
          <w:bCs/>
          <w:sz w:val="16"/>
          <w:szCs w:val="16"/>
        </w:rPr>
      </w:pPr>
      <w:r w:rsidRPr="009E36D7">
        <w:rPr>
          <w:rFonts w:ascii="Times New Roman" w:hAnsi="Times New Roman" w:cs="Times New Roman"/>
          <w:b/>
          <w:bCs/>
          <w:sz w:val="16"/>
          <w:szCs w:val="16"/>
        </w:rPr>
        <w:t>3. Обобщенная характеристика мероприятий подпрограммы.</w:t>
      </w:r>
    </w:p>
    <w:p w:rsidR="008B03C0" w:rsidRPr="009E36D7" w:rsidRDefault="008B03C0" w:rsidP="008B03C0">
      <w:pPr>
        <w:autoSpaceDE w:val="0"/>
        <w:jc w:val="center"/>
        <w:rPr>
          <w:rFonts w:ascii="Times New Roman" w:hAnsi="Times New Roman" w:cs="Times New Roman"/>
          <w:sz w:val="16"/>
          <w:szCs w:val="16"/>
        </w:rPr>
      </w:pPr>
      <w:r w:rsidRPr="009E36D7">
        <w:rPr>
          <w:rFonts w:ascii="Times New Roman" w:hAnsi="Times New Roman" w:cs="Times New Roman"/>
          <w:sz w:val="16"/>
          <w:szCs w:val="16"/>
        </w:rPr>
        <w:t>Комплекс мероприятий подпрограммы представлен в таблице 2.</w:t>
      </w:r>
    </w:p>
    <w:p w:rsidR="008B03C0" w:rsidRPr="009E36D7" w:rsidRDefault="008B03C0" w:rsidP="008B03C0">
      <w:pPr>
        <w:widowControl w:val="0"/>
        <w:autoSpaceDE w:val="0"/>
        <w:jc w:val="right"/>
        <w:rPr>
          <w:rFonts w:ascii="Times New Roman" w:hAnsi="Times New Roman" w:cs="Times New Roman"/>
          <w:sz w:val="16"/>
          <w:szCs w:val="16"/>
        </w:rPr>
      </w:pPr>
      <w:r w:rsidRPr="009E36D7">
        <w:rPr>
          <w:rFonts w:ascii="Times New Roman" w:hAnsi="Times New Roman" w:cs="Times New Roman"/>
          <w:sz w:val="16"/>
          <w:szCs w:val="16"/>
        </w:rPr>
        <w:t>Таблица 2.</w:t>
      </w:r>
    </w:p>
    <w:tbl>
      <w:tblPr>
        <w:tblW w:w="0" w:type="auto"/>
        <w:tblInd w:w="72" w:type="dxa"/>
        <w:tblLayout w:type="fixed"/>
        <w:tblLook w:val="0000"/>
      </w:tblPr>
      <w:tblGrid>
        <w:gridCol w:w="750"/>
        <w:gridCol w:w="3285"/>
        <w:gridCol w:w="6350"/>
      </w:tblGrid>
      <w:tr w:rsidR="008B03C0" w:rsidRPr="009E36D7" w:rsidTr="009E36D7">
        <w:tc>
          <w:tcPr>
            <w:tcW w:w="7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328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Задача</w:t>
            </w:r>
          </w:p>
        </w:tc>
        <w:tc>
          <w:tcPr>
            <w:tcW w:w="635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Мероприятие</w:t>
            </w:r>
          </w:p>
        </w:tc>
      </w:tr>
      <w:tr w:rsidR="008B03C0" w:rsidRPr="009E36D7" w:rsidTr="009E36D7">
        <w:tc>
          <w:tcPr>
            <w:tcW w:w="7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w:t>
            </w:r>
          </w:p>
        </w:tc>
        <w:tc>
          <w:tcPr>
            <w:tcW w:w="328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 создание в общеобразовательных учреждениях условий обучения, отвечающих требованиям современной экономики и запросам общества;</w:t>
            </w:r>
          </w:p>
        </w:tc>
        <w:tc>
          <w:tcPr>
            <w:tcW w:w="635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 обеспечение хозяйственной деятельности учреждений общего образования;</w:t>
            </w:r>
          </w:p>
          <w:p w:rsidR="008B03C0" w:rsidRPr="009E36D7" w:rsidRDefault="008B03C0" w:rsidP="009E36D7">
            <w:pPr>
              <w:widowControl w:val="0"/>
              <w:autoSpaceDE w:val="0"/>
              <w:rPr>
                <w:rFonts w:ascii="Times New Roman" w:hAnsi="Times New Roman" w:cs="Times New Roman"/>
                <w:sz w:val="16"/>
                <w:szCs w:val="16"/>
              </w:rPr>
            </w:pPr>
            <w:r w:rsidRPr="009E36D7">
              <w:rPr>
                <w:rFonts w:ascii="Times New Roman" w:hAnsi="Times New Roman" w:cs="Times New Roman"/>
                <w:sz w:val="16"/>
                <w:szCs w:val="16"/>
              </w:rPr>
              <w:t>- создание в общеобразовательных учреждениях условий обучения и воспитания;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развитие материально-технической базы</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строительство, капитальный ремонт,</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переоборудование и (или) оснащение общеобразовательных учреждений;</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 организация бесплатного горячего питания</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 xml:space="preserve"> для учащихся первых и вторых классов общеобразовательных школ района.</w:t>
            </w:r>
          </w:p>
          <w:p w:rsidR="008B03C0" w:rsidRPr="009E36D7" w:rsidRDefault="008B03C0" w:rsidP="009E36D7">
            <w:pPr>
              <w:autoSpaceDE w:val="0"/>
              <w:rPr>
                <w:rFonts w:ascii="Times New Roman" w:hAnsi="Times New Roman" w:cs="Times New Roman"/>
                <w:sz w:val="16"/>
                <w:szCs w:val="16"/>
              </w:rPr>
            </w:pPr>
          </w:p>
          <w:p w:rsidR="008B03C0" w:rsidRPr="009E36D7" w:rsidRDefault="008B03C0" w:rsidP="009E36D7">
            <w:pPr>
              <w:widowControl w:val="0"/>
              <w:autoSpaceDE w:val="0"/>
              <w:rPr>
                <w:rFonts w:ascii="Times New Roman" w:hAnsi="Times New Roman" w:cs="Times New Roman"/>
                <w:sz w:val="16"/>
                <w:szCs w:val="16"/>
              </w:rPr>
            </w:pPr>
          </w:p>
        </w:tc>
      </w:tr>
      <w:tr w:rsidR="008B03C0" w:rsidRPr="009E36D7" w:rsidTr="009E36D7">
        <w:tc>
          <w:tcPr>
            <w:tcW w:w="7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w:t>
            </w:r>
          </w:p>
        </w:tc>
        <w:tc>
          <w:tcPr>
            <w:tcW w:w="328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  Выстраивание дифференцированной личностно-ориентированной системы образования, в том числе совершенствование профильного обучения;</w:t>
            </w:r>
          </w:p>
        </w:tc>
        <w:tc>
          <w:tcPr>
            <w:tcW w:w="635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-создание муниципальной экзаменационной комиссии по комплектованию профильных классов;</w:t>
            </w:r>
          </w:p>
          <w:p w:rsidR="008B03C0" w:rsidRPr="009E36D7" w:rsidRDefault="008B03C0" w:rsidP="009E36D7">
            <w:pPr>
              <w:widowControl w:val="0"/>
              <w:autoSpaceDE w:val="0"/>
              <w:rPr>
                <w:rFonts w:ascii="Times New Roman" w:hAnsi="Times New Roman" w:cs="Times New Roman"/>
                <w:sz w:val="16"/>
                <w:szCs w:val="16"/>
              </w:rPr>
            </w:pPr>
            <w:r w:rsidRPr="009E36D7">
              <w:rPr>
                <w:rFonts w:ascii="Times New Roman" w:hAnsi="Times New Roman" w:cs="Times New Roman"/>
                <w:sz w:val="16"/>
                <w:szCs w:val="16"/>
              </w:rPr>
              <w:t xml:space="preserve">- Внедрение новых государственных образовательных стандартов общего образования </w:t>
            </w:r>
            <w:r w:rsidRPr="009E36D7">
              <w:rPr>
                <w:rFonts w:ascii="Times New Roman" w:hAnsi="Times New Roman" w:cs="Times New Roman"/>
                <w:sz w:val="16"/>
                <w:szCs w:val="16"/>
                <w:lang w:val="en-US"/>
              </w:rPr>
              <w:t>II</w:t>
            </w:r>
            <w:r w:rsidRPr="009E36D7">
              <w:rPr>
                <w:rFonts w:ascii="Times New Roman" w:hAnsi="Times New Roman" w:cs="Times New Roman"/>
                <w:sz w:val="16"/>
                <w:szCs w:val="16"/>
              </w:rPr>
              <w:t xml:space="preserve"> поколения на основе компетентного подхода.</w:t>
            </w:r>
          </w:p>
          <w:p w:rsidR="008B03C0" w:rsidRPr="009E36D7" w:rsidRDefault="008B03C0" w:rsidP="009E36D7">
            <w:pPr>
              <w:widowControl w:val="0"/>
              <w:autoSpaceDE w:val="0"/>
              <w:rPr>
                <w:rFonts w:ascii="Times New Roman" w:hAnsi="Times New Roman" w:cs="Times New Roman"/>
                <w:sz w:val="16"/>
                <w:szCs w:val="16"/>
              </w:rPr>
            </w:pPr>
          </w:p>
        </w:tc>
      </w:tr>
      <w:tr w:rsidR="008B03C0" w:rsidRPr="009E36D7" w:rsidTr="009E36D7">
        <w:tc>
          <w:tcPr>
            <w:tcW w:w="7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3</w:t>
            </w:r>
          </w:p>
        </w:tc>
        <w:tc>
          <w:tcPr>
            <w:tcW w:w="328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 Развитие форм общественного управления образованием;</w:t>
            </w:r>
          </w:p>
          <w:p w:rsidR="008B03C0" w:rsidRPr="009E36D7" w:rsidRDefault="008B03C0" w:rsidP="009E36D7">
            <w:pPr>
              <w:autoSpaceDE w:val="0"/>
              <w:jc w:val="both"/>
              <w:rPr>
                <w:rFonts w:ascii="Times New Roman" w:hAnsi="Times New Roman" w:cs="Times New Roman"/>
                <w:sz w:val="16"/>
                <w:szCs w:val="16"/>
              </w:rPr>
            </w:pPr>
          </w:p>
        </w:tc>
        <w:tc>
          <w:tcPr>
            <w:tcW w:w="635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lastRenderedPageBreak/>
              <w:t>- разработка пакета рекомендаций по созданию и организации деятельности общественных форм управления общеобразовательными учреждениями;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 Обобщение опыта работы Советов школ, попечительских советов ОУ. Распространение </w:t>
            </w:r>
            <w:r w:rsidRPr="009E36D7">
              <w:rPr>
                <w:rFonts w:ascii="Times New Roman" w:hAnsi="Times New Roman" w:cs="Times New Roman"/>
                <w:sz w:val="16"/>
                <w:szCs w:val="16"/>
              </w:rPr>
              <w:lastRenderedPageBreak/>
              <w:t>практики деятельности Управляющих советов</w:t>
            </w:r>
          </w:p>
        </w:tc>
      </w:tr>
      <w:tr w:rsidR="008B03C0" w:rsidRPr="009E36D7" w:rsidTr="009E36D7">
        <w:tc>
          <w:tcPr>
            <w:tcW w:w="7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lastRenderedPageBreak/>
              <w:t>4</w:t>
            </w:r>
          </w:p>
        </w:tc>
        <w:tc>
          <w:tcPr>
            <w:tcW w:w="328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 формирование здорового образа жизни и безопасных условий пребывания детей в общеобразовательных учреждениях;</w:t>
            </w:r>
          </w:p>
          <w:p w:rsidR="008B03C0" w:rsidRPr="009E36D7" w:rsidRDefault="008B03C0" w:rsidP="009E36D7">
            <w:pPr>
              <w:autoSpaceDE w:val="0"/>
              <w:jc w:val="both"/>
              <w:rPr>
                <w:rFonts w:ascii="Times New Roman" w:hAnsi="Times New Roman" w:cs="Times New Roman"/>
                <w:sz w:val="16"/>
                <w:szCs w:val="16"/>
              </w:rPr>
            </w:pPr>
          </w:p>
        </w:tc>
        <w:tc>
          <w:tcPr>
            <w:tcW w:w="635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приобретение комплектов медицинского оборудования для медицинских кабинетов общеобразовательных учреждений;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установка системы видеонаблюдения в общеобразовательных учреждениях;</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 расширение процесса внедрения в практику работы общеобразовательных учреждений </w:t>
            </w:r>
            <w:proofErr w:type="spellStart"/>
            <w:r w:rsidRPr="009E36D7">
              <w:rPr>
                <w:rFonts w:ascii="Times New Roman" w:hAnsi="Times New Roman" w:cs="Times New Roman"/>
                <w:sz w:val="16"/>
                <w:szCs w:val="16"/>
              </w:rPr>
              <w:t>здоровьесберегающих</w:t>
            </w:r>
            <w:proofErr w:type="spellEnd"/>
            <w:r w:rsidRPr="009E36D7">
              <w:rPr>
                <w:rFonts w:ascii="Times New Roman" w:hAnsi="Times New Roman" w:cs="Times New Roman"/>
                <w:sz w:val="16"/>
                <w:szCs w:val="16"/>
              </w:rPr>
              <w:t xml:space="preserve"> технологий</w:t>
            </w:r>
          </w:p>
        </w:tc>
      </w:tr>
      <w:tr w:rsidR="008B03C0" w:rsidRPr="009E36D7" w:rsidTr="009E36D7">
        <w:trPr>
          <w:trHeight w:val="2250"/>
        </w:trPr>
        <w:tc>
          <w:tcPr>
            <w:tcW w:w="7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5</w:t>
            </w:r>
          </w:p>
        </w:tc>
        <w:tc>
          <w:tcPr>
            <w:tcW w:w="328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 Внедрение инновационных педагогических технологий и формирование системы мониторинга деятельности общеобразовательных учреждений;</w:t>
            </w:r>
          </w:p>
        </w:tc>
        <w:tc>
          <w:tcPr>
            <w:tcW w:w="635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 организация дистанционных форм </w:t>
            </w:r>
            <w:proofErr w:type="gramStart"/>
            <w:r w:rsidRPr="009E36D7">
              <w:rPr>
                <w:rFonts w:ascii="Times New Roman" w:hAnsi="Times New Roman" w:cs="Times New Roman"/>
                <w:sz w:val="16"/>
                <w:szCs w:val="16"/>
              </w:rPr>
              <w:t>обучения, олимпиад по предметам</w:t>
            </w:r>
            <w:proofErr w:type="gramEnd"/>
            <w:r w:rsidRPr="009E36D7">
              <w:rPr>
                <w:rFonts w:ascii="Times New Roman" w:hAnsi="Times New Roman" w:cs="Times New Roman"/>
                <w:sz w:val="16"/>
                <w:szCs w:val="16"/>
              </w:rPr>
              <w:t>;</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обобщение опыта работы лучших учителей и общеобразовательных учреждений;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мониторинг уровня здоровья учащихся;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мониторинговые исследования движения учащихся</w:t>
            </w:r>
          </w:p>
        </w:tc>
      </w:tr>
      <w:tr w:rsidR="008B03C0" w:rsidRPr="009E36D7" w:rsidTr="009E36D7">
        <w:trPr>
          <w:trHeight w:val="1620"/>
        </w:trPr>
        <w:tc>
          <w:tcPr>
            <w:tcW w:w="7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6</w:t>
            </w:r>
          </w:p>
        </w:tc>
        <w:tc>
          <w:tcPr>
            <w:tcW w:w="328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8B03C0" w:rsidRPr="009E36D7" w:rsidRDefault="008B03C0" w:rsidP="009E36D7">
            <w:pPr>
              <w:autoSpaceDE w:val="0"/>
              <w:jc w:val="both"/>
              <w:rPr>
                <w:rFonts w:ascii="Times New Roman" w:hAnsi="Times New Roman" w:cs="Times New Roman"/>
                <w:sz w:val="16"/>
                <w:szCs w:val="16"/>
              </w:rPr>
            </w:pPr>
          </w:p>
        </w:tc>
        <w:tc>
          <w:tcPr>
            <w:tcW w:w="635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выявление одаренных детей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создание условий для оптимального развития учащихся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создание банка педагогического опыта в работе с одаренными детьми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  - организация мероприятий и поощрения для одаренных детей</w:t>
            </w:r>
          </w:p>
          <w:p w:rsidR="008B03C0" w:rsidRPr="009E36D7" w:rsidRDefault="008B03C0" w:rsidP="009E36D7">
            <w:pPr>
              <w:widowControl w:val="0"/>
              <w:autoSpaceDE w:val="0"/>
              <w:rPr>
                <w:rFonts w:ascii="Times New Roman" w:hAnsi="Times New Roman" w:cs="Times New Roman"/>
                <w:sz w:val="16"/>
                <w:szCs w:val="16"/>
              </w:rPr>
            </w:pPr>
          </w:p>
        </w:tc>
      </w:tr>
      <w:tr w:rsidR="008B03C0" w:rsidRPr="009E36D7" w:rsidTr="009E36D7">
        <w:tc>
          <w:tcPr>
            <w:tcW w:w="7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9</w:t>
            </w:r>
          </w:p>
        </w:tc>
        <w:tc>
          <w:tcPr>
            <w:tcW w:w="328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iCs/>
                <w:sz w:val="16"/>
                <w:szCs w:val="16"/>
              </w:rPr>
            </w:pPr>
            <w:r w:rsidRPr="009E36D7">
              <w:rPr>
                <w:rFonts w:ascii="Times New Roman" w:hAnsi="Times New Roman" w:cs="Times New Roman"/>
                <w:iCs/>
                <w:sz w:val="16"/>
                <w:szCs w:val="16"/>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635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Организация отдыха детей в лагерях дневного пребывания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Занятость подростков</w:t>
            </w:r>
          </w:p>
        </w:tc>
      </w:tr>
      <w:tr w:rsidR="008B03C0" w:rsidRPr="009E36D7" w:rsidTr="009E36D7">
        <w:tc>
          <w:tcPr>
            <w:tcW w:w="7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10</w:t>
            </w:r>
          </w:p>
        </w:tc>
        <w:tc>
          <w:tcPr>
            <w:tcW w:w="328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iCs/>
                <w:sz w:val="16"/>
                <w:szCs w:val="16"/>
              </w:rPr>
            </w:pPr>
            <w:r w:rsidRPr="009E36D7">
              <w:rPr>
                <w:rFonts w:ascii="Times New Roman" w:hAnsi="Times New Roman" w:cs="Times New Roman"/>
                <w:iCs/>
                <w:sz w:val="16"/>
                <w:szCs w:val="16"/>
              </w:rPr>
              <w:t>Обеспечение питания для широкого контингента школьников</w:t>
            </w:r>
          </w:p>
        </w:tc>
        <w:tc>
          <w:tcPr>
            <w:tcW w:w="635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Организация бесплатного горячего питания</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 xml:space="preserve"> для учащихся первых и вторых классов общеобразовательных школ района</w:t>
            </w:r>
          </w:p>
          <w:p w:rsidR="008B03C0" w:rsidRPr="009E36D7" w:rsidRDefault="008B03C0" w:rsidP="009E36D7">
            <w:pPr>
              <w:autoSpaceDE w:val="0"/>
              <w:rPr>
                <w:rFonts w:ascii="Times New Roman" w:hAnsi="Times New Roman" w:cs="Times New Roman"/>
                <w:sz w:val="16"/>
                <w:szCs w:val="16"/>
              </w:rPr>
            </w:pPr>
          </w:p>
        </w:tc>
      </w:tr>
      <w:tr w:rsidR="008B03C0" w:rsidRPr="009E36D7" w:rsidTr="009E36D7">
        <w:tc>
          <w:tcPr>
            <w:tcW w:w="7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11</w:t>
            </w:r>
          </w:p>
        </w:tc>
        <w:tc>
          <w:tcPr>
            <w:tcW w:w="328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iCs/>
                <w:sz w:val="16"/>
                <w:szCs w:val="16"/>
              </w:rPr>
              <w:t>Ф</w:t>
            </w:r>
            <w:r w:rsidRPr="009E36D7">
              <w:rPr>
                <w:rFonts w:ascii="Times New Roman" w:hAnsi="Times New Roman" w:cs="Times New Roman"/>
                <w:sz w:val="16"/>
                <w:szCs w:val="16"/>
              </w:rPr>
              <w:t>ормирование у учащихся устойчивых навыков соблюдения и выполнения Правил дорожного движения, закрепление знаний ПДД</w:t>
            </w:r>
          </w:p>
        </w:tc>
        <w:tc>
          <w:tcPr>
            <w:tcW w:w="635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 Организация отрядов юных инспекторов движения на базе школ</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 Организация  объединения «Перекресток» для детей среднего и старшего возраста</w:t>
            </w:r>
          </w:p>
        </w:tc>
      </w:tr>
      <w:tr w:rsidR="008B03C0" w:rsidRPr="009E36D7" w:rsidTr="009E36D7">
        <w:tc>
          <w:tcPr>
            <w:tcW w:w="7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12</w:t>
            </w:r>
          </w:p>
        </w:tc>
        <w:tc>
          <w:tcPr>
            <w:tcW w:w="328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iCs/>
                <w:sz w:val="16"/>
                <w:szCs w:val="16"/>
              </w:rPr>
            </w:pPr>
            <w:r w:rsidRPr="009E36D7">
              <w:rPr>
                <w:rFonts w:ascii="Times New Roman" w:hAnsi="Times New Roman" w:cs="Times New Roman"/>
                <w:sz w:val="16"/>
                <w:szCs w:val="16"/>
              </w:rPr>
              <w:t xml:space="preserve">Увеличение количества </w:t>
            </w:r>
            <w:r w:rsidRPr="009E36D7">
              <w:rPr>
                <w:rFonts w:ascii="Times New Roman" w:hAnsi="Times New Roman" w:cs="Times New Roman"/>
                <w:iCs/>
                <w:sz w:val="16"/>
                <w:szCs w:val="16"/>
              </w:rPr>
              <w:t>учреждений района, расположенных в сельской местности, в которых отремонтированы спортивные залы</w:t>
            </w:r>
          </w:p>
        </w:tc>
        <w:tc>
          <w:tcPr>
            <w:tcW w:w="635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-Проведение ремонта в спортивном зале школы д. Кузнецы</w:t>
            </w:r>
          </w:p>
        </w:tc>
      </w:tr>
      <w:tr w:rsidR="008B03C0" w:rsidRPr="009E36D7" w:rsidTr="009E36D7">
        <w:tc>
          <w:tcPr>
            <w:tcW w:w="7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13</w:t>
            </w:r>
          </w:p>
        </w:tc>
        <w:tc>
          <w:tcPr>
            <w:tcW w:w="328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Создание доступной среды для детей в образовательных учреждениях, расположенных в сельской местности, для занятия физической культурой и спортом во внеурочное время </w:t>
            </w:r>
          </w:p>
        </w:tc>
        <w:tc>
          <w:tcPr>
            <w:tcW w:w="635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Организация мероприятий по формированию у детей здорового образа жизни.</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 Занятость подростков во внеурочное время.</w:t>
            </w:r>
          </w:p>
        </w:tc>
      </w:tr>
    </w:tbl>
    <w:p w:rsidR="008B03C0" w:rsidRPr="009E36D7" w:rsidRDefault="008B03C0" w:rsidP="008B03C0">
      <w:pPr>
        <w:widowControl w:val="0"/>
        <w:autoSpaceDE w:val="0"/>
        <w:jc w:val="right"/>
        <w:rPr>
          <w:rFonts w:ascii="Times New Roman" w:hAnsi="Times New Roman" w:cs="Times New Roman"/>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Перечень объектов муниципальных образовательных организаций, на 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p w:rsidR="008B03C0" w:rsidRPr="009E36D7" w:rsidRDefault="008B03C0" w:rsidP="008B03C0">
      <w:pPr>
        <w:widowControl w:val="0"/>
        <w:autoSpaceDE w:val="0"/>
        <w:jc w:val="center"/>
        <w:rPr>
          <w:rFonts w:ascii="Times New Roman" w:hAnsi="Times New Roman" w:cs="Times New Roman"/>
          <w:sz w:val="16"/>
          <w:szCs w:val="16"/>
        </w:rPr>
      </w:pPr>
    </w:p>
    <w:tbl>
      <w:tblPr>
        <w:tblW w:w="0" w:type="auto"/>
        <w:tblInd w:w="57" w:type="dxa"/>
        <w:tblLayout w:type="fixed"/>
        <w:tblLook w:val="0000"/>
      </w:tblPr>
      <w:tblGrid>
        <w:gridCol w:w="364"/>
        <w:gridCol w:w="1579"/>
        <w:gridCol w:w="1093"/>
        <w:gridCol w:w="634"/>
        <w:gridCol w:w="648"/>
        <w:gridCol w:w="756"/>
        <w:gridCol w:w="866"/>
        <w:gridCol w:w="675"/>
        <w:gridCol w:w="630"/>
        <w:gridCol w:w="615"/>
        <w:gridCol w:w="801"/>
        <w:gridCol w:w="1724"/>
      </w:tblGrid>
      <w:tr w:rsidR="008B03C0" w:rsidRPr="009E36D7" w:rsidTr="009E36D7">
        <w:trPr>
          <w:trHeight w:val="396"/>
        </w:trPr>
        <w:tc>
          <w:tcPr>
            <w:tcW w:w="364" w:type="dxa"/>
            <w:vMerge w:val="restart"/>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lastRenderedPageBreak/>
              <w:t xml:space="preserve">№ </w:t>
            </w:r>
            <w:proofErr w:type="spellStart"/>
            <w:proofErr w:type="gramStart"/>
            <w:r w:rsidRPr="009E36D7">
              <w:rPr>
                <w:rFonts w:ascii="Times New Roman" w:hAnsi="Times New Roman" w:cs="Times New Roman"/>
                <w:b/>
                <w:sz w:val="16"/>
                <w:szCs w:val="16"/>
              </w:rPr>
              <w:t>п</w:t>
            </w:r>
            <w:proofErr w:type="spellEnd"/>
            <w:proofErr w:type="gramEnd"/>
            <w:r w:rsidRPr="009E36D7">
              <w:rPr>
                <w:rFonts w:ascii="Times New Roman" w:hAnsi="Times New Roman" w:cs="Times New Roman"/>
                <w:b/>
                <w:sz w:val="16"/>
                <w:szCs w:val="16"/>
              </w:rPr>
              <w:t>/</w:t>
            </w:r>
            <w:proofErr w:type="spellStart"/>
            <w:r w:rsidRPr="009E36D7">
              <w:rPr>
                <w:rFonts w:ascii="Times New Roman" w:hAnsi="Times New Roman" w:cs="Times New Roman"/>
                <w:b/>
                <w:sz w:val="16"/>
                <w:szCs w:val="16"/>
              </w:rPr>
              <w:t>п</w:t>
            </w:r>
            <w:proofErr w:type="spellEnd"/>
          </w:p>
        </w:tc>
        <w:tc>
          <w:tcPr>
            <w:tcW w:w="1579" w:type="dxa"/>
            <w:vMerge w:val="restart"/>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Наименование мероприятия</w:t>
            </w:r>
          </w:p>
        </w:tc>
        <w:tc>
          <w:tcPr>
            <w:tcW w:w="1093" w:type="dxa"/>
            <w:vMerge w:val="restart"/>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Источник финансирования</w:t>
            </w:r>
          </w:p>
        </w:tc>
        <w:tc>
          <w:tcPr>
            <w:tcW w:w="5625" w:type="dxa"/>
            <w:gridSpan w:val="8"/>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Объем финансирования подпрограммы в 2014-2020 годах (тыс. рублей)</w:t>
            </w:r>
          </w:p>
        </w:tc>
        <w:tc>
          <w:tcPr>
            <w:tcW w:w="1724" w:type="dxa"/>
            <w:vMerge w:val="restart"/>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Ответственный исполнитель</w:t>
            </w:r>
          </w:p>
        </w:tc>
      </w:tr>
      <w:tr w:rsidR="008B03C0" w:rsidRPr="009E36D7" w:rsidTr="009E36D7">
        <w:trPr>
          <w:trHeight w:val="396"/>
        </w:trPr>
        <w:tc>
          <w:tcPr>
            <w:tcW w:w="3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7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09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63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всего</w:t>
            </w:r>
          </w:p>
        </w:tc>
        <w:tc>
          <w:tcPr>
            <w:tcW w:w="648"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2014</w:t>
            </w:r>
          </w:p>
        </w:tc>
        <w:tc>
          <w:tcPr>
            <w:tcW w:w="756"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2015</w:t>
            </w:r>
          </w:p>
        </w:tc>
        <w:tc>
          <w:tcPr>
            <w:tcW w:w="866"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2016</w:t>
            </w:r>
          </w:p>
        </w:tc>
        <w:tc>
          <w:tcPr>
            <w:tcW w:w="67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2017</w:t>
            </w:r>
          </w:p>
        </w:tc>
        <w:tc>
          <w:tcPr>
            <w:tcW w:w="63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2018</w:t>
            </w:r>
          </w:p>
        </w:tc>
        <w:tc>
          <w:tcPr>
            <w:tcW w:w="61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2019</w:t>
            </w:r>
          </w:p>
        </w:tc>
        <w:tc>
          <w:tcPr>
            <w:tcW w:w="80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2020</w:t>
            </w:r>
          </w:p>
        </w:tc>
        <w:tc>
          <w:tcPr>
            <w:tcW w:w="1724" w:type="dxa"/>
            <w:vMerge/>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rPr>
                <w:rFonts w:ascii="Times New Roman" w:hAnsi="Times New Roman" w:cs="Times New Roman"/>
                <w:sz w:val="16"/>
                <w:szCs w:val="16"/>
              </w:rPr>
            </w:pPr>
          </w:p>
        </w:tc>
      </w:tr>
      <w:tr w:rsidR="008B03C0" w:rsidRPr="009E36D7" w:rsidTr="009E36D7">
        <w:trPr>
          <w:trHeight w:val="264"/>
        </w:trPr>
        <w:tc>
          <w:tcPr>
            <w:tcW w:w="364" w:type="dxa"/>
            <w:vMerge w:val="restart"/>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1.</w:t>
            </w:r>
          </w:p>
        </w:tc>
        <w:tc>
          <w:tcPr>
            <w:tcW w:w="1579" w:type="dxa"/>
            <w:vMerge w:val="restart"/>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Проведение ремонта в спортивном зале школы д. Кузнецы</w:t>
            </w:r>
          </w:p>
        </w:tc>
        <w:tc>
          <w:tcPr>
            <w:tcW w:w="1093"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63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48"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56"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1282,7</w:t>
            </w:r>
          </w:p>
        </w:tc>
        <w:tc>
          <w:tcPr>
            <w:tcW w:w="866"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7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1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724" w:type="dxa"/>
            <w:vMerge w:val="restart"/>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Управление образования Орловского района Кировской области</w:t>
            </w:r>
          </w:p>
        </w:tc>
      </w:tr>
      <w:tr w:rsidR="008B03C0" w:rsidRPr="009E36D7" w:rsidTr="009E36D7">
        <w:trPr>
          <w:trHeight w:val="264"/>
        </w:trPr>
        <w:tc>
          <w:tcPr>
            <w:tcW w:w="3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7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093"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63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48"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56"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80,0</w:t>
            </w:r>
          </w:p>
        </w:tc>
        <w:tc>
          <w:tcPr>
            <w:tcW w:w="866"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7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1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724" w:type="dxa"/>
            <w:vMerge/>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rPr>
                <w:rFonts w:ascii="Times New Roman" w:hAnsi="Times New Roman" w:cs="Times New Roman"/>
                <w:sz w:val="16"/>
                <w:szCs w:val="16"/>
              </w:rPr>
            </w:pPr>
          </w:p>
        </w:tc>
      </w:tr>
      <w:tr w:rsidR="008B03C0" w:rsidRPr="009E36D7" w:rsidTr="009E36D7">
        <w:trPr>
          <w:trHeight w:val="264"/>
        </w:trPr>
        <w:tc>
          <w:tcPr>
            <w:tcW w:w="3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7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093"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Местный бюджет</w:t>
            </w:r>
          </w:p>
        </w:tc>
        <w:tc>
          <w:tcPr>
            <w:tcW w:w="63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48"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56"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71,7</w:t>
            </w:r>
          </w:p>
        </w:tc>
        <w:tc>
          <w:tcPr>
            <w:tcW w:w="866"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7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1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724" w:type="dxa"/>
            <w:vMerge/>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rPr>
                <w:rFonts w:ascii="Times New Roman" w:hAnsi="Times New Roman" w:cs="Times New Roman"/>
                <w:sz w:val="16"/>
                <w:szCs w:val="16"/>
              </w:rPr>
            </w:pPr>
          </w:p>
        </w:tc>
      </w:tr>
      <w:tr w:rsidR="008B03C0" w:rsidRPr="009E36D7" w:rsidTr="009E36D7">
        <w:trPr>
          <w:trHeight w:val="440"/>
        </w:trPr>
        <w:tc>
          <w:tcPr>
            <w:tcW w:w="364" w:type="dxa"/>
            <w:vMerge w:val="restart"/>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2.</w:t>
            </w:r>
          </w:p>
        </w:tc>
        <w:tc>
          <w:tcPr>
            <w:tcW w:w="1579" w:type="dxa"/>
            <w:vMerge w:val="restart"/>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Проведение ремонта в спортивном зале школы д. </w:t>
            </w:r>
            <w:proofErr w:type="spellStart"/>
            <w:r w:rsidRPr="009E36D7">
              <w:rPr>
                <w:rFonts w:ascii="Times New Roman" w:hAnsi="Times New Roman" w:cs="Times New Roman"/>
                <w:sz w:val="16"/>
                <w:szCs w:val="16"/>
              </w:rPr>
              <w:t>Цепели</w:t>
            </w:r>
            <w:proofErr w:type="spellEnd"/>
          </w:p>
        </w:tc>
        <w:tc>
          <w:tcPr>
            <w:tcW w:w="1093"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63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48"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56"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1079,8</w:t>
            </w:r>
          </w:p>
        </w:tc>
        <w:tc>
          <w:tcPr>
            <w:tcW w:w="67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1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724" w:type="dxa"/>
            <w:vMerge w:val="restart"/>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Управление образования Орловского района Кировской области</w:t>
            </w:r>
          </w:p>
        </w:tc>
      </w:tr>
      <w:tr w:rsidR="008B03C0" w:rsidRPr="009E36D7" w:rsidTr="009E36D7">
        <w:trPr>
          <w:trHeight w:val="440"/>
        </w:trPr>
        <w:tc>
          <w:tcPr>
            <w:tcW w:w="3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7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093"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63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48"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56"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67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1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724" w:type="dxa"/>
            <w:vMerge/>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rPr>
                <w:rFonts w:ascii="Times New Roman" w:hAnsi="Times New Roman" w:cs="Times New Roman"/>
                <w:sz w:val="16"/>
                <w:szCs w:val="16"/>
              </w:rPr>
            </w:pPr>
          </w:p>
        </w:tc>
      </w:tr>
      <w:tr w:rsidR="008B03C0" w:rsidRPr="009E36D7" w:rsidTr="009E36D7">
        <w:trPr>
          <w:trHeight w:val="440"/>
        </w:trPr>
        <w:tc>
          <w:tcPr>
            <w:tcW w:w="36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57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093"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Местный бюджет</w:t>
            </w:r>
          </w:p>
        </w:tc>
        <w:tc>
          <w:tcPr>
            <w:tcW w:w="63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48"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56"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147,12</w:t>
            </w:r>
          </w:p>
        </w:tc>
        <w:tc>
          <w:tcPr>
            <w:tcW w:w="67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1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724" w:type="dxa"/>
            <w:vMerge/>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rPr>
                <w:rFonts w:ascii="Times New Roman" w:hAnsi="Times New Roman" w:cs="Times New Roman"/>
                <w:sz w:val="16"/>
                <w:szCs w:val="16"/>
              </w:rPr>
            </w:pPr>
          </w:p>
        </w:tc>
      </w:tr>
      <w:tr w:rsidR="008B03C0" w:rsidRPr="009E36D7" w:rsidTr="009E36D7">
        <w:tc>
          <w:tcPr>
            <w:tcW w:w="1943" w:type="dxa"/>
            <w:gridSpan w:val="2"/>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Итого:</w:t>
            </w:r>
          </w:p>
        </w:tc>
        <w:tc>
          <w:tcPr>
            <w:tcW w:w="1093"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3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48"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56"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1434,4</w:t>
            </w:r>
          </w:p>
        </w:tc>
        <w:tc>
          <w:tcPr>
            <w:tcW w:w="866"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1226,92</w:t>
            </w:r>
          </w:p>
        </w:tc>
        <w:tc>
          <w:tcPr>
            <w:tcW w:w="67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61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724"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r>
    </w:tbl>
    <w:p w:rsidR="008B03C0" w:rsidRPr="009E36D7" w:rsidRDefault="008B03C0" w:rsidP="008B03C0">
      <w:pPr>
        <w:autoSpaceDE w:val="0"/>
        <w:jc w:val="center"/>
        <w:rPr>
          <w:rFonts w:ascii="Times New Roman" w:hAnsi="Times New Roman" w:cs="Times New Roman"/>
          <w:sz w:val="16"/>
          <w:szCs w:val="16"/>
        </w:rPr>
      </w:pPr>
    </w:p>
    <w:p w:rsidR="008B03C0" w:rsidRPr="009E36D7" w:rsidRDefault="008B03C0" w:rsidP="008B03C0">
      <w:pPr>
        <w:widowControl w:val="0"/>
        <w:overflowPunct w:val="0"/>
        <w:autoSpaceDE w:val="0"/>
        <w:spacing w:line="228"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 xml:space="preserve">В 2017 году Правительство Кировской области подготовило постановление «О распределении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организациях в 2017 году». Также подготовлено постановление Правительства Кировской области «О внесении изменений в постановление Правительства Кировской области от 10.09.2013 №226/595», предусматривающее реализацию мероприятий,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общественных организациях. Данным проектом утверждены условия </w:t>
      </w:r>
      <w:proofErr w:type="gramStart"/>
      <w:r w:rsidRPr="009E36D7">
        <w:rPr>
          <w:rFonts w:ascii="Times New Roman" w:hAnsi="Times New Roman" w:cs="Times New Roman"/>
          <w:sz w:val="16"/>
          <w:szCs w:val="16"/>
        </w:rPr>
        <w:t>предоставления</w:t>
      </w:r>
      <w:proofErr w:type="gramEnd"/>
      <w:r w:rsidRPr="009E36D7">
        <w:rPr>
          <w:rFonts w:ascii="Times New Roman" w:hAnsi="Times New Roman" w:cs="Times New Roman"/>
          <w:sz w:val="16"/>
          <w:szCs w:val="16"/>
        </w:rPr>
        <w:t xml:space="preserve"> и методика расчета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общеобразовательных организациях и Перечень  муниципальных общеобразовательных  организаций, в которых будут выполнены предписания надзорных органов, осуществляющих государственный санитарно-эпидемиологический надзор и государственный пожарный надзор в 2017 году. </w:t>
      </w:r>
    </w:p>
    <w:p w:rsidR="008B03C0" w:rsidRPr="009E36D7" w:rsidRDefault="008B03C0" w:rsidP="008B03C0">
      <w:pPr>
        <w:widowControl w:val="0"/>
        <w:overflowPunct w:val="0"/>
        <w:autoSpaceDE w:val="0"/>
        <w:spacing w:line="228"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2017 году.</w:t>
      </w:r>
    </w:p>
    <w:p w:rsidR="008B03C0" w:rsidRPr="009E36D7" w:rsidRDefault="008B03C0" w:rsidP="008B03C0">
      <w:pPr>
        <w:widowControl w:val="0"/>
        <w:overflowPunct w:val="0"/>
        <w:autoSpaceDE w:val="0"/>
        <w:spacing w:line="228"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 xml:space="preserve">Орловскому району выделено 779,00 тыс. рублей областных средств с условием </w:t>
      </w:r>
      <w:proofErr w:type="spellStart"/>
      <w:r w:rsidRPr="009E36D7">
        <w:rPr>
          <w:rFonts w:ascii="Times New Roman" w:hAnsi="Times New Roman" w:cs="Times New Roman"/>
          <w:sz w:val="16"/>
          <w:szCs w:val="16"/>
        </w:rPr>
        <w:t>софинансирования</w:t>
      </w:r>
      <w:proofErr w:type="spellEnd"/>
      <w:r w:rsidRPr="009E36D7">
        <w:rPr>
          <w:rFonts w:ascii="Times New Roman" w:hAnsi="Times New Roman" w:cs="Times New Roman"/>
          <w:sz w:val="16"/>
          <w:szCs w:val="16"/>
        </w:rPr>
        <w:t xml:space="preserve"> 5%, что составило 41,00 тыс. рублей местного бюджета.</w:t>
      </w:r>
    </w:p>
    <w:p w:rsidR="008B03C0" w:rsidRPr="009E36D7" w:rsidRDefault="008B03C0" w:rsidP="008B03C0">
      <w:pPr>
        <w:widowControl w:val="0"/>
        <w:overflowPunct w:val="0"/>
        <w:autoSpaceDE w:val="0"/>
        <w:spacing w:line="228" w:lineRule="auto"/>
        <w:ind w:firstLine="540"/>
        <w:jc w:val="both"/>
        <w:rPr>
          <w:rFonts w:ascii="Times New Roman" w:hAnsi="Times New Roman" w:cs="Times New Roman"/>
          <w:sz w:val="16"/>
          <w:szCs w:val="16"/>
        </w:rPr>
      </w:pPr>
    </w:p>
    <w:p w:rsidR="008B03C0" w:rsidRPr="009E36D7" w:rsidRDefault="008B03C0" w:rsidP="008B03C0">
      <w:pPr>
        <w:widowControl w:val="0"/>
        <w:overflowPunct w:val="0"/>
        <w:autoSpaceDE w:val="0"/>
        <w:spacing w:line="228" w:lineRule="auto"/>
        <w:ind w:firstLine="540"/>
        <w:jc w:val="both"/>
        <w:rPr>
          <w:rFonts w:ascii="Times New Roman" w:hAnsi="Times New Roman" w:cs="Times New Roman"/>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 xml:space="preserve">Перечень объектов муниципальных образовательных организаций </w:t>
      </w: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для выделения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8B03C0" w:rsidRPr="009E36D7" w:rsidRDefault="008B03C0" w:rsidP="008B03C0">
      <w:pPr>
        <w:widowControl w:val="0"/>
        <w:autoSpaceDE w:val="0"/>
        <w:jc w:val="center"/>
        <w:rPr>
          <w:rFonts w:ascii="Times New Roman" w:hAnsi="Times New Roman" w:cs="Times New Roman"/>
          <w:b/>
          <w:sz w:val="16"/>
          <w:szCs w:val="16"/>
        </w:rPr>
      </w:pPr>
    </w:p>
    <w:p w:rsidR="008B03C0" w:rsidRPr="009E36D7" w:rsidRDefault="008B03C0" w:rsidP="008B03C0">
      <w:pPr>
        <w:widowControl w:val="0"/>
        <w:autoSpaceDE w:val="0"/>
        <w:jc w:val="center"/>
        <w:rPr>
          <w:rFonts w:ascii="Times New Roman" w:hAnsi="Times New Roman" w:cs="Times New Roman"/>
          <w:sz w:val="16"/>
          <w:szCs w:val="16"/>
        </w:rPr>
      </w:pPr>
    </w:p>
    <w:tbl>
      <w:tblPr>
        <w:tblW w:w="0" w:type="auto"/>
        <w:tblInd w:w="57" w:type="dxa"/>
        <w:tblLayout w:type="fixed"/>
        <w:tblLook w:val="0000"/>
      </w:tblPr>
      <w:tblGrid>
        <w:gridCol w:w="405"/>
        <w:gridCol w:w="2451"/>
        <w:gridCol w:w="1134"/>
        <w:gridCol w:w="709"/>
        <w:gridCol w:w="709"/>
        <w:gridCol w:w="709"/>
        <w:gridCol w:w="850"/>
        <w:gridCol w:w="851"/>
        <w:gridCol w:w="850"/>
        <w:gridCol w:w="1478"/>
      </w:tblGrid>
      <w:tr w:rsidR="008B03C0" w:rsidRPr="009E36D7" w:rsidTr="009E36D7">
        <w:trPr>
          <w:trHeight w:val="396"/>
        </w:trPr>
        <w:tc>
          <w:tcPr>
            <w:tcW w:w="405" w:type="dxa"/>
            <w:vMerge w:val="restart"/>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 xml:space="preserve">№ </w:t>
            </w:r>
            <w:proofErr w:type="spellStart"/>
            <w:proofErr w:type="gramStart"/>
            <w:r w:rsidRPr="009E36D7">
              <w:rPr>
                <w:rFonts w:ascii="Times New Roman" w:hAnsi="Times New Roman" w:cs="Times New Roman"/>
                <w:b/>
                <w:sz w:val="16"/>
                <w:szCs w:val="16"/>
              </w:rPr>
              <w:t>п</w:t>
            </w:r>
            <w:proofErr w:type="spellEnd"/>
            <w:proofErr w:type="gramEnd"/>
            <w:r w:rsidRPr="009E36D7">
              <w:rPr>
                <w:rFonts w:ascii="Times New Roman" w:hAnsi="Times New Roman" w:cs="Times New Roman"/>
                <w:b/>
                <w:sz w:val="16"/>
                <w:szCs w:val="16"/>
              </w:rPr>
              <w:t>/</w:t>
            </w:r>
            <w:proofErr w:type="spellStart"/>
            <w:r w:rsidRPr="009E36D7">
              <w:rPr>
                <w:rFonts w:ascii="Times New Roman" w:hAnsi="Times New Roman" w:cs="Times New Roman"/>
                <w:b/>
                <w:sz w:val="16"/>
                <w:szCs w:val="16"/>
              </w:rPr>
              <w:t>п</w:t>
            </w:r>
            <w:proofErr w:type="spellEnd"/>
          </w:p>
        </w:tc>
        <w:tc>
          <w:tcPr>
            <w:tcW w:w="2451" w:type="dxa"/>
            <w:vMerge w:val="restart"/>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Наименование мероприятия</w:t>
            </w:r>
          </w:p>
        </w:tc>
        <w:tc>
          <w:tcPr>
            <w:tcW w:w="1134" w:type="dxa"/>
            <w:vMerge w:val="restart"/>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Источник финансирования</w:t>
            </w:r>
          </w:p>
        </w:tc>
        <w:tc>
          <w:tcPr>
            <w:tcW w:w="4678" w:type="dxa"/>
            <w:gridSpan w:val="6"/>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Объем финансирования подпрограммы в 2014-2019 годах (тыс. рублей)</w:t>
            </w:r>
          </w:p>
        </w:tc>
        <w:tc>
          <w:tcPr>
            <w:tcW w:w="1478" w:type="dxa"/>
            <w:tcBorders>
              <w:top w:val="single" w:sz="4" w:space="0" w:color="000000"/>
              <w:left w:val="single" w:sz="4" w:space="0" w:color="000000"/>
              <w:right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Ответственный исполнитель</w:t>
            </w:r>
          </w:p>
        </w:tc>
      </w:tr>
      <w:tr w:rsidR="008B03C0" w:rsidRPr="009E36D7" w:rsidTr="009E36D7">
        <w:trPr>
          <w:trHeight w:val="396"/>
        </w:trPr>
        <w:tc>
          <w:tcPr>
            <w:tcW w:w="40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451"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13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2014</w:t>
            </w: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2015</w:t>
            </w: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2016</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2017</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2018</w:t>
            </w: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b/>
                <w:sz w:val="16"/>
                <w:szCs w:val="16"/>
              </w:rPr>
            </w:pPr>
            <w:r w:rsidRPr="009E36D7">
              <w:rPr>
                <w:rFonts w:ascii="Times New Roman" w:hAnsi="Times New Roman" w:cs="Times New Roman"/>
                <w:b/>
                <w:sz w:val="16"/>
                <w:szCs w:val="16"/>
              </w:rPr>
              <w:t>2019</w:t>
            </w:r>
          </w:p>
        </w:tc>
        <w:tc>
          <w:tcPr>
            <w:tcW w:w="1478" w:type="dxa"/>
            <w:tcBorders>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rPr>
          <w:trHeight w:val="470"/>
        </w:trPr>
        <w:tc>
          <w:tcPr>
            <w:tcW w:w="405" w:type="dxa"/>
            <w:vMerge w:val="restart"/>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1.</w:t>
            </w:r>
          </w:p>
        </w:tc>
        <w:tc>
          <w:tcPr>
            <w:tcW w:w="2451" w:type="dxa"/>
            <w:vMerge w:val="restart"/>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Муниципальное казенное общеобразовательное учреждение  средняя общеобразовательная школа №2 г. Орлова  Кировской области</w:t>
            </w:r>
          </w:p>
        </w:tc>
        <w:tc>
          <w:tcPr>
            <w:tcW w:w="1134"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256975</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478" w:type="dxa"/>
            <w:vMerge w:val="restart"/>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Управление образования Орловского района Кировской области</w:t>
            </w:r>
          </w:p>
        </w:tc>
      </w:tr>
      <w:tr w:rsidR="008B03C0" w:rsidRPr="009E36D7" w:rsidTr="009E36D7">
        <w:trPr>
          <w:trHeight w:val="419"/>
        </w:trPr>
        <w:tc>
          <w:tcPr>
            <w:tcW w:w="40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451" w:type="dxa"/>
            <w:vMerge/>
            <w:tcBorders>
              <w:top w:val="single" w:sz="4" w:space="0" w:color="000000"/>
              <w:left w:val="single" w:sz="4" w:space="0" w:color="000000"/>
              <w:bottom w:val="single" w:sz="4" w:space="0" w:color="000000"/>
            </w:tcBorders>
            <w:vAlign w:val="center"/>
          </w:tcPr>
          <w:p w:rsidR="008B03C0" w:rsidRPr="009E36D7" w:rsidRDefault="008B03C0" w:rsidP="009E36D7">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Местный бюджет</w:t>
            </w: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13525</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478" w:type="dxa"/>
            <w:vMerge/>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rPr>
                <w:rFonts w:ascii="Times New Roman" w:hAnsi="Times New Roman" w:cs="Times New Roman"/>
                <w:sz w:val="16"/>
                <w:szCs w:val="16"/>
              </w:rPr>
            </w:pPr>
          </w:p>
        </w:tc>
      </w:tr>
      <w:tr w:rsidR="008B03C0" w:rsidRPr="009E36D7" w:rsidTr="009E36D7">
        <w:trPr>
          <w:trHeight w:val="440"/>
        </w:trPr>
        <w:tc>
          <w:tcPr>
            <w:tcW w:w="405" w:type="dxa"/>
            <w:vMerge w:val="restart"/>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lastRenderedPageBreak/>
              <w:t>2.</w:t>
            </w:r>
          </w:p>
        </w:tc>
        <w:tc>
          <w:tcPr>
            <w:tcW w:w="2451" w:type="dxa"/>
            <w:vMerge w:val="restart"/>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Муниципальное казенное общеобразовательное учреждение  общая общеобразовательная школа №1 г. Орлова  Кировской области</w:t>
            </w:r>
          </w:p>
        </w:tc>
        <w:tc>
          <w:tcPr>
            <w:tcW w:w="1134"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p>
        </w:tc>
        <w:tc>
          <w:tcPr>
            <w:tcW w:w="850"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349980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478" w:type="dxa"/>
            <w:vMerge w:val="restart"/>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Управление образования Орловского района Кировской области</w:t>
            </w:r>
          </w:p>
        </w:tc>
      </w:tr>
      <w:tr w:rsidR="008B03C0" w:rsidRPr="009E36D7" w:rsidTr="009E36D7">
        <w:trPr>
          <w:trHeight w:val="440"/>
        </w:trPr>
        <w:tc>
          <w:tcPr>
            <w:tcW w:w="40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451" w:type="dxa"/>
            <w:vMerge/>
            <w:tcBorders>
              <w:top w:val="single" w:sz="4" w:space="0" w:color="000000"/>
              <w:left w:val="single" w:sz="4" w:space="0" w:color="000000"/>
              <w:bottom w:val="single" w:sz="4" w:space="0" w:color="000000"/>
            </w:tcBorders>
            <w:vAlign w:val="center"/>
          </w:tcPr>
          <w:p w:rsidR="008B03C0" w:rsidRPr="009E36D7" w:rsidRDefault="008B03C0" w:rsidP="009E36D7">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Местный бюджет</w:t>
            </w: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p>
        </w:tc>
        <w:tc>
          <w:tcPr>
            <w:tcW w:w="850"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18420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478" w:type="dxa"/>
            <w:vMerge/>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rPr>
                <w:rFonts w:ascii="Times New Roman" w:hAnsi="Times New Roman" w:cs="Times New Roman"/>
                <w:sz w:val="16"/>
                <w:szCs w:val="16"/>
              </w:rPr>
            </w:pPr>
          </w:p>
        </w:tc>
      </w:tr>
      <w:tr w:rsidR="008B03C0" w:rsidRPr="009E36D7" w:rsidTr="009E36D7">
        <w:trPr>
          <w:trHeight w:val="440"/>
        </w:trPr>
        <w:tc>
          <w:tcPr>
            <w:tcW w:w="405" w:type="dxa"/>
            <w:vMerge w:val="restart"/>
            <w:tcBorders>
              <w:top w:val="single" w:sz="4" w:space="0" w:color="000000"/>
              <w:lef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3</w:t>
            </w:r>
          </w:p>
        </w:tc>
        <w:tc>
          <w:tcPr>
            <w:tcW w:w="2451" w:type="dxa"/>
            <w:vMerge w:val="restart"/>
            <w:tcBorders>
              <w:top w:val="single" w:sz="4" w:space="0" w:color="000000"/>
              <w:left w:val="single" w:sz="4" w:space="0" w:color="000000"/>
            </w:tcBorders>
            <w:vAlign w:val="center"/>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p>
        </w:tc>
        <w:tc>
          <w:tcPr>
            <w:tcW w:w="850"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98040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478" w:type="dxa"/>
            <w:vMerge w:val="restart"/>
            <w:tcBorders>
              <w:top w:val="single" w:sz="4" w:space="0" w:color="000000"/>
              <w:left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Управление образования Орловского района Кировской области</w:t>
            </w:r>
          </w:p>
        </w:tc>
      </w:tr>
      <w:tr w:rsidR="008B03C0" w:rsidRPr="009E36D7" w:rsidTr="009E36D7">
        <w:trPr>
          <w:trHeight w:val="440"/>
        </w:trPr>
        <w:tc>
          <w:tcPr>
            <w:tcW w:w="405"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451" w:type="dxa"/>
            <w:vMerge/>
            <w:tcBorders>
              <w:left w:val="single" w:sz="4" w:space="0" w:color="000000"/>
              <w:bottom w:val="single" w:sz="4" w:space="0" w:color="000000"/>
            </w:tcBorders>
            <w:vAlign w:val="center"/>
          </w:tcPr>
          <w:p w:rsidR="008B03C0" w:rsidRPr="009E36D7" w:rsidRDefault="008B03C0" w:rsidP="009E36D7">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Местный бюджет</w:t>
            </w: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p>
        </w:tc>
        <w:tc>
          <w:tcPr>
            <w:tcW w:w="850"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5160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478" w:type="dxa"/>
            <w:vMerge/>
            <w:tcBorders>
              <w:left w:val="single" w:sz="4" w:space="0" w:color="000000"/>
              <w:bottom w:val="single" w:sz="4" w:space="0" w:color="000000"/>
              <w:right w:val="single" w:sz="4" w:space="0" w:color="000000"/>
            </w:tcBorders>
          </w:tcPr>
          <w:p w:rsidR="008B03C0" w:rsidRPr="009E36D7" w:rsidRDefault="008B03C0" w:rsidP="009E36D7">
            <w:pPr>
              <w:rPr>
                <w:rFonts w:ascii="Times New Roman" w:hAnsi="Times New Roman" w:cs="Times New Roman"/>
                <w:sz w:val="16"/>
                <w:szCs w:val="16"/>
              </w:rPr>
            </w:pPr>
          </w:p>
        </w:tc>
      </w:tr>
      <w:tr w:rsidR="008B03C0" w:rsidRPr="009E36D7" w:rsidTr="009E36D7">
        <w:trPr>
          <w:trHeight w:val="440"/>
        </w:trPr>
        <w:tc>
          <w:tcPr>
            <w:tcW w:w="405" w:type="dxa"/>
            <w:vMerge w:val="restart"/>
            <w:tcBorders>
              <w:top w:val="single" w:sz="4" w:space="0" w:color="000000"/>
              <w:lef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4</w:t>
            </w:r>
          </w:p>
        </w:tc>
        <w:tc>
          <w:tcPr>
            <w:tcW w:w="2451" w:type="dxa"/>
            <w:vMerge w:val="restart"/>
            <w:tcBorders>
              <w:top w:val="single" w:sz="4" w:space="0" w:color="000000"/>
              <w:left w:val="single" w:sz="4" w:space="0" w:color="000000"/>
            </w:tcBorders>
            <w:vAlign w:val="center"/>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Муниципальное казенное общеобразовательное учреждение  средняя общеобразовательная школа  с. </w:t>
            </w:r>
            <w:proofErr w:type="spellStart"/>
            <w:r w:rsidRPr="009E36D7">
              <w:rPr>
                <w:rFonts w:ascii="Times New Roman" w:hAnsi="Times New Roman" w:cs="Times New Roman"/>
                <w:sz w:val="16"/>
                <w:szCs w:val="16"/>
              </w:rPr>
              <w:t>Чудиново</w:t>
            </w:r>
            <w:proofErr w:type="spellEnd"/>
            <w:r w:rsidRPr="009E36D7">
              <w:rPr>
                <w:rFonts w:ascii="Times New Roman" w:hAnsi="Times New Roman" w:cs="Times New Roman"/>
                <w:sz w:val="16"/>
                <w:szCs w:val="16"/>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p>
        </w:tc>
        <w:tc>
          <w:tcPr>
            <w:tcW w:w="850"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24985</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478" w:type="dxa"/>
            <w:vMerge w:val="restart"/>
            <w:tcBorders>
              <w:top w:val="single" w:sz="4" w:space="0" w:color="000000"/>
              <w:left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Управление образования Орловского района Кировской области</w:t>
            </w:r>
          </w:p>
        </w:tc>
      </w:tr>
      <w:tr w:rsidR="008B03C0" w:rsidRPr="009E36D7" w:rsidTr="009E36D7">
        <w:trPr>
          <w:trHeight w:val="440"/>
        </w:trPr>
        <w:tc>
          <w:tcPr>
            <w:tcW w:w="405"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451" w:type="dxa"/>
            <w:vMerge/>
            <w:tcBorders>
              <w:left w:val="single" w:sz="4" w:space="0" w:color="000000"/>
              <w:bottom w:val="single" w:sz="4" w:space="0" w:color="000000"/>
            </w:tcBorders>
            <w:vAlign w:val="center"/>
          </w:tcPr>
          <w:p w:rsidR="008B03C0" w:rsidRPr="009E36D7" w:rsidRDefault="008B03C0" w:rsidP="009E36D7">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Местный бюджет</w:t>
            </w: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p>
        </w:tc>
        <w:tc>
          <w:tcPr>
            <w:tcW w:w="850"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1315</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478" w:type="dxa"/>
            <w:vMerge/>
            <w:tcBorders>
              <w:left w:val="single" w:sz="4" w:space="0" w:color="000000"/>
              <w:bottom w:val="single" w:sz="4" w:space="0" w:color="000000"/>
              <w:right w:val="single" w:sz="4" w:space="0" w:color="000000"/>
            </w:tcBorders>
          </w:tcPr>
          <w:p w:rsidR="008B03C0" w:rsidRPr="009E36D7" w:rsidRDefault="008B03C0" w:rsidP="009E36D7">
            <w:pPr>
              <w:rPr>
                <w:rFonts w:ascii="Times New Roman" w:hAnsi="Times New Roman" w:cs="Times New Roman"/>
                <w:sz w:val="16"/>
                <w:szCs w:val="16"/>
              </w:rPr>
            </w:pPr>
          </w:p>
        </w:tc>
      </w:tr>
      <w:tr w:rsidR="008B03C0" w:rsidRPr="009E36D7" w:rsidTr="009E36D7">
        <w:trPr>
          <w:trHeight w:val="440"/>
        </w:trPr>
        <w:tc>
          <w:tcPr>
            <w:tcW w:w="405" w:type="dxa"/>
            <w:vMerge w:val="restart"/>
            <w:tcBorders>
              <w:top w:val="single" w:sz="4" w:space="0" w:color="000000"/>
              <w:lef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5</w:t>
            </w:r>
          </w:p>
        </w:tc>
        <w:tc>
          <w:tcPr>
            <w:tcW w:w="2451" w:type="dxa"/>
            <w:vMerge w:val="restart"/>
            <w:tcBorders>
              <w:top w:val="single" w:sz="4" w:space="0" w:color="000000"/>
              <w:left w:val="single" w:sz="4" w:space="0" w:color="000000"/>
            </w:tcBorders>
            <w:vAlign w:val="center"/>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Муниципальное казенное общеобразовательное учреждение  общая общеобразовательная школа  с. </w:t>
            </w:r>
            <w:proofErr w:type="spellStart"/>
            <w:r w:rsidRPr="009E36D7">
              <w:rPr>
                <w:rFonts w:ascii="Times New Roman" w:hAnsi="Times New Roman" w:cs="Times New Roman"/>
                <w:sz w:val="16"/>
                <w:szCs w:val="16"/>
              </w:rPr>
              <w:t>Колково</w:t>
            </w:r>
            <w:proofErr w:type="spellEnd"/>
            <w:r w:rsidRPr="009E36D7">
              <w:rPr>
                <w:rFonts w:ascii="Times New Roman" w:hAnsi="Times New Roman" w:cs="Times New Roman"/>
                <w:sz w:val="16"/>
                <w:szCs w:val="16"/>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p>
        </w:tc>
        <w:tc>
          <w:tcPr>
            <w:tcW w:w="850"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26030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478" w:type="dxa"/>
            <w:vMerge w:val="restart"/>
            <w:tcBorders>
              <w:top w:val="single" w:sz="4" w:space="0" w:color="000000"/>
              <w:left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Управление образования Орловского района Кировской области</w:t>
            </w:r>
          </w:p>
        </w:tc>
      </w:tr>
      <w:tr w:rsidR="008B03C0" w:rsidRPr="009E36D7" w:rsidTr="009E36D7">
        <w:trPr>
          <w:trHeight w:val="440"/>
        </w:trPr>
        <w:tc>
          <w:tcPr>
            <w:tcW w:w="405"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451" w:type="dxa"/>
            <w:vMerge/>
            <w:tcBorders>
              <w:left w:val="single" w:sz="4" w:space="0" w:color="000000"/>
              <w:bottom w:val="single" w:sz="4" w:space="0" w:color="000000"/>
            </w:tcBorders>
            <w:vAlign w:val="center"/>
          </w:tcPr>
          <w:p w:rsidR="008B03C0" w:rsidRPr="009E36D7" w:rsidRDefault="008B03C0" w:rsidP="009E36D7">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Местный бюджет</w:t>
            </w: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p>
        </w:tc>
        <w:tc>
          <w:tcPr>
            <w:tcW w:w="850"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1370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478" w:type="dxa"/>
            <w:vMerge/>
            <w:tcBorders>
              <w:left w:val="single" w:sz="4" w:space="0" w:color="000000"/>
              <w:bottom w:val="single" w:sz="4" w:space="0" w:color="000000"/>
              <w:right w:val="single" w:sz="4" w:space="0" w:color="000000"/>
            </w:tcBorders>
          </w:tcPr>
          <w:p w:rsidR="008B03C0" w:rsidRPr="009E36D7" w:rsidRDefault="008B03C0" w:rsidP="009E36D7">
            <w:pPr>
              <w:rPr>
                <w:rFonts w:ascii="Times New Roman" w:hAnsi="Times New Roman" w:cs="Times New Roman"/>
                <w:sz w:val="16"/>
                <w:szCs w:val="16"/>
              </w:rPr>
            </w:pPr>
          </w:p>
        </w:tc>
      </w:tr>
      <w:tr w:rsidR="008B03C0" w:rsidRPr="009E36D7" w:rsidTr="009E36D7">
        <w:trPr>
          <w:trHeight w:val="440"/>
        </w:trPr>
        <w:tc>
          <w:tcPr>
            <w:tcW w:w="405" w:type="dxa"/>
            <w:vMerge w:val="restart"/>
            <w:tcBorders>
              <w:top w:val="single" w:sz="4" w:space="0" w:color="000000"/>
              <w:lef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6</w:t>
            </w:r>
          </w:p>
        </w:tc>
        <w:tc>
          <w:tcPr>
            <w:tcW w:w="2451" w:type="dxa"/>
            <w:vMerge w:val="restart"/>
            <w:tcBorders>
              <w:top w:val="single" w:sz="4" w:space="0" w:color="000000"/>
              <w:left w:val="single" w:sz="4" w:space="0" w:color="000000"/>
            </w:tcBorders>
            <w:vAlign w:val="center"/>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Муниципальное казенное общеобразовательное учреждение  общая общеобразовательная школа  с. </w:t>
            </w:r>
            <w:proofErr w:type="spellStart"/>
            <w:r w:rsidRPr="009E36D7">
              <w:rPr>
                <w:rFonts w:ascii="Times New Roman" w:hAnsi="Times New Roman" w:cs="Times New Roman"/>
                <w:sz w:val="16"/>
                <w:szCs w:val="16"/>
              </w:rPr>
              <w:t>Колково</w:t>
            </w:r>
            <w:proofErr w:type="spellEnd"/>
            <w:r w:rsidRPr="009E36D7">
              <w:rPr>
                <w:rFonts w:ascii="Times New Roman" w:hAnsi="Times New Roman" w:cs="Times New Roman"/>
                <w:sz w:val="16"/>
                <w:szCs w:val="16"/>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p>
        </w:tc>
        <w:tc>
          <w:tcPr>
            <w:tcW w:w="850"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26030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478" w:type="dxa"/>
            <w:vMerge w:val="restart"/>
            <w:tcBorders>
              <w:top w:val="single" w:sz="4" w:space="0" w:color="000000"/>
              <w:left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Управление образования Орловского района Кировской области</w:t>
            </w:r>
          </w:p>
        </w:tc>
      </w:tr>
      <w:tr w:rsidR="008B03C0" w:rsidRPr="009E36D7" w:rsidTr="009E36D7">
        <w:trPr>
          <w:trHeight w:val="440"/>
        </w:trPr>
        <w:tc>
          <w:tcPr>
            <w:tcW w:w="405"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451" w:type="dxa"/>
            <w:vMerge/>
            <w:tcBorders>
              <w:left w:val="single" w:sz="4" w:space="0" w:color="000000"/>
              <w:bottom w:val="single" w:sz="4" w:space="0" w:color="000000"/>
            </w:tcBorders>
            <w:vAlign w:val="center"/>
          </w:tcPr>
          <w:p w:rsidR="008B03C0" w:rsidRPr="009E36D7" w:rsidRDefault="008B03C0" w:rsidP="009E36D7">
            <w:pP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Местный бюджет</w:t>
            </w: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p>
        </w:tc>
        <w:tc>
          <w:tcPr>
            <w:tcW w:w="850" w:type="dxa"/>
            <w:tcBorders>
              <w:top w:val="single" w:sz="4" w:space="0" w:color="000000"/>
              <w:left w:val="single" w:sz="4" w:space="0" w:color="000000"/>
              <w:bottom w:val="single" w:sz="4" w:space="0" w:color="000000"/>
            </w:tcBorders>
            <w:vAlign w:val="center"/>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1210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c>
          <w:tcPr>
            <w:tcW w:w="1478" w:type="dxa"/>
            <w:vMerge/>
            <w:tcBorders>
              <w:left w:val="single" w:sz="4" w:space="0" w:color="000000"/>
              <w:bottom w:val="single" w:sz="4" w:space="0" w:color="000000"/>
              <w:right w:val="single" w:sz="4" w:space="0" w:color="000000"/>
            </w:tcBorders>
          </w:tcPr>
          <w:p w:rsidR="008B03C0" w:rsidRPr="009E36D7" w:rsidRDefault="008B03C0" w:rsidP="009E36D7">
            <w:pPr>
              <w:rPr>
                <w:rFonts w:ascii="Times New Roman" w:hAnsi="Times New Roman" w:cs="Times New Roman"/>
                <w:sz w:val="16"/>
                <w:szCs w:val="16"/>
              </w:rPr>
            </w:pPr>
          </w:p>
        </w:tc>
      </w:tr>
      <w:tr w:rsidR="008B03C0" w:rsidRPr="009E36D7" w:rsidTr="009E36D7">
        <w:tc>
          <w:tcPr>
            <w:tcW w:w="2856" w:type="dxa"/>
            <w:gridSpan w:val="2"/>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Итого:</w:t>
            </w:r>
          </w:p>
        </w:tc>
        <w:tc>
          <w:tcPr>
            <w:tcW w:w="1134"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709"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shd w:val="clear" w:color="auto" w:fill="FFFFFF"/>
              </w:rPr>
            </w:pPr>
            <w:proofErr w:type="spellStart"/>
            <w:r w:rsidRPr="009E36D7">
              <w:rPr>
                <w:rFonts w:ascii="Times New Roman" w:hAnsi="Times New Roman" w:cs="Times New Roman"/>
                <w:sz w:val="16"/>
                <w:szCs w:val="16"/>
                <w:shd w:val="clear" w:color="auto" w:fill="FFFFFF"/>
              </w:rPr>
              <w:t>х</w:t>
            </w:r>
            <w:proofErr w:type="spellEnd"/>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820000</w:t>
            </w:r>
          </w:p>
        </w:tc>
        <w:tc>
          <w:tcPr>
            <w:tcW w:w="851"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85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roofErr w:type="spellStart"/>
            <w:r w:rsidRPr="009E36D7">
              <w:rPr>
                <w:rFonts w:ascii="Times New Roman" w:hAnsi="Times New Roman" w:cs="Times New Roman"/>
                <w:sz w:val="16"/>
                <w:szCs w:val="16"/>
              </w:rPr>
              <w:t>х</w:t>
            </w:r>
            <w:proofErr w:type="spellEnd"/>
          </w:p>
        </w:tc>
        <w:tc>
          <w:tcPr>
            <w:tcW w:w="1478"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
        </w:tc>
      </w:tr>
    </w:tbl>
    <w:p w:rsidR="008B03C0" w:rsidRPr="009E36D7" w:rsidRDefault="008B03C0" w:rsidP="008B03C0">
      <w:pPr>
        <w:widowControl w:val="0"/>
        <w:overflowPunct w:val="0"/>
        <w:autoSpaceDE w:val="0"/>
        <w:spacing w:line="228" w:lineRule="auto"/>
        <w:ind w:firstLine="540"/>
        <w:jc w:val="both"/>
        <w:rPr>
          <w:rFonts w:ascii="Times New Roman" w:hAnsi="Times New Roman" w:cs="Times New Roman"/>
          <w:sz w:val="16"/>
          <w:szCs w:val="16"/>
        </w:rPr>
      </w:pP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xml:space="preserve">   В 2017 году Министерством образования Кировской области принято решение об организации работы по расширению сети областных государственных общеобразовательных организаций. В </w:t>
      </w:r>
      <w:proofErr w:type="gramStart"/>
      <w:r w:rsidRPr="009E36D7">
        <w:rPr>
          <w:rFonts w:ascii="Times New Roman" w:hAnsi="Times New Roman" w:cs="Times New Roman"/>
          <w:sz w:val="16"/>
          <w:szCs w:val="16"/>
        </w:rPr>
        <w:t>Орловской</w:t>
      </w:r>
      <w:proofErr w:type="gramEnd"/>
      <w:r w:rsidRPr="009E36D7">
        <w:rPr>
          <w:rFonts w:ascii="Times New Roman" w:hAnsi="Times New Roman" w:cs="Times New Roman"/>
          <w:sz w:val="16"/>
          <w:szCs w:val="16"/>
        </w:rPr>
        <w:t xml:space="preserve"> районе это МКОУ СОШ №2. В августе 2017 года ей был изменен тип с собственности с казенного на </w:t>
      </w:r>
      <w:proofErr w:type="gramStart"/>
      <w:r w:rsidRPr="009E36D7">
        <w:rPr>
          <w:rFonts w:ascii="Times New Roman" w:hAnsi="Times New Roman" w:cs="Times New Roman"/>
          <w:sz w:val="16"/>
          <w:szCs w:val="16"/>
        </w:rPr>
        <w:t>бюджетное</w:t>
      </w:r>
      <w:proofErr w:type="gramEnd"/>
      <w:r w:rsidRPr="009E36D7">
        <w:rPr>
          <w:rFonts w:ascii="Times New Roman" w:hAnsi="Times New Roman" w:cs="Times New Roman"/>
          <w:sz w:val="16"/>
          <w:szCs w:val="16"/>
        </w:rPr>
        <w:t xml:space="preserve">.  </w:t>
      </w:r>
    </w:p>
    <w:p w:rsidR="008B03C0" w:rsidRPr="009E36D7" w:rsidRDefault="008B03C0" w:rsidP="008B03C0">
      <w:pPr>
        <w:autoSpaceDE w:val="0"/>
        <w:jc w:val="center"/>
        <w:rPr>
          <w:rFonts w:ascii="Times New Roman" w:hAnsi="Times New Roman" w:cs="Times New Roman"/>
          <w:b/>
          <w:bCs/>
          <w:sz w:val="16"/>
          <w:szCs w:val="16"/>
        </w:rPr>
      </w:pPr>
    </w:p>
    <w:p w:rsidR="008B03C0" w:rsidRPr="009E36D7" w:rsidRDefault="008B03C0" w:rsidP="008B03C0">
      <w:pPr>
        <w:autoSpaceDE w:val="0"/>
        <w:jc w:val="center"/>
        <w:rPr>
          <w:rFonts w:ascii="Times New Roman" w:hAnsi="Times New Roman" w:cs="Times New Roman"/>
          <w:b/>
          <w:bCs/>
          <w:sz w:val="16"/>
          <w:szCs w:val="16"/>
        </w:rPr>
      </w:pPr>
      <w:r w:rsidRPr="009E36D7">
        <w:rPr>
          <w:rFonts w:ascii="Times New Roman" w:hAnsi="Times New Roman" w:cs="Times New Roman"/>
          <w:b/>
          <w:bCs/>
          <w:sz w:val="16"/>
          <w:szCs w:val="16"/>
        </w:rPr>
        <w:t>4.Основные меры правового регулирования в сфере реализации</w:t>
      </w:r>
    </w:p>
    <w:p w:rsidR="008B03C0" w:rsidRPr="009E36D7" w:rsidRDefault="008B03C0" w:rsidP="008B03C0">
      <w:pPr>
        <w:widowControl w:val="0"/>
        <w:autoSpaceDE w:val="0"/>
        <w:jc w:val="center"/>
        <w:rPr>
          <w:rFonts w:ascii="Times New Roman" w:hAnsi="Times New Roman" w:cs="Times New Roman"/>
          <w:b/>
          <w:bCs/>
          <w:sz w:val="16"/>
          <w:szCs w:val="16"/>
        </w:rPr>
      </w:pPr>
      <w:r w:rsidRPr="009E36D7">
        <w:rPr>
          <w:rFonts w:ascii="Times New Roman" w:hAnsi="Times New Roman" w:cs="Times New Roman"/>
          <w:b/>
          <w:bCs/>
          <w:sz w:val="16"/>
          <w:szCs w:val="16"/>
        </w:rPr>
        <w:t>подпрограммы</w:t>
      </w:r>
    </w:p>
    <w:p w:rsidR="008B03C0" w:rsidRPr="009E36D7" w:rsidRDefault="008B03C0" w:rsidP="008B03C0">
      <w:pPr>
        <w:autoSpaceDE w:val="0"/>
        <w:ind w:firstLine="567"/>
        <w:jc w:val="both"/>
        <w:rPr>
          <w:rFonts w:ascii="Times New Roman" w:hAnsi="Times New Roman" w:cs="Times New Roman"/>
          <w:sz w:val="16"/>
          <w:szCs w:val="16"/>
        </w:rPr>
      </w:pPr>
      <w:r w:rsidRPr="009E36D7">
        <w:rPr>
          <w:rFonts w:ascii="Times New Roman" w:hAnsi="Times New Roman" w:cs="Times New Roman"/>
          <w:sz w:val="16"/>
          <w:szCs w:val="16"/>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8B03C0" w:rsidRPr="009E36D7" w:rsidRDefault="008B03C0" w:rsidP="008B03C0">
      <w:pPr>
        <w:autoSpaceDE w:val="0"/>
        <w:ind w:firstLine="567"/>
        <w:jc w:val="both"/>
        <w:rPr>
          <w:rFonts w:ascii="Times New Roman" w:hAnsi="Times New Roman" w:cs="Times New Roman"/>
          <w:sz w:val="16"/>
          <w:szCs w:val="16"/>
        </w:rPr>
      </w:pPr>
      <w:r w:rsidRPr="009E36D7">
        <w:rPr>
          <w:rFonts w:ascii="Times New Roman" w:hAnsi="Times New Roman" w:cs="Times New Roman"/>
          <w:sz w:val="16"/>
          <w:szCs w:val="16"/>
        </w:rPr>
        <w:t>Сведения об основных мерах правового регулирования в сфере реализации подпрограммы представлены в таблице № 3.</w:t>
      </w:r>
    </w:p>
    <w:p w:rsidR="008B03C0" w:rsidRPr="009E36D7" w:rsidRDefault="008B03C0" w:rsidP="008B03C0">
      <w:pPr>
        <w:widowControl w:val="0"/>
        <w:autoSpaceDE w:val="0"/>
        <w:jc w:val="right"/>
        <w:rPr>
          <w:rFonts w:ascii="Times New Roman" w:hAnsi="Times New Roman" w:cs="Times New Roman"/>
          <w:sz w:val="16"/>
          <w:szCs w:val="16"/>
        </w:rPr>
      </w:pPr>
    </w:p>
    <w:p w:rsidR="008B03C0" w:rsidRPr="009E36D7" w:rsidRDefault="008B03C0" w:rsidP="008B03C0">
      <w:pPr>
        <w:widowControl w:val="0"/>
        <w:autoSpaceDE w:val="0"/>
        <w:jc w:val="right"/>
        <w:rPr>
          <w:rFonts w:ascii="Times New Roman" w:hAnsi="Times New Roman" w:cs="Times New Roman"/>
          <w:sz w:val="16"/>
          <w:szCs w:val="16"/>
        </w:rPr>
      </w:pPr>
    </w:p>
    <w:p w:rsidR="008B03C0" w:rsidRPr="009E36D7" w:rsidRDefault="008B03C0" w:rsidP="008B03C0">
      <w:pPr>
        <w:widowControl w:val="0"/>
        <w:autoSpaceDE w:val="0"/>
        <w:jc w:val="right"/>
        <w:rPr>
          <w:rFonts w:ascii="Times New Roman" w:hAnsi="Times New Roman" w:cs="Times New Roman"/>
          <w:sz w:val="16"/>
          <w:szCs w:val="16"/>
        </w:rPr>
      </w:pPr>
    </w:p>
    <w:p w:rsidR="008B03C0" w:rsidRPr="009E36D7" w:rsidRDefault="008B03C0" w:rsidP="008B03C0">
      <w:pPr>
        <w:widowControl w:val="0"/>
        <w:autoSpaceDE w:val="0"/>
        <w:jc w:val="right"/>
        <w:rPr>
          <w:rFonts w:ascii="Times New Roman" w:hAnsi="Times New Roman" w:cs="Times New Roman"/>
          <w:sz w:val="16"/>
          <w:szCs w:val="16"/>
        </w:rPr>
      </w:pPr>
      <w:r w:rsidRPr="009E36D7">
        <w:rPr>
          <w:rFonts w:ascii="Times New Roman" w:hAnsi="Times New Roman" w:cs="Times New Roman"/>
          <w:sz w:val="16"/>
          <w:szCs w:val="16"/>
        </w:rPr>
        <w:t>Таблица 3.</w:t>
      </w:r>
    </w:p>
    <w:p w:rsidR="008B03C0" w:rsidRPr="009E36D7" w:rsidRDefault="008B03C0" w:rsidP="008B03C0">
      <w:pPr>
        <w:widowControl w:val="0"/>
        <w:autoSpaceDE w:val="0"/>
        <w:jc w:val="both"/>
        <w:rPr>
          <w:rFonts w:ascii="Times New Roman" w:hAnsi="Times New Roman" w:cs="Times New Roman"/>
          <w:b/>
          <w:sz w:val="16"/>
          <w:szCs w:val="16"/>
        </w:rPr>
      </w:pPr>
    </w:p>
    <w:tbl>
      <w:tblPr>
        <w:tblW w:w="0" w:type="auto"/>
        <w:tblInd w:w="72" w:type="dxa"/>
        <w:tblLayout w:type="fixed"/>
        <w:tblLook w:val="0000"/>
      </w:tblPr>
      <w:tblGrid>
        <w:gridCol w:w="660"/>
        <w:gridCol w:w="2565"/>
        <w:gridCol w:w="2490"/>
        <w:gridCol w:w="2460"/>
        <w:gridCol w:w="2210"/>
      </w:tblGrid>
      <w:tr w:rsidR="008B03C0" w:rsidRPr="009E36D7" w:rsidTr="009E36D7">
        <w:tc>
          <w:tcPr>
            <w:tcW w:w="66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both"/>
              <w:rPr>
                <w:rFonts w:ascii="Times New Roman" w:hAnsi="Times New Roman" w:cs="Times New Roman"/>
                <w:b/>
                <w:sz w:val="16"/>
                <w:szCs w:val="16"/>
              </w:rPr>
            </w:pPr>
            <w:r w:rsidRPr="009E36D7">
              <w:rPr>
                <w:rFonts w:ascii="Times New Roman" w:hAnsi="Times New Roman" w:cs="Times New Roman"/>
                <w:b/>
                <w:sz w:val="16"/>
                <w:szCs w:val="16"/>
              </w:rPr>
              <w:t>№</w:t>
            </w:r>
          </w:p>
        </w:tc>
        <w:tc>
          <w:tcPr>
            <w:tcW w:w="256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both"/>
              <w:rPr>
                <w:rFonts w:ascii="Times New Roman" w:hAnsi="Times New Roman" w:cs="Times New Roman"/>
                <w:b/>
                <w:sz w:val="16"/>
                <w:szCs w:val="16"/>
              </w:rPr>
            </w:pPr>
            <w:r w:rsidRPr="009E36D7">
              <w:rPr>
                <w:rFonts w:ascii="Times New Roman" w:hAnsi="Times New Roman" w:cs="Times New Roman"/>
                <w:b/>
                <w:sz w:val="16"/>
                <w:szCs w:val="16"/>
              </w:rPr>
              <w:t>Вид правового акта</w:t>
            </w:r>
          </w:p>
        </w:tc>
        <w:tc>
          <w:tcPr>
            <w:tcW w:w="249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both"/>
              <w:rPr>
                <w:rFonts w:ascii="Times New Roman" w:hAnsi="Times New Roman" w:cs="Times New Roman"/>
                <w:b/>
                <w:sz w:val="16"/>
                <w:szCs w:val="16"/>
              </w:rPr>
            </w:pPr>
            <w:r w:rsidRPr="009E36D7">
              <w:rPr>
                <w:rFonts w:ascii="Times New Roman" w:hAnsi="Times New Roman" w:cs="Times New Roman"/>
                <w:b/>
                <w:sz w:val="16"/>
                <w:szCs w:val="16"/>
              </w:rPr>
              <w:t>Основные положения правового акта</w:t>
            </w:r>
          </w:p>
        </w:tc>
        <w:tc>
          <w:tcPr>
            <w:tcW w:w="246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both"/>
              <w:rPr>
                <w:rFonts w:ascii="Times New Roman" w:hAnsi="Times New Roman" w:cs="Times New Roman"/>
                <w:b/>
                <w:sz w:val="16"/>
                <w:szCs w:val="16"/>
              </w:rPr>
            </w:pPr>
            <w:r w:rsidRPr="009E36D7">
              <w:rPr>
                <w:rFonts w:ascii="Times New Roman" w:hAnsi="Times New Roman" w:cs="Times New Roman"/>
                <w:b/>
                <w:sz w:val="16"/>
                <w:szCs w:val="16"/>
              </w:rPr>
              <w:t>Ответственный исполнитель</w:t>
            </w:r>
          </w:p>
        </w:tc>
        <w:tc>
          <w:tcPr>
            <w:tcW w:w="221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both"/>
              <w:rPr>
                <w:rFonts w:ascii="Times New Roman" w:hAnsi="Times New Roman" w:cs="Times New Roman"/>
                <w:b/>
                <w:sz w:val="16"/>
                <w:szCs w:val="16"/>
              </w:rPr>
            </w:pPr>
            <w:r w:rsidRPr="009E36D7">
              <w:rPr>
                <w:rFonts w:ascii="Times New Roman" w:hAnsi="Times New Roman" w:cs="Times New Roman"/>
                <w:b/>
                <w:sz w:val="16"/>
                <w:szCs w:val="16"/>
              </w:rPr>
              <w:t>Ожидаемые сроки принятия правового акта</w:t>
            </w:r>
          </w:p>
        </w:tc>
      </w:tr>
      <w:tr w:rsidR="008B03C0" w:rsidRPr="009E36D7" w:rsidTr="009E36D7">
        <w:trPr>
          <w:trHeight w:val="70"/>
        </w:trPr>
        <w:tc>
          <w:tcPr>
            <w:tcW w:w="66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both"/>
              <w:rPr>
                <w:rFonts w:ascii="Times New Roman" w:hAnsi="Times New Roman" w:cs="Times New Roman"/>
                <w:b/>
                <w:sz w:val="16"/>
                <w:szCs w:val="16"/>
              </w:rPr>
            </w:pPr>
            <w:r w:rsidRPr="009E36D7">
              <w:rPr>
                <w:rFonts w:ascii="Times New Roman" w:hAnsi="Times New Roman" w:cs="Times New Roman"/>
                <w:b/>
                <w:sz w:val="16"/>
                <w:szCs w:val="16"/>
              </w:rPr>
              <w:lastRenderedPageBreak/>
              <w:t>1</w:t>
            </w:r>
          </w:p>
        </w:tc>
        <w:tc>
          <w:tcPr>
            <w:tcW w:w="256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Решение </w:t>
            </w:r>
            <w:proofErr w:type="gramStart"/>
            <w:r w:rsidRPr="009E36D7">
              <w:rPr>
                <w:rFonts w:ascii="Times New Roman" w:hAnsi="Times New Roman" w:cs="Times New Roman"/>
                <w:sz w:val="16"/>
                <w:szCs w:val="16"/>
              </w:rPr>
              <w:t>Орловской</w:t>
            </w:r>
            <w:proofErr w:type="gramEnd"/>
            <w:r w:rsidRPr="009E36D7">
              <w:rPr>
                <w:rFonts w:ascii="Times New Roman" w:hAnsi="Times New Roman" w:cs="Times New Roman"/>
                <w:sz w:val="16"/>
                <w:szCs w:val="16"/>
              </w:rPr>
              <w:t xml:space="preserve"> городской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Думы «О бюджете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муниципального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образования Орловского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Кировской области </w:t>
            </w:r>
            <w:proofErr w:type="gramStart"/>
            <w:r w:rsidRPr="009E36D7">
              <w:rPr>
                <w:rFonts w:ascii="Times New Roman" w:hAnsi="Times New Roman" w:cs="Times New Roman"/>
                <w:sz w:val="16"/>
                <w:szCs w:val="16"/>
              </w:rPr>
              <w:t>на</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20__ год и плановый</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период 20__ и 20__</w:t>
            </w:r>
          </w:p>
          <w:p w:rsidR="008B03C0" w:rsidRPr="009E36D7" w:rsidRDefault="008B03C0" w:rsidP="009E36D7">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годов»</w:t>
            </w:r>
          </w:p>
        </w:tc>
        <w:tc>
          <w:tcPr>
            <w:tcW w:w="249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Выделение </w:t>
            </w:r>
            <w:proofErr w:type="gramStart"/>
            <w:r w:rsidRPr="009E36D7">
              <w:rPr>
                <w:rFonts w:ascii="Times New Roman" w:hAnsi="Times New Roman" w:cs="Times New Roman"/>
                <w:sz w:val="16"/>
                <w:szCs w:val="16"/>
              </w:rPr>
              <w:t>денежных</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сре</w:t>
            </w:r>
            <w:proofErr w:type="gramStart"/>
            <w:r w:rsidRPr="009E36D7">
              <w:rPr>
                <w:rFonts w:ascii="Times New Roman" w:hAnsi="Times New Roman" w:cs="Times New Roman"/>
                <w:sz w:val="16"/>
                <w:szCs w:val="16"/>
              </w:rPr>
              <w:t>дств дл</w:t>
            </w:r>
            <w:proofErr w:type="gramEnd"/>
            <w:r w:rsidRPr="009E36D7">
              <w:rPr>
                <w:rFonts w:ascii="Times New Roman" w:hAnsi="Times New Roman" w:cs="Times New Roman"/>
                <w:sz w:val="16"/>
                <w:szCs w:val="16"/>
              </w:rPr>
              <w:t>я реализации</w:t>
            </w:r>
          </w:p>
          <w:p w:rsidR="008B03C0" w:rsidRPr="009E36D7" w:rsidRDefault="008B03C0" w:rsidP="009E36D7">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мероприятий программы</w:t>
            </w:r>
          </w:p>
        </w:tc>
        <w:tc>
          <w:tcPr>
            <w:tcW w:w="246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Администрация Орловского района Кировской области</w:t>
            </w:r>
          </w:p>
        </w:tc>
        <w:tc>
          <w:tcPr>
            <w:tcW w:w="221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Ежегодно</w:t>
            </w:r>
          </w:p>
        </w:tc>
      </w:tr>
      <w:tr w:rsidR="008B03C0" w:rsidRPr="009E36D7" w:rsidTr="009E36D7">
        <w:tc>
          <w:tcPr>
            <w:tcW w:w="66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both"/>
              <w:rPr>
                <w:rFonts w:ascii="Times New Roman" w:hAnsi="Times New Roman" w:cs="Times New Roman"/>
                <w:b/>
                <w:sz w:val="16"/>
                <w:szCs w:val="16"/>
              </w:rPr>
            </w:pPr>
            <w:r w:rsidRPr="009E36D7">
              <w:rPr>
                <w:rFonts w:ascii="Times New Roman" w:hAnsi="Times New Roman" w:cs="Times New Roman"/>
                <w:b/>
                <w:sz w:val="16"/>
                <w:szCs w:val="16"/>
              </w:rPr>
              <w:t>2</w:t>
            </w:r>
          </w:p>
        </w:tc>
        <w:tc>
          <w:tcPr>
            <w:tcW w:w="256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Приказ Управления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образованием</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администрации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Орловского района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Кировской области о</w:t>
            </w:r>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проведении</w:t>
            </w:r>
            <w:proofErr w:type="gramEnd"/>
            <w:r w:rsidRPr="009E36D7">
              <w:rPr>
                <w:rFonts w:ascii="Times New Roman" w:hAnsi="Times New Roman" w:cs="Times New Roman"/>
                <w:sz w:val="16"/>
                <w:szCs w:val="16"/>
              </w:rPr>
              <w:t xml:space="preserve"> конкурса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«Учитель года»</w:t>
            </w:r>
          </w:p>
          <w:p w:rsidR="008B03C0" w:rsidRPr="009E36D7" w:rsidRDefault="008B03C0" w:rsidP="009E36D7">
            <w:pPr>
              <w:widowControl w:val="0"/>
              <w:autoSpaceDE w:val="0"/>
              <w:jc w:val="both"/>
              <w:rPr>
                <w:rFonts w:ascii="Times New Roman" w:hAnsi="Times New Roman" w:cs="Times New Roman"/>
                <w:b/>
                <w:sz w:val="16"/>
                <w:szCs w:val="16"/>
              </w:rPr>
            </w:pPr>
          </w:p>
        </w:tc>
        <w:tc>
          <w:tcPr>
            <w:tcW w:w="249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Определение порядка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проведения конкурса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«Учитель года»</w:t>
            </w:r>
          </w:p>
        </w:tc>
        <w:tc>
          <w:tcPr>
            <w:tcW w:w="246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Управление образования Орловского района</w:t>
            </w:r>
          </w:p>
        </w:tc>
        <w:tc>
          <w:tcPr>
            <w:tcW w:w="221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Ежегодно</w:t>
            </w:r>
          </w:p>
        </w:tc>
      </w:tr>
      <w:tr w:rsidR="008B03C0" w:rsidRPr="009E36D7" w:rsidTr="009E36D7">
        <w:tc>
          <w:tcPr>
            <w:tcW w:w="66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both"/>
              <w:rPr>
                <w:rFonts w:ascii="Times New Roman" w:hAnsi="Times New Roman" w:cs="Times New Roman"/>
                <w:b/>
                <w:sz w:val="16"/>
                <w:szCs w:val="16"/>
              </w:rPr>
            </w:pPr>
            <w:r w:rsidRPr="009E36D7">
              <w:rPr>
                <w:rFonts w:ascii="Times New Roman" w:hAnsi="Times New Roman" w:cs="Times New Roman"/>
                <w:b/>
                <w:sz w:val="16"/>
                <w:szCs w:val="16"/>
              </w:rPr>
              <w:t>3</w:t>
            </w:r>
          </w:p>
        </w:tc>
        <w:tc>
          <w:tcPr>
            <w:tcW w:w="256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Приказ Управления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образованием</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администрации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муниципального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Орловского района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Кировской области </w:t>
            </w:r>
            <w:proofErr w:type="gramStart"/>
            <w:r w:rsidRPr="009E36D7">
              <w:rPr>
                <w:rFonts w:ascii="Times New Roman" w:hAnsi="Times New Roman" w:cs="Times New Roman"/>
                <w:sz w:val="16"/>
                <w:szCs w:val="16"/>
              </w:rPr>
              <w:t>об</w:t>
            </w:r>
            <w:proofErr w:type="gramEnd"/>
          </w:p>
          <w:p w:rsidR="008B03C0" w:rsidRPr="009E36D7" w:rsidRDefault="008B03C0" w:rsidP="009E36D7">
            <w:pPr>
              <w:autoSpaceDE w:val="0"/>
              <w:rPr>
                <w:rFonts w:ascii="Times New Roman" w:hAnsi="Times New Roman" w:cs="Times New Roman"/>
                <w:sz w:val="16"/>
                <w:szCs w:val="16"/>
              </w:rPr>
            </w:pPr>
            <w:proofErr w:type="gramStart"/>
            <w:r w:rsidRPr="009E36D7">
              <w:rPr>
                <w:rFonts w:ascii="Times New Roman" w:hAnsi="Times New Roman" w:cs="Times New Roman"/>
                <w:sz w:val="16"/>
                <w:szCs w:val="16"/>
              </w:rPr>
              <w:t>итогах</w:t>
            </w:r>
            <w:proofErr w:type="gramEnd"/>
            <w:r w:rsidRPr="009E36D7">
              <w:rPr>
                <w:rFonts w:ascii="Times New Roman" w:hAnsi="Times New Roman" w:cs="Times New Roman"/>
                <w:sz w:val="16"/>
                <w:szCs w:val="16"/>
              </w:rPr>
              <w:t xml:space="preserve"> конкурса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«Учитель года »</w:t>
            </w:r>
          </w:p>
        </w:tc>
        <w:tc>
          <w:tcPr>
            <w:tcW w:w="249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Утверждение результатов</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конкурса, направление</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 xml:space="preserve">победителей на </w:t>
            </w:r>
            <w:proofErr w:type="gramStart"/>
            <w:r w:rsidRPr="009E36D7">
              <w:rPr>
                <w:rFonts w:ascii="Times New Roman" w:hAnsi="Times New Roman" w:cs="Times New Roman"/>
                <w:sz w:val="16"/>
                <w:szCs w:val="16"/>
              </w:rPr>
              <w:t>окружной</w:t>
            </w:r>
            <w:proofErr w:type="gramEnd"/>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этап конкурса «Учитель</w:t>
            </w:r>
          </w:p>
          <w:p w:rsidR="008B03C0" w:rsidRPr="009E36D7" w:rsidRDefault="008B03C0" w:rsidP="009E36D7">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года»</w:t>
            </w:r>
          </w:p>
        </w:tc>
        <w:tc>
          <w:tcPr>
            <w:tcW w:w="246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Управление образования Орловского района</w:t>
            </w:r>
          </w:p>
        </w:tc>
        <w:tc>
          <w:tcPr>
            <w:tcW w:w="221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Ежегодно</w:t>
            </w:r>
          </w:p>
        </w:tc>
      </w:tr>
      <w:tr w:rsidR="008B03C0" w:rsidRPr="009E36D7" w:rsidTr="009E36D7">
        <w:tc>
          <w:tcPr>
            <w:tcW w:w="66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both"/>
              <w:rPr>
                <w:rFonts w:ascii="Times New Roman" w:hAnsi="Times New Roman" w:cs="Times New Roman"/>
                <w:b/>
                <w:sz w:val="16"/>
                <w:szCs w:val="16"/>
              </w:rPr>
            </w:pPr>
            <w:r w:rsidRPr="009E36D7">
              <w:rPr>
                <w:rFonts w:ascii="Times New Roman" w:hAnsi="Times New Roman" w:cs="Times New Roman"/>
                <w:b/>
                <w:sz w:val="16"/>
                <w:szCs w:val="16"/>
              </w:rPr>
              <w:t>4</w:t>
            </w:r>
          </w:p>
        </w:tc>
        <w:tc>
          <w:tcPr>
            <w:tcW w:w="256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Приказ Управления</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образованием</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администрации</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муниципального</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Орловского района</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Кировской области проведении Губернаторской елки Главы района и</w:t>
            </w:r>
          </w:p>
        </w:tc>
        <w:tc>
          <w:tcPr>
            <w:tcW w:w="249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Утверждение результатов олимпиад, направление победителей на региональный этап олимпиад</w:t>
            </w:r>
          </w:p>
        </w:tc>
        <w:tc>
          <w:tcPr>
            <w:tcW w:w="246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Управление образования Орловского района</w:t>
            </w:r>
          </w:p>
        </w:tc>
        <w:tc>
          <w:tcPr>
            <w:tcW w:w="221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Ежегодно</w:t>
            </w:r>
          </w:p>
        </w:tc>
      </w:tr>
      <w:tr w:rsidR="008B03C0" w:rsidRPr="009E36D7" w:rsidTr="009E36D7">
        <w:tc>
          <w:tcPr>
            <w:tcW w:w="66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both"/>
              <w:rPr>
                <w:rFonts w:ascii="Times New Roman" w:hAnsi="Times New Roman" w:cs="Times New Roman"/>
                <w:b/>
                <w:sz w:val="16"/>
                <w:szCs w:val="16"/>
              </w:rPr>
            </w:pPr>
            <w:r w:rsidRPr="009E36D7">
              <w:rPr>
                <w:rFonts w:ascii="Times New Roman" w:hAnsi="Times New Roman" w:cs="Times New Roman"/>
                <w:b/>
                <w:sz w:val="16"/>
                <w:szCs w:val="16"/>
              </w:rPr>
              <w:t>5</w:t>
            </w:r>
          </w:p>
        </w:tc>
        <w:tc>
          <w:tcPr>
            <w:tcW w:w="256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Постановление администрации Орловского района Кировской области «Об утверждении комплекса мероприятий по созданию в муниципальных общеобразовательных организациях Орловского </w:t>
            </w:r>
            <w:r w:rsidRPr="009E36D7">
              <w:rPr>
                <w:rFonts w:ascii="Times New Roman" w:hAnsi="Times New Roman" w:cs="Times New Roman"/>
                <w:sz w:val="16"/>
                <w:szCs w:val="16"/>
              </w:rPr>
              <w:lastRenderedPageBreak/>
              <w:t xml:space="preserve">муниципального района, расположенных в сельской местности, условий для занятия физической культурой </w:t>
            </w:r>
            <w:proofErr w:type="gramStart"/>
            <w:r w:rsidRPr="009E36D7">
              <w:rPr>
                <w:rFonts w:ascii="Times New Roman" w:hAnsi="Times New Roman" w:cs="Times New Roman"/>
                <w:sz w:val="16"/>
                <w:szCs w:val="16"/>
              </w:rPr>
              <w:t>с</w:t>
            </w:r>
            <w:proofErr w:type="gramEnd"/>
            <w:r w:rsidRPr="009E36D7">
              <w:rPr>
                <w:rFonts w:ascii="Times New Roman" w:hAnsi="Times New Roman" w:cs="Times New Roman"/>
                <w:sz w:val="16"/>
                <w:szCs w:val="16"/>
              </w:rPr>
              <w:t xml:space="preserve"> спортом на 2015 год»</w:t>
            </w:r>
          </w:p>
        </w:tc>
        <w:tc>
          <w:tcPr>
            <w:tcW w:w="2490"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lastRenderedPageBreak/>
              <w:t xml:space="preserve">Утверждение комплекса мероприятий по созданию условий для занятия физической культурой </w:t>
            </w:r>
            <w:proofErr w:type="gramStart"/>
            <w:r w:rsidRPr="009E36D7">
              <w:rPr>
                <w:rFonts w:ascii="Times New Roman" w:hAnsi="Times New Roman" w:cs="Times New Roman"/>
                <w:sz w:val="16"/>
                <w:szCs w:val="16"/>
              </w:rPr>
              <w:t>с</w:t>
            </w:r>
            <w:proofErr w:type="gramEnd"/>
            <w:r w:rsidRPr="009E36D7">
              <w:rPr>
                <w:rFonts w:ascii="Times New Roman" w:hAnsi="Times New Roman" w:cs="Times New Roman"/>
                <w:sz w:val="16"/>
                <w:szCs w:val="16"/>
              </w:rPr>
              <w:t xml:space="preserve"> спортом</w:t>
            </w:r>
          </w:p>
        </w:tc>
        <w:tc>
          <w:tcPr>
            <w:tcW w:w="246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Управление образования Орловского района</w:t>
            </w:r>
          </w:p>
        </w:tc>
        <w:tc>
          <w:tcPr>
            <w:tcW w:w="221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both"/>
              <w:rPr>
                <w:rFonts w:ascii="Times New Roman" w:hAnsi="Times New Roman" w:cs="Times New Roman"/>
                <w:sz w:val="16"/>
                <w:szCs w:val="16"/>
              </w:rPr>
            </w:pPr>
            <w:r w:rsidRPr="009E36D7">
              <w:rPr>
                <w:rFonts w:ascii="Times New Roman" w:hAnsi="Times New Roman" w:cs="Times New Roman"/>
                <w:sz w:val="16"/>
                <w:szCs w:val="16"/>
              </w:rPr>
              <w:t>Ежегодно</w:t>
            </w:r>
          </w:p>
        </w:tc>
      </w:tr>
    </w:tbl>
    <w:p w:rsidR="008B03C0" w:rsidRPr="009E36D7" w:rsidRDefault="008B03C0" w:rsidP="008B03C0">
      <w:pPr>
        <w:widowControl w:val="0"/>
        <w:autoSpaceDE w:val="0"/>
        <w:jc w:val="both"/>
        <w:rPr>
          <w:rFonts w:ascii="Times New Roman" w:hAnsi="Times New Roman" w:cs="Times New Roman"/>
          <w:sz w:val="16"/>
          <w:szCs w:val="16"/>
        </w:rPr>
      </w:pPr>
    </w:p>
    <w:p w:rsidR="008B03C0" w:rsidRPr="009E36D7" w:rsidRDefault="008B03C0" w:rsidP="008B03C0">
      <w:pPr>
        <w:widowControl w:val="0"/>
        <w:autoSpaceDE w:val="0"/>
        <w:jc w:val="center"/>
        <w:rPr>
          <w:rFonts w:ascii="Times New Roman" w:hAnsi="Times New Roman" w:cs="Times New Roman"/>
          <w:b/>
          <w:bCs/>
          <w:sz w:val="16"/>
          <w:szCs w:val="16"/>
        </w:rPr>
      </w:pPr>
    </w:p>
    <w:p w:rsidR="008B03C0" w:rsidRPr="009E36D7" w:rsidRDefault="008B03C0" w:rsidP="008B03C0">
      <w:pPr>
        <w:widowControl w:val="0"/>
        <w:autoSpaceDE w:val="0"/>
        <w:jc w:val="center"/>
        <w:rPr>
          <w:rFonts w:ascii="Times New Roman" w:hAnsi="Times New Roman" w:cs="Times New Roman"/>
          <w:b/>
          <w:bCs/>
          <w:sz w:val="16"/>
          <w:szCs w:val="16"/>
        </w:rPr>
      </w:pPr>
    </w:p>
    <w:p w:rsidR="008B03C0" w:rsidRPr="009E36D7" w:rsidRDefault="008B03C0" w:rsidP="008B03C0">
      <w:pPr>
        <w:widowControl w:val="0"/>
        <w:autoSpaceDE w:val="0"/>
        <w:jc w:val="center"/>
        <w:rPr>
          <w:rFonts w:ascii="Times New Roman" w:hAnsi="Times New Roman" w:cs="Times New Roman"/>
          <w:b/>
          <w:bCs/>
          <w:sz w:val="16"/>
          <w:szCs w:val="16"/>
        </w:rPr>
      </w:pPr>
    </w:p>
    <w:p w:rsidR="008B03C0" w:rsidRPr="009E36D7" w:rsidRDefault="008B03C0" w:rsidP="008B03C0">
      <w:pPr>
        <w:widowControl w:val="0"/>
        <w:autoSpaceDE w:val="0"/>
        <w:jc w:val="center"/>
        <w:rPr>
          <w:rFonts w:ascii="Times New Roman" w:hAnsi="Times New Roman" w:cs="Times New Roman"/>
          <w:b/>
          <w:bCs/>
          <w:sz w:val="16"/>
          <w:szCs w:val="16"/>
        </w:rPr>
      </w:pPr>
      <w:r w:rsidRPr="009E36D7">
        <w:rPr>
          <w:rFonts w:ascii="Times New Roman" w:hAnsi="Times New Roman" w:cs="Times New Roman"/>
          <w:b/>
          <w:bCs/>
          <w:sz w:val="16"/>
          <w:szCs w:val="16"/>
        </w:rPr>
        <w:t>5. Ресурсное обеспечение подпрограммы</w:t>
      </w:r>
    </w:p>
    <w:p w:rsidR="008B03C0" w:rsidRPr="009E36D7" w:rsidRDefault="008B03C0" w:rsidP="008B03C0">
      <w:pPr>
        <w:widowControl w:val="0"/>
        <w:autoSpaceDE w:val="0"/>
        <w:jc w:val="both"/>
        <w:rPr>
          <w:rFonts w:ascii="Times New Roman" w:hAnsi="Times New Roman" w:cs="Times New Roman"/>
          <w:b/>
          <w:sz w:val="16"/>
          <w:szCs w:val="16"/>
        </w:rPr>
      </w:pP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xml:space="preserve"> Финансовое обеспечение реализации подпрограммы осуществляется за счет средств бюджета Кировской области, бюджета муниципального образования Орловского района Кировской области и иных внебюджетных источников.</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xml:space="preserve">Общий объем финансирования муниципальной программы составляет 566449,61 тыс. рублей, в том числе: </w:t>
      </w:r>
    </w:p>
    <w:p w:rsidR="008B03C0" w:rsidRPr="009E36D7" w:rsidRDefault="008B03C0" w:rsidP="008B03C0">
      <w:pPr>
        <w:autoSpaceDE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rPr>
        <w:t xml:space="preserve">федеральный бюджет – </w:t>
      </w:r>
      <w:r w:rsidRPr="009E36D7">
        <w:rPr>
          <w:rFonts w:ascii="Times New Roman" w:hAnsi="Times New Roman" w:cs="Times New Roman"/>
          <w:sz w:val="16"/>
          <w:szCs w:val="16"/>
          <w:shd w:val="clear" w:color="auto" w:fill="FFFFFF"/>
        </w:rPr>
        <w:t>2362,5</w:t>
      </w:r>
    </w:p>
    <w:p w:rsidR="008B03C0" w:rsidRPr="009E36D7" w:rsidRDefault="008B03C0" w:rsidP="008B03C0">
      <w:pPr>
        <w:autoSpaceDE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областной бюджет – 432726,67</w:t>
      </w:r>
    </w:p>
    <w:p w:rsidR="008B03C0" w:rsidRPr="009E36D7" w:rsidRDefault="008B03C0" w:rsidP="008B03C0">
      <w:pPr>
        <w:autoSpaceDE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местный бюджет – 101430,21</w:t>
      </w:r>
    </w:p>
    <w:p w:rsidR="008B03C0" w:rsidRPr="009E36D7" w:rsidRDefault="008B03C0" w:rsidP="008B03C0">
      <w:pPr>
        <w:autoSpaceDE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иные внебюджетные источники – 29393,4</w:t>
      </w:r>
    </w:p>
    <w:p w:rsidR="008B03C0" w:rsidRPr="009E36D7" w:rsidRDefault="008B03C0" w:rsidP="008B03C0">
      <w:pPr>
        <w:autoSpaceDE w:val="0"/>
        <w:jc w:val="both"/>
        <w:rPr>
          <w:rFonts w:ascii="Times New Roman" w:hAnsi="Times New Roman" w:cs="Times New Roman"/>
          <w:sz w:val="16"/>
          <w:szCs w:val="16"/>
          <w:shd w:val="clear" w:color="auto" w:fill="FFFFFF"/>
        </w:rPr>
      </w:pP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xml:space="preserve">Объем финансирования подпрограммы по годам представлен в таблице 4.                                   </w:t>
      </w:r>
    </w:p>
    <w:p w:rsidR="008B03C0" w:rsidRPr="009E36D7" w:rsidRDefault="008B03C0" w:rsidP="008B03C0">
      <w:pPr>
        <w:pStyle w:val="ConsPlusNonformat"/>
        <w:jc w:val="right"/>
        <w:rPr>
          <w:rFonts w:ascii="Times New Roman" w:hAnsi="Times New Roman" w:cs="Times New Roman"/>
          <w:sz w:val="16"/>
          <w:szCs w:val="16"/>
        </w:rPr>
      </w:pPr>
      <w:r w:rsidRPr="009E36D7">
        <w:rPr>
          <w:rFonts w:ascii="Times New Roman" w:hAnsi="Times New Roman" w:cs="Times New Roman"/>
          <w:sz w:val="16"/>
          <w:szCs w:val="16"/>
        </w:rPr>
        <w:t xml:space="preserve">                                                                                            Таблица 4.</w:t>
      </w:r>
    </w:p>
    <w:tbl>
      <w:tblPr>
        <w:tblW w:w="0" w:type="auto"/>
        <w:tblInd w:w="57" w:type="dxa"/>
        <w:tblLayout w:type="fixed"/>
        <w:tblLook w:val="0000"/>
      </w:tblPr>
      <w:tblGrid>
        <w:gridCol w:w="1605"/>
        <w:gridCol w:w="945"/>
        <w:gridCol w:w="885"/>
        <w:gridCol w:w="885"/>
        <w:gridCol w:w="990"/>
        <w:gridCol w:w="900"/>
        <w:gridCol w:w="930"/>
        <w:gridCol w:w="1050"/>
        <w:gridCol w:w="1145"/>
      </w:tblGrid>
      <w:tr w:rsidR="008B03C0" w:rsidRPr="009E36D7" w:rsidTr="009E36D7">
        <w:tc>
          <w:tcPr>
            <w:tcW w:w="1605" w:type="dxa"/>
            <w:vMerge w:val="restart"/>
            <w:tcBorders>
              <w:top w:val="single" w:sz="4" w:space="0" w:color="000000"/>
              <w:left w:val="single" w:sz="4" w:space="0" w:color="000000"/>
              <w:bottom w:val="single" w:sz="4" w:space="0" w:color="000000"/>
            </w:tcBorders>
          </w:tcPr>
          <w:p w:rsidR="008B03C0" w:rsidRPr="009E36D7" w:rsidRDefault="008B03C0" w:rsidP="009E36D7">
            <w:pPr>
              <w:autoSpaceDE w:val="0"/>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Источники</w:t>
            </w:r>
          </w:p>
          <w:p w:rsidR="008B03C0" w:rsidRPr="009E36D7" w:rsidRDefault="008B03C0" w:rsidP="009E36D7">
            <w:pPr>
              <w:autoSpaceDE w:val="0"/>
              <w:jc w:val="center"/>
              <w:rPr>
                <w:rFonts w:ascii="Times New Roman" w:hAnsi="Times New Roman" w:cs="Times New Roman"/>
                <w:b/>
                <w:bCs/>
                <w:sz w:val="16"/>
                <w:szCs w:val="16"/>
              </w:rPr>
            </w:pPr>
            <w:r w:rsidRPr="009E36D7">
              <w:rPr>
                <w:rFonts w:ascii="Times New Roman" w:hAnsi="Times New Roman" w:cs="Times New Roman"/>
                <w:b/>
                <w:bCs/>
                <w:sz w:val="16"/>
                <w:szCs w:val="16"/>
              </w:rPr>
              <w:t>финансирования</w:t>
            </w:r>
          </w:p>
          <w:p w:rsidR="008B03C0" w:rsidRPr="009E36D7" w:rsidRDefault="008B03C0" w:rsidP="009E36D7">
            <w:pPr>
              <w:pStyle w:val="ConsPlusNonformat"/>
              <w:jc w:val="center"/>
              <w:rPr>
                <w:rFonts w:ascii="Times New Roman" w:hAnsi="Times New Roman" w:cs="Times New Roman"/>
                <w:b/>
                <w:bCs/>
                <w:sz w:val="16"/>
                <w:szCs w:val="16"/>
              </w:rPr>
            </w:pPr>
            <w:r w:rsidRPr="009E36D7">
              <w:rPr>
                <w:rFonts w:ascii="Times New Roman" w:hAnsi="Times New Roman" w:cs="Times New Roman"/>
                <w:b/>
                <w:bCs/>
                <w:sz w:val="16"/>
                <w:szCs w:val="16"/>
              </w:rPr>
              <w:t>подпрограммы</w:t>
            </w:r>
          </w:p>
        </w:tc>
        <w:tc>
          <w:tcPr>
            <w:tcW w:w="7730" w:type="dxa"/>
            <w:gridSpan w:val="8"/>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Объем финансирования подпрограммы  в 2014 – 2019 годах (тыс. рублей)</w:t>
            </w:r>
          </w:p>
        </w:tc>
      </w:tr>
      <w:tr w:rsidR="008B03C0" w:rsidRPr="009E36D7" w:rsidTr="009E36D7">
        <w:tc>
          <w:tcPr>
            <w:tcW w:w="160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945" w:type="dxa"/>
            <w:vMerge w:val="restart"/>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Всего</w:t>
            </w:r>
          </w:p>
        </w:tc>
        <w:tc>
          <w:tcPr>
            <w:tcW w:w="6785" w:type="dxa"/>
            <w:gridSpan w:val="7"/>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В том числе</w:t>
            </w:r>
          </w:p>
        </w:tc>
      </w:tr>
      <w:tr w:rsidR="008B03C0" w:rsidRPr="009E36D7" w:rsidTr="009E36D7">
        <w:tc>
          <w:tcPr>
            <w:tcW w:w="160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94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2014</w:t>
            </w:r>
          </w:p>
        </w:tc>
        <w:tc>
          <w:tcPr>
            <w:tcW w:w="88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2015</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2016</w:t>
            </w: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ind w:left="45" w:hanging="45"/>
              <w:jc w:val="center"/>
              <w:rPr>
                <w:rFonts w:ascii="Times New Roman" w:hAnsi="Times New Roman" w:cs="Times New Roman"/>
                <w:b/>
                <w:bCs/>
                <w:sz w:val="16"/>
                <w:szCs w:val="16"/>
              </w:rPr>
            </w:pPr>
            <w:r w:rsidRPr="009E36D7">
              <w:rPr>
                <w:rFonts w:ascii="Times New Roman" w:hAnsi="Times New Roman" w:cs="Times New Roman"/>
                <w:b/>
                <w:bCs/>
                <w:sz w:val="16"/>
                <w:szCs w:val="16"/>
              </w:rPr>
              <w:t>2017</w:t>
            </w:r>
          </w:p>
        </w:tc>
        <w:tc>
          <w:tcPr>
            <w:tcW w:w="93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2018</w:t>
            </w:r>
          </w:p>
        </w:tc>
        <w:tc>
          <w:tcPr>
            <w:tcW w:w="10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2019</w:t>
            </w:r>
          </w:p>
        </w:tc>
        <w:tc>
          <w:tcPr>
            <w:tcW w:w="114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2020</w:t>
            </w:r>
          </w:p>
        </w:tc>
      </w:tr>
      <w:tr w:rsidR="008B03C0" w:rsidRPr="009E36D7" w:rsidTr="009E36D7">
        <w:tc>
          <w:tcPr>
            <w:tcW w:w="160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94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2362,50</w:t>
            </w:r>
          </w:p>
        </w:tc>
        <w:tc>
          <w:tcPr>
            <w:tcW w:w="88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88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1282,7</w:t>
            </w: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1079,8</w:t>
            </w:r>
          </w:p>
        </w:tc>
        <w:tc>
          <w:tcPr>
            <w:tcW w:w="90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93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14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9E36D7">
        <w:tc>
          <w:tcPr>
            <w:tcW w:w="160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94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432958,36</w:t>
            </w:r>
          </w:p>
        </w:tc>
        <w:tc>
          <w:tcPr>
            <w:tcW w:w="88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55640,1</w:t>
            </w:r>
          </w:p>
        </w:tc>
        <w:tc>
          <w:tcPr>
            <w:tcW w:w="88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51830,47</w:t>
            </w: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59408,8</w:t>
            </w:r>
          </w:p>
        </w:tc>
        <w:tc>
          <w:tcPr>
            <w:tcW w:w="90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66453,69</w:t>
            </w:r>
          </w:p>
        </w:tc>
        <w:tc>
          <w:tcPr>
            <w:tcW w:w="93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66301,5</w:t>
            </w:r>
          </w:p>
        </w:tc>
        <w:tc>
          <w:tcPr>
            <w:tcW w:w="10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66661,9</w:t>
            </w:r>
          </w:p>
        </w:tc>
        <w:tc>
          <w:tcPr>
            <w:tcW w:w="114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66661,9</w:t>
            </w:r>
          </w:p>
        </w:tc>
      </w:tr>
      <w:tr w:rsidR="008B03C0" w:rsidRPr="009E36D7" w:rsidTr="009E36D7">
        <w:tc>
          <w:tcPr>
            <w:tcW w:w="160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Бюджет </w:t>
            </w:r>
            <w:proofErr w:type="gramStart"/>
            <w:r w:rsidRPr="009E36D7">
              <w:rPr>
                <w:rFonts w:ascii="Times New Roman" w:hAnsi="Times New Roman" w:cs="Times New Roman"/>
                <w:sz w:val="16"/>
                <w:szCs w:val="16"/>
              </w:rPr>
              <w:t>муниципального</w:t>
            </w:r>
            <w:proofErr w:type="gramEnd"/>
          </w:p>
          <w:p w:rsidR="008B03C0" w:rsidRPr="009E36D7" w:rsidRDefault="008B03C0" w:rsidP="009E36D7">
            <w:pPr>
              <w:pStyle w:val="ConsPlusNonformat"/>
              <w:rPr>
                <w:rFonts w:ascii="Times New Roman" w:hAnsi="Times New Roman" w:cs="Times New Roman"/>
                <w:sz w:val="16"/>
                <w:szCs w:val="16"/>
              </w:rPr>
            </w:pPr>
            <w:r w:rsidRPr="009E36D7">
              <w:rPr>
                <w:rFonts w:ascii="Times New Roman" w:hAnsi="Times New Roman" w:cs="Times New Roman"/>
                <w:sz w:val="16"/>
                <w:szCs w:val="16"/>
              </w:rPr>
              <w:t>образования</w:t>
            </w:r>
          </w:p>
        </w:tc>
        <w:tc>
          <w:tcPr>
            <w:tcW w:w="94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102174,25</w:t>
            </w:r>
          </w:p>
        </w:tc>
        <w:tc>
          <w:tcPr>
            <w:tcW w:w="88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15466,1</w:t>
            </w:r>
          </w:p>
        </w:tc>
        <w:tc>
          <w:tcPr>
            <w:tcW w:w="88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13353,02</w:t>
            </w: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20936,9</w:t>
            </w:r>
          </w:p>
        </w:tc>
        <w:tc>
          <w:tcPr>
            <w:tcW w:w="900" w:type="dxa"/>
            <w:tcBorders>
              <w:top w:val="single" w:sz="4" w:space="0" w:color="000000"/>
              <w:left w:val="single" w:sz="4" w:space="0" w:color="000000"/>
              <w:bottom w:val="single" w:sz="4" w:space="0" w:color="000000"/>
            </w:tcBorders>
          </w:tcPr>
          <w:p w:rsidR="008B03C0" w:rsidRPr="009E36D7" w:rsidRDefault="008B03C0" w:rsidP="009E36D7">
            <w:pPr>
              <w:tabs>
                <w:tab w:val="right" w:pos="774"/>
              </w:tabs>
              <w:snapToGrid w:val="0"/>
              <w:jc w:val="center"/>
              <w:rPr>
                <w:rFonts w:ascii="Times New Roman" w:hAnsi="Times New Roman" w:cs="Times New Roman"/>
                <w:sz w:val="16"/>
                <w:szCs w:val="16"/>
              </w:rPr>
            </w:pPr>
            <w:r w:rsidRPr="009E36D7">
              <w:rPr>
                <w:rFonts w:ascii="Times New Roman" w:hAnsi="Times New Roman" w:cs="Times New Roman"/>
                <w:sz w:val="16"/>
                <w:szCs w:val="16"/>
              </w:rPr>
              <w:t>20248,31</w:t>
            </w:r>
          </w:p>
        </w:tc>
        <w:tc>
          <w:tcPr>
            <w:tcW w:w="93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10639,8</w:t>
            </w:r>
          </w:p>
        </w:tc>
        <w:tc>
          <w:tcPr>
            <w:tcW w:w="10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10765,06</w:t>
            </w:r>
          </w:p>
        </w:tc>
        <w:tc>
          <w:tcPr>
            <w:tcW w:w="114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10765,06</w:t>
            </w:r>
          </w:p>
        </w:tc>
      </w:tr>
      <w:tr w:rsidR="008B03C0" w:rsidRPr="009E36D7" w:rsidTr="009E36D7">
        <w:tc>
          <w:tcPr>
            <w:tcW w:w="1605"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Внебюджетные</w:t>
            </w:r>
          </w:p>
          <w:p w:rsidR="008B03C0" w:rsidRPr="009E36D7" w:rsidRDefault="008B03C0" w:rsidP="009E36D7">
            <w:pPr>
              <w:pStyle w:val="ConsPlusNonformat"/>
              <w:rPr>
                <w:rFonts w:ascii="Times New Roman" w:hAnsi="Times New Roman" w:cs="Times New Roman"/>
                <w:sz w:val="16"/>
                <w:szCs w:val="16"/>
              </w:rPr>
            </w:pPr>
            <w:r w:rsidRPr="009E36D7">
              <w:rPr>
                <w:rFonts w:ascii="Times New Roman" w:hAnsi="Times New Roman" w:cs="Times New Roman"/>
                <w:sz w:val="16"/>
                <w:szCs w:val="16"/>
              </w:rPr>
              <w:t>источники</w:t>
            </w:r>
          </w:p>
        </w:tc>
        <w:tc>
          <w:tcPr>
            <w:tcW w:w="94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29393,4</w:t>
            </w:r>
          </w:p>
        </w:tc>
        <w:tc>
          <w:tcPr>
            <w:tcW w:w="88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3612,2</w:t>
            </w:r>
          </w:p>
        </w:tc>
        <w:tc>
          <w:tcPr>
            <w:tcW w:w="88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4166,00</w:t>
            </w: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90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93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6945,8</w:t>
            </w:r>
          </w:p>
        </w:tc>
        <w:tc>
          <w:tcPr>
            <w:tcW w:w="10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7334,7</w:t>
            </w:r>
          </w:p>
        </w:tc>
        <w:tc>
          <w:tcPr>
            <w:tcW w:w="114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7334,7</w:t>
            </w:r>
          </w:p>
        </w:tc>
      </w:tr>
      <w:tr w:rsidR="008B03C0" w:rsidRPr="009E36D7" w:rsidTr="009E36D7">
        <w:trPr>
          <w:trHeight w:val="299"/>
        </w:trPr>
        <w:tc>
          <w:tcPr>
            <w:tcW w:w="160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Итого:</w:t>
            </w:r>
          </w:p>
          <w:p w:rsidR="008B03C0" w:rsidRPr="009E36D7" w:rsidRDefault="008B03C0" w:rsidP="009E36D7">
            <w:pPr>
              <w:pStyle w:val="ConsPlusNonformat"/>
              <w:snapToGrid w:val="0"/>
              <w:rPr>
                <w:rFonts w:ascii="Times New Roman" w:hAnsi="Times New Roman" w:cs="Times New Roman"/>
                <w:sz w:val="16"/>
                <w:szCs w:val="16"/>
              </w:rPr>
            </w:pPr>
          </w:p>
        </w:tc>
        <w:tc>
          <w:tcPr>
            <w:tcW w:w="94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566888,51</w:t>
            </w:r>
          </w:p>
          <w:p w:rsidR="008B03C0" w:rsidRPr="009E36D7" w:rsidRDefault="008B03C0" w:rsidP="009E36D7">
            <w:pPr>
              <w:snapToGrid w:val="0"/>
              <w:jc w:val="center"/>
              <w:rPr>
                <w:rFonts w:ascii="Times New Roman" w:hAnsi="Times New Roman" w:cs="Times New Roman"/>
                <w:sz w:val="16"/>
                <w:szCs w:val="16"/>
                <w:shd w:val="clear" w:color="auto" w:fill="FFFFFF"/>
              </w:rPr>
            </w:pPr>
          </w:p>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88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74718,4</w:t>
            </w:r>
          </w:p>
        </w:tc>
        <w:tc>
          <w:tcPr>
            <w:tcW w:w="88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70632,19</w:t>
            </w: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81425,5</w:t>
            </w:r>
          </w:p>
        </w:tc>
        <w:tc>
          <w:tcPr>
            <w:tcW w:w="90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86702</w:t>
            </w:r>
          </w:p>
        </w:tc>
        <w:tc>
          <w:tcPr>
            <w:tcW w:w="93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83887,1</w:t>
            </w:r>
          </w:p>
        </w:tc>
        <w:tc>
          <w:tcPr>
            <w:tcW w:w="10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84761,66</w:t>
            </w:r>
          </w:p>
        </w:tc>
        <w:tc>
          <w:tcPr>
            <w:tcW w:w="114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84761,66</w:t>
            </w:r>
          </w:p>
        </w:tc>
      </w:tr>
    </w:tbl>
    <w:p w:rsidR="008B03C0" w:rsidRPr="009E36D7" w:rsidRDefault="008B03C0" w:rsidP="008B03C0">
      <w:pPr>
        <w:pStyle w:val="ConsPlusNonformat"/>
        <w:rPr>
          <w:rFonts w:ascii="Times New Roman" w:hAnsi="Times New Roman" w:cs="Times New Roman"/>
          <w:sz w:val="16"/>
          <w:szCs w:val="16"/>
        </w:rPr>
      </w:pPr>
    </w:p>
    <w:p w:rsidR="008B03C0" w:rsidRPr="009E36D7" w:rsidRDefault="008B03C0" w:rsidP="008B03C0">
      <w:pPr>
        <w:autoSpaceDE w:val="0"/>
        <w:rPr>
          <w:rFonts w:ascii="Times New Roman" w:hAnsi="Times New Roman" w:cs="Times New Roman"/>
          <w:sz w:val="16"/>
          <w:szCs w:val="16"/>
        </w:rPr>
      </w:pPr>
      <w:r w:rsidRPr="009E36D7">
        <w:rPr>
          <w:rFonts w:ascii="Times New Roman" w:hAnsi="Times New Roman" w:cs="Times New Roman"/>
          <w:sz w:val="16"/>
          <w:szCs w:val="16"/>
        </w:rPr>
        <w:t>Объем финансирования программы по мероприятиям представлен в таблице 5.</w:t>
      </w:r>
    </w:p>
    <w:p w:rsidR="008B03C0" w:rsidRPr="009E36D7" w:rsidRDefault="008B03C0" w:rsidP="008B03C0">
      <w:pPr>
        <w:pStyle w:val="ConsPlusNonformat"/>
        <w:jc w:val="right"/>
        <w:rPr>
          <w:rFonts w:ascii="Times New Roman" w:hAnsi="Times New Roman" w:cs="Times New Roman"/>
          <w:sz w:val="16"/>
          <w:szCs w:val="16"/>
        </w:rPr>
      </w:pPr>
      <w:r w:rsidRPr="009E36D7">
        <w:rPr>
          <w:rFonts w:ascii="Times New Roman" w:hAnsi="Times New Roman" w:cs="Times New Roman"/>
          <w:sz w:val="16"/>
          <w:szCs w:val="16"/>
        </w:rPr>
        <w:t>Таблица 5.</w:t>
      </w:r>
    </w:p>
    <w:p w:rsidR="008B03C0" w:rsidRPr="009E36D7" w:rsidRDefault="008B03C0" w:rsidP="008B03C0">
      <w:pPr>
        <w:pStyle w:val="ConsPlusNonformat"/>
        <w:jc w:val="right"/>
        <w:rPr>
          <w:rFonts w:ascii="Times New Roman" w:hAnsi="Times New Roman" w:cs="Times New Roman"/>
          <w:sz w:val="16"/>
          <w:szCs w:val="16"/>
        </w:rPr>
      </w:pPr>
    </w:p>
    <w:tbl>
      <w:tblPr>
        <w:tblW w:w="0" w:type="auto"/>
        <w:tblInd w:w="108" w:type="dxa"/>
        <w:tblLayout w:type="fixed"/>
        <w:tblLook w:val="0000"/>
      </w:tblPr>
      <w:tblGrid>
        <w:gridCol w:w="465"/>
        <w:gridCol w:w="3067"/>
        <w:gridCol w:w="773"/>
        <w:gridCol w:w="795"/>
        <w:gridCol w:w="870"/>
        <w:gridCol w:w="750"/>
        <w:gridCol w:w="870"/>
        <w:gridCol w:w="870"/>
        <w:gridCol w:w="900"/>
        <w:gridCol w:w="995"/>
      </w:tblGrid>
      <w:tr w:rsidR="008B03C0" w:rsidRPr="009E36D7" w:rsidTr="009E36D7">
        <w:tc>
          <w:tcPr>
            <w:tcW w:w="465" w:type="dxa"/>
            <w:vMerge w:val="restart"/>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w:t>
            </w:r>
          </w:p>
        </w:tc>
        <w:tc>
          <w:tcPr>
            <w:tcW w:w="3067" w:type="dxa"/>
            <w:vMerge w:val="restart"/>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Мероприятие</w:t>
            </w:r>
          </w:p>
        </w:tc>
        <w:tc>
          <w:tcPr>
            <w:tcW w:w="6823" w:type="dxa"/>
            <w:gridSpan w:val="8"/>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tabs>
                <w:tab w:val="left" w:pos="5409"/>
              </w:tabs>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Расходы (тыс. руб.)</w:t>
            </w:r>
          </w:p>
        </w:tc>
      </w:tr>
      <w:tr w:rsidR="008B03C0" w:rsidRPr="009E36D7" w:rsidTr="009E36D7">
        <w:tc>
          <w:tcPr>
            <w:tcW w:w="465"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3067"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2014</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2015</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2016</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2017</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2018</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2019</w:t>
            </w: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2020</w:t>
            </w: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Итого</w:t>
            </w: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Обеспечение деятельности учреждений общего образования</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58507,7</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59666,9</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58416,5</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55598,27</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52678,5</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52678,5</w:t>
            </w: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52678,5</w:t>
            </w: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396063,3</w:t>
            </w: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lastRenderedPageBreak/>
              <w:t>2</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Создание в общеобразовательных учреждениях условий обучения и воспитания</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9571,9</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6912,16</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11181,5</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26913,0</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9139,7</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9139,7</w:t>
            </w: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9139,7</w:t>
            </w: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64574,36</w:t>
            </w: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3</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Предоставление льгот на селе</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1401,8</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1491,9</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1651,5</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1787,86</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1413,1</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 xml:space="preserve">1413,1               </w:t>
            </w: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 xml:space="preserve">1413,1               </w:t>
            </w: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10197,3</w:t>
            </w: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4</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Развитие материально-технической базы в общеобразовательных учреждениях</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3939,0</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405,5</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562,6</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663,82</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528,2</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ind w:right="-261"/>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528,2</w:t>
            </w: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ind w:right="-261"/>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528,2</w:t>
            </w: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ind w:right="-261"/>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6994</w:t>
            </w: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5</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Строительство, капитальный ремонт,</w:t>
            </w:r>
          </w:p>
          <w:p w:rsidR="008B03C0" w:rsidRPr="009E36D7" w:rsidRDefault="008B03C0" w:rsidP="009E36D7">
            <w:pPr>
              <w:pStyle w:val="ConsPlusNonformat"/>
              <w:rPr>
                <w:rFonts w:ascii="Times New Roman" w:hAnsi="Times New Roman" w:cs="Times New Roman"/>
                <w:sz w:val="16"/>
                <w:szCs w:val="16"/>
              </w:rPr>
            </w:pPr>
            <w:r w:rsidRPr="009E36D7">
              <w:rPr>
                <w:rFonts w:ascii="Times New Roman" w:hAnsi="Times New Roman" w:cs="Times New Roman"/>
                <w:sz w:val="16"/>
                <w:szCs w:val="16"/>
              </w:rPr>
              <w:t>переоборудование и (или) оснащение общеобразовательных учреждений.</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6</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Создание муниципальной экзаменационной комиссии по комплектованию профильных классов</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7</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Внедрение новых государственных образовательных стандартов общего образования </w:t>
            </w:r>
            <w:r w:rsidRPr="009E36D7">
              <w:rPr>
                <w:rFonts w:ascii="Times New Roman" w:hAnsi="Times New Roman" w:cs="Times New Roman"/>
                <w:sz w:val="16"/>
                <w:szCs w:val="16"/>
                <w:lang w:val="en-US"/>
              </w:rPr>
              <w:t>II</w:t>
            </w:r>
            <w:r w:rsidRPr="009E36D7">
              <w:rPr>
                <w:rFonts w:ascii="Times New Roman" w:hAnsi="Times New Roman" w:cs="Times New Roman"/>
                <w:sz w:val="16"/>
                <w:szCs w:val="16"/>
              </w:rPr>
              <w:t xml:space="preserve"> поколения на основе компетентного подхода</w:t>
            </w:r>
          </w:p>
          <w:p w:rsidR="008B03C0" w:rsidRPr="009E36D7" w:rsidRDefault="008B03C0" w:rsidP="009E36D7">
            <w:pPr>
              <w:autoSpaceDE w:val="0"/>
              <w:rPr>
                <w:rFonts w:ascii="Times New Roman" w:hAnsi="Times New Roman" w:cs="Times New Roman"/>
                <w:sz w:val="16"/>
                <w:szCs w:val="16"/>
              </w:rPr>
            </w:pP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8</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разработка пакета рекомендаций по созданию и организации деятельности общественных форм управления общеобразовательными учреждениями;</w:t>
            </w:r>
          </w:p>
          <w:p w:rsidR="008B03C0" w:rsidRPr="009E36D7" w:rsidRDefault="008B03C0" w:rsidP="009E36D7">
            <w:pPr>
              <w:autoSpaceDE w:val="0"/>
              <w:rPr>
                <w:rFonts w:ascii="Times New Roman" w:hAnsi="Times New Roman" w:cs="Times New Roman"/>
                <w:sz w:val="16"/>
                <w:szCs w:val="16"/>
              </w:rPr>
            </w:pP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9</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Обобщение опыта работы Советов школ, попечительских советов ОУ. Распространение практики деятельности Управляющих советов</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10</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приобретение комплектов медицинского оборудования для медицинских кабинетов общеобразовательных учреждений;</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11</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установка системы видеонаблюдения в общеобразовательных учреждениях;</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12</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расширение процесса внедрения в практику работы общеобразовательных учреждений </w:t>
            </w:r>
            <w:proofErr w:type="spellStart"/>
            <w:r w:rsidRPr="009E36D7">
              <w:rPr>
                <w:rFonts w:ascii="Times New Roman" w:hAnsi="Times New Roman" w:cs="Times New Roman"/>
                <w:sz w:val="16"/>
                <w:szCs w:val="16"/>
              </w:rPr>
              <w:t>здоровьесберегающих</w:t>
            </w:r>
            <w:proofErr w:type="spellEnd"/>
            <w:r w:rsidRPr="009E36D7">
              <w:rPr>
                <w:rFonts w:ascii="Times New Roman" w:hAnsi="Times New Roman" w:cs="Times New Roman"/>
                <w:sz w:val="16"/>
                <w:szCs w:val="16"/>
              </w:rPr>
              <w:t xml:space="preserve"> технологий</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13</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организация дистанционных форм </w:t>
            </w:r>
            <w:proofErr w:type="gramStart"/>
            <w:r w:rsidRPr="009E36D7">
              <w:rPr>
                <w:rFonts w:ascii="Times New Roman" w:hAnsi="Times New Roman" w:cs="Times New Roman"/>
                <w:sz w:val="16"/>
                <w:szCs w:val="16"/>
              </w:rPr>
              <w:t>обучения, олимпиад по предметам</w:t>
            </w:r>
            <w:proofErr w:type="gramEnd"/>
            <w:r w:rsidRPr="009E36D7">
              <w:rPr>
                <w:rFonts w:ascii="Times New Roman" w:hAnsi="Times New Roman" w:cs="Times New Roman"/>
                <w:sz w:val="16"/>
                <w:szCs w:val="16"/>
              </w:rPr>
              <w:t>;</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14</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обобщение опыта работы лучших учителей и общеобразовательных учреждений;</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15</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мониторинг уровня здоровья учащихся;</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16</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мониторинговые исследования движения учащихся</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17</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Выявление одаренных детей</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18</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Создание условий для оптимального развития учащихся</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19</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Создание банка педагогического опыта в работе с одаренными детьми</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20</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Организация отдыха детей в лагерях дневного пребывания</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rPr>
            </w:pPr>
            <w:r w:rsidRPr="009E36D7">
              <w:rPr>
                <w:rFonts w:ascii="Times New Roman" w:hAnsi="Times New Roman" w:cs="Times New Roman"/>
                <w:sz w:val="16"/>
                <w:szCs w:val="16"/>
              </w:rPr>
              <w:t>763,8</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rPr>
            </w:pPr>
            <w:r w:rsidRPr="009E36D7">
              <w:rPr>
                <w:rFonts w:ascii="Times New Roman" w:hAnsi="Times New Roman" w:cs="Times New Roman"/>
                <w:sz w:val="16"/>
                <w:szCs w:val="16"/>
              </w:rPr>
              <w:t>561,33</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521,4</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753,23</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2498,23</w:t>
            </w:r>
          </w:p>
          <w:p w:rsidR="008B03C0" w:rsidRPr="009E36D7" w:rsidRDefault="008B03C0" w:rsidP="009E36D7">
            <w:pPr>
              <w:pStyle w:val="ConsPlusNonformat"/>
              <w:jc w:val="center"/>
              <w:rPr>
                <w:rFonts w:ascii="Times New Roman" w:hAnsi="Times New Roman" w:cs="Times New Roman"/>
                <w:sz w:val="16"/>
                <w:szCs w:val="16"/>
                <w:shd w:val="clear" w:color="auto" w:fill="FFFFFF"/>
              </w:rPr>
            </w:pP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lastRenderedPageBreak/>
              <w:t>21</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Занятость подростков</w:t>
            </w: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rPr>
            </w:pPr>
            <w:r w:rsidRPr="009E36D7">
              <w:rPr>
                <w:rFonts w:ascii="Times New Roman" w:hAnsi="Times New Roman" w:cs="Times New Roman"/>
                <w:sz w:val="16"/>
                <w:szCs w:val="16"/>
              </w:rPr>
              <w:t>30,0</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rPr>
            </w:pPr>
            <w:r w:rsidRPr="009E36D7">
              <w:rPr>
                <w:rFonts w:ascii="Times New Roman" w:hAnsi="Times New Roman" w:cs="Times New Roman"/>
                <w:sz w:val="16"/>
                <w:szCs w:val="16"/>
              </w:rPr>
              <w:t>10,0</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10,0</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10,0</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10,0</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10,0</w:t>
            </w: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10,0</w:t>
            </w: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90</w:t>
            </w:r>
          </w:p>
        </w:tc>
      </w:tr>
      <w:tr w:rsidR="008B03C0" w:rsidRPr="009E36D7" w:rsidTr="009E36D7">
        <w:tc>
          <w:tcPr>
            <w:tcW w:w="4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22</w:t>
            </w:r>
          </w:p>
        </w:tc>
        <w:tc>
          <w:tcPr>
            <w:tcW w:w="3067"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Организация бесплатного горячего питания для учащихся первых и вторых классов общеобразовательных школ района</w:t>
            </w:r>
          </w:p>
          <w:p w:rsidR="008B03C0" w:rsidRPr="009E36D7" w:rsidRDefault="008B03C0" w:rsidP="009E36D7">
            <w:pPr>
              <w:pStyle w:val="ConsPlusNonformat"/>
              <w:rPr>
                <w:rFonts w:ascii="Times New Roman" w:hAnsi="Times New Roman" w:cs="Times New Roman"/>
                <w:sz w:val="16"/>
                <w:szCs w:val="16"/>
              </w:rPr>
            </w:pPr>
          </w:p>
        </w:tc>
        <w:tc>
          <w:tcPr>
            <w:tcW w:w="77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rPr>
            </w:pPr>
            <w:r w:rsidRPr="009E36D7">
              <w:rPr>
                <w:rFonts w:ascii="Times New Roman" w:hAnsi="Times New Roman" w:cs="Times New Roman"/>
                <w:sz w:val="16"/>
                <w:szCs w:val="16"/>
              </w:rPr>
              <w:t>504,2</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rPr>
            </w:pPr>
            <w:r w:rsidRPr="009E36D7">
              <w:rPr>
                <w:rFonts w:ascii="Times New Roman" w:hAnsi="Times New Roman" w:cs="Times New Roman"/>
                <w:sz w:val="16"/>
                <w:szCs w:val="16"/>
              </w:rPr>
              <w:t>150,0</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5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146,3</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146,3</w:t>
            </w:r>
          </w:p>
        </w:tc>
        <w:tc>
          <w:tcPr>
            <w:tcW w:w="90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146,3</w:t>
            </w:r>
          </w:p>
        </w:tc>
        <w:tc>
          <w:tcPr>
            <w:tcW w:w="9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1093,1</w:t>
            </w:r>
          </w:p>
        </w:tc>
      </w:tr>
    </w:tbl>
    <w:p w:rsidR="008B03C0" w:rsidRPr="009E36D7" w:rsidRDefault="008B03C0" w:rsidP="008B03C0">
      <w:pPr>
        <w:rPr>
          <w:rFonts w:ascii="Times New Roman" w:hAnsi="Times New Roman" w:cs="Times New Roman"/>
          <w:sz w:val="16"/>
          <w:szCs w:val="16"/>
        </w:rPr>
      </w:pPr>
    </w:p>
    <w:p w:rsidR="008B03C0" w:rsidRPr="009E36D7" w:rsidRDefault="008B03C0" w:rsidP="008B03C0">
      <w:pPr>
        <w:pStyle w:val="ConsPlusNonformat"/>
        <w:rPr>
          <w:rFonts w:ascii="Times New Roman" w:hAnsi="Times New Roman" w:cs="Times New Roman"/>
          <w:sz w:val="16"/>
          <w:szCs w:val="16"/>
        </w:rPr>
      </w:pPr>
    </w:p>
    <w:p w:rsidR="008B03C0" w:rsidRPr="009E36D7" w:rsidRDefault="008B03C0" w:rsidP="008B03C0">
      <w:pPr>
        <w:pStyle w:val="ConsPlusNonformat"/>
        <w:rPr>
          <w:rFonts w:ascii="Times New Roman" w:hAnsi="Times New Roman" w:cs="Times New Roman"/>
          <w:sz w:val="16"/>
          <w:szCs w:val="16"/>
        </w:rPr>
      </w:pPr>
    </w:p>
    <w:p w:rsidR="008B03C0" w:rsidRPr="009E36D7" w:rsidRDefault="008B03C0" w:rsidP="008B03C0">
      <w:pPr>
        <w:autoSpaceDE w:val="0"/>
        <w:jc w:val="center"/>
        <w:rPr>
          <w:rFonts w:ascii="Times New Roman" w:hAnsi="Times New Roman" w:cs="Times New Roman"/>
          <w:b/>
          <w:bCs/>
          <w:sz w:val="16"/>
          <w:szCs w:val="16"/>
        </w:rPr>
      </w:pPr>
      <w:r w:rsidRPr="009E36D7">
        <w:rPr>
          <w:rFonts w:ascii="Times New Roman" w:hAnsi="Times New Roman" w:cs="Times New Roman"/>
          <w:b/>
          <w:bCs/>
          <w:sz w:val="16"/>
          <w:szCs w:val="16"/>
        </w:rPr>
        <w:t>6. Анализ рисков реализации подпрограммы и описание мер управления рисками.</w:t>
      </w:r>
    </w:p>
    <w:p w:rsidR="008B03C0" w:rsidRPr="009E36D7" w:rsidRDefault="008B03C0" w:rsidP="008B03C0">
      <w:pPr>
        <w:autoSpaceDE w:val="0"/>
        <w:jc w:val="center"/>
        <w:rPr>
          <w:rFonts w:ascii="Times New Roman" w:hAnsi="Times New Roman" w:cs="Times New Roman"/>
          <w:b/>
          <w:bCs/>
          <w:sz w:val="16"/>
          <w:szCs w:val="16"/>
        </w:rPr>
      </w:pP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Финансово-экономические риски связаны с возможным недофинансированием мероприятий подпрограммы со стороны бюджета муниципального образования Орловского района,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на преодоление последствий данных процессов.</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влияющих на мероприятия подпрограммы,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Социальные риски связаны с сопротивлением населения, профессиональной общественности целям реализации подпрограммы.</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Для предотвращения и минимизации финансово-экономических и нормативно-правовых рисков предполагается организовать мониторинг хода</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Устранению организационных и управленческих рисков будет способствовать организация работы Коллегии при Управлении образованием администрации муниципального образования Орловского района Кировской области как единого координационного органа по реализации подпрограммы.</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Социальные риски планируется минимизировать за счет привлечения общественности и образовательного сообщества к обсуждению целей, задач</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и механизмов развития образования, а также публичного освещения хода и</w:t>
      </w:r>
    </w:p>
    <w:p w:rsidR="008B03C0" w:rsidRPr="009E36D7" w:rsidRDefault="008B03C0" w:rsidP="008B03C0">
      <w:pPr>
        <w:pStyle w:val="ConsPlusNonformat"/>
        <w:jc w:val="both"/>
        <w:rPr>
          <w:rFonts w:ascii="Times New Roman" w:hAnsi="Times New Roman" w:cs="Times New Roman"/>
          <w:sz w:val="16"/>
          <w:szCs w:val="16"/>
        </w:rPr>
      </w:pPr>
      <w:r w:rsidRPr="009E36D7">
        <w:rPr>
          <w:rFonts w:ascii="Times New Roman" w:hAnsi="Times New Roman" w:cs="Times New Roman"/>
          <w:sz w:val="16"/>
          <w:szCs w:val="16"/>
        </w:rPr>
        <w:t>результатов реализации подпрограммы.</w:t>
      </w:r>
    </w:p>
    <w:p w:rsidR="008B03C0" w:rsidRPr="009E36D7" w:rsidRDefault="008B03C0" w:rsidP="008B03C0">
      <w:pPr>
        <w:pStyle w:val="ConsPlusNonformat"/>
        <w:jc w:val="both"/>
        <w:rPr>
          <w:rFonts w:ascii="Times New Roman" w:hAnsi="Times New Roman" w:cs="Times New Roman"/>
          <w:sz w:val="16"/>
          <w:szCs w:val="16"/>
        </w:rPr>
      </w:pPr>
    </w:p>
    <w:p w:rsidR="008B03C0" w:rsidRPr="009E36D7" w:rsidRDefault="008B03C0" w:rsidP="008B03C0">
      <w:pPr>
        <w:autoSpaceDE w:val="0"/>
        <w:rPr>
          <w:rFonts w:ascii="Times New Roman" w:hAnsi="Times New Roman" w:cs="Times New Roman"/>
          <w:b/>
          <w:bCs/>
          <w:sz w:val="16"/>
          <w:szCs w:val="16"/>
        </w:rPr>
      </w:pPr>
    </w:p>
    <w:p w:rsidR="008B03C0" w:rsidRPr="009E36D7" w:rsidRDefault="008B03C0" w:rsidP="008B03C0">
      <w:pPr>
        <w:autoSpaceDE w:val="0"/>
        <w:rPr>
          <w:rFonts w:ascii="Times New Roman" w:hAnsi="Times New Roman" w:cs="Times New Roman"/>
          <w:b/>
          <w:bCs/>
          <w:sz w:val="16"/>
          <w:szCs w:val="16"/>
        </w:rPr>
      </w:pPr>
    </w:p>
    <w:p w:rsidR="008B03C0" w:rsidRPr="009E36D7" w:rsidRDefault="008B03C0" w:rsidP="008B03C0">
      <w:pPr>
        <w:autoSpaceDE w:val="0"/>
        <w:rPr>
          <w:rFonts w:ascii="Times New Roman" w:hAnsi="Times New Roman" w:cs="Times New Roman"/>
          <w:b/>
          <w:bCs/>
          <w:sz w:val="16"/>
          <w:szCs w:val="16"/>
        </w:rPr>
      </w:pPr>
    </w:p>
    <w:p w:rsidR="008B03C0" w:rsidRPr="009E36D7" w:rsidRDefault="008B03C0" w:rsidP="00627615">
      <w:pPr>
        <w:numPr>
          <w:ilvl w:val="0"/>
          <w:numId w:val="32"/>
        </w:numPr>
        <w:suppressAutoHyphens/>
        <w:autoSpaceDE w:val="0"/>
        <w:spacing w:after="0" w:line="240" w:lineRule="auto"/>
        <w:jc w:val="center"/>
        <w:rPr>
          <w:rFonts w:ascii="Times New Roman" w:hAnsi="Times New Roman" w:cs="Times New Roman"/>
          <w:b/>
          <w:bCs/>
          <w:sz w:val="16"/>
          <w:szCs w:val="16"/>
        </w:rPr>
      </w:pPr>
      <w:r w:rsidRPr="009E36D7">
        <w:rPr>
          <w:rFonts w:ascii="Times New Roman" w:hAnsi="Times New Roman" w:cs="Times New Roman"/>
          <w:b/>
          <w:bCs/>
          <w:sz w:val="16"/>
          <w:szCs w:val="16"/>
        </w:rPr>
        <w:t>Методика оценки эффективности реализации подпрограммы.</w:t>
      </w:r>
    </w:p>
    <w:p w:rsidR="008B03C0" w:rsidRPr="009E36D7" w:rsidRDefault="008B03C0" w:rsidP="008B03C0">
      <w:pPr>
        <w:autoSpaceDE w:val="0"/>
        <w:ind w:left="720"/>
        <w:rPr>
          <w:rFonts w:ascii="Times New Roman" w:hAnsi="Times New Roman" w:cs="Times New Roman"/>
          <w:b/>
          <w:bCs/>
          <w:sz w:val="16"/>
          <w:szCs w:val="16"/>
        </w:rPr>
      </w:pPr>
    </w:p>
    <w:p w:rsidR="008B03C0" w:rsidRPr="009E36D7" w:rsidRDefault="008B03C0" w:rsidP="008B03C0">
      <w:pPr>
        <w:widowControl w:val="0"/>
        <w:overflowPunct w:val="0"/>
        <w:autoSpaceDE w:val="0"/>
        <w:spacing w:line="228"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 xml:space="preserve">Оценка эффективности реализации подпрограммы проводится ежегодно на основе </w:t>
      </w:r>
      <w:proofErr w:type="gramStart"/>
      <w:r w:rsidRPr="009E36D7">
        <w:rPr>
          <w:rFonts w:ascii="Times New Roman" w:hAnsi="Times New Roman" w:cs="Times New Roman"/>
          <w:sz w:val="16"/>
          <w:szCs w:val="16"/>
        </w:rPr>
        <w:t>оценки достижения показателей эффективности реализации подпрограммы</w:t>
      </w:r>
      <w:proofErr w:type="gramEnd"/>
      <w:r w:rsidRPr="009E36D7">
        <w:rPr>
          <w:rFonts w:ascii="Times New Roman" w:hAnsi="Times New Roman" w:cs="Times New Roman"/>
          <w:sz w:val="16"/>
          <w:szCs w:val="16"/>
        </w:rPr>
        <w:t xml:space="preserve"> с учетом объема ресурсов, направленных на реализацию подпрограммы.</w:t>
      </w:r>
    </w:p>
    <w:p w:rsidR="008B03C0" w:rsidRPr="009E36D7" w:rsidRDefault="008B03C0" w:rsidP="008B03C0">
      <w:pPr>
        <w:widowControl w:val="0"/>
        <w:autoSpaceDE w:val="0"/>
        <w:spacing w:line="65"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204"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 xml:space="preserve">Оценка </w:t>
      </w:r>
      <w:proofErr w:type="gramStart"/>
      <w:r w:rsidRPr="009E36D7">
        <w:rPr>
          <w:rFonts w:ascii="Times New Roman" w:hAnsi="Times New Roman" w:cs="Times New Roman"/>
          <w:sz w:val="16"/>
          <w:szCs w:val="16"/>
        </w:rPr>
        <w:t>достижения показателей эффективности реализации подпрограммы</w:t>
      </w:r>
      <w:proofErr w:type="gramEnd"/>
      <w:r w:rsidRPr="009E36D7">
        <w:rPr>
          <w:rFonts w:ascii="Times New Roman" w:hAnsi="Times New Roman" w:cs="Times New Roman"/>
          <w:sz w:val="16"/>
          <w:szCs w:val="16"/>
        </w:rPr>
        <w:t xml:space="preserve"> осуществляется по формуле:</w:t>
      </w:r>
    </w:p>
    <w:p w:rsidR="008B03C0" w:rsidRPr="009E36D7" w:rsidRDefault="008B03C0" w:rsidP="008B03C0">
      <w:pPr>
        <w:widowControl w:val="0"/>
        <w:overflowPunct w:val="0"/>
        <w:autoSpaceDE w:val="0"/>
        <w:spacing w:line="204" w:lineRule="auto"/>
        <w:ind w:firstLine="540"/>
        <w:jc w:val="both"/>
        <w:rPr>
          <w:rFonts w:ascii="Times New Roman" w:hAnsi="Times New Roman" w:cs="Times New Roman"/>
          <w:sz w:val="16"/>
          <w:szCs w:val="16"/>
        </w:rPr>
      </w:pPr>
    </w:p>
    <w:p w:rsidR="008B03C0" w:rsidRPr="009E36D7" w:rsidRDefault="008B03C0" w:rsidP="008B03C0">
      <w:pPr>
        <w:widowControl w:val="0"/>
        <w:overflowPunct w:val="0"/>
        <w:autoSpaceDE w:val="0"/>
        <w:spacing w:line="204" w:lineRule="auto"/>
        <w:ind w:firstLine="540"/>
        <w:jc w:val="both"/>
        <w:rPr>
          <w:rFonts w:ascii="Times New Roman" w:hAnsi="Times New Roman" w:cs="Times New Roman"/>
          <w:sz w:val="16"/>
          <w:szCs w:val="16"/>
        </w:rPr>
      </w:pPr>
    </w:p>
    <w:p w:rsidR="008B03C0" w:rsidRPr="009E36D7" w:rsidRDefault="008B03C0" w:rsidP="008B03C0">
      <w:pPr>
        <w:widowControl w:val="0"/>
        <w:overflowPunct w:val="0"/>
        <w:autoSpaceDE w:val="0"/>
        <w:spacing w:line="204" w:lineRule="auto"/>
        <w:ind w:firstLine="540"/>
        <w:jc w:val="both"/>
        <w:rPr>
          <w:rFonts w:ascii="Times New Roman" w:hAnsi="Times New Roman" w:cs="Times New Roman"/>
          <w:i/>
          <w:iCs/>
          <w:sz w:val="16"/>
          <w:szCs w:val="16"/>
        </w:rPr>
      </w:pPr>
      <w:proofErr w:type="spellStart"/>
      <w:r w:rsidRPr="009E36D7">
        <w:rPr>
          <w:rFonts w:ascii="Times New Roman" w:hAnsi="Times New Roman" w:cs="Times New Roman"/>
          <w:i/>
          <w:iCs/>
          <w:sz w:val="16"/>
          <w:szCs w:val="16"/>
        </w:rPr>
        <w:t>П</w:t>
      </w:r>
      <w:r w:rsidRPr="009E36D7">
        <w:rPr>
          <w:rFonts w:ascii="Times New Roman" w:hAnsi="Times New Roman" w:cs="Times New Roman"/>
          <w:i/>
          <w:iCs/>
          <w:sz w:val="16"/>
          <w:szCs w:val="16"/>
          <w:vertAlign w:val="subscript"/>
        </w:rPr>
        <w:t>эф</w:t>
      </w:r>
      <w:r w:rsidRPr="009E36D7">
        <w:rPr>
          <w:rFonts w:ascii="Times New Roman" w:hAnsi="Times New Roman" w:cs="Times New Roman"/>
          <w:i/>
          <w:iCs/>
          <w:sz w:val="16"/>
          <w:szCs w:val="16"/>
          <w:vertAlign w:val="superscript"/>
        </w:rPr>
        <w:t>МП=сумма</w:t>
      </w:r>
      <w:proofErr w:type="spellEnd"/>
      <w:r w:rsidRPr="009E36D7">
        <w:rPr>
          <w:rFonts w:ascii="Times New Roman" w:hAnsi="Times New Roman" w:cs="Times New Roman"/>
          <w:i/>
          <w:iCs/>
          <w:sz w:val="16"/>
          <w:szCs w:val="16"/>
        </w:rPr>
        <w:t xml:space="preserve"> </w:t>
      </w:r>
      <w:proofErr w:type="spellStart"/>
      <w:r w:rsidRPr="009E36D7">
        <w:rPr>
          <w:rFonts w:ascii="Times New Roman" w:hAnsi="Times New Roman" w:cs="Times New Roman"/>
          <w:i/>
          <w:iCs/>
          <w:sz w:val="16"/>
          <w:szCs w:val="16"/>
        </w:rPr>
        <w:t>П</w:t>
      </w:r>
      <w:proofErr w:type="gramStart"/>
      <w:r w:rsidRPr="009E36D7">
        <w:rPr>
          <w:rFonts w:ascii="Times New Roman" w:hAnsi="Times New Roman" w:cs="Times New Roman"/>
          <w:i/>
          <w:iCs/>
          <w:sz w:val="16"/>
          <w:szCs w:val="16"/>
          <w:vertAlign w:val="subscript"/>
        </w:rPr>
        <w:t>i</w:t>
      </w:r>
      <w:proofErr w:type="gramEnd"/>
      <w:r w:rsidRPr="009E36D7">
        <w:rPr>
          <w:rFonts w:ascii="Times New Roman" w:hAnsi="Times New Roman" w:cs="Times New Roman"/>
          <w:i/>
          <w:iCs/>
          <w:sz w:val="16"/>
          <w:szCs w:val="16"/>
          <w:vertAlign w:val="superscript"/>
        </w:rPr>
        <w:t>МП</w:t>
      </w:r>
      <w:proofErr w:type="spellEnd"/>
      <w:r w:rsidRPr="009E36D7">
        <w:rPr>
          <w:rFonts w:ascii="Times New Roman" w:hAnsi="Times New Roman" w:cs="Times New Roman"/>
          <w:i/>
          <w:iCs/>
          <w:sz w:val="16"/>
          <w:szCs w:val="16"/>
        </w:rPr>
        <w:t xml:space="preserve">   / </w:t>
      </w:r>
      <w:proofErr w:type="spellStart"/>
      <w:r w:rsidRPr="009E36D7">
        <w:rPr>
          <w:rFonts w:ascii="Times New Roman" w:hAnsi="Times New Roman" w:cs="Times New Roman"/>
          <w:i/>
          <w:iCs/>
          <w:sz w:val="16"/>
          <w:szCs w:val="16"/>
        </w:rPr>
        <w:t>n</w:t>
      </w:r>
      <w:proofErr w:type="spellEnd"/>
      <w:r w:rsidRPr="009E36D7">
        <w:rPr>
          <w:rFonts w:ascii="Times New Roman" w:hAnsi="Times New Roman" w:cs="Times New Roman"/>
          <w:i/>
          <w:iCs/>
          <w:sz w:val="16"/>
          <w:szCs w:val="16"/>
        </w:rPr>
        <w:t>, где</w:t>
      </w:r>
    </w:p>
    <w:p w:rsidR="008B03C0" w:rsidRPr="009E36D7" w:rsidRDefault="008B03C0" w:rsidP="008B03C0">
      <w:pPr>
        <w:widowControl w:val="0"/>
        <w:overflowPunct w:val="0"/>
        <w:autoSpaceDE w:val="0"/>
        <w:spacing w:line="204" w:lineRule="auto"/>
        <w:ind w:firstLine="540"/>
        <w:jc w:val="both"/>
        <w:rPr>
          <w:rFonts w:ascii="Times New Roman" w:hAnsi="Times New Roman" w:cs="Times New Roman"/>
          <w:sz w:val="16"/>
          <w:szCs w:val="16"/>
        </w:rPr>
      </w:pPr>
    </w:p>
    <w:p w:rsidR="008B03C0" w:rsidRPr="009E36D7" w:rsidRDefault="008B03C0" w:rsidP="008B03C0">
      <w:pPr>
        <w:widowControl w:val="0"/>
        <w:overflowPunct w:val="0"/>
        <w:autoSpaceDE w:val="0"/>
        <w:spacing w:line="204"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pict>
          <v:shape id="_x0000_s1030" type="#_x0000_t202" style="position:absolute;left:0;text-align:left;margin-left:21.45pt;margin-top:3pt;width:493.9pt;height:33.85pt;z-index:251665408;mso-wrap-distance-left:9.05pt;mso-wrap-distance-right:0" stroked="f">
            <v:fill opacity="0" color2="black"/>
            <v:textbox inset="0,0,0,0">
              <w:txbxContent>
                <w:tbl>
                  <w:tblPr>
                    <w:tblW w:w="0" w:type="auto"/>
                    <w:tblLayout w:type="fixed"/>
                    <w:tblCellMar>
                      <w:left w:w="0" w:type="dxa"/>
                      <w:right w:w="0" w:type="dxa"/>
                    </w:tblCellMar>
                    <w:tblLook w:val="0000"/>
                  </w:tblPr>
                  <w:tblGrid>
                    <w:gridCol w:w="4032"/>
                    <w:gridCol w:w="5820"/>
                    <w:gridCol w:w="27"/>
                  </w:tblGrid>
                  <w:tr w:rsidR="009E36D7">
                    <w:trPr>
                      <w:trHeight w:val="678"/>
                    </w:trPr>
                    <w:tc>
                      <w:tcPr>
                        <w:tcW w:w="4032" w:type="dxa"/>
                        <w:vAlign w:val="bottom"/>
                      </w:tcPr>
                      <w:p w:rsidR="009E36D7" w:rsidRDefault="009E36D7">
                        <w:pPr>
                          <w:widowControl w:val="0"/>
                          <w:autoSpaceDE w:val="0"/>
                          <w:snapToGrid w:val="0"/>
                          <w:spacing w:line="321" w:lineRule="exact"/>
                          <w:rPr>
                            <w:rFonts w:ascii="Times New Roman" w:hAnsi="Times New Roman" w:cs="Times New Roman"/>
                            <w:w w:val="95"/>
                            <w:sz w:val="23"/>
                            <w:szCs w:val="23"/>
                          </w:rPr>
                        </w:pPr>
                        <w:proofErr w:type="spellStart"/>
                        <w:r>
                          <w:rPr>
                            <w:rFonts w:ascii="Times New Roman" w:hAnsi="Times New Roman" w:cs="Times New Roman"/>
                            <w:i/>
                            <w:iCs/>
                            <w:w w:val="95"/>
                            <w:sz w:val="23"/>
                            <w:szCs w:val="23"/>
                          </w:rPr>
                          <w:t>П</w:t>
                        </w:r>
                        <w:r>
                          <w:rPr>
                            <w:rFonts w:ascii="Times New Roman" w:hAnsi="Times New Roman" w:cs="Times New Roman"/>
                            <w:i/>
                            <w:iCs/>
                            <w:w w:val="95"/>
                            <w:sz w:val="23"/>
                            <w:szCs w:val="23"/>
                            <w:vertAlign w:val="subscript"/>
                          </w:rPr>
                          <w:t>эф</w:t>
                        </w:r>
                        <w:r>
                          <w:rPr>
                            <w:rFonts w:ascii="Times New Roman" w:hAnsi="Times New Roman" w:cs="Times New Roman"/>
                            <w:i/>
                            <w:iCs/>
                            <w:w w:val="95"/>
                            <w:sz w:val="23"/>
                            <w:szCs w:val="23"/>
                            <w:vertAlign w:val="superscript"/>
                          </w:rPr>
                          <w:t>МП</w:t>
                        </w:r>
                        <w:proofErr w:type="spellEnd"/>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r>
                          <w:rPr>
                            <w:rFonts w:ascii="Times New Roman" w:hAnsi="Times New Roman" w:cs="Times New Roman"/>
                            <w:i/>
                            <w:iCs/>
                            <w:w w:val="95"/>
                            <w:sz w:val="23"/>
                            <w:szCs w:val="23"/>
                          </w:rPr>
                          <w:t xml:space="preserve">  </w:t>
                        </w:r>
                        <w:r>
                          <w:rPr>
                            <w:rFonts w:ascii="Times New Roman" w:hAnsi="Times New Roman" w:cs="Times New Roman"/>
                            <w:w w:val="95"/>
                            <w:sz w:val="23"/>
                            <w:szCs w:val="23"/>
                          </w:rPr>
                          <w:t>степень  достижения</w:t>
                        </w:r>
                      </w:p>
                    </w:tc>
                    <w:tc>
                      <w:tcPr>
                        <w:tcW w:w="5820" w:type="dxa"/>
                        <w:vAlign w:val="bottom"/>
                      </w:tcPr>
                      <w:p w:rsidR="009E36D7" w:rsidRDefault="009E36D7">
                        <w:pPr>
                          <w:widowControl w:val="0"/>
                          <w:autoSpaceDE w:val="0"/>
                          <w:snapToGrid w:val="0"/>
                          <w:spacing w:line="321" w:lineRule="exact"/>
                          <w:ind w:left="80"/>
                          <w:rPr>
                            <w:rFonts w:ascii="Times New Roman" w:hAnsi="Times New Roman" w:cs="Times New Roman"/>
                            <w:sz w:val="23"/>
                            <w:szCs w:val="23"/>
                          </w:rPr>
                        </w:pPr>
                        <w:r>
                          <w:rPr>
                            <w:rFonts w:ascii="Times New Roman" w:hAnsi="Times New Roman" w:cs="Times New Roman"/>
                            <w:sz w:val="23"/>
                            <w:szCs w:val="23"/>
                          </w:rPr>
                          <w:t>показателей  эффективности  реализации</w:t>
                        </w:r>
                      </w:p>
                    </w:tc>
                    <w:tc>
                      <w:tcPr>
                        <w:tcW w:w="27" w:type="dxa"/>
                        <w:vAlign w:val="bottom"/>
                      </w:tcPr>
                      <w:p w:rsidR="009E36D7" w:rsidRDefault="009E36D7">
                        <w:pPr>
                          <w:widowControl w:val="0"/>
                          <w:autoSpaceDE w:val="0"/>
                          <w:snapToGrid w:val="0"/>
                          <w:rPr>
                            <w:rFonts w:ascii="Times New Roman" w:hAnsi="Times New Roman" w:cs="Times New Roman"/>
                            <w:sz w:val="23"/>
                            <w:szCs w:val="23"/>
                          </w:rPr>
                        </w:pPr>
                      </w:p>
                    </w:tc>
                  </w:tr>
                </w:tbl>
              </w:txbxContent>
            </v:textbox>
            <w10:wrap type="square" side="largest"/>
          </v:shape>
        </w:pict>
      </w:r>
    </w:p>
    <w:p w:rsidR="008B03C0" w:rsidRPr="009E36D7" w:rsidRDefault="008B03C0" w:rsidP="008B03C0">
      <w:pPr>
        <w:widowControl w:val="0"/>
        <w:autoSpaceDE w:val="0"/>
        <w:rPr>
          <w:rFonts w:ascii="Times New Roman" w:hAnsi="Times New Roman" w:cs="Times New Roman"/>
          <w:sz w:val="16"/>
          <w:szCs w:val="16"/>
        </w:rPr>
      </w:pPr>
      <w:bookmarkStart w:id="13" w:name="page59"/>
      <w:bookmarkEnd w:id="13"/>
    </w:p>
    <w:p w:rsidR="008B03C0" w:rsidRPr="009E36D7" w:rsidRDefault="008B03C0" w:rsidP="008B03C0">
      <w:pPr>
        <w:widowControl w:val="0"/>
        <w:autoSpaceDE w:val="0"/>
        <w:rPr>
          <w:rFonts w:ascii="Times New Roman" w:hAnsi="Times New Roman" w:cs="Times New Roman"/>
          <w:sz w:val="16"/>
          <w:szCs w:val="16"/>
        </w:rPr>
      </w:pPr>
    </w:p>
    <w:p w:rsidR="008B03C0" w:rsidRPr="009E36D7" w:rsidRDefault="008B03C0" w:rsidP="008B03C0">
      <w:pPr>
        <w:widowControl w:val="0"/>
        <w:autoSpaceDE w:val="0"/>
        <w:rPr>
          <w:rFonts w:ascii="Times New Roman" w:hAnsi="Times New Roman" w:cs="Times New Roman"/>
          <w:sz w:val="16"/>
          <w:szCs w:val="16"/>
        </w:rPr>
      </w:pPr>
      <w:r w:rsidRPr="009E36D7">
        <w:rPr>
          <w:rFonts w:ascii="Times New Roman" w:hAnsi="Times New Roman" w:cs="Times New Roman"/>
          <w:sz w:val="16"/>
          <w:szCs w:val="16"/>
        </w:rPr>
        <w:t>подпрограммы в целом</w:t>
      </w:r>
      <w:proofErr w:type="gramStart"/>
      <w:r w:rsidRPr="009E36D7">
        <w:rPr>
          <w:rFonts w:ascii="Times New Roman" w:hAnsi="Times New Roman" w:cs="Times New Roman"/>
          <w:sz w:val="16"/>
          <w:szCs w:val="16"/>
        </w:rPr>
        <w:t xml:space="preserve"> (%);</w:t>
      </w:r>
      <w:proofErr w:type="gramEnd"/>
    </w:p>
    <w:p w:rsidR="008B03C0" w:rsidRPr="009E36D7" w:rsidRDefault="008B03C0" w:rsidP="008B03C0">
      <w:pPr>
        <w:widowControl w:val="0"/>
        <w:autoSpaceDE w:val="0"/>
        <w:spacing w:line="46" w:lineRule="exact"/>
        <w:rPr>
          <w:rFonts w:ascii="Times New Roman" w:hAnsi="Times New Roman" w:cs="Times New Roman"/>
          <w:sz w:val="16"/>
          <w:szCs w:val="16"/>
        </w:rPr>
      </w:pPr>
    </w:p>
    <w:p w:rsidR="008B03C0" w:rsidRPr="009E36D7" w:rsidRDefault="008B03C0" w:rsidP="008B03C0">
      <w:pPr>
        <w:widowControl w:val="0"/>
        <w:autoSpaceDE w:val="0"/>
        <w:ind w:left="760"/>
        <w:rPr>
          <w:rFonts w:ascii="Times New Roman" w:hAnsi="Times New Roman" w:cs="Times New Roman"/>
          <w:sz w:val="16"/>
          <w:szCs w:val="16"/>
        </w:rPr>
      </w:pPr>
      <w:proofErr w:type="spellStart"/>
      <w:r w:rsidRPr="009E36D7">
        <w:rPr>
          <w:rFonts w:ascii="Times New Roman" w:hAnsi="Times New Roman" w:cs="Times New Roman"/>
          <w:i/>
          <w:iCs/>
          <w:sz w:val="16"/>
          <w:szCs w:val="16"/>
        </w:rPr>
        <w:t>П</w:t>
      </w:r>
      <w:proofErr w:type="gramStart"/>
      <w:r w:rsidRPr="009E36D7">
        <w:rPr>
          <w:rFonts w:ascii="Times New Roman" w:hAnsi="Times New Roman" w:cs="Times New Roman"/>
          <w:i/>
          <w:iCs/>
          <w:sz w:val="16"/>
          <w:szCs w:val="16"/>
          <w:vertAlign w:val="subscript"/>
        </w:rPr>
        <w:t>i</w:t>
      </w:r>
      <w:proofErr w:type="gramEnd"/>
      <w:r w:rsidRPr="009E36D7">
        <w:rPr>
          <w:rFonts w:ascii="Times New Roman" w:hAnsi="Times New Roman" w:cs="Times New Roman"/>
          <w:i/>
          <w:iCs/>
          <w:sz w:val="16"/>
          <w:szCs w:val="16"/>
          <w:vertAlign w:val="superscript"/>
        </w:rPr>
        <w:t>МП</w:t>
      </w:r>
      <w:proofErr w:type="spellEnd"/>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w: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степень   достижения</w: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i-того   показателя   эффективности</w:t>
      </w:r>
    </w:p>
    <w:p w:rsidR="008B03C0" w:rsidRPr="009E36D7" w:rsidRDefault="008B03C0" w:rsidP="008B03C0">
      <w:pPr>
        <w:widowControl w:val="0"/>
        <w:autoSpaceDE w:val="0"/>
        <w:spacing w:line="16" w:lineRule="exact"/>
        <w:rPr>
          <w:rFonts w:ascii="Times New Roman" w:hAnsi="Times New Roman" w:cs="Times New Roman"/>
          <w:sz w:val="16"/>
          <w:szCs w:val="16"/>
        </w:rPr>
      </w:pPr>
    </w:p>
    <w:p w:rsidR="008B03C0" w:rsidRPr="009E36D7" w:rsidRDefault="008B03C0" w:rsidP="008B03C0">
      <w:pPr>
        <w:widowControl w:val="0"/>
        <w:autoSpaceDE w:val="0"/>
        <w:rPr>
          <w:rFonts w:ascii="Times New Roman" w:hAnsi="Times New Roman" w:cs="Times New Roman"/>
          <w:sz w:val="16"/>
          <w:szCs w:val="16"/>
        </w:rPr>
      </w:pPr>
      <w:r w:rsidRPr="009E36D7">
        <w:rPr>
          <w:rFonts w:ascii="Times New Roman" w:hAnsi="Times New Roman" w:cs="Times New Roman"/>
          <w:sz w:val="16"/>
          <w:szCs w:val="16"/>
        </w:rPr>
        <w:t>реализации подпрограммы в целом</w:t>
      </w:r>
      <w:proofErr w:type="gramStart"/>
      <w:r w:rsidRPr="009E36D7">
        <w:rPr>
          <w:rFonts w:ascii="Times New Roman" w:hAnsi="Times New Roman" w:cs="Times New Roman"/>
          <w:sz w:val="16"/>
          <w:szCs w:val="16"/>
        </w:rPr>
        <w:t xml:space="preserve"> (%);</w:t>
      </w:r>
      <w:proofErr w:type="gramEnd"/>
    </w:p>
    <w:p w:rsidR="008B03C0" w:rsidRPr="009E36D7" w:rsidRDefault="008B03C0" w:rsidP="008B03C0">
      <w:pPr>
        <w:widowControl w:val="0"/>
        <w:autoSpaceDE w:val="0"/>
        <w:spacing w:line="65"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204" w:lineRule="auto"/>
        <w:ind w:firstLine="708"/>
        <w:jc w:val="both"/>
        <w:rPr>
          <w:rFonts w:ascii="Times New Roman" w:hAnsi="Times New Roman" w:cs="Times New Roman"/>
          <w:sz w:val="16"/>
          <w:szCs w:val="16"/>
        </w:rPr>
      </w:pPr>
      <w:proofErr w:type="spellStart"/>
      <w:r w:rsidRPr="009E36D7">
        <w:rPr>
          <w:rFonts w:ascii="Times New Roman" w:hAnsi="Times New Roman" w:cs="Times New Roman"/>
          <w:i/>
          <w:iCs/>
          <w:sz w:val="16"/>
          <w:szCs w:val="16"/>
        </w:rPr>
        <w:t>n</w:t>
      </w:r>
      <w:proofErr w:type="spellEnd"/>
      <w:r w:rsidRPr="009E36D7">
        <w:rPr>
          <w:rFonts w:ascii="Times New Roman" w:hAnsi="Times New Roman" w:cs="Times New Roman"/>
          <w:sz w:val="16"/>
          <w:szCs w:val="16"/>
        </w:rPr>
        <w:t>–</w: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количество показателей эффективности реализации под</w: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программы.</w:t>
      </w:r>
    </w:p>
    <w:p w:rsidR="008B03C0" w:rsidRPr="009E36D7" w:rsidRDefault="008B03C0" w:rsidP="008B03C0">
      <w:pPr>
        <w:widowControl w:val="0"/>
        <w:autoSpaceDE w:val="0"/>
        <w:spacing w:line="266"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228"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8B03C0" w:rsidRPr="009E36D7" w:rsidRDefault="008B03C0" w:rsidP="008B03C0">
      <w:pPr>
        <w:widowControl w:val="0"/>
        <w:autoSpaceDE w:val="0"/>
        <w:spacing w:line="65"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204"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для показателей, желаемой тенденцией развития которых является рост значений:</w:t>
      </w:r>
    </w:p>
    <w:p w:rsidR="008B03C0" w:rsidRPr="009E36D7" w:rsidRDefault="008B03C0" w:rsidP="008B03C0">
      <w:pPr>
        <w:widowControl w:val="0"/>
        <w:overflowPunct w:val="0"/>
        <w:autoSpaceDE w:val="0"/>
        <w:spacing w:line="204" w:lineRule="auto"/>
        <w:ind w:firstLine="540"/>
        <w:jc w:val="both"/>
        <w:rPr>
          <w:rFonts w:ascii="Times New Roman" w:hAnsi="Times New Roman" w:cs="Times New Roman"/>
          <w:sz w:val="16"/>
          <w:szCs w:val="16"/>
        </w:rPr>
      </w:pPr>
    </w:p>
    <w:p w:rsidR="008B03C0" w:rsidRPr="009E36D7" w:rsidRDefault="008B03C0" w:rsidP="008B03C0">
      <w:pPr>
        <w:widowControl w:val="0"/>
        <w:overflowPunct w:val="0"/>
        <w:autoSpaceDE w:val="0"/>
        <w:spacing w:line="228" w:lineRule="auto"/>
        <w:ind w:left="360"/>
        <w:jc w:val="center"/>
        <w:rPr>
          <w:rFonts w:ascii="Times New Roman" w:hAnsi="Times New Roman" w:cs="Times New Roman"/>
          <w:i/>
          <w:iCs/>
          <w:sz w:val="16"/>
          <w:szCs w:val="16"/>
          <w:vertAlign w:val="subscript"/>
        </w:rPr>
      </w:pPr>
      <w:proofErr w:type="spellStart"/>
      <w:r w:rsidRPr="009E36D7">
        <w:rPr>
          <w:rFonts w:ascii="Times New Roman" w:hAnsi="Times New Roman" w:cs="Times New Roman"/>
          <w:i/>
          <w:iCs/>
          <w:sz w:val="16"/>
          <w:szCs w:val="16"/>
          <w:vertAlign w:val="subscript"/>
        </w:rPr>
        <w:t>П</w:t>
      </w:r>
      <w:proofErr w:type="gramStart"/>
      <w:r w:rsidRPr="009E36D7">
        <w:rPr>
          <w:rFonts w:ascii="Times New Roman" w:hAnsi="Times New Roman" w:cs="Times New Roman"/>
          <w:i/>
          <w:iCs/>
          <w:sz w:val="16"/>
          <w:szCs w:val="16"/>
          <w:vertAlign w:val="subscript"/>
        </w:rPr>
        <w:t>i</w:t>
      </w:r>
      <w:proofErr w:type="spellEnd"/>
      <w:proofErr w:type="gramEnd"/>
      <w:r w:rsidRPr="009E36D7">
        <w:rPr>
          <w:rFonts w:ascii="Times New Roman" w:hAnsi="Times New Roman" w:cs="Times New Roman"/>
          <w:i/>
          <w:iCs/>
          <w:sz w:val="16"/>
          <w:szCs w:val="16"/>
          <w:vertAlign w:val="subscript"/>
        </w:rPr>
        <w:t xml:space="preserve"> = </w:t>
      </w:r>
      <w:r w:rsidRPr="009E36D7">
        <w:rPr>
          <w:rFonts w:ascii="Times New Roman" w:hAnsi="Times New Roman" w:cs="Times New Roman"/>
          <w:sz w:val="16"/>
          <w:szCs w:val="16"/>
        </w:rPr>
        <w:t xml:space="preserve"> </w:t>
      </w:r>
      <w:proofErr w:type="spellStart"/>
      <w:r w:rsidRPr="009E36D7">
        <w:rPr>
          <w:rFonts w:ascii="Times New Roman" w:hAnsi="Times New Roman" w:cs="Times New Roman"/>
          <w:i/>
          <w:iCs/>
          <w:sz w:val="16"/>
          <w:szCs w:val="16"/>
        </w:rPr>
        <w:t>П</w:t>
      </w:r>
      <w:r w:rsidRPr="009E36D7">
        <w:rPr>
          <w:rFonts w:ascii="Times New Roman" w:hAnsi="Times New Roman" w:cs="Times New Roman"/>
          <w:i/>
          <w:iCs/>
          <w:sz w:val="16"/>
          <w:szCs w:val="16"/>
          <w:vertAlign w:val="subscript"/>
        </w:rPr>
        <w:t>фi</w:t>
      </w:r>
      <w:proofErr w:type="spellEnd"/>
      <w:r w:rsidRPr="009E36D7">
        <w:rPr>
          <w:rFonts w:ascii="Times New Roman" w:hAnsi="Times New Roman" w:cs="Times New Roman"/>
          <w:i/>
          <w:iCs/>
          <w:sz w:val="16"/>
          <w:szCs w:val="16"/>
          <w:vertAlign w:val="subscript"/>
        </w:rPr>
        <w:t>/</w:t>
      </w:r>
      <w:r w:rsidRPr="009E36D7">
        <w:rPr>
          <w:rFonts w:ascii="Times New Roman" w:hAnsi="Times New Roman" w:cs="Times New Roman"/>
          <w:i/>
          <w:iCs/>
          <w:sz w:val="16"/>
          <w:szCs w:val="16"/>
        </w:rPr>
        <w:t xml:space="preserve"> </w:t>
      </w:r>
      <w:proofErr w:type="spellStart"/>
      <w:r w:rsidRPr="009E36D7">
        <w:rPr>
          <w:rFonts w:ascii="Times New Roman" w:hAnsi="Times New Roman" w:cs="Times New Roman"/>
          <w:i/>
          <w:iCs/>
          <w:sz w:val="16"/>
          <w:szCs w:val="16"/>
        </w:rPr>
        <w:t>П</w:t>
      </w:r>
      <w:r w:rsidRPr="009E36D7">
        <w:rPr>
          <w:rFonts w:ascii="Times New Roman" w:hAnsi="Times New Roman" w:cs="Times New Roman"/>
          <w:i/>
          <w:iCs/>
          <w:sz w:val="16"/>
          <w:szCs w:val="16"/>
          <w:vertAlign w:val="subscript"/>
        </w:rPr>
        <w:t>плi</w:t>
      </w:r>
      <w:proofErr w:type="spellEnd"/>
      <w:r w:rsidRPr="009E36D7">
        <w:rPr>
          <w:rFonts w:ascii="Times New Roman" w:hAnsi="Times New Roman" w:cs="Times New Roman"/>
          <w:i/>
          <w:iCs/>
          <w:sz w:val="16"/>
          <w:szCs w:val="16"/>
          <w:vertAlign w:val="subscript"/>
        </w:rPr>
        <w:t>*100%</w:t>
      </w:r>
    </w:p>
    <w:p w:rsidR="008B03C0" w:rsidRPr="009E36D7" w:rsidRDefault="008B03C0" w:rsidP="008B03C0">
      <w:pPr>
        <w:widowControl w:val="0"/>
        <w:autoSpaceDE w:val="0"/>
        <w:spacing w:line="206" w:lineRule="exact"/>
        <w:jc w:val="center"/>
        <w:rPr>
          <w:rFonts w:ascii="Times New Roman" w:hAnsi="Times New Roman" w:cs="Times New Roman"/>
          <w:sz w:val="16"/>
          <w:szCs w:val="16"/>
        </w:rPr>
      </w:pPr>
    </w:p>
    <w:p w:rsidR="008B03C0" w:rsidRPr="009E36D7" w:rsidRDefault="008B03C0" w:rsidP="008B03C0">
      <w:pPr>
        <w:widowControl w:val="0"/>
        <w:overflowPunct w:val="0"/>
        <w:autoSpaceDE w:val="0"/>
        <w:spacing w:line="204"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для показателей, желаемой тенденцией развития которых является снижение значений:</w:t>
      </w:r>
    </w:p>
    <w:p w:rsidR="008B03C0" w:rsidRPr="009E36D7" w:rsidRDefault="008B03C0" w:rsidP="008B03C0">
      <w:pPr>
        <w:widowControl w:val="0"/>
        <w:overflowPunct w:val="0"/>
        <w:autoSpaceDE w:val="0"/>
        <w:spacing w:line="204" w:lineRule="auto"/>
        <w:ind w:firstLine="540"/>
        <w:jc w:val="center"/>
        <w:rPr>
          <w:rFonts w:ascii="Times New Roman" w:hAnsi="Times New Roman" w:cs="Times New Roman"/>
          <w:sz w:val="16"/>
          <w:szCs w:val="16"/>
        </w:rPr>
      </w:pPr>
    </w:p>
    <w:p w:rsidR="008B03C0" w:rsidRPr="009E36D7" w:rsidRDefault="008B03C0" w:rsidP="008B03C0">
      <w:pPr>
        <w:widowControl w:val="0"/>
        <w:overflowPunct w:val="0"/>
        <w:autoSpaceDE w:val="0"/>
        <w:spacing w:line="228" w:lineRule="auto"/>
        <w:ind w:left="360"/>
        <w:jc w:val="center"/>
        <w:rPr>
          <w:rFonts w:ascii="Times New Roman" w:hAnsi="Times New Roman" w:cs="Times New Roman"/>
          <w:i/>
          <w:iCs/>
          <w:sz w:val="16"/>
          <w:szCs w:val="16"/>
          <w:vertAlign w:val="subscript"/>
        </w:rPr>
      </w:pPr>
      <w:proofErr w:type="spellStart"/>
      <w:r w:rsidRPr="009E36D7">
        <w:rPr>
          <w:rFonts w:ascii="Times New Roman" w:hAnsi="Times New Roman" w:cs="Times New Roman"/>
          <w:i/>
          <w:iCs/>
          <w:sz w:val="16"/>
          <w:szCs w:val="16"/>
          <w:vertAlign w:val="subscript"/>
        </w:rPr>
        <w:t>П</w:t>
      </w:r>
      <w:proofErr w:type="gramStart"/>
      <w:r w:rsidRPr="009E36D7">
        <w:rPr>
          <w:rFonts w:ascii="Times New Roman" w:hAnsi="Times New Roman" w:cs="Times New Roman"/>
          <w:i/>
          <w:iCs/>
          <w:sz w:val="16"/>
          <w:szCs w:val="16"/>
          <w:vertAlign w:val="subscript"/>
        </w:rPr>
        <w:t>i</w:t>
      </w:r>
      <w:proofErr w:type="spellEnd"/>
      <w:proofErr w:type="gramEnd"/>
      <w:r w:rsidRPr="009E36D7">
        <w:rPr>
          <w:rFonts w:ascii="Times New Roman" w:hAnsi="Times New Roman" w:cs="Times New Roman"/>
          <w:i/>
          <w:iCs/>
          <w:sz w:val="16"/>
          <w:szCs w:val="16"/>
          <w:vertAlign w:val="subscript"/>
        </w:rPr>
        <w:t xml:space="preserve"> = </w:t>
      </w:r>
      <w:r w:rsidRPr="009E36D7">
        <w:rPr>
          <w:rFonts w:ascii="Times New Roman" w:hAnsi="Times New Roman" w:cs="Times New Roman"/>
          <w:sz w:val="16"/>
          <w:szCs w:val="16"/>
        </w:rPr>
        <w:t xml:space="preserve"> </w:t>
      </w:r>
      <w:proofErr w:type="spellStart"/>
      <w:r w:rsidRPr="009E36D7">
        <w:rPr>
          <w:rFonts w:ascii="Times New Roman" w:hAnsi="Times New Roman" w:cs="Times New Roman"/>
          <w:i/>
          <w:iCs/>
          <w:sz w:val="16"/>
          <w:szCs w:val="16"/>
        </w:rPr>
        <w:t>П</w:t>
      </w:r>
      <w:r w:rsidRPr="009E36D7">
        <w:rPr>
          <w:rFonts w:ascii="Times New Roman" w:hAnsi="Times New Roman" w:cs="Times New Roman"/>
          <w:i/>
          <w:iCs/>
          <w:sz w:val="16"/>
          <w:szCs w:val="16"/>
          <w:vertAlign w:val="subscript"/>
        </w:rPr>
        <w:t>плi</w:t>
      </w:r>
      <w:proofErr w:type="spellEnd"/>
      <w:r w:rsidRPr="009E36D7">
        <w:rPr>
          <w:rFonts w:ascii="Times New Roman" w:hAnsi="Times New Roman" w:cs="Times New Roman"/>
          <w:i/>
          <w:iCs/>
          <w:sz w:val="16"/>
          <w:szCs w:val="16"/>
        </w:rPr>
        <w:t xml:space="preserve"> </w:t>
      </w:r>
      <w:r w:rsidRPr="009E36D7">
        <w:rPr>
          <w:rFonts w:ascii="Times New Roman" w:hAnsi="Times New Roman" w:cs="Times New Roman"/>
          <w:i/>
          <w:iCs/>
          <w:sz w:val="16"/>
          <w:szCs w:val="16"/>
          <w:vertAlign w:val="subscript"/>
        </w:rPr>
        <w:t>/</w:t>
      </w:r>
      <w:r w:rsidRPr="009E36D7">
        <w:rPr>
          <w:rFonts w:ascii="Times New Roman" w:hAnsi="Times New Roman" w:cs="Times New Roman"/>
          <w:i/>
          <w:iCs/>
          <w:sz w:val="16"/>
          <w:szCs w:val="16"/>
        </w:rPr>
        <w:t xml:space="preserve"> </w:t>
      </w:r>
      <w:proofErr w:type="spellStart"/>
      <w:r w:rsidRPr="009E36D7">
        <w:rPr>
          <w:rFonts w:ascii="Times New Roman" w:hAnsi="Times New Roman" w:cs="Times New Roman"/>
          <w:i/>
          <w:iCs/>
          <w:sz w:val="16"/>
          <w:szCs w:val="16"/>
        </w:rPr>
        <w:t>П</w:t>
      </w:r>
      <w:r w:rsidRPr="009E36D7">
        <w:rPr>
          <w:rFonts w:ascii="Times New Roman" w:hAnsi="Times New Roman" w:cs="Times New Roman"/>
          <w:i/>
          <w:iCs/>
          <w:sz w:val="16"/>
          <w:szCs w:val="16"/>
          <w:vertAlign w:val="subscript"/>
        </w:rPr>
        <w:t>фi</w:t>
      </w:r>
      <w:proofErr w:type="spellEnd"/>
      <w:r w:rsidRPr="009E36D7">
        <w:rPr>
          <w:rFonts w:ascii="Times New Roman" w:hAnsi="Times New Roman" w:cs="Times New Roman"/>
          <w:i/>
          <w:iCs/>
          <w:sz w:val="16"/>
          <w:szCs w:val="16"/>
          <w:vertAlign w:val="subscript"/>
        </w:rPr>
        <w:t xml:space="preserve"> *100%, где:</w:t>
      </w:r>
    </w:p>
    <w:p w:rsidR="008B03C0" w:rsidRPr="009E36D7" w:rsidRDefault="008B03C0" w:rsidP="008B03C0">
      <w:pPr>
        <w:widowControl w:val="0"/>
        <w:autoSpaceDE w:val="0"/>
        <w:spacing w:line="69" w:lineRule="exact"/>
        <w:rPr>
          <w:rFonts w:ascii="Times New Roman" w:hAnsi="Times New Roman" w:cs="Times New Roman"/>
          <w:sz w:val="16"/>
          <w:szCs w:val="16"/>
        </w:rPr>
      </w:pPr>
    </w:p>
    <w:p w:rsidR="008B03C0" w:rsidRPr="009E36D7" w:rsidRDefault="008B03C0" w:rsidP="008B03C0">
      <w:pPr>
        <w:widowControl w:val="0"/>
        <w:autoSpaceDE w:val="0"/>
        <w:spacing w:line="14"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228" w:lineRule="auto"/>
        <w:ind w:firstLine="708"/>
        <w:jc w:val="both"/>
        <w:rPr>
          <w:rFonts w:ascii="Times New Roman" w:hAnsi="Times New Roman" w:cs="Times New Roman"/>
          <w:sz w:val="16"/>
          <w:szCs w:val="16"/>
        </w:rPr>
      </w:pPr>
      <w:proofErr w:type="spellStart"/>
      <w:r w:rsidRPr="009E36D7">
        <w:rPr>
          <w:rFonts w:ascii="Times New Roman" w:hAnsi="Times New Roman" w:cs="Times New Roman"/>
          <w:i/>
          <w:iCs/>
          <w:sz w:val="16"/>
          <w:szCs w:val="16"/>
        </w:rPr>
        <w:t>П</w:t>
      </w:r>
      <w:r w:rsidRPr="009E36D7">
        <w:rPr>
          <w:rFonts w:ascii="Times New Roman" w:hAnsi="Times New Roman" w:cs="Times New Roman"/>
          <w:i/>
          <w:iCs/>
          <w:sz w:val="16"/>
          <w:szCs w:val="16"/>
          <w:vertAlign w:val="subscript"/>
        </w:rPr>
        <w:t>ф</w:t>
      </w:r>
      <w:proofErr w:type="gramStart"/>
      <w:r w:rsidRPr="009E36D7">
        <w:rPr>
          <w:rFonts w:ascii="Times New Roman" w:hAnsi="Times New Roman" w:cs="Times New Roman"/>
          <w:i/>
          <w:iCs/>
          <w:sz w:val="16"/>
          <w:szCs w:val="16"/>
          <w:vertAlign w:val="subscript"/>
        </w:rPr>
        <w:t>i</w:t>
      </w:r>
      <w:proofErr w:type="spellEnd"/>
      <w:proofErr w:type="gramEnd"/>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w: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фактическое значение</w: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i-того показателя эффективности</w: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реализации подпрограммы (в соответствующих единицах измерения);</w:t>
      </w:r>
    </w:p>
    <w:p w:rsidR="008B03C0" w:rsidRPr="009E36D7" w:rsidRDefault="008B03C0" w:rsidP="008B03C0">
      <w:pPr>
        <w:widowControl w:val="0"/>
        <w:overflowPunct w:val="0"/>
        <w:autoSpaceDE w:val="0"/>
        <w:spacing w:line="204" w:lineRule="auto"/>
        <w:ind w:firstLine="708"/>
        <w:jc w:val="both"/>
        <w:rPr>
          <w:rFonts w:ascii="Times New Roman" w:hAnsi="Times New Roman" w:cs="Times New Roman"/>
          <w:sz w:val="16"/>
          <w:szCs w:val="16"/>
        </w:rPr>
      </w:pPr>
      <w:proofErr w:type="spellStart"/>
      <w:r w:rsidRPr="009E36D7">
        <w:rPr>
          <w:rFonts w:ascii="Times New Roman" w:hAnsi="Times New Roman" w:cs="Times New Roman"/>
          <w:i/>
          <w:iCs/>
          <w:sz w:val="16"/>
          <w:szCs w:val="16"/>
        </w:rPr>
        <w:t>П</w:t>
      </w:r>
      <w:r w:rsidRPr="009E36D7">
        <w:rPr>
          <w:rFonts w:ascii="Times New Roman" w:hAnsi="Times New Roman" w:cs="Times New Roman"/>
          <w:i/>
          <w:iCs/>
          <w:sz w:val="16"/>
          <w:szCs w:val="16"/>
          <w:vertAlign w:val="subscript"/>
        </w:rPr>
        <w:t>пл</w:t>
      </w:r>
      <w:proofErr w:type="gramStart"/>
      <w:r w:rsidRPr="009E36D7">
        <w:rPr>
          <w:rFonts w:ascii="Times New Roman" w:hAnsi="Times New Roman" w:cs="Times New Roman"/>
          <w:i/>
          <w:iCs/>
          <w:sz w:val="16"/>
          <w:szCs w:val="16"/>
          <w:vertAlign w:val="subscript"/>
        </w:rPr>
        <w:t>i</w:t>
      </w:r>
      <w:proofErr w:type="spellEnd"/>
      <w:proofErr w:type="gramEnd"/>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w: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плановое значение</w: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i-того показателя эффективности реализации</w: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подпрограммы (в соответствующих единицах измерения).</w:t>
      </w:r>
    </w:p>
    <w:p w:rsidR="008B03C0" w:rsidRPr="009E36D7" w:rsidRDefault="008B03C0" w:rsidP="008B03C0">
      <w:pPr>
        <w:widowControl w:val="0"/>
        <w:autoSpaceDE w:val="0"/>
        <w:spacing w:line="389"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216"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При условии выполнения значений показателей «не более», «не менее» степень достижения i-го показателя эффективности реализации подпрограммы считать равным 1.</w:t>
      </w:r>
    </w:p>
    <w:p w:rsidR="008B03C0" w:rsidRPr="009E36D7" w:rsidRDefault="008B03C0" w:rsidP="008B03C0">
      <w:pPr>
        <w:widowControl w:val="0"/>
        <w:autoSpaceDE w:val="0"/>
        <w:spacing w:line="70"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216"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8B03C0" w:rsidRPr="009E36D7" w:rsidRDefault="008B03C0" w:rsidP="008B03C0">
      <w:pPr>
        <w:widowControl w:val="0"/>
        <w:autoSpaceDE w:val="0"/>
        <w:spacing w:line="67"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216"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Оценка объема ресурсов, направленных на реализацию под 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8B03C0" w:rsidRPr="009E36D7" w:rsidRDefault="008B03C0" w:rsidP="008B03C0">
      <w:pPr>
        <w:widowControl w:val="0"/>
        <w:overflowPunct w:val="0"/>
        <w:autoSpaceDE w:val="0"/>
        <w:spacing w:line="216" w:lineRule="auto"/>
        <w:ind w:firstLine="540"/>
        <w:jc w:val="both"/>
        <w:rPr>
          <w:rFonts w:ascii="Times New Roman" w:hAnsi="Times New Roman" w:cs="Times New Roman"/>
          <w:sz w:val="16"/>
          <w:szCs w:val="16"/>
        </w:rPr>
      </w:pPr>
    </w:p>
    <w:p w:rsidR="008B03C0" w:rsidRPr="009E36D7" w:rsidRDefault="008B03C0" w:rsidP="008B03C0">
      <w:pPr>
        <w:widowControl w:val="0"/>
        <w:overflowPunct w:val="0"/>
        <w:autoSpaceDE w:val="0"/>
        <w:spacing w:line="216" w:lineRule="auto"/>
        <w:ind w:firstLine="540"/>
        <w:jc w:val="both"/>
        <w:rPr>
          <w:rFonts w:ascii="Times New Roman" w:hAnsi="Times New Roman" w:cs="Times New Roman"/>
          <w:i/>
          <w:iCs/>
          <w:sz w:val="16"/>
          <w:szCs w:val="16"/>
          <w:vertAlign w:val="subscript"/>
        </w:rPr>
      </w:pPr>
      <w:proofErr w:type="spellStart"/>
      <w:r w:rsidRPr="009E36D7">
        <w:rPr>
          <w:rFonts w:ascii="Times New Roman" w:hAnsi="Times New Roman" w:cs="Times New Roman"/>
          <w:i/>
          <w:iCs/>
          <w:sz w:val="16"/>
          <w:szCs w:val="16"/>
        </w:rPr>
        <w:t>У</w:t>
      </w:r>
      <w:r w:rsidRPr="009E36D7">
        <w:rPr>
          <w:rFonts w:ascii="Times New Roman" w:hAnsi="Times New Roman" w:cs="Times New Roman"/>
          <w:i/>
          <w:iCs/>
          <w:sz w:val="16"/>
          <w:szCs w:val="16"/>
          <w:vertAlign w:val="subscript"/>
        </w:rPr>
        <w:t>ф=</w:t>
      </w:r>
      <w:proofErr w:type="spellEnd"/>
      <w:r w:rsidRPr="009E36D7">
        <w:rPr>
          <w:rFonts w:ascii="Times New Roman" w:hAnsi="Times New Roman" w:cs="Times New Roman"/>
          <w:i/>
          <w:iCs/>
          <w:sz w:val="16"/>
          <w:szCs w:val="16"/>
        </w:rPr>
        <w:t xml:space="preserve"> </w:t>
      </w:r>
      <w:proofErr w:type="spellStart"/>
      <w:r w:rsidRPr="009E36D7">
        <w:rPr>
          <w:rFonts w:ascii="Times New Roman" w:hAnsi="Times New Roman" w:cs="Times New Roman"/>
          <w:i/>
          <w:iCs/>
          <w:sz w:val="16"/>
          <w:szCs w:val="16"/>
        </w:rPr>
        <w:t>Ф</w:t>
      </w:r>
      <w:r w:rsidRPr="009E36D7">
        <w:rPr>
          <w:rFonts w:ascii="Times New Roman" w:hAnsi="Times New Roman" w:cs="Times New Roman"/>
          <w:i/>
          <w:iCs/>
          <w:sz w:val="16"/>
          <w:szCs w:val="16"/>
          <w:vertAlign w:val="subscript"/>
        </w:rPr>
        <w:t>ф</w:t>
      </w:r>
      <w:proofErr w:type="spellEnd"/>
      <w:r w:rsidRPr="009E36D7">
        <w:rPr>
          <w:rFonts w:ascii="Times New Roman" w:hAnsi="Times New Roman" w:cs="Times New Roman"/>
          <w:i/>
          <w:iCs/>
          <w:sz w:val="16"/>
          <w:szCs w:val="16"/>
          <w:vertAlign w:val="subscript"/>
        </w:rPr>
        <w:t>/</w:t>
      </w:r>
      <w:r w:rsidRPr="009E36D7">
        <w:rPr>
          <w:rFonts w:ascii="Times New Roman" w:hAnsi="Times New Roman" w:cs="Times New Roman"/>
          <w:i/>
          <w:iCs/>
          <w:sz w:val="16"/>
          <w:szCs w:val="16"/>
        </w:rPr>
        <w:t xml:space="preserve"> </w:t>
      </w:r>
      <w:proofErr w:type="spellStart"/>
      <w:r w:rsidRPr="009E36D7">
        <w:rPr>
          <w:rFonts w:ascii="Times New Roman" w:hAnsi="Times New Roman" w:cs="Times New Roman"/>
          <w:i/>
          <w:iCs/>
          <w:sz w:val="16"/>
          <w:szCs w:val="16"/>
        </w:rPr>
        <w:t>Ф</w:t>
      </w:r>
      <w:r w:rsidRPr="009E36D7">
        <w:rPr>
          <w:rFonts w:ascii="Times New Roman" w:hAnsi="Times New Roman" w:cs="Times New Roman"/>
          <w:i/>
          <w:iCs/>
          <w:sz w:val="16"/>
          <w:szCs w:val="16"/>
          <w:vertAlign w:val="subscript"/>
        </w:rPr>
        <w:t>пл</w:t>
      </w:r>
      <w:proofErr w:type="spellEnd"/>
      <w:r w:rsidRPr="009E36D7">
        <w:rPr>
          <w:rFonts w:ascii="Times New Roman" w:hAnsi="Times New Roman" w:cs="Times New Roman"/>
          <w:i/>
          <w:iCs/>
          <w:sz w:val="16"/>
          <w:szCs w:val="16"/>
          <w:vertAlign w:val="subscript"/>
        </w:rPr>
        <w:t>*100%, где</w:t>
      </w:r>
    </w:p>
    <w:p w:rsidR="008B03C0" w:rsidRPr="009E36D7" w:rsidRDefault="008B03C0" w:rsidP="008B03C0">
      <w:pPr>
        <w:widowControl w:val="0"/>
        <w:autoSpaceDE w:val="0"/>
        <w:spacing w:line="106" w:lineRule="exact"/>
        <w:rPr>
          <w:rFonts w:ascii="Times New Roman" w:hAnsi="Times New Roman" w:cs="Times New Roman"/>
          <w:sz w:val="16"/>
          <w:szCs w:val="16"/>
        </w:rPr>
      </w:pPr>
    </w:p>
    <w:p w:rsidR="008B03C0" w:rsidRPr="009E36D7" w:rsidRDefault="008B03C0" w:rsidP="008B03C0">
      <w:pPr>
        <w:widowControl w:val="0"/>
        <w:autoSpaceDE w:val="0"/>
        <w:spacing w:line="106" w:lineRule="exact"/>
        <w:rPr>
          <w:rFonts w:ascii="Times New Roman" w:hAnsi="Times New Roman" w:cs="Times New Roman"/>
          <w:sz w:val="16"/>
          <w:szCs w:val="16"/>
        </w:rPr>
      </w:pPr>
    </w:p>
    <w:p w:rsidR="008B03C0" w:rsidRPr="009E36D7" w:rsidRDefault="008B03C0" w:rsidP="008B03C0">
      <w:pPr>
        <w:widowControl w:val="0"/>
        <w:autoSpaceDE w:val="0"/>
        <w:spacing w:line="106"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180" w:lineRule="auto"/>
        <w:ind w:left="720"/>
        <w:rPr>
          <w:rFonts w:ascii="Times New Roman" w:hAnsi="Times New Roman" w:cs="Times New Roman"/>
          <w:sz w:val="16"/>
          <w:szCs w:val="16"/>
        </w:rPr>
      </w:pPr>
      <w:r w:rsidRPr="009E36D7">
        <w:rPr>
          <w:rFonts w:ascii="Times New Roman" w:hAnsi="Times New Roman" w:cs="Times New Roman"/>
          <w:i/>
          <w:iCs/>
          <w:sz w:val="16"/>
          <w:szCs w:val="16"/>
        </w:rPr>
        <w:t>У</w:t>
      </w:r>
      <w:r w:rsidRPr="009E36D7">
        <w:rPr>
          <w:rFonts w:ascii="Times New Roman" w:hAnsi="Times New Roman" w:cs="Times New Roman"/>
          <w:i/>
          <w:iCs/>
          <w:sz w:val="16"/>
          <w:szCs w:val="16"/>
          <w:vertAlign w:val="subscript"/>
        </w:rPr>
        <w:t>ф</w:t>
      </w:r>
      <w:r w:rsidRPr="009E36D7">
        <w:rPr>
          <w:rFonts w:ascii="Times New Roman" w:hAnsi="Times New Roman" w:cs="Times New Roman"/>
          <w:sz w:val="16"/>
          <w:szCs w:val="16"/>
        </w:rPr>
        <w:t>–</w:t>
      </w:r>
      <w:r w:rsidRPr="009E36D7">
        <w:rPr>
          <w:rFonts w:ascii="Times New Roman" w:hAnsi="Times New Roman" w:cs="Times New Roman"/>
          <w:i/>
          <w:iCs/>
          <w:sz w:val="16"/>
          <w:szCs w:val="16"/>
        </w:rPr>
        <w:t xml:space="preserve"> </w:t>
      </w:r>
      <w:proofErr w:type="gramStart"/>
      <w:r w:rsidRPr="009E36D7">
        <w:rPr>
          <w:rFonts w:ascii="Times New Roman" w:hAnsi="Times New Roman" w:cs="Times New Roman"/>
          <w:sz w:val="16"/>
          <w:szCs w:val="16"/>
        </w:rPr>
        <w:t>ур</w:t>
      </w:r>
      <w:proofErr w:type="gramEnd"/>
      <w:r w:rsidRPr="009E36D7">
        <w:rPr>
          <w:rFonts w:ascii="Times New Roman" w:hAnsi="Times New Roman" w:cs="Times New Roman"/>
          <w:sz w:val="16"/>
          <w:szCs w:val="16"/>
        </w:rPr>
        <w:t>овень финансирования подпрограммы в целом;</w:t>
      </w:r>
    </w:p>
    <w:p w:rsidR="008B03C0" w:rsidRPr="009E36D7" w:rsidRDefault="008B03C0" w:rsidP="008B03C0">
      <w:pPr>
        <w:widowControl w:val="0"/>
        <w:overflowPunct w:val="0"/>
        <w:autoSpaceDE w:val="0"/>
        <w:spacing w:line="180" w:lineRule="auto"/>
        <w:ind w:left="720"/>
        <w:rPr>
          <w:rFonts w:ascii="Times New Roman" w:hAnsi="Times New Roman" w:cs="Times New Roman"/>
          <w:sz w:val="16"/>
          <w:szCs w:val="16"/>
        </w:rPr>
      </w:pPr>
      <w:r w:rsidRPr="009E36D7">
        <w:rPr>
          <w:rFonts w:ascii="Times New Roman" w:hAnsi="Times New Roman" w:cs="Times New Roman"/>
          <w:i/>
          <w:iCs/>
          <w:sz w:val="16"/>
          <w:szCs w:val="16"/>
        </w:rPr>
        <w:t xml:space="preserve"> </w:t>
      </w:r>
      <w:proofErr w:type="spellStart"/>
      <w:r w:rsidRPr="009E36D7">
        <w:rPr>
          <w:rFonts w:ascii="Times New Roman" w:hAnsi="Times New Roman" w:cs="Times New Roman"/>
          <w:i/>
          <w:iCs/>
          <w:sz w:val="16"/>
          <w:szCs w:val="16"/>
        </w:rPr>
        <w:t>Ф</w:t>
      </w:r>
      <w:r w:rsidRPr="009E36D7">
        <w:rPr>
          <w:rFonts w:ascii="Times New Roman" w:hAnsi="Times New Roman" w:cs="Times New Roman"/>
          <w:i/>
          <w:iCs/>
          <w:sz w:val="16"/>
          <w:szCs w:val="16"/>
          <w:vertAlign w:val="subscript"/>
        </w:rPr>
        <w:t>ф</w:t>
      </w:r>
      <w:proofErr w:type="spellEnd"/>
      <w:r w:rsidRPr="009E36D7">
        <w:rPr>
          <w:rFonts w:ascii="Times New Roman" w:hAnsi="Times New Roman" w:cs="Times New Roman"/>
          <w:sz w:val="16"/>
          <w:szCs w:val="16"/>
        </w:rPr>
        <w:t>–</w:t>
      </w:r>
      <w:r w:rsidRPr="009E36D7">
        <w:rPr>
          <w:rFonts w:ascii="Times New Roman" w:hAnsi="Times New Roman" w:cs="Times New Roman"/>
          <w:i/>
          <w:iCs/>
          <w:sz w:val="16"/>
          <w:szCs w:val="16"/>
        </w:rPr>
        <w:t xml:space="preserve"> </w:t>
      </w:r>
      <w:proofErr w:type="gramStart"/>
      <w:r w:rsidRPr="009E36D7">
        <w:rPr>
          <w:rFonts w:ascii="Times New Roman" w:hAnsi="Times New Roman" w:cs="Times New Roman"/>
          <w:sz w:val="16"/>
          <w:szCs w:val="16"/>
        </w:rPr>
        <w:t>фа</w:t>
      </w:r>
      <w:proofErr w:type="gramEnd"/>
      <w:r w:rsidRPr="009E36D7">
        <w:rPr>
          <w:rFonts w:ascii="Times New Roman" w:hAnsi="Times New Roman" w:cs="Times New Roman"/>
          <w:sz w:val="16"/>
          <w:szCs w:val="16"/>
        </w:rPr>
        <w:t>ктический объем финансовых ресурсов за счет всех источников</w:t>
      </w:r>
    </w:p>
    <w:p w:rsidR="008B03C0" w:rsidRPr="009E36D7" w:rsidRDefault="008B03C0" w:rsidP="008B03C0">
      <w:pPr>
        <w:widowControl w:val="0"/>
        <w:overflowPunct w:val="0"/>
        <w:autoSpaceDE w:val="0"/>
        <w:spacing w:line="216" w:lineRule="auto"/>
        <w:jc w:val="both"/>
        <w:rPr>
          <w:rFonts w:ascii="Times New Roman" w:hAnsi="Times New Roman" w:cs="Times New Roman"/>
          <w:sz w:val="16"/>
          <w:szCs w:val="16"/>
        </w:rPr>
      </w:pPr>
      <w:r w:rsidRPr="009E36D7">
        <w:rPr>
          <w:rFonts w:ascii="Times New Roman" w:hAnsi="Times New Roman" w:cs="Times New Roman"/>
          <w:sz w:val="16"/>
          <w:szCs w:val="16"/>
        </w:rPr>
        <w:t xml:space="preserve">финансирования, </w:t>
      </w:r>
      <w:proofErr w:type="gramStart"/>
      <w:r w:rsidRPr="009E36D7">
        <w:rPr>
          <w:rFonts w:ascii="Times New Roman" w:hAnsi="Times New Roman" w:cs="Times New Roman"/>
          <w:sz w:val="16"/>
          <w:szCs w:val="16"/>
        </w:rPr>
        <w:t>направленный</w:t>
      </w:r>
      <w:proofErr w:type="gramEnd"/>
      <w:r w:rsidRPr="009E36D7">
        <w:rPr>
          <w:rFonts w:ascii="Times New Roman" w:hAnsi="Times New Roman" w:cs="Times New Roman"/>
          <w:sz w:val="16"/>
          <w:szCs w:val="16"/>
        </w:rPr>
        <w:t xml:space="preserve"> в отчетном периоде на реализацию мероприятий подпрограммы (тыс. рублей);</w:t>
      </w:r>
    </w:p>
    <w:p w:rsidR="008B03C0" w:rsidRPr="009E36D7" w:rsidRDefault="008B03C0" w:rsidP="008B03C0">
      <w:pPr>
        <w:widowControl w:val="0"/>
        <w:autoSpaceDE w:val="0"/>
        <w:spacing w:line="1"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216" w:lineRule="auto"/>
        <w:ind w:firstLine="708"/>
        <w:jc w:val="both"/>
        <w:rPr>
          <w:rFonts w:ascii="Times New Roman" w:hAnsi="Times New Roman" w:cs="Times New Roman"/>
          <w:sz w:val="16"/>
          <w:szCs w:val="16"/>
        </w:rPr>
      </w:pPr>
      <w:proofErr w:type="spellStart"/>
      <w:r w:rsidRPr="009E36D7">
        <w:rPr>
          <w:rFonts w:ascii="Times New Roman" w:hAnsi="Times New Roman" w:cs="Times New Roman"/>
          <w:i/>
          <w:iCs/>
          <w:sz w:val="16"/>
          <w:szCs w:val="16"/>
        </w:rPr>
        <w:t>Ф</w:t>
      </w:r>
      <w:r w:rsidRPr="009E36D7">
        <w:rPr>
          <w:rFonts w:ascii="Times New Roman" w:hAnsi="Times New Roman" w:cs="Times New Roman"/>
          <w:i/>
          <w:iCs/>
          <w:sz w:val="16"/>
          <w:szCs w:val="16"/>
          <w:vertAlign w:val="subscript"/>
        </w:rPr>
        <w:t>пл</w:t>
      </w:r>
      <w:proofErr w:type="spellEnd"/>
      <w:r w:rsidRPr="009E36D7">
        <w:rPr>
          <w:rFonts w:ascii="Times New Roman" w:hAnsi="Times New Roman" w:cs="Times New Roman"/>
          <w:sz w:val="16"/>
          <w:szCs w:val="16"/>
        </w:rPr>
        <w:t xml:space="preserve"> –</w: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плановый объем финансовых ресурсов за счет всех источников</w: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финансирования на реализацию мероприятий подпрограммы на соответствующий отчетный период, установленный под программой (тыс. рублей).</w:t>
      </w:r>
    </w:p>
    <w:p w:rsidR="008B03C0" w:rsidRPr="009E36D7" w:rsidRDefault="008B03C0" w:rsidP="008B03C0">
      <w:pPr>
        <w:widowControl w:val="0"/>
        <w:autoSpaceDE w:val="0"/>
        <w:spacing w:line="70"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216"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Оценка эффективности реализации подпрограммы производится по формуле:</w:t>
      </w:r>
    </w:p>
    <w:p w:rsidR="008B03C0" w:rsidRPr="009E36D7" w:rsidRDefault="008B03C0" w:rsidP="008B03C0">
      <w:pPr>
        <w:widowControl w:val="0"/>
        <w:overflowPunct w:val="0"/>
        <w:autoSpaceDE w:val="0"/>
        <w:spacing w:line="216" w:lineRule="auto"/>
        <w:ind w:firstLine="540"/>
        <w:jc w:val="both"/>
        <w:rPr>
          <w:rFonts w:ascii="Times New Roman" w:hAnsi="Times New Roman" w:cs="Times New Roman"/>
          <w:sz w:val="16"/>
          <w:szCs w:val="16"/>
        </w:rPr>
      </w:pPr>
    </w:p>
    <w:p w:rsidR="008B03C0" w:rsidRPr="009E36D7" w:rsidRDefault="008B03C0" w:rsidP="008B03C0">
      <w:pPr>
        <w:widowControl w:val="0"/>
        <w:overflowPunct w:val="0"/>
        <w:autoSpaceDE w:val="0"/>
        <w:spacing w:line="216" w:lineRule="auto"/>
        <w:ind w:firstLine="540"/>
        <w:jc w:val="both"/>
        <w:rPr>
          <w:rFonts w:ascii="Times New Roman" w:hAnsi="Times New Roman" w:cs="Times New Roman"/>
          <w:i/>
          <w:iCs/>
          <w:sz w:val="16"/>
          <w:szCs w:val="16"/>
          <w:vertAlign w:val="subscript"/>
        </w:rPr>
      </w:pPr>
      <w:r w:rsidRPr="009E36D7">
        <w:rPr>
          <w:rFonts w:ascii="Times New Roman" w:hAnsi="Times New Roman" w:cs="Times New Roman"/>
          <w:i/>
          <w:iCs/>
          <w:w w:val="95"/>
          <w:sz w:val="16"/>
          <w:szCs w:val="16"/>
        </w:rPr>
        <w:t>Э</w:t>
      </w:r>
      <w:r w:rsidRPr="009E36D7">
        <w:rPr>
          <w:rFonts w:ascii="Times New Roman" w:hAnsi="Times New Roman" w:cs="Times New Roman"/>
          <w:i/>
          <w:iCs/>
          <w:w w:val="95"/>
          <w:sz w:val="16"/>
          <w:szCs w:val="16"/>
          <w:vertAlign w:val="subscript"/>
        </w:rPr>
        <w:t>МП=</w:t>
      </w:r>
      <w:r w:rsidRPr="009E36D7">
        <w:rPr>
          <w:rFonts w:ascii="Times New Roman" w:hAnsi="Times New Roman" w:cs="Times New Roman"/>
          <w:i/>
          <w:iCs/>
          <w:w w:val="85"/>
          <w:sz w:val="16"/>
          <w:szCs w:val="16"/>
        </w:rPr>
        <w:t xml:space="preserve"> (</w:t>
      </w:r>
      <w:proofErr w:type="spellStart"/>
      <w:r w:rsidRPr="009E36D7">
        <w:rPr>
          <w:rFonts w:ascii="Times New Roman" w:hAnsi="Times New Roman" w:cs="Times New Roman"/>
          <w:i/>
          <w:iCs/>
          <w:w w:val="85"/>
          <w:sz w:val="16"/>
          <w:szCs w:val="16"/>
        </w:rPr>
        <w:t>П</w:t>
      </w:r>
      <w:r w:rsidRPr="009E36D7">
        <w:rPr>
          <w:rFonts w:ascii="Times New Roman" w:hAnsi="Times New Roman" w:cs="Times New Roman"/>
          <w:i/>
          <w:iCs/>
          <w:w w:val="85"/>
          <w:sz w:val="16"/>
          <w:szCs w:val="16"/>
          <w:vertAlign w:val="subscript"/>
        </w:rPr>
        <w:t>эф</w:t>
      </w:r>
      <w:r w:rsidRPr="009E36D7">
        <w:rPr>
          <w:rFonts w:ascii="Times New Roman" w:hAnsi="Times New Roman" w:cs="Times New Roman"/>
          <w:i/>
          <w:iCs/>
          <w:w w:val="85"/>
          <w:sz w:val="16"/>
          <w:szCs w:val="16"/>
          <w:vertAlign w:val="superscript"/>
        </w:rPr>
        <w:t>МП</w:t>
      </w:r>
      <w:proofErr w:type="gramStart"/>
      <w:r w:rsidRPr="009E36D7">
        <w:rPr>
          <w:rFonts w:ascii="Times New Roman" w:hAnsi="Times New Roman" w:cs="Times New Roman"/>
          <w:i/>
          <w:iCs/>
          <w:w w:val="85"/>
          <w:sz w:val="16"/>
          <w:szCs w:val="16"/>
          <w:vertAlign w:val="superscript"/>
        </w:rPr>
        <w:t>+</w:t>
      </w:r>
      <w:proofErr w:type="spellEnd"/>
      <w:r w:rsidRPr="009E36D7">
        <w:rPr>
          <w:rFonts w:ascii="Times New Roman" w:hAnsi="Times New Roman" w:cs="Times New Roman"/>
          <w:i/>
          <w:iCs/>
          <w:sz w:val="16"/>
          <w:szCs w:val="16"/>
        </w:rPr>
        <w:t xml:space="preserve"> У</w:t>
      </w:r>
      <w:proofErr w:type="gramEnd"/>
      <w:r w:rsidRPr="009E36D7">
        <w:rPr>
          <w:rFonts w:ascii="Times New Roman" w:hAnsi="Times New Roman" w:cs="Times New Roman"/>
          <w:i/>
          <w:iCs/>
          <w:sz w:val="16"/>
          <w:szCs w:val="16"/>
          <w:vertAlign w:val="subscript"/>
        </w:rPr>
        <w:t>ф)/2, где</w:t>
      </w:r>
    </w:p>
    <w:p w:rsidR="008B03C0" w:rsidRPr="009E36D7" w:rsidRDefault="008B03C0" w:rsidP="008B03C0">
      <w:pPr>
        <w:widowControl w:val="0"/>
        <w:autoSpaceDE w:val="0"/>
        <w:spacing w:line="59" w:lineRule="exact"/>
        <w:rPr>
          <w:rFonts w:ascii="Times New Roman" w:hAnsi="Times New Roman" w:cs="Times New Roman"/>
          <w:sz w:val="16"/>
          <w:szCs w:val="16"/>
        </w:rPr>
      </w:pPr>
    </w:p>
    <w:tbl>
      <w:tblPr>
        <w:tblW w:w="0" w:type="auto"/>
        <w:tblInd w:w="40" w:type="dxa"/>
        <w:tblLayout w:type="fixed"/>
        <w:tblCellMar>
          <w:left w:w="0" w:type="dxa"/>
          <w:right w:w="0" w:type="dxa"/>
        </w:tblCellMar>
        <w:tblLook w:val="0000"/>
      </w:tblPr>
      <w:tblGrid>
        <w:gridCol w:w="580"/>
        <w:gridCol w:w="1020"/>
        <w:gridCol w:w="8330"/>
        <w:gridCol w:w="105"/>
      </w:tblGrid>
      <w:tr w:rsidR="008B03C0" w:rsidRPr="009E36D7" w:rsidTr="009E36D7">
        <w:trPr>
          <w:trHeight w:val="871"/>
        </w:trPr>
        <w:tc>
          <w:tcPr>
            <w:tcW w:w="580" w:type="dxa"/>
            <w:vAlign w:val="bottom"/>
          </w:tcPr>
          <w:p w:rsidR="008B03C0" w:rsidRPr="009E36D7" w:rsidRDefault="008B03C0" w:rsidP="009E36D7">
            <w:pPr>
              <w:widowControl w:val="0"/>
              <w:autoSpaceDE w:val="0"/>
              <w:snapToGrid w:val="0"/>
              <w:rPr>
                <w:rFonts w:ascii="Times New Roman" w:hAnsi="Times New Roman" w:cs="Times New Roman"/>
                <w:sz w:val="16"/>
                <w:szCs w:val="16"/>
              </w:rPr>
            </w:pPr>
          </w:p>
        </w:tc>
        <w:tc>
          <w:tcPr>
            <w:tcW w:w="9350" w:type="dxa"/>
            <w:gridSpan w:val="2"/>
            <w:vAlign w:val="bottom"/>
          </w:tcPr>
          <w:p w:rsidR="008B03C0" w:rsidRPr="009E36D7" w:rsidRDefault="008B03C0" w:rsidP="009E36D7">
            <w:pPr>
              <w:widowControl w:val="0"/>
              <w:autoSpaceDE w:val="0"/>
              <w:snapToGrid w:val="0"/>
              <w:ind w:left="120"/>
              <w:rPr>
                <w:rFonts w:ascii="Times New Roman" w:hAnsi="Times New Roman" w:cs="Times New Roman"/>
                <w:w w:val="95"/>
                <w:sz w:val="16"/>
                <w:szCs w:val="16"/>
              </w:rPr>
            </w:pPr>
            <w:r w:rsidRPr="009E36D7">
              <w:rPr>
                <w:rFonts w:ascii="Times New Roman" w:hAnsi="Times New Roman" w:cs="Times New Roman"/>
                <w:i/>
                <w:iCs/>
                <w:w w:val="95"/>
                <w:sz w:val="16"/>
                <w:szCs w:val="16"/>
              </w:rPr>
              <w:t>Э</w:t>
            </w:r>
            <w:r w:rsidRPr="009E36D7">
              <w:rPr>
                <w:rFonts w:ascii="Times New Roman" w:hAnsi="Times New Roman" w:cs="Times New Roman"/>
                <w:i/>
                <w:iCs/>
                <w:w w:val="95"/>
                <w:sz w:val="16"/>
                <w:szCs w:val="16"/>
                <w:vertAlign w:val="subscript"/>
              </w:rPr>
              <w:t>МП</w:t>
            </w:r>
            <w:r w:rsidRPr="009E36D7">
              <w:rPr>
                <w:rFonts w:ascii="Times New Roman" w:hAnsi="Times New Roman" w:cs="Times New Roman"/>
                <w:i/>
                <w:iCs/>
                <w:w w:val="95"/>
                <w:sz w:val="16"/>
                <w:szCs w:val="16"/>
              </w:rPr>
              <w:t xml:space="preserve">  </w:t>
            </w:r>
            <w:r w:rsidRPr="009E36D7">
              <w:rPr>
                <w:rFonts w:ascii="Times New Roman" w:hAnsi="Times New Roman" w:cs="Times New Roman"/>
                <w:w w:val="95"/>
                <w:sz w:val="16"/>
                <w:szCs w:val="16"/>
              </w:rPr>
              <w:t>–</w:t>
            </w:r>
            <w:r w:rsidRPr="009E36D7">
              <w:rPr>
                <w:rFonts w:ascii="Times New Roman" w:hAnsi="Times New Roman" w:cs="Times New Roman"/>
                <w:i/>
                <w:iCs/>
                <w:w w:val="95"/>
                <w:sz w:val="16"/>
                <w:szCs w:val="16"/>
              </w:rPr>
              <w:t xml:space="preserve"> </w:t>
            </w:r>
            <w:r w:rsidRPr="009E36D7">
              <w:rPr>
                <w:rFonts w:ascii="Times New Roman" w:hAnsi="Times New Roman" w:cs="Times New Roman"/>
                <w:w w:val="95"/>
                <w:sz w:val="16"/>
                <w:szCs w:val="16"/>
              </w:rPr>
              <w:t>оценка эффективности реализации подпрограммы</w:t>
            </w:r>
            <w:proofErr w:type="gramStart"/>
            <w:r w:rsidRPr="009E36D7">
              <w:rPr>
                <w:rFonts w:ascii="Times New Roman" w:hAnsi="Times New Roman" w:cs="Times New Roman"/>
                <w:i/>
                <w:iCs/>
                <w:w w:val="95"/>
                <w:sz w:val="16"/>
                <w:szCs w:val="16"/>
              </w:rPr>
              <w:t xml:space="preserve"> </w:t>
            </w:r>
            <w:r w:rsidRPr="009E36D7">
              <w:rPr>
                <w:rFonts w:ascii="Times New Roman" w:hAnsi="Times New Roman" w:cs="Times New Roman"/>
                <w:w w:val="95"/>
                <w:sz w:val="16"/>
                <w:szCs w:val="16"/>
              </w:rPr>
              <w:t>(%);</w:t>
            </w:r>
            <w:proofErr w:type="gramEnd"/>
          </w:p>
        </w:tc>
        <w:tc>
          <w:tcPr>
            <w:tcW w:w="105" w:type="dxa"/>
            <w:vAlign w:val="bottom"/>
          </w:tcPr>
          <w:p w:rsidR="008B03C0" w:rsidRPr="009E36D7" w:rsidRDefault="008B03C0" w:rsidP="009E36D7">
            <w:pPr>
              <w:widowControl w:val="0"/>
              <w:autoSpaceDE w:val="0"/>
              <w:snapToGrid w:val="0"/>
              <w:rPr>
                <w:rFonts w:ascii="Times New Roman" w:hAnsi="Times New Roman" w:cs="Times New Roman"/>
                <w:sz w:val="16"/>
                <w:szCs w:val="16"/>
              </w:rPr>
            </w:pPr>
          </w:p>
        </w:tc>
      </w:tr>
      <w:tr w:rsidR="008B03C0" w:rsidRPr="009E36D7" w:rsidTr="009E36D7">
        <w:trPr>
          <w:trHeight w:val="376"/>
        </w:trPr>
        <w:tc>
          <w:tcPr>
            <w:tcW w:w="580" w:type="dxa"/>
            <w:vAlign w:val="bottom"/>
          </w:tcPr>
          <w:p w:rsidR="008B03C0" w:rsidRPr="009E36D7" w:rsidRDefault="008B03C0" w:rsidP="009E36D7">
            <w:pPr>
              <w:widowControl w:val="0"/>
              <w:autoSpaceDE w:val="0"/>
              <w:snapToGrid w:val="0"/>
              <w:rPr>
                <w:rFonts w:ascii="Times New Roman" w:hAnsi="Times New Roman" w:cs="Times New Roman"/>
                <w:sz w:val="16"/>
                <w:szCs w:val="16"/>
              </w:rPr>
            </w:pPr>
          </w:p>
        </w:tc>
        <w:tc>
          <w:tcPr>
            <w:tcW w:w="1020" w:type="dxa"/>
            <w:vAlign w:val="bottom"/>
          </w:tcPr>
          <w:p w:rsidR="008B03C0" w:rsidRPr="009E36D7" w:rsidRDefault="008B03C0" w:rsidP="009E36D7">
            <w:pPr>
              <w:widowControl w:val="0"/>
              <w:autoSpaceDE w:val="0"/>
              <w:snapToGrid w:val="0"/>
              <w:ind w:right="3"/>
              <w:jc w:val="right"/>
              <w:rPr>
                <w:rFonts w:ascii="Times New Roman" w:hAnsi="Times New Roman" w:cs="Times New Roman"/>
                <w:w w:val="85"/>
                <w:sz w:val="16"/>
                <w:szCs w:val="16"/>
              </w:rPr>
            </w:pPr>
            <w:proofErr w:type="spellStart"/>
            <w:r w:rsidRPr="009E36D7">
              <w:rPr>
                <w:rFonts w:ascii="Times New Roman" w:hAnsi="Times New Roman" w:cs="Times New Roman"/>
                <w:i/>
                <w:iCs/>
                <w:w w:val="85"/>
                <w:sz w:val="16"/>
                <w:szCs w:val="16"/>
              </w:rPr>
              <w:t>П</w:t>
            </w:r>
            <w:r w:rsidRPr="009E36D7">
              <w:rPr>
                <w:rFonts w:ascii="Times New Roman" w:hAnsi="Times New Roman" w:cs="Times New Roman"/>
                <w:i/>
                <w:iCs/>
                <w:w w:val="85"/>
                <w:sz w:val="16"/>
                <w:szCs w:val="16"/>
                <w:vertAlign w:val="subscript"/>
              </w:rPr>
              <w:t>эф</w:t>
            </w:r>
            <w:r w:rsidRPr="009E36D7">
              <w:rPr>
                <w:rFonts w:ascii="Times New Roman" w:hAnsi="Times New Roman" w:cs="Times New Roman"/>
                <w:i/>
                <w:iCs/>
                <w:w w:val="85"/>
                <w:sz w:val="16"/>
                <w:szCs w:val="16"/>
                <w:vertAlign w:val="superscript"/>
              </w:rPr>
              <w:t>МП</w:t>
            </w:r>
            <w:proofErr w:type="spellEnd"/>
            <w:r w:rsidRPr="009E36D7">
              <w:rPr>
                <w:rFonts w:ascii="Times New Roman" w:hAnsi="Times New Roman" w:cs="Times New Roman"/>
                <w:i/>
                <w:iCs/>
                <w:w w:val="85"/>
                <w:sz w:val="16"/>
                <w:szCs w:val="16"/>
              </w:rPr>
              <w:t xml:space="preserve">    </w:t>
            </w:r>
            <w:r w:rsidRPr="009E36D7">
              <w:rPr>
                <w:rFonts w:ascii="Times New Roman" w:hAnsi="Times New Roman" w:cs="Times New Roman"/>
                <w:w w:val="85"/>
                <w:sz w:val="16"/>
                <w:szCs w:val="16"/>
              </w:rPr>
              <w:t>–</w:t>
            </w:r>
          </w:p>
        </w:tc>
        <w:tc>
          <w:tcPr>
            <w:tcW w:w="8330" w:type="dxa"/>
            <w:vAlign w:val="bottom"/>
          </w:tcPr>
          <w:p w:rsidR="008B03C0" w:rsidRPr="009E36D7" w:rsidRDefault="008B03C0" w:rsidP="009E36D7">
            <w:pPr>
              <w:widowControl w:val="0"/>
              <w:autoSpaceDE w:val="0"/>
              <w:snapToGrid w:val="0"/>
              <w:ind w:left="140"/>
              <w:rPr>
                <w:rFonts w:ascii="Times New Roman" w:hAnsi="Times New Roman" w:cs="Times New Roman"/>
                <w:sz w:val="16"/>
                <w:szCs w:val="16"/>
              </w:rPr>
            </w:pPr>
            <w:r w:rsidRPr="009E36D7">
              <w:rPr>
                <w:rFonts w:ascii="Times New Roman" w:hAnsi="Times New Roman" w:cs="Times New Roman"/>
                <w:sz w:val="16"/>
                <w:szCs w:val="16"/>
              </w:rPr>
              <w:t>степень  достижения  показателей  эффективности  реализации</w:t>
            </w:r>
          </w:p>
        </w:tc>
        <w:tc>
          <w:tcPr>
            <w:tcW w:w="105" w:type="dxa"/>
            <w:vAlign w:val="bottom"/>
          </w:tcPr>
          <w:p w:rsidR="008B03C0" w:rsidRPr="009E36D7" w:rsidRDefault="008B03C0" w:rsidP="009E36D7">
            <w:pPr>
              <w:widowControl w:val="0"/>
              <w:autoSpaceDE w:val="0"/>
              <w:snapToGrid w:val="0"/>
              <w:rPr>
                <w:rFonts w:ascii="Times New Roman" w:hAnsi="Times New Roman" w:cs="Times New Roman"/>
                <w:sz w:val="16"/>
                <w:szCs w:val="16"/>
              </w:rPr>
            </w:pPr>
          </w:p>
        </w:tc>
      </w:tr>
    </w:tbl>
    <w:p w:rsidR="008B03C0" w:rsidRPr="009E36D7" w:rsidRDefault="008B03C0" w:rsidP="008B03C0">
      <w:pPr>
        <w:widowControl w:val="0"/>
        <w:autoSpaceDE w:val="0"/>
        <w:spacing w:line="106"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192" w:lineRule="auto"/>
        <w:ind w:left="720" w:right="400" w:hanging="708"/>
        <w:rPr>
          <w:rFonts w:ascii="Times New Roman" w:hAnsi="Times New Roman" w:cs="Times New Roman"/>
          <w:sz w:val="16"/>
          <w:szCs w:val="16"/>
        </w:rPr>
      </w:pPr>
      <w:r w:rsidRPr="009E36D7">
        <w:rPr>
          <w:rFonts w:ascii="Times New Roman" w:hAnsi="Times New Roman" w:cs="Times New Roman"/>
          <w:sz w:val="16"/>
          <w:szCs w:val="16"/>
        </w:rPr>
        <w:t>подпрограммы</w:t>
      </w:r>
      <w:proofErr w:type="gramStart"/>
      <w:r w:rsidRPr="009E36D7">
        <w:rPr>
          <w:rFonts w:ascii="Times New Roman" w:hAnsi="Times New Roman" w:cs="Times New Roman"/>
          <w:sz w:val="16"/>
          <w:szCs w:val="16"/>
        </w:rPr>
        <w:t xml:space="preserve"> (%); </w:t>
      </w:r>
      <w:proofErr w:type="gramEnd"/>
    </w:p>
    <w:p w:rsidR="008B03C0" w:rsidRPr="009E36D7" w:rsidRDefault="008B03C0" w:rsidP="008B03C0">
      <w:pPr>
        <w:widowControl w:val="0"/>
        <w:overflowPunct w:val="0"/>
        <w:autoSpaceDE w:val="0"/>
        <w:spacing w:line="192" w:lineRule="auto"/>
        <w:ind w:left="720" w:right="400" w:hanging="708"/>
        <w:rPr>
          <w:rFonts w:ascii="Times New Roman" w:hAnsi="Times New Roman" w:cs="Times New Roman"/>
          <w:sz w:val="16"/>
          <w:szCs w:val="16"/>
        </w:rPr>
      </w:pPr>
      <w:r w:rsidRPr="009E36D7">
        <w:rPr>
          <w:rFonts w:ascii="Times New Roman" w:hAnsi="Times New Roman" w:cs="Times New Roman"/>
          <w:sz w:val="16"/>
          <w:szCs w:val="16"/>
        </w:rPr>
        <w:t xml:space="preserve">          </w:t>
      </w:r>
      <w:r w:rsidRPr="009E36D7">
        <w:rPr>
          <w:rFonts w:ascii="Times New Roman" w:hAnsi="Times New Roman" w:cs="Times New Roman"/>
          <w:i/>
          <w:iCs/>
          <w:sz w:val="16"/>
          <w:szCs w:val="16"/>
        </w:rPr>
        <w:t>У</w:t>
      </w:r>
      <w:r w:rsidRPr="009E36D7">
        <w:rPr>
          <w:rFonts w:ascii="Times New Roman" w:hAnsi="Times New Roman" w:cs="Times New Roman"/>
          <w:i/>
          <w:iCs/>
          <w:sz w:val="16"/>
          <w:szCs w:val="16"/>
          <w:vertAlign w:val="subscript"/>
        </w:rPr>
        <w:t>ф</w: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w:t>
      </w:r>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уровень финансирования муниципальной подпрограммы в целом</w:t>
      </w:r>
      <w:proofErr w:type="gramStart"/>
      <w:r w:rsidRPr="009E36D7">
        <w:rPr>
          <w:rFonts w:ascii="Times New Roman" w:hAnsi="Times New Roman" w:cs="Times New Roman"/>
          <w:i/>
          <w:iCs/>
          <w:sz w:val="16"/>
          <w:szCs w:val="16"/>
        </w:rPr>
        <w:t xml:space="preserve"> </w:t>
      </w:r>
      <w:r w:rsidRPr="009E36D7">
        <w:rPr>
          <w:rFonts w:ascii="Times New Roman" w:hAnsi="Times New Roman" w:cs="Times New Roman"/>
          <w:sz w:val="16"/>
          <w:szCs w:val="16"/>
        </w:rPr>
        <w:t>(%);</w:t>
      </w:r>
      <w:proofErr w:type="gramEnd"/>
    </w:p>
    <w:p w:rsidR="008B03C0" w:rsidRPr="009E36D7" w:rsidRDefault="008B03C0" w:rsidP="008B03C0">
      <w:pPr>
        <w:widowControl w:val="0"/>
        <w:autoSpaceDE w:val="0"/>
        <w:spacing w:line="370"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204" w:lineRule="auto"/>
        <w:ind w:firstLine="708"/>
        <w:jc w:val="both"/>
        <w:rPr>
          <w:rFonts w:ascii="Times New Roman" w:hAnsi="Times New Roman" w:cs="Times New Roman"/>
          <w:sz w:val="16"/>
          <w:szCs w:val="16"/>
        </w:rPr>
      </w:pPr>
      <w:r w:rsidRPr="009E36D7">
        <w:rPr>
          <w:rFonts w:ascii="Times New Roman" w:hAnsi="Times New Roman" w:cs="Times New Roman"/>
          <w:sz w:val="16"/>
          <w:szCs w:val="16"/>
        </w:rPr>
        <w:t>Для оценки эффективности реализации подпрограммы устанавливаются следующие критерии:</w:t>
      </w:r>
    </w:p>
    <w:p w:rsidR="008B03C0" w:rsidRPr="009E36D7" w:rsidRDefault="008B03C0" w:rsidP="008B03C0">
      <w:pPr>
        <w:widowControl w:val="0"/>
        <w:autoSpaceDE w:val="0"/>
        <w:spacing w:line="39"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228" w:lineRule="auto"/>
        <w:ind w:firstLine="708"/>
        <w:jc w:val="both"/>
        <w:rPr>
          <w:rFonts w:ascii="Times New Roman" w:hAnsi="Times New Roman" w:cs="Times New Roman"/>
          <w:sz w:val="16"/>
          <w:szCs w:val="16"/>
        </w:rPr>
      </w:pPr>
      <w:r w:rsidRPr="009E36D7">
        <w:rPr>
          <w:rFonts w:ascii="Times New Roman" w:hAnsi="Times New Roman" w:cs="Times New Roman"/>
          <w:sz w:val="16"/>
          <w:szCs w:val="16"/>
        </w:rPr>
        <w:t xml:space="preserve">если значение </w:t>
      </w:r>
      <w:r w:rsidRPr="009E36D7">
        <w:rPr>
          <w:rFonts w:ascii="Times New Roman" w:hAnsi="Times New Roman" w:cs="Times New Roman"/>
          <w:i/>
          <w:iCs/>
          <w:sz w:val="16"/>
          <w:szCs w:val="16"/>
        </w:rPr>
        <w:t>Э</w:t>
      </w:r>
      <w:r w:rsidRPr="009E36D7">
        <w:rPr>
          <w:rFonts w:ascii="Times New Roman" w:hAnsi="Times New Roman" w:cs="Times New Roman"/>
          <w:i/>
          <w:iCs/>
          <w:sz w:val="16"/>
          <w:szCs w:val="16"/>
          <w:vertAlign w:val="subscript"/>
        </w:rPr>
        <w:t>МП</w:t>
      </w:r>
      <w:r w:rsidRPr="009E36D7">
        <w:rPr>
          <w:rFonts w:ascii="Times New Roman" w:hAnsi="Times New Roman" w:cs="Times New Roman"/>
          <w:sz w:val="16"/>
          <w:szCs w:val="16"/>
        </w:rPr>
        <w:t xml:space="preserve"> равно 80% и выше, то уровень эффективности реализации подпрограммы оценивается как высокий;</w:t>
      </w:r>
    </w:p>
    <w:p w:rsidR="008B03C0" w:rsidRPr="009E36D7" w:rsidRDefault="008B03C0" w:rsidP="008B03C0">
      <w:pPr>
        <w:widowControl w:val="0"/>
        <w:autoSpaceDE w:val="0"/>
        <w:spacing w:line="35"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228" w:lineRule="auto"/>
        <w:ind w:firstLine="708"/>
        <w:jc w:val="both"/>
        <w:rPr>
          <w:rFonts w:ascii="Times New Roman" w:hAnsi="Times New Roman" w:cs="Times New Roman"/>
          <w:sz w:val="16"/>
          <w:szCs w:val="16"/>
        </w:rPr>
      </w:pPr>
      <w:r w:rsidRPr="009E36D7">
        <w:rPr>
          <w:rFonts w:ascii="Times New Roman" w:hAnsi="Times New Roman" w:cs="Times New Roman"/>
          <w:sz w:val="16"/>
          <w:szCs w:val="16"/>
        </w:rPr>
        <w:t xml:space="preserve">если значение </w:t>
      </w:r>
      <w:r w:rsidRPr="009E36D7">
        <w:rPr>
          <w:rFonts w:ascii="Times New Roman" w:hAnsi="Times New Roman" w:cs="Times New Roman"/>
          <w:i/>
          <w:iCs/>
          <w:sz w:val="16"/>
          <w:szCs w:val="16"/>
        </w:rPr>
        <w:t>Э</w:t>
      </w:r>
      <w:r w:rsidRPr="009E36D7">
        <w:rPr>
          <w:rFonts w:ascii="Times New Roman" w:hAnsi="Times New Roman" w:cs="Times New Roman"/>
          <w:i/>
          <w:iCs/>
          <w:sz w:val="16"/>
          <w:szCs w:val="16"/>
          <w:vertAlign w:val="subscript"/>
        </w:rPr>
        <w:t>МП</w:t>
      </w:r>
      <w:r w:rsidRPr="009E36D7">
        <w:rPr>
          <w:rFonts w:ascii="Times New Roman" w:hAnsi="Times New Roman" w:cs="Times New Roman"/>
          <w:sz w:val="16"/>
          <w:szCs w:val="16"/>
        </w:rPr>
        <w:t xml:space="preserve"> от 60 до 80%, то уровень эффективности реализации подпрограммы оценивается как удовлетворительный;</w:t>
      </w:r>
    </w:p>
    <w:p w:rsidR="008B03C0" w:rsidRPr="009E36D7" w:rsidRDefault="008B03C0" w:rsidP="008B03C0">
      <w:pPr>
        <w:widowControl w:val="0"/>
        <w:autoSpaceDE w:val="0"/>
        <w:spacing w:line="35"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228" w:lineRule="auto"/>
        <w:ind w:firstLine="708"/>
        <w:jc w:val="both"/>
        <w:rPr>
          <w:rFonts w:ascii="Times New Roman" w:hAnsi="Times New Roman" w:cs="Times New Roman"/>
          <w:sz w:val="16"/>
          <w:szCs w:val="16"/>
        </w:rPr>
      </w:pPr>
      <w:r w:rsidRPr="009E36D7">
        <w:rPr>
          <w:rFonts w:ascii="Times New Roman" w:hAnsi="Times New Roman" w:cs="Times New Roman"/>
          <w:sz w:val="16"/>
          <w:szCs w:val="16"/>
        </w:rPr>
        <w:t xml:space="preserve">если значение </w:t>
      </w:r>
      <w:r w:rsidRPr="009E36D7">
        <w:rPr>
          <w:rFonts w:ascii="Times New Roman" w:hAnsi="Times New Roman" w:cs="Times New Roman"/>
          <w:i/>
          <w:iCs/>
          <w:sz w:val="16"/>
          <w:szCs w:val="16"/>
        </w:rPr>
        <w:t>Э</w:t>
      </w:r>
      <w:r w:rsidRPr="009E36D7">
        <w:rPr>
          <w:rFonts w:ascii="Times New Roman" w:hAnsi="Times New Roman" w:cs="Times New Roman"/>
          <w:i/>
          <w:iCs/>
          <w:sz w:val="16"/>
          <w:szCs w:val="16"/>
          <w:vertAlign w:val="subscript"/>
        </w:rPr>
        <w:t>МП</w:t>
      </w:r>
      <w:r w:rsidRPr="009E36D7">
        <w:rPr>
          <w:rFonts w:ascii="Times New Roman" w:hAnsi="Times New Roman" w:cs="Times New Roman"/>
          <w:sz w:val="16"/>
          <w:szCs w:val="16"/>
        </w:rPr>
        <w:t xml:space="preserve"> ниже 60%, то уровень эффективности реализации подпрограммы оценивается как неудовлетворительный;</w:t>
      </w:r>
    </w:p>
    <w:p w:rsidR="008B03C0" w:rsidRPr="009E36D7" w:rsidRDefault="008B03C0" w:rsidP="008B03C0">
      <w:pPr>
        <w:widowControl w:val="0"/>
        <w:autoSpaceDE w:val="0"/>
        <w:spacing w:line="65"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216"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8B03C0" w:rsidRPr="009E36D7" w:rsidRDefault="008B03C0" w:rsidP="008B03C0">
      <w:pPr>
        <w:widowControl w:val="0"/>
        <w:autoSpaceDE w:val="0"/>
        <w:spacing w:line="68" w:lineRule="exact"/>
        <w:rPr>
          <w:rFonts w:ascii="Times New Roman" w:hAnsi="Times New Roman" w:cs="Times New Roman"/>
          <w:sz w:val="16"/>
          <w:szCs w:val="16"/>
        </w:rPr>
      </w:pPr>
    </w:p>
    <w:p w:rsidR="008B03C0" w:rsidRPr="009E36D7" w:rsidRDefault="008B03C0" w:rsidP="008B03C0">
      <w:pPr>
        <w:widowControl w:val="0"/>
        <w:autoSpaceDE w:val="0"/>
        <w:spacing w:line="65" w:lineRule="exact"/>
        <w:rPr>
          <w:rFonts w:ascii="Times New Roman" w:hAnsi="Times New Roman" w:cs="Times New Roman"/>
          <w:sz w:val="16"/>
          <w:szCs w:val="16"/>
        </w:rPr>
      </w:pPr>
    </w:p>
    <w:p w:rsidR="008B03C0" w:rsidRPr="009E36D7" w:rsidRDefault="008B03C0" w:rsidP="008B03C0">
      <w:pPr>
        <w:widowControl w:val="0"/>
        <w:overflowPunct w:val="0"/>
        <w:autoSpaceDE w:val="0"/>
        <w:spacing w:line="228" w:lineRule="auto"/>
        <w:ind w:firstLine="540"/>
        <w:jc w:val="both"/>
        <w:rPr>
          <w:rFonts w:ascii="Times New Roman" w:hAnsi="Times New Roman" w:cs="Times New Roman"/>
          <w:sz w:val="16"/>
          <w:szCs w:val="16"/>
        </w:rPr>
      </w:pPr>
      <w:proofErr w:type="gramStart"/>
      <w:r w:rsidRPr="009E36D7">
        <w:rPr>
          <w:rFonts w:ascii="Times New Roman" w:hAnsi="Times New Roman" w:cs="Times New Roman"/>
          <w:sz w:val="16"/>
          <w:szCs w:val="16"/>
        </w:rPr>
        <w:t>Ежегодно, в срок до 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муниципального образования, курирующим работу ответственного исполнителя подпрограммы, представляется в отдел социально-экономического развития администрации муниципального образования.</w:t>
      </w:r>
      <w:proofErr w:type="gramEnd"/>
    </w:p>
    <w:p w:rsidR="008B03C0" w:rsidRPr="009E36D7" w:rsidRDefault="008B03C0" w:rsidP="008B03C0">
      <w:pPr>
        <w:widowControl w:val="0"/>
        <w:overflowPunct w:val="0"/>
        <w:autoSpaceDE w:val="0"/>
        <w:spacing w:line="228" w:lineRule="auto"/>
        <w:ind w:firstLine="540"/>
        <w:jc w:val="both"/>
        <w:rPr>
          <w:rFonts w:ascii="Times New Roman" w:hAnsi="Times New Roman" w:cs="Times New Roman"/>
          <w:sz w:val="16"/>
          <w:szCs w:val="16"/>
        </w:rPr>
      </w:pPr>
    </w:p>
    <w:p w:rsidR="008B03C0" w:rsidRPr="009E36D7" w:rsidRDefault="008B03C0" w:rsidP="008B03C0">
      <w:pPr>
        <w:widowControl w:val="0"/>
        <w:overflowPunct w:val="0"/>
        <w:autoSpaceDE w:val="0"/>
        <w:spacing w:line="228" w:lineRule="auto"/>
        <w:ind w:left="7788" w:firstLine="540"/>
        <w:jc w:val="both"/>
        <w:rPr>
          <w:rFonts w:ascii="Times New Roman" w:hAnsi="Times New Roman" w:cs="Times New Roman"/>
          <w:sz w:val="16"/>
          <w:szCs w:val="16"/>
        </w:rPr>
      </w:pPr>
      <w:r w:rsidRPr="009E36D7">
        <w:rPr>
          <w:rFonts w:ascii="Times New Roman" w:hAnsi="Times New Roman" w:cs="Times New Roman"/>
          <w:sz w:val="16"/>
          <w:szCs w:val="16"/>
        </w:rPr>
        <w:t xml:space="preserve">       Приложение 2</w:t>
      </w:r>
    </w:p>
    <w:p w:rsidR="008B03C0" w:rsidRPr="009E36D7" w:rsidRDefault="008B03C0" w:rsidP="008B03C0">
      <w:pPr>
        <w:widowControl w:val="0"/>
        <w:overflowPunct w:val="0"/>
        <w:autoSpaceDE w:val="0"/>
        <w:spacing w:line="228" w:lineRule="auto"/>
        <w:ind w:firstLine="540"/>
        <w:jc w:val="both"/>
        <w:rPr>
          <w:rFonts w:ascii="Times New Roman" w:hAnsi="Times New Roman" w:cs="Times New Roman"/>
          <w:sz w:val="16"/>
          <w:szCs w:val="16"/>
        </w:rPr>
      </w:pPr>
      <w:r w:rsidRPr="009E36D7">
        <w:rPr>
          <w:rFonts w:ascii="Times New Roman" w:hAnsi="Times New Roman" w:cs="Times New Roman"/>
          <w:sz w:val="16"/>
          <w:szCs w:val="16"/>
        </w:rPr>
        <w:t xml:space="preserve">        </w:t>
      </w:r>
    </w:p>
    <w:p w:rsidR="008B03C0" w:rsidRPr="009E36D7" w:rsidRDefault="008B03C0" w:rsidP="008B03C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Подпрограмма 3 «Развитие системы дополнительного образования детей Орловского района на 2014-2020 годы»</w:t>
      </w:r>
    </w:p>
    <w:p w:rsidR="008B03C0" w:rsidRPr="009E36D7" w:rsidRDefault="008B03C0" w:rsidP="008B03C0">
      <w:pPr>
        <w:pStyle w:val="ConsPlusNonformat"/>
        <w:jc w:val="center"/>
        <w:rPr>
          <w:rFonts w:ascii="Times New Roman" w:hAnsi="Times New Roman" w:cs="Times New Roman"/>
          <w:b/>
          <w:sz w:val="16"/>
          <w:szCs w:val="16"/>
        </w:rPr>
      </w:pPr>
    </w:p>
    <w:p w:rsidR="008B03C0" w:rsidRPr="009E36D7" w:rsidRDefault="008B03C0" w:rsidP="008B03C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ПАСПОРТ</w:t>
      </w:r>
    </w:p>
    <w:p w:rsidR="008B03C0" w:rsidRPr="009E36D7" w:rsidRDefault="008B03C0" w:rsidP="008B03C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Подпрограммы 3 «Развитие дополнительного образования детей Орловского района на 2014-2020 годы»</w:t>
      </w:r>
    </w:p>
    <w:p w:rsidR="008B03C0" w:rsidRPr="009E36D7" w:rsidRDefault="008B03C0" w:rsidP="008B03C0">
      <w:pPr>
        <w:widowControl w:val="0"/>
        <w:autoSpaceDE w:val="0"/>
        <w:jc w:val="both"/>
        <w:rPr>
          <w:rFonts w:ascii="Times New Roman" w:hAnsi="Times New Roman" w:cs="Times New Roman"/>
          <w:sz w:val="16"/>
          <w:szCs w:val="16"/>
        </w:rPr>
      </w:pPr>
    </w:p>
    <w:tbl>
      <w:tblPr>
        <w:tblW w:w="0" w:type="auto"/>
        <w:tblInd w:w="39" w:type="dxa"/>
        <w:tblLayout w:type="fixed"/>
        <w:tblCellMar>
          <w:top w:w="75" w:type="dxa"/>
          <w:left w:w="75" w:type="dxa"/>
          <w:bottom w:w="75" w:type="dxa"/>
          <w:right w:w="75" w:type="dxa"/>
        </w:tblCellMar>
        <w:tblLook w:val="0000"/>
      </w:tblPr>
      <w:tblGrid>
        <w:gridCol w:w="4470"/>
        <w:gridCol w:w="5900"/>
      </w:tblGrid>
      <w:tr w:rsidR="008B03C0" w:rsidRPr="009E36D7" w:rsidTr="009E36D7">
        <w:trPr>
          <w:trHeight w:val="400"/>
        </w:trPr>
        <w:tc>
          <w:tcPr>
            <w:tcW w:w="447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Ответственный исполнитель муниципальной программы                                </w:t>
            </w:r>
          </w:p>
        </w:tc>
        <w:tc>
          <w:tcPr>
            <w:tcW w:w="590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iCs/>
                <w:sz w:val="16"/>
                <w:szCs w:val="16"/>
              </w:rPr>
            </w:pPr>
            <w:r w:rsidRPr="009E36D7">
              <w:rPr>
                <w:rFonts w:ascii="Times New Roman" w:hAnsi="Times New Roman" w:cs="Times New Roman"/>
                <w:iCs/>
                <w:sz w:val="16"/>
                <w:szCs w:val="16"/>
              </w:rPr>
              <w:t>МКУ «Ресурсный центр образования»</w:t>
            </w:r>
          </w:p>
        </w:tc>
      </w:tr>
      <w:tr w:rsidR="008B03C0" w:rsidRPr="009E36D7" w:rsidTr="009E36D7">
        <w:tc>
          <w:tcPr>
            <w:tcW w:w="447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lastRenderedPageBreak/>
              <w:t xml:space="preserve">Соисполнители муниципальной программы  </w:t>
            </w:r>
          </w:p>
        </w:tc>
        <w:tc>
          <w:tcPr>
            <w:tcW w:w="5900"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МКОУ ДОД ДЮСШ г</w:t>
            </w:r>
            <w:proofErr w:type="gramStart"/>
            <w:r w:rsidRPr="009E36D7">
              <w:rPr>
                <w:sz w:val="16"/>
                <w:szCs w:val="16"/>
              </w:rPr>
              <w:t>.О</w:t>
            </w:r>
            <w:proofErr w:type="gramEnd"/>
            <w:r w:rsidRPr="009E36D7">
              <w:rPr>
                <w:sz w:val="16"/>
                <w:szCs w:val="16"/>
              </w:rPr>
              <w:t>рлова</w:t>
            </w:r>
          </w:p>
          <w:p w:rsidR="008B03C0" w:rsidRPr="009E36D7" w:rsidRDefault="008B03C0" w:rsidP="009E36D7">
            <w:pPr>
              <w:pStyle w:val="ConsPlusCell"/>
              <w:rPr>
                <w:sz w:val="16"/>
                <w:szCs w:val="16"/>
              </w:rPr>
            </w:pPr>
            <w:r w:rsidRPr="009E36D7">
              <w:rPr>
                <w:sz w:val="16"/>
                <w:szCs w:val="16"/>
              </w:rPr>
              <w:t>МКОУ ДОД ДДТ «Мозаика»</w:t>
            </w:r>
          </w:p>
        </w:tc>
      </w:tr>
      <w:tr w:rsidR="008B03C0" w:rsidRPr="009E36D7" w:rsidTr="009E36D7">
        <w:tc>
          <w:tcPr>
            <w:tcW w:w="447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Наименование подпрограммы 3</w:t>
            </w:r>
          </w:p>
        </w:tc>
        <w:tc>
          <w:tcPr>
            <w:tcW w:w="5900"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Развитие дополнительного образования детей Орловского района на 2014-2020 годы»</w:t>
            </w:r>
          </w:p>
        </w:tc>
      </w:tr>
      <w:tr w:rsidR="008B03C0" w:rsidRPr="009E36D7" w:rsidTr="009E36D7">
        <w:trPr>
          <w:trHeight w:val="400"/>
        </w:trPr>
        <w:tc>
          <w:tcPr>
            <w:tcW w:w="447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Программно-целевые            инструменты подпрограммы 3                </w:t>
            </w:r>
          </w:p>
        </w:tc>
        <w:tc>
          <w:tcPr>
            <w:tcW w:w="5900"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Не предусмотрены</w:t>
            </w:r>
          </w:p>
        </w:tc>
      </w:tr>
      <w:tr w:rsidR="008B03C0" w:rsidRPr="009E36D7" w:rsidTr="009E36D7">
        <w:tc>
          <w:tcPr>
            <w:tcW w:w="447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Цель подпрограммы 3            </w:t>
            </w:r>
          </w:p>
        </w:tc>
        <w:tc>
          <w:tcPr>
            <w:tcW w:w="5900" w:type="dxa"/>
            <w:tcBorders>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iCs/>
                <w:sz w:val="16"/>
                <w:szCs w:val="16"/>
              </w:rPr>
            </w:pPr>
            <w:r w:rsidRPr="009E36D7">
              <w:rPr>
                <w:rFonts w:ascii="Times New Roman" w:hAnsi="Times New Roman" w:cs="Times New Roman"/>
                <w:iCs/>
                <w:sz w:val="16"/>
                <w:szCs w:val="16"/>
              </w:rPr>
              <w:t xml:space="preserve">Создание условий для стабильного функционирования и устойчивого развития системы дополнительного образования детей в Орловском районе. </w:t>
            </w:r>
          </w:p>
          <w:p w:rsidR="008B03C0" w:rsidRPr="009E36D7" w:rsidRDefault="008B03C0" w:rsidP="009E36D7">
            <w:pPr>
              <w:jc w:val="both"/>
              <w:rPr>
                <w:rFonts w:ascii="Times New Roman" w:hAnsi="Times New Roman" w:cs="Times New Roman"/>
                <w:iCs/>
                <w:sz w:val="16"/>
                <w:szCs w:val="16"/>
              </w:rPr>
            </w:pPr>
            <w:r w:rsidRPr="009E36D7">
              <w:rPr>
                <w:rFonts w:ascii="Times New Roman" w:hAnsi="Times New Roman" w:cs="Times New Roman"/>
                <w:iCs/>
                <w:sz w:val="16"/>
                <w:szCs w:val="16"/>
              </w:rPr>
              <w:t>Повышение доступности дополнительного образования детей в образовательных учреждениях района.</w:t>
            </w:r>
          </w:p>
        </w:tc>
      </w:tr>
      <w:tr w:rsidR="008B03C0" w:rsidRPr="009E36D7" w:rsidTr="009E36D7">
        <w:tc>
          <w:tcPr>
            <w:tcW w:w="447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Задачи подпрограммы  3</w:t>
            </w:r>
          </w:p>
        </w:tc>
        <w:tc>
          <w:tcPr>
            <w:tcW w:w="5900" w:type="dxa"/>
            <w:tcBorders>
              <w:left w:val="single" w:sz="4" w:space="0" w:color="000000"/>
              <w:bottom w:val="single" w:sz="4" w:space="0" w:color="000000"/>
              <w:right w:val="single" w:sz="4" w:space="0" w:color="000000"/>
            </w:tcBorders>
          </w:tcPr>
          <w:p w:rsidR="008B03C0" w:rsidRPr="009E36D7" w:rsidRDefault="008B03C0" w:rsidP="00627615">
            <w:pPr>
              <w:numPr>
                <w:ilvl w:val="0"/>
                <w:numId w:val="34"/>
              </w:numPr>
              <w:suppressAutoHyphens/>
              <w:snapToGrid w:val="0"/>
              <w:spacing w:after="0" w:line="240" w:lineRule="auto"/>
              <w:jc w:val="both"/>
              <w:rPr>
                <w:rFonts w:ascii="Times New Roman" w:hAnsi="Times New Roman" w:cs="Times New Roman"/>
                <w:iCs/>
                <w:sz w:val="16"/>
                <w:szCs w:val="16"/>
              </w:rPr>
            </w:pPr>
            <w:r w:rsidRPr="009E36D7">
              <w:rPr>
                <w:rFonts w:ascii="Times New Roman" w:hAnsi="Times New Roman" w:cs="Times New Roman"/>
                <w:iCs/>
                <w:sz w:val="16"/>
                <w:szCs w:val="16"/>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8B03C0" w:rsidRPr="009E36D7" w:rsidRDefault="008B03C0" w:rsidP="00627615">
            <w:pPr>
              <w:numPr>
                <w:ilvl w:val="0"/>
                <w:numId w:val="34"/>
              </w:numPr>
              <w:suppressAutoHyphens/>
              <w:spacing w:after="0" w:line="240" w:lineRule="auto"/>
              <w:jc w:val="both"/>
              <w:rPr>
                <w:rFonts w:ascii="Times New Roman" w:hAnsi="Times New Roman" w:cs="Times New Roman"/>
                <w:iCs/>
                <w:sz w:val="16"/>
                <w:szCs w:val="16"/>
              </w:rPr>
            </w:pPr>
            <w:r w:rsidRPr="009E36D7">
              <w:rPr>
                <w:rFonts w:ascii="Times New Roman" w:hAnsi="Times New Roman" w:cs="Times New Roman"/>
                <w:iCs/>
                <w:sz w:val="16"/>
                <w:szCs w:val="16"/>
              </w:rPr>
              <w:t xml:space="preserve">Обеспечение государственных гарантий доступности и равных возможностей получения </w:t>
            </w:r>
            <w:proofErr w:type="gramStart"/>
            <w:r w:rsidRPr="009E36D7">
              <w:rPr>
                <w:rFonts w:ascii="Times New Roman" w:hAnsi="Times New Roman" w:cs="Times New Roman"/>
                <w:iCs/>
                <w:sz w:val="16"/>
                <w:szCs w:val="16"/>
              </w:rPr>
              <w:t>обучающимися</w:t>
            </w:r>
            <w:proofErr w:type="gramEnd"/>
            <w:r w:rsidRPr="009E36D7">
              <w:rPr>
                <w:rFonts w:ascii="Times New Roman" w:hAnsi="Times New Roman" w:cs="Times New Roman"/>
                <w:iCs/>
                <w:sz w:val="16"/>
                <w:szCs w:val="16"/>
              </w:rPr>
              <w:t xml:space="preserve"> дополнительного образования, его эффективности  и качества;</w:t>
            </w:r>
          </w:p>
          <w:p w:rsidR="008B03C0" w:rsidRPr="009E36D7" w:rsidRDefault="008B03C0" w:rsidP="00627615">
            <w:pPr>
              <w:numPr>
                <w:ilvl w:val="0"/>
                <w:numId w:val="34"/>
              </w:numPr>
              <w:suppressAutoHyphens/>
              <w:spacing w:after="0" w:line="240" w:lineRule="auto"/>
              <w:jc w:val="both"/>
              <w:rPr>
                <w:rFonts w:ascii="Times New Roman" w:hAnsi="Times New Roman" w:cs="Times New Roman"/>
                <w:iCs/>
                <w:sz w:val="16"/>
                <w:szCs w:val="16"/>
              </w:rPr>
            </w:pPr>
            <w:r w:rsidRPr="009E36D7">
              <w:rPr>
                <w:rFonts w:ascii="Times New Roman" w:hAnsi="Times New Roman" w:cs="Times New Roman"/>
                <w:iCs/>
                <w:sz w:val="16"/>
                <w:szCs w:val="16"/>
              </w:rPr>
              <w:t>Совершенствование содержания, организационных форм, методов и технологий дополнительного образования детей.</w:t>
            </w:r>
          </w:p>
        </w:tc>
      </w:tr>
      <w:tr w:rsidR="008B03C0" w:rsidRPr="009E36D7" w:rsidTr="009E36D7">
        <w:trPr>
          <w:trHeight w:val="400"/>
        </w:trPr>
        <w:tc>
          <w:tcPr>
            <w:tcW w:w="447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Целевые     индикаторы и показатели      эффективности подпрограммы 3</w:t>
            </w:r>
          </w:p>
        </w:tc>
        <w:tc>
          <w:tcPr>
            <w:tcW w:w="5900"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 увеличение удельного веса детей, обучающихся по программам дополнительного образования;</w:t>
            </w:r>
          </w:p>
          <w:p w:rsidR="008B03C0" w:rsidRPr="009E36D7" w:rsidRDefault="008B03C0" w:rsidP="009E36D7">
            <w:pPr>
              <w:pStyle w:val="ConsPlusCell"/>
              <w:rPr>
                <w:sz w:val="16"/>
                <w:szCs w:val="16"/>
              </w:rPr>
            </w:pPr>
            <w:r w:rsidRPr="009E36D7">
              <w:rPr>
                <w:sz w:val="16"/>
                <w:szCs w:val="16"/>
              </w:rPr>
              <w:t>- укрепление материально-технической базы учреждений дополнительного образования детей;</w:t>
            </w:r>
          </w:p>
          <w:p w:rsidR="008B03C0" w:rsidRPr="009E36D7" w:rsidRDefault="008B03C0" w:rsidP="009E36D7">
            <w:pPr>
              <w:pStyle w:val="ConsPlusCell"/>
              <w:rPr>
                <w:sz w:val="16"/>
                <w:szCs w:val="16"/>
              </w:rPr>
            </w:pPr>
            <w:r w:rsidRPr="009E36D7">
              <w:rPr>
                <w:sz w:val="16"/>
                <w:szCs w:val="16"/>
              </w:rPr>
              <w:t>- расширение спектра бесплатных услуг в сфере дополнительного образования детей;</w:t>
            </w:r>
          </w:p>
          <w:p w:rsidR="008B03C0" w:rsidRPr="009E36D7" w:rsidRDefault="008B03C0" w:rsidP="009E36D7">
            <w:pPr>
              <w:pStyle w:val="ConsPlusCell"/>
              <w:rPr>
                <w:sz w:val="16"/>
                <w:szCs w:val="16"/>
              </w:rPr>
            </w:pPr>
            <w:r w:rsidRPr="009E36D7">
              <w:rPr>
                <w:sz w:val="16"/>
                <w:szCs w:val="16"/>
              </w:rPr>
              <w:t>- увеличение количества детей, занимающихся по программам дополнительного образования на базе общеобразовательных учреждений</w:t>
            </w:r>
          </w:p>
        </w:tc>
      </w:tr>
      <w:tr w:rsidR="008B03C0" w:rsidRPr="009E36D7" w:rsidTr="009E36D7">
        <w:trPr>
          <w:trHeight w:val="400"/>
        </w:trPr>
        <w:tc>
          <w:tcPr>
            <w:tcW w:w="447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Сроки и этапы реализации подпрограммы 3                               </w:t>
            </w:r>
          </w:p>
        </w:tc>
        <w:tc>
          <w:tcPr>
            <w:tcW w:w="5900"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 Срок реализации подпрограммы 3 - 2014-2020 годы:</w:t>
            </w:r>
          </w:p>
          <w:p w:rsidR="008B03C0" w:rsidRPr="009E36D7" w:rsidRDefault="008B03C0" w:rsidP="009E36D7">
            <w:pPr>
              <w:pStyle w:val="ConsPlusCell"/>
              <w:rPr>
                <w:sz w:val="16"/>
                <w:szCs w:val="16"/>
              </w:rPr>
            </w:pPr>
            <w:r w:rsidRPr="009E36D7">
              <w:rPr>
                <w:sz w:val="16"/>
                <w:szCs w:val="16"/>
                <w:lang w:val="en-US"/>
              </w:rPr>
              <w:t>I</w:t>
            </w:r>
            <w:r w:rsidRPr="009E36D7">
              <w:rPr>
                <w:sz w:val="16"/>
                <w:szCs w:val="16"/>
              </w:rPr>
              <w:t xml:space="preserve"> этап – 2014-</w:t>
            </w:r>
            <w:smartTag w:uri="urn:schemas-microsoft-com:office:smarttags" w:element="metricconverter">
              <w:smartTagPr>
                <w:attr w:name="ProductID" w:val="2015 г"/>
              </w:smartTagPr>
              <w:r w:rsidRPr="009E36D7">
                <w:rPr>
                  <w:sz w:val="16"/>
                  <w:szCs w:val="16"/>
                </w:rPr>
                <w:t>2015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II</w:t>
            </w:r>
            <w:r w:rsidRPr="009E36D7">
              <w:rPr>
                <w:sz w:val="16"/>
                <w:szCs w:val="16"/>
              </w:rPr>
              <w:t xml:space="preserve"> этап – 2015-</w:t>
            </w:r>
            <w:smartTag w:uri="urn:schemas-microsoft-com:office:smarttags" w:element="metricconverter">
              <w:smartTagPr>
                <w:attr w:name="ProductID" w:val="2016 г"/>
              </w:smartTagPr>
              <w:r w:rsidRPr="009E36D7">
                <w:rPr>
                  <w:sz w:val="16"/>
                  <w:szCs w:val="16"/>
                </w:rPr>
                <w:t>2016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III</w:t>
            </w:r>
            <w:r w:rsidRPr="009E36D7">
              <w:rPr>
                <w:sz w:val="16"/>
                <w:szCs w:val="16"/>
              </w:rPr>
              <w:t xml:space="preserve"> этап – 2016-</w:t>
            </w:r>
            <w:smartTag w:uri="urn:schemas-microsoft-com:office:smarttags" w:element="metricconverter">
              <w:smartTagPr>
                <w:attr w:name="ProductID" w:val="2017 г"/>
              </w:smartTagPr>
              <w:r w:rsidRPr="009E36D7">
                <w:rPr>
                  <w:sz w:val="16"/>
                  <w:szCs w:val="16"/>
                </w:rPr>
                <w:t>2017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IV</w:t>
            </w:r>
            <w:r w:rsidRPr="009E36D7">
              <w:rPr>
                <w:sz w:val="16"/>
                <w:szCs w:val="16"/>
              </w:rPr>
              <w:t xml:space="preserve"> этап – 2017-</w:t>
            </w:r>
            <w:smartTag w:uri="urn:schemas-microsoft-com:office:smarttags" w:element="metricconverter">
              <w:smartTagPr>
                <w:attr w:name="ProductID" w:val="2018 г"/>
              </w:smartTagPr>
              <w:r w:rsidRPr="009E36D7">
                <w:rPr>
                  <w:sz w:val="16"/>
                  <w:szCs w:val="16"/>
                </w:rPr>
                <w:t>2018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V</w:t>
            </w:r>
            <w:r w:rsidRPr="009E36D7">
              <w:rPr>
                <w:sz w:val="16"/>
                <w:szCs w:val="16"/>
              </w:rPr>
              <w:t xml:space="preserve"> этап – 2018-</w:t>
            </w:r>
            <w:smartTag w:uri="urn:schemas-microsoft-com:office:smarttags" w:element="metricconverter">
              <w:smartTagPr>
                <w:attr w:name="ProductID" w:val="2019 г"/>
              </w:smartTagPr>
              <w:r w:rsidRPr="009E36D7">
                <w:rPr>
                  <w:sz w:val="16"/>
                  <w:szCs w:val="16"/>
                </w:rPr>
                <w:t>2019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 xml:space="preserve">VI </w:t>
            </w:r>
            <w:r w:rsidRPr="009E36D7">
              <w:rPr>
                <w:sz w:val="16"/>
                <w:szCs w:val="16"/>
              </w:rPr>
              <w:t>этап — 2019-</w:t>
            </w:r>
            <w:smartTag w:uri="urn:schemas-microsoft-com:office:smarttags" w:element="metricconverter">
              <w:smartTagPr>
                <w:attr w:name="ProductID" w:val="2020 г"/>
              </w:smartTagPr>
              <w:r w:rsidRPr="009E36D7">
                <w:rPr>
                  <w:sz w:val="16"/>
                  <w:szCs w:val="16"/>
                </w:rPr>
                <w:t>2020 г</w:t>
              </w:r>
            </w:smartTag>
            <w:r w:rsidRPr="009E36D7">
              <w:rPr>
                <w:sz w:val="16"/>
                <w:szCs w:val="16"/>
              </w:rPr>
              <w:t>.</w:t>
            </w:r>
          </w:p>
        </w:tc>
      </w:tr>
      <w:tr w:rsidR="008B03C0" w:rsidRPr="009E36D7" w:rsidTr="009E36D7">
        <w:trPr>
          <w:trHeight w:val="400"/>
        </w:trPr>
        <w:tc>
          <w:tcPr>
            <w:tcW w:w="447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Объемы  бюджетных  ассигнований   </w:t>
            </w:r>
            <w:r w:rsidRPr="009E36D7">
              <w:rPr>
                <w:sz w:val="16"/>
                <w:szCs w:val="16"/>
              </w:rPr>
              <w:br/>
              <w:t xml:space="preserve">подпрограммы  3                               </w:t>
            </w:r>
          </w:p>
        </w:tc>
        <w:tc>
          <w:tcPr>
            <w:tcW w:w="5900"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Источники финансирования, тыс</w:t>
            </w:r>
            <w:proofErr w:type="gramStart"/>
            <w:r w:rsidRPr="009E36D7">
              <w:rPr>
                <w:sz w:val="16"/>
                <w:szCs w:val="16"/>
              </w:rPr>
              <w:t>.р</w:t>
            </w:r>
            <w:proofErr w:type="gramEnd"/>
            <w:r w:rsidRPr="009E36D7">
              <w:rPr>
                <w:sz w:val="16"/>
                <w:szCs w:val="16"/>
              </w:rPr>
              <w:t>уб.</w:t>
            </w:r>
          </w:p>
          <w:p w:rsidR="008B03C0" w:rsidRPr="009E36D7" w:rsidRDefault="008B03C0" w:rsidP="009E36D7">
            <w:pPr>
              <w:pStyle w:val="ConsPlusCell"/>
              <w:rPr>
                <w:sz w:val="16"/>
                <w:szCs w:val="16"/>
              </w:rPr>
            </w:pPr>
            <w:r w:rsidRPr="009E36D7">
              <w:rPr>
                <w:sz w:val="16"/>
                <w:szCs w:val="16"/>
              </w:rPr>
              <w:t>Местный бюджет</w:t>
            </w:r>
          </w:p>
          <w:p w:rsidR="008B03C0" w:rsidRPr="009E36D7" w:rsidRDefault="008B03C0" w:rsidP="009E36D7">
            <w:pPr>
              <w:pStyle w:val="ConsPlusCell"/>
              <w:rPr>
                <w:sz w:val="16"/>
                <w:szCs w:val="16"/>
              </w:rPr>
            </w:pPr>
            <w:smartTag w:uri="urn:schemas-microsoft-com:office:smarttags" w:element="metricconverter">
              <w:smartTagPr>
                <w:attr w:name="ProductID" w:val="2014 г"/>
              </w:smartTagPr>
              <w:r w:rsidRPr="009E36D7">
                <w:rPr>
                  <w:sz w:val="16"/>
                  <w:szCs w:val="16"/>
                </w:rPr>
                <w:t>2014 г</w:t>
              </w:r>
            </w:smartTag>
            <w:r w:rsidRPr="009E36D7">
              <w:rPr>
                <w:sz w:val="16"/>
                <w:szCs w:val="16"/>
              </w:rPr>
              <w:t>. – 6183,20</w:t>
            </w:r>
          </w:p>
          <w:p w:rsidR="008B03C0" w:rsidRPr="009E36D7" w:rsidRDefault="008B03C0" w:rsidP="009E36D7">
            <w:pPr>
              <w:pStyle w:val="ConsPlusCell"/>
              <w:rPr>
                <w:sz w:val="16"/>
                <w:szCs w:val="16"/>
              </w:rPr>
            </w:pPr>
            <w:smartTag w:uri="urn:schemas-microsoft-com:office:smarttags" w:element="metricconverter">
              <w:smartTagPr>
                <w:attr w:name="ProductID" w:val="2015 г"/>
              </w:smartTagPr>
              <w:r w:rsidRPr="009E36D7">
                <w:rPr>
                  <w:sz w:val="16"/>
                  <w:szCs w:val="16"/>
                </w:rPr>
                <w:t>2015 г</w:t>
              </w:r>
            </w:smartTag>
            <w:r w:rsidRPr="009E36D7">
              <w:rPr>
                <w:sz w:val="16"/>
                <w:szCs w:val="16"/>
              </w:rPr>
              <w:t>. – 5961,35</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16 г"/>
              </w:smartTagPr>
              <w:r w:rsidRPr="009E36D7">
                <w:rPr>
                  <w:sz w:val="16"/>
                  <w:szCs w:val="16"/>
                  <w:shd w:val="clear" w:color="auto" w:fill="FFFFFF"/>
                </w:rPr>
                <w:t>2016 г</w:t>
              </w:r>
            </w:smartTag>
            <w:r w:rsidRPr="009E36D7">
              <w:rPr>
                <w:sz w:val="16"/>
                <w:szCs w:val="16"/>
                <w:shd w:val="clear" w:color="auto" w:fill="FFFFFF"/>
              </w:rPr>
              <w:t>. – 5752,6</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17 г"/>
              </w:smartTagPr>
              <w:r w:rsidRPr="009E36D7">
                <w:rPr>
                  <w:sz w:val="16"/>
                  <w:szCs w:val="16"/>
                  <w:shd w:val="clear" w:color="auto" w:fill="FFFFFF"/>
                </w:rPr>
                <w:t>2017 г</w:t>
              </w:r>
            </w:smartTag>
            <w:r w:rsidRPr="009E36D7">
              <w:rPr>
                <w:sz w:val="16"/>
                <w:szCs w:val="16"/>
                <w:shd w:val="clear" w:color="auto" w:fill="FFFFFF"/>
              </w:rPr>
              <w:t>. – 6855,27</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18 г"/>
              </w:smartTagPr>
              <w:r w:rsidRPr="009E36D7">
                <w:rPr>
                  <w:sz w:val="16"/>
                  <w:szCs w:val="16"/>
                  <w:shd w:val="clear" w:color="auto" w:fill="FFFFFF"/>
                </w:rPr>
                <w:t>2018 г</w:t>
              </w:r>
            </w:smartTag>
            <w:r w:rsidRPr="009E36D7">
              <w:rPr>
                <w:sz w:val="16"/>
                <w:szCs w:val="16"/>
                <w:shd w:val="clear" w:color="auto" w:fill="FFFFFF"/>
              </w:rPr>
              <w:t>. – 9829,9</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19 г"/>
              </w:smartTagPr>
              <w:r w:rsidRPr="009E36D7">
                <w:rPr>
                  <w:sz w:val="16"/>
                  <w:szCs w:val="16"/>
                  <w:shd w:val="clear" w:color="auto" w:fill="FFFFFF"/>
                </w:rPr>
                <w:t>2019 г</w:t>
              </w:r>
            </w:smartTag>
            <w:r w:rsidRPr="009E36D7">
              <w:rPr>
                <w:sz w:val="16"/>
                <w:szCs w:val="16"/>
                <w:shd w:val="clear" w:color="auto" w:fill="FFFFFF"/>
              </w:rPr>
              <w:t>. – 5864,61</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20 г"/>
              </w:smartTagPr>
              <w:r w:rsidRPr="009E36D7">
                <w:rPr>
                  <w:sz w:val="16"/>
                  <w:szCs w:val="16"/>
                  <w:shd w:val="clear" w:color="auto" w:fill="FFFFFF"/>
                </w:rPr>
                <w:t>2020 г</w:t>
              </w:r>
            </w:smartTag>
            <w:r w:rsidRPr="009E36D7">
              <w:rPr>
                <w:sz w:val="16"/>
                <w:szCs w:val="16"/>
                <w:shd w:val="clear" w:color="auto" w:fill="FFFFFF"/>
              </w:rPr>
              <w:t>. – 5864,61</w:t>
            </w:r>
          </w:p>
          <w:p w:rsidR="008B03C0" w:rsidRPr="009E36D7" w:rsidRDefault="008B03C0" w:rsidP="009E36D7">
            <w:pPr>
              <w:pStyle w:val="ConsPlusCell"/>
              <w:rPr>
                <w:b/>
                <w:sz w:val="16"/>
                <w:szCs w:val="16"/>
                <w:shd w:val="clear" w:color="auto" w:fill="FFFFFF"/>
              </w:rPr>
            </w:pPr>
            <w:r w:rsidRPr="009E36D7">
              <w:rPr>
                <w:b/>
                <w:sz w:val="16"/>
                <w:szCs w:val="16"/>
                <w:shd w:val="clear" w:color="auto" w:fill="FFFFFF"/>
              </w:rPr>
              <w:t>Всего: 46 311,54</w:t>
            </w:r>
          </w:p>
          <w:p w:rsidR="008B03C0" w:rsidRPr="009E36D7" w:rsidRDefault="008B03C0" w:rsidP="009E36D7">
            <w:pPr>
              <w:pStyle w:val="ConsPlusCell"/>
              <w:rPr>
                <w:sz w:val="16"/>
                <w:szCs w:val="16"/>
                <w:shd w:val="clear" w:color="auto" w:fill="FFFFFF"/>
              </w:rPr>
            </w:pPr>
            <w:proofErr w:type="spellStart"/>
            <w:r w:rsidRPr="009E36D7">
              <w:rPr>
                <w:sz w:val="16"/>
                <w:szCs w:val="16"/>
                <w:shd w:val="clear" w:color="auto" w:fill="FFFFFF"/>
              </w:rPr>
              <w:t>Внебюджет</w:t>
            </w:r>
            <w:proofErr w:type="spellEnd"/>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14 г"/>
              </w:smartTagPr>
              <w:r w:rsidRPr="009E36D7">
                <w:rPr>
                  <w:sz w:val="16"/>
                  <w:szCs w:val="16"/>
                  <w:shd w:val="clear" w:color="auto" w:fill="FFFFFF"/>
                </w:rPr>
                <w:t>2014 г</w:t>
              </w:r>
            </w:smartTag>
            <w:r w:rsidRPr="009E36D7">
              <w:rPr>
                <w:sz w:val="16"/>
                <w:szCs w:val="16"/>
                <w:shd w:val="clear" w:color="auto" w:fill="FFFFFF"/>
              </w:rPr>
              <w:t>. – 52,40</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15 г"/>
              </w:smartTagPr>
              <w:r w:rsidRPr="009E36D7">
                <w:rPr>
                  <w:sz w:val="16"/>
                  <w:szCs w:val="16"/>
                  <w:shd w:val="clear" w:color="auto" w:fill="FFFFFF"/>
                </w:rPr>
                <w:t>2015 г</w:t>
              </w:r>
            </w:smartTag>
            <w:r w:rsidRPr="009E36D7">
              <w:rPr>
                <w:sz w:val="16"/>
                <w:szCs w:val="16"/>
                <w:shd w:val="clear" w:color="auto" w:fill="FFFFFF"/>
              </w:rPr>
              <w:t>. – 119,12</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16 г"/>
              </w:smartTagPr>
              <w:r w:rsidRPr="009E36D7">
                <w:rPr>
                  <w:sz w:val="16"/>
                  <w:szCs w:val="16"/>
                  <w:shd w:val="clear" w:color="auto" w:fill="FFFFFF"/>
                </w:rPr>
                <w:t>2016 г</w:t>
              </w:r>
            </w:smartTag>
            <w:r w:rsidRPr="009E36D7">
              <w:rPr>
                <w:sz w:val="16"/>
                <w:szCs w:val="16"/>
                <w:shd w:val="clear" w:color="auto" w:fill="FFFFFF"/>
              </w:rPr>
              <w:t>. – 0</w:t>
            </w:r>
          </w:p>
          <w:p w:rsidR="008B03C0" w:rsidRPr="009E36D7" w:rsidRDefault="008B03C0" w:rsidP="009E36D7">
            <w:pPr>
              <w:pStyle w:val="ConsPlusCell"/>
              <w:rPr>
                <w:sz w:val="16"/>
                <w:szCs w:val="16"/>
              </w:rPr>
            </w:pPr>
            <w:smartTag w:uri="urn:schemas-microsoft-com:office:smarttags" w:element="metricconverter">
              <w:smartTagPr>
                <w:attr w:name="ProductID" w:val="2017 г"/>
              </w:smartTagPr>
              <w:r w:rsidRPr="009E36D7">
                <w:rPr>
                  <w:sz w:val="16"/>
                  <w:szCs w:val="16"/>
                </w:rPr>
                <w:t>2017 г</w:t>
              </w:r>
            </w:smartTag>
            <w:r w:rsidRPr="009E36D7">
              <w:rPr>
                <w:sz w:val="16"/>
                <w:szCs w:val="16"/>
              </w:rPr>
              <w:t>. – 0</w:t>
            </w:r>
          </w:p>
          <w:p w:rsidR="008B03C0" w:rsidRPr="009E36D7" w:rsidRDefault="008B03C0" w:rsidP="009E36D7">
            <w:pPr>
              <w:pStyle w:val="ConsPlusCell"/>
              <w:rPr>
                <w:sz w:val="16"/>
                <w:szCs w:val="16"/>
              </w:rPr>
            </w:pPr>
            <w:smartTag w:uri="urn:schemas-microsoft-com:office:smarttags" w:element="metricconverter">
              <w:smartTagPr>
                <w:attr w:name="ProductID" w:val="2018 г"/>
              </w:smartTagPr>
              <w:r w:rsidRPr="009E36D7">
                <w:rPr>
                  <w:sz w:val="16"/>
                  <w:szCs w:val="16"/>
                </w:rPr>
                <w:t>2018 г</w:t>
              </w:r>
            </w:smartTag>
            <w:r w:rsidRPr="009E36D7">
              <w:rPr>
                <w:sz w:val="16"/>
                <w:szCs w:val="16"/>
              </w:rPr>
              <w:t>. – 294,3</w:t>
            </w:r>
          </w:p>
          <w:p w:rsidR="008B03C0" w:rsidRPr="009E36D7" w:rsidRDefault="008B03C0" w:rsidP="009E36D7">
            <w:pPr>
              <w:pStyle w:val="ConsPlusCell"/>
              <w:rPr>
                <w:sz w:val="16"/>
                <w:szCs w:val="16"/>
              </w:rPr>
            </w:pPr>
            <w:smartTag w:uri="urn:schemas-microsoft-com:office:smarttags" w:element="metricconverter">
              <w:smartTagPr>
                <w:attr w:name="ProductID" w:val="2019 г"/>
              </w:smartTagPr>
              <w:r w:rsidRPr="009E36D7">
                <w:rPr>
                  <w:sz w:val="16"/>
                  <w:szCs w:val="16"/>
                </w:rPr>
                <w:t>2019 г</w:t>
              </w:r>
            </w:smartTag>
            <w:r w:rsidRPr="009E36D7">
              <w:rPr>
                <w:sz w:val="16"/>
                <w:szCs w:val="16"/>
              </w:rPr>
              <w:t>. – 310,8</w:t>
            </w:r>
          </w:p>
          <w:p w:rsidR="008B03C0" w:rsidRPr="009E36D7" w:rsidRDefault="008B03C0" w:rsidP="009E36D7">
            <w:pPr>
              <w:pStyle w:val="ConsPlusCell"/>
              <w:rPr>
                <w:sz w:val="16"/>
                <w:szCs w:val="16"/>
              </w:rPr>
            </w:pPr>
            <w:smartTag w:uri="urn:schemas-microsoft-com:office:smarttags" w:element="metricconverter">
              <w:smartTagPr>
                <w:attr w:name="ProductID" w:val="2020 г"/>
              </w:smartTagPr>
              <w:r w:rsidRPr="009E36D7">
                <w:rPr>
                  <w:sz w:val="16"/>
                  <w:szCs w:val="16"/>
                </w:rPr>
                <w:t>2020 г</w:t>
              </w:r>
            </w:smartTag>
            <w:r w:rsidRPr="009E36D7">
              <w:rPr>
                <w:sz w:val="16"/>
                <w:szCs w:val="16"/>
              </w:rPr>
              <w:t>. – 310,8</w:t>
            </w:r>
          </w:p>
          <w:p w:rsidR="008B03C0" w:rsidRPr="009E36D7" w:rsidRDefault="008B03C0" w:rsidP="009E36D7">
            <w:pPr>
              <w:pStyle w:val="ConsPlusCell"/>
              <w:rPr>
                <w:b/>
                <w:sz w:val="16"/>
                <w:szCs w:val="16"/>
              </w:rPr>
            </w:pPr>
            <w:r w:rsidRPr="009E36D7">
              <w:rPr>
                <w:b/>
                <w:sz w:val="16"/>
                <w:szCs w:val="16"/>
              </w:rPr>
              <w:t>Всего: 1087,42</w:t>
            </w:r>
          </w:p>
          <w:p w:rsidR="008B03C0" w:rsidRPr="009E36D7" w:rsidRDefault="008B03C0" w:rsidP="009E36D7">
            <w:pPr>
              <w:pStyle w:val="ConsPlusCell"/>
              <w:rPr>
                <w:sz w:val="16"/>
                <w:szCs w:val="16"/>
              </w:rPr>
            </w:pPr>
            <w:r w:rsidRPr="009E36D7">
              <w:rPr>
                <w:sz w:val="16"/>
                <w:szCs w:val="16"/>
              </w:rPr>
              <w:t>Областной бюджет</w:t>
            </w:r>
          </w:p>
          <w:p w:rsidR="008B03C0" w:rsidRPr="009E36D7" w:rsidRDefault="008B03C0" w:rsidP="009E36D7">
            <w:pPr>
              <w:pStyle w:val="ConsPlusCell"/>
              <w:rPr>
                <w:sz w:val="16"/>
                <w:szCs w:val="16"/>
              </w:rPr>
            </w:pPr>
            <w:smartTag w:uri="urn:schemas-microsoft-com:office:smarttags" w:element="metricconverter">
              <w:smartTagPr>
                <w:attr w:name="ProductID" w:val="2014 г"/>
              </w:smartTagPr>
              <w:r w:rsidRPr="009E36D7">
                <w:rPr>
                  <w:sz w:val="16"/>
                  <w:szCs w:val="16"/>
                </w:rPr>
                <w:t>2014 г</w:t>
              </w:r>
            </w:smartTag>
            <w:r w:rsidRPr="009E36D7">
              <w:rPr>
                <w:sz w:val="16"/>
                <w:szCs w:val="16"/>
              </w:rPr>
              <w:t>. – 3707,20</w:t>
            </w:r>
          </w:p>
          <w:p w:rsidR="008B03C0" w:rsidRPr="009E36D7" w:rsidRDefault="008B03C0" w:rsidP="009E36D7">
            <w:pPr>
              <w:pStyle w:val="ConsPlusCell"/>
              <w:rPr>
                <w:sz w:val="16"/>
                <w:szCs w:val="16"/>
              </w:rPr>
            </w:pPr>
            <w:smartTag w:uri="urn:schemas-microsoft-com:office:smarttags" w:element="metricconverter">
              <w:smartTagPr>
                <w:attr w:name="ProductID" w:val="2015 г"/>
              </w:smartTagPr>
              <w:r w:rsidRPr="009E36D7">
                <w:rPr>
                  <w:sz w:val="16"/>
                  <w:szCs w:val="16"/>
                </w:rPr>
                <w:t>2015 г</w:t>
              </w:r>
            </w:smartTag>
            <w:r w:rsidRPr="009E36D7">
              <w:rPr>
                <w:sz w:val="16"/>
                <w:szCs w:val="16"/>
              </w:rPr>
              <w:t>. – 5203,53</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16 г"/>
              </w:smartTagPr>
              <w:r w:rsidRPr="009E36D7">
                <w:rPr>
                  <w:sz w:val="16"/>
                  <w:szCs w:val="16"/>
                </w:rPr>
                <w:t>2016 г</w:t>
              </w:r>
            </w:smartTag>
            <w:r w:rsidRPr="009E36D7">
              <w:rPr>
                <w:sz w:val="16"/>
                <w:szCs w:val="16"/>
              </w:rPr>
              <w:t xml:space="preserve">. – </w:t>
            </w:r>
            <w:r w:rsidRPr="009E36D7">
              <w:rPr>
                <w:sz w:val="16"/>
                <w:szCs w:val="16"/>
                <w:shd w:val="clear" w:color="auto" w:fill="FFFFFF"/>
              </w:rPr>
              <w:t>4785,6</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17 г"/>
              </w:smartTagPr>
              <w:r w:rsidRPr="009E36D7">
                <w:rPr>
                  <w:sz w:val="16"/>
                  <w:szCs w:val="16"/>
                  <w:shd w:val="clear" w:color="auto" w:fill="FFFFFF"/>
                </w:rPr>
                <w:t>2017 г</w:t>
              </w:r>
            </w:smartTag>
            <w:r w:rsidRPr="009E36D7">
              <w:rPr>
                <w:sz w:val="16"/>
                <w:szCs w:val="16"/>
                <w:shd w:val="clear" w:color="auto" w:fill="FFFFFF"/>
              </w:rPr>
              <w:t>. – 6246,72</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18 г"/>
              </w:smartTagPr>
              <w:r w:rsidRPr="009E36D7">
                <w:rPr>
                  <w:sz w:val="16"/>
                  <w:szCs w:val="16"/>
                  <w:shd w:val="clear" w:color="auto" w:fill="FFFFFF"/>
                </w:rPr>
                <w:t>2018 г</w:t>
              </w:r>
            </w:smartTag>
            <w:r w:rsidRPr="009E36D7">
              <w:rPr>
                <w:sz w:val="16"/>
                <w:szCs w:val="16"/>
                <w:shd w:val="clear" w:color="auto" w:fill="FFFFFF"/>
              </w:rPr>
              <w:t>. – 6534,10</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19 г"/>
              </w:smartTagPr>
              <w:r w:rsidRPr="009E36D7">
                <w:rPr>
                  <w:sz w:val="16"/>
                  <w:szCs w:val="16"/>
                  <w:shd w:val="clear" w:color="auto" w:fill="FFFFFF"/>
                </w:rPr>
                <w:t>2019 г</w:t>
              </w:r>
            </w:smartTag>
            <w:r w:rsidRPr="009E36D7">
              <w:rPr>
                <w:sz w:val="16"/>
                <w:szCs w:val="16"/>
                <w:shd w:val="clear" w:color="auto" w:fill="FFFFFF"/>
              </w:rPr>
              <w:t>. – 6534,10</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20 г"/>
              </w:smartTagPr>
              <w:r w:rsidRPr="009E36D7">
                <w:rPr>
                  <w:sz w:val="16"/>
                  <w:szCs w:val="16"/>
                  <w:shd w:val="clear" w:color="auto" w:fill="FFFFFF"/>
                </w:rPr>
                <w:t>2020 г</w:t>
              </w:r>
            </w:smartTag>
            <w:r w:rsidRPr="009E36D7">
              <w:rPr>
                <w:sz w:val="16"/>
                <w:szCs w:val="16"/>
                <w:shd w:val="clear" w:color="auto" w:fill="FFFFFF"/>
              </w:rPr>
              <w:t>. – 6534,10</w:t>
            </w:r>
          </w:p>
          <w:p w:rsidR="008B03C0" w:rsidRPr="009E36D7" w:rsidRDefault="008B03C0" w:rsidP="009E36D7">
            <w:pPr>
              <w:pStyle w:val="ConsPlusCell"/>
              <w:rPr>
                <w:b/>
                <w:sz w:val="16"/>
                <w:szCs w:val="16"/>
                <w:shd w:val="clear" w:color="auto" w:fill="FFFFFF"/>
              </w:rPr>
            </w:pPr>
            <w:r w:rsidRPr="009E36D7">
              <w:rPr>
                <w:b/>
                <w:sz w:val="16"/>
                <w:szCs w:val="16"/>
                <w:shd w:val="clear" w:color="auto" w:fill="FFFFFF"/>
              </w:rPr>
              <w:t>Всего: 39545,35</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Всего:</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14 г"/>
              </w:smartTagPr>
              <w:r w:rsidRPr="009E36D7">
                <w:rPr>
                  <w:sz w:val="16"/>
                  <w:szCs w:val="16"/>
                  <w:shd w:val="clear" w:color="auto" w:fill="FFFFFF"/>
                </w:rPr>
                <w:t>2014 г</w:t>
              </w:r>
            </w:smartTag>
            <w:r w:rsidRPr="009E36D7">
              <w:rPr>
                <w:sz w:val="16"/>
                <w:szCs w:val="16"/>
                <w:shd w:val="clear" w:color="auto" w:fill="FFFFFF"/>
              </w:rPr>
              <w:t>. – 9942,8</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15 г"/>
              </w:smartTagPr>
              <w:r w:rsidRPr="009E36D7">
                <w:rPr>
                  <w:sz w:val="16"/>
                  <w:szCs w:val="16"/>
                  <w:shd w:val="clear" w:color="auto" w:fill="FFFFFF"/>
                </w:rPr>
                <w:t>2015 г</w:t>
              </w:r>
            </w:smartTag>
            <w:r w:rsidRPr="009E36D7">
              <w:rPr>
                <w:sz w:val="16"/>
                <w:szCs w:val="16"/>
                <w:shd w:val="clear" w:color="auto" w:fill="FFFFFF"/>
              </w:rPr>
              <w:t>. – 11284,0</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16 г"/>
              </w:smartTagPr>
              <w:r w:rsidRPr="009E36D7">
                <w:rPr>
                  <w:sz w:val="16"/>
                  <w:szCs w:val="16"/>
                  <w:shd w:val="clear" w:color="auto" w:fill="FFFFFF"/>
                </w:rPr>
                <w:t>2016 г</w:t>
              </w:r>
            </w:smartTag>
            <w:r w:rsidRPr="009E36D7">
              <w:rPr>
                <w:sz w:val="16"/>
                <w:szCs w:val="16"/>
                <w:shd w:val="clear" w:color="auto" w:fill="FFFFFF"/>
              </w:rPr>
              <w:t>. – 10538,2</w:t>
            </w:r>
          </w:p>
          <w:p w:rsidR="008B03C0" w:rsidRPr="009E36D7" w:rsidRDefault="008B03C0" w:rsidP="009E36D7">
            <w:pPr>
              <w:pStyle w:val="ConsPlusCell"/>
              <w:rPr>
                <w:sz w:val="16"/>
                <w:szCs w:val="16"/>
              </w:rPr>
            </w:pPr>
            <w:smartTag w:uri="urn:schemas-microsoft-com:office:smarttags" w:element="metricconverter">
              <w:smartTagPr>
                <w:attr w:name="ProductID" w:val="2017 г"/>
              </w:smartTagPr>
              <w:r w:rsidRPr="009E36D7">
                <w:rPr>
                  <w:sz w:val="16"/>
                  <w:szCs w:val="16"/>
                </w:rPr>
                <w:t>2017 г</w:t>
              </w:r>
            </w:smartTag>
            <w:r w:rsidRPr="009E36D7">
              <w:rPr>
                <w:sz w:val="16"/>
                <w:szCs w:val="16"/>
              </w:rPr>
              <w:t>. – 13101,99</w:t>
            </w:r>
          </w:p>
          <w:p w:rsidR="008B03C0" w:rsidRPr="009E36D7" w:rsidRDefault="008B03C0" w:rsidP="009E36D7">
            <w:pPr>
              <w:pStyle w:val="ConsPlusCell"/>
              <w:rPr>
                <w:sz w:val="16"/>
                <w:szCs w:val="16"/>
              </w:rPr>
            </w:pPr>
            <w:smartTag w:uri="urn:schemas-microsoft-com:office:smarttags" w:element="metricconverter">
              <w:smartTagPr>
                <w:attr w:name="ProductID" w:val="2018 г"/>
              </w:smartTagPr>
              <w:r w:rsidRPr="009E36D7">
                <w:rPr>
                  <w:sz w:val="16"/>
                  <w:szCs w:val="16"/>
                </w:rPr>
                <w:t>2018 г</w:t>
              </w:r>
            </w:smartTag>
            <w:r w:rsidRPr="009E36D7">
              <w:rPr>
                <w:sz w:val="16"/>
                <w:szCs w:val="16"/>
              </w:rPr>
              <w:t>. – 16658,3</w:t>
            </w:r>
          </w:p>
          <w:p w:rsidR="008B03C0" w:rsidRPr="009E36D7" w:rsidRDefault="008B03C0" w:rsidP="009E36D7">
            <w:pPr>
              <w:pStyle w:val="ConsPlusCell"/>
              <w:rPr>
                <w:sz w:val="16"/>
                <w:szCs w:val="16"/>
              </w:rPr>
            </w:pPr>
            <w:smartTag w:uri="urn:schemas-microsoft-com:office:smarttags" w:element="metricconverter">
              <w:smartTagPr>
                <w:attr w:name="ProductID" w:val="2019 г"/>
              </w:smartTagPr>
              <w:r w:rsidRPr="009E36D7">
                <w:rPr>
                  <w:sz w:val="16"/>
                  <w:szCs w:val="16"/>
                </w:rPr>
                <w:t>2019 г</w:t>
              </w:r>
            </w:smartTag>
            <w:r w:rsidRPr="009E36D7">
              <w:rPr>
                <w:sz w:val="16"/>
                <w:szCs w:val="16"/>
              </w:rPr>
              <w:t>. - 12709,51</w:t>
            </w:r>
          </w:p>
          <w:p w:rsidR="008B03C0" w:rsidRPr="009E36D7" w:rsidRDefault="008B03C0" w:rsidP="009E36D7">
            <w:pPr>
              <w:pStyle w:val="ConsPlusCell"/>
              <w:rPr>
                <w:sz w:val="16"/>
                <w:szCs w:val="16"/>
              </w:rPr>
            </w:pPr>
            <w:smartTag w:uri="urn:schemas-microsoft-com:office:smarttags" w:element="metricconverter">
              <w:smartTagPr>
                <w:attr w:name="ProductID" w:val="2020 г"/>
              </w:smartTagPr>
              <w:r w:rsidRPr="009E36D7">
                <w:rPr>
                  <w:sz w:val="16"/>
                  <w:szCs w:val="16"/>
                </w:rPr>
                <w:lastRenderedPageBreak/>
                <w:t>2020 г</w:t>
              </w:r>
            </w:smartTag>
            <w:r w:rsidRPr="009E36D7">
              <w:rPr>
                <w:sz w:val="16"/>
                <w:szCs w:val="16"/>
              </w:rPr>
              <w:t>. - 12709,51</w:t>
            </w:r>
          </w:p>
        </w:tc>
      </w:tr>
      <w:tr w:rsidR="008B03C0" w:rsidRPr="009E36D7" w:rsidTr="009E36D7">
        <w:trPr>
          <w:trHeight w:val="400"/>
        </w:trPr>
        <w:tc>
          <w:tcPr>
            <w:tcW w:w="447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lastRenderedPageBreak/>
              <w:t>Ожидаемые результаты  реализации</w:t>
            </w:r>
            <w:r w:rsidRPr="009E36D7">
              <w:rPr>
                <w:sz w:val="16"/>
                <w:szCs w:val="16"/>
              </w:rPr>
              <w:br/>
              <w:t>программы 3</w:t>
            </w:r>
          </w:p>
        </w:tc>
        <w:tc>
          <w:tcPr>
            <w:tcW w:w="5900" w:type="dxa"/>
            <w:tcBorders>
              <w:left w:val="single" w:sz="4" w:space="0" w:color="000000"/>
              <w:bottom w:val="single" w:sz="4" w:space="0" w:color="000000"/>
              <w:right w:val="single" w:sz="4" w:space="0" w:color="000000"/>
            </w:tcBorders>
          </w:tcPr>
          <w:p w:rsidR="008B03C0" w:rsidRPr="009E36D7" w:rsidRDefault="008B03C0" w:rsidP="009E36D7">
            <w:pPr>
              <w:tabs>
                <w:tab w:val="left" w:pos="372"/>
              </w:tabs>
              <w:snapToGrid w:val="0"/>
              <w:jc w:val="both"/>
              <w:rPr>
                <w:rFonts w:ascii="Times New Roman" w:hAnsi="Times New Roman" w:cs="Times New Roman"/>
                <w:iCs/>
                <w:sz w:val="16"/>
                <w:szCs w:val="16"/>
              </w:rPr>
            </w:pPr>
            <w:r w:rsidRPr="009E36D7">
              <w:rPr>
                <w:rFonts w:ascii="Times New Roman" w:hAnsi="Times New Roman" w:cs="Times New Roman"/>
                <w:iCs/>
                <w:sz w:val="16"/>
                <w:szCs w:val="16"/>
              </w:rPr>
              <w:t>К 2019 году:</w:t>
            </w:r>
          </w:p>
          <w:p w:rsidR="008B03C0" w:rsidRPr="009E36D7" w:rsidRDefault="008B03C0" w:rsidP="009E36D7">
            <w:pPr>
              <w:tabs>
                <w:tab w:val="left" w:pos="372"/>
              </w:tabs>
              <w:jc w:val="both"/>
              <w:rPr>
                <w:rFonts w:ascii="Times New Roman" w:hAnsi="Times New Roman" w:cs="Times New Roman"/>
                <w:iCs/>
                <w:sz w:val="16"/>
                <w:szCs w:val="16"/>
              </w:rPr>
            </w:pPr>
            <w:r w:rsidRPr="009E36D7">
              <w:rPr>
                <w:rFonts w:ascii="Times New Roman" w:hAnsi="Times New Roman" w:cs="Times New Roman"/>
                <w:iCs/>
                <w:sz w:val="16"/>
                <w:szCs w:val="16"/>
              </w:rPr>
              <w:t>- увеличение количества детей, занимающихся дополнительным образованием на базе общеобразовательных учреждений,</w:t>
            </w:r>
          </w:p>
          <w:p w:rsidR="008B03C0" w:rsidRPr="009E36D7" w:rsidRDefault="008B03C0" w:rsidP="009E36D7">
            <w:pPr>
              <w:tabs>
                <w:tab w:val="left" w:pos="372"/>
              </w:tabs>
              <w:jc w:val="both"/>
              <w:rPr>
                <w:rFonts w:ascii="Times New Roman" w:hAnsi="Times New Roman" w:cs="Times New Roman"/>
                <w:iCs/>
                <w:sz w:val="16"/>
                <w:szCs w:val="16"/>
              </w:rPr>
            </w:pPr>
            <w:r w:rsidRPr="009E36D7">
              <w:rPr>
                <w:rFonts w:ascii="Times New Roman" w:hAnsi="Times New Roman" w:cs="Times New Roman"/>
                <w:iCs/>
                <w:sz w:val="16"/>
                <w:szCs w:val="16"/>
              </w:rPr>
              <w:t>- увеличение количества детей, занимающихся в учреждениях дополнительного образования, не менее 76 % детей 5-18 лет</w:t>
            </w:r>
          </w:p>
          <w:p w:rsidR="008B03C0" w:rsidRPr="009E36D7" w:rsidRDefault="008B03C0" w:rsidP="009E36D7">
            <w:pPr>
              <w:tabs>
                <w:tab w:val="left" w:pos="372"/>
              </w:tabs>
              <w:jc w:val="both"/>
              <w:rPr>
                <w:rFonts w:ascii="Times New Roman" w:hAnsi="Times New Roman" w:cs="Times New Roman"/>
                <w:iCs/>
                <w:sz w:val="16"/>
                <w:szCs w:val="16"/>
              </w:rPr>
            </w:pPr>
            <w:r w:rsidRPr="009E36D7">
              <w:rPr>
                <w:rFonts w:ascii="Times New Roman" w:hAnsi="Times New Roman" w:cs="Times New Roman"/>
                <w:iCs/>
                <w:sz w:val="16"/>
                <w:szCs w:val="16"/>
              </w:rPr>
              <w:t>- создание условий для организации занятости детей в свободное время,</w:t>
            </w:r>
          </w:p>
          <w:p w:rsidR="008B03C0" w:rsidRPr="009E36D7" w:rsidRDefault="008B03C0" w:rsidP="009E36D7">
            <w:pPr>
              <w:tabs>
                <w:tab w:val="left" w:pos="372"/>
              </w:tabs>
              <w:jc w:val="both"/>
              <w:rPr>
                <w:rFonts w:ascii="Times New Roman" w:hAnsi="Times New Roman" w:cs="Times New Roman"/>
                <w:iCs/>
                <w:sz w:val="16"/>
                <w:szCs w:val="16"/>
              </w:rPr>
            </w:pPr>
            <w:r w:rsidRPr="009E36D7">
              <w:rPr>
                <w:rFonts w:ascii="Times New Roman" w:hAnsi="Times New Roman" w:cs="Times New Roman"/>
                <w:iCs/>
                <w:sz w:val="16"/>
                <w:szCs w:val="16"/>
              </w:rPr>
              <w:t>-создание условий для профессионального самоопределения детей через систему дополнительного образования</w:t>
            </w:r>
          </w:p>
        </w:tc>
      </w:tr>
    </w:tbl>
    <w:p w:rsidR="008B03C0" w:rsidRPr="009E36D7" w:rsidRDefault="008B03C0" w:rsidP="008B03C0">
      <w:pPr>
        <w:widowControl w:val="0"/>
        <w:autoSpaceDE w:val="0"/>
        <w:jc w:val="center"/>
        <w:rPr>
          <w:rFonts w:ascii="Times New Roman" w:hAnsi="Times New Roman" w:cs="Times New Roman"/>
          <w:sz w:val="16"/>
          <w:szCs w:val="16"/>
        </w:rPr>
      </w:pPr>
      <w:bookmarkStart w:id="14" w:name="Par1039"/>
      <w:bookmarkEnd w:id="14"/>
    </w:p>
    <w:p w:rsidR="008B03C0" w:rsidRPr="009E36D7" w:rsidRDefault="008B03C0" w:rsidP="008B03C0">
      <w:pPr>
        <w:widowControl w:val="0"/>
        <w:autoSpaceDE w:val="0"/>
        <w:jc w:val="center"/>
        <w:rPr>
          <w:rFonts w:ascii="Times New Roman" w:hAnsi="Times New Roman" w:cs="Times New Roman"/>
          <w:sz w:val="16"/>
          <w:szCs w:val="16"/>
        </w:rPr>
      </w:pPr>
    </w:p>
    <w:p w:rsidR="008B03C0" w:rsidRPr="009E36D7" w:rsidRDefault="008B03C0" w:rsidP="008B03C0">
      <w:pPr>
        <w:ind w:firstLine="567"/>
        <w:jc w:val="both"/>
        <w:rPr>
          <w:rFonts w:ascii="Times New Roman" w:hAnsi="Times New Roman" w:cs="Times New Roman"/>
          <w:sz w:val="16"/>
          <w:szCs w:val="16"/>
        </w:rPr>
      </w:pPr>
      <w:r w:rsidRPr="009E36D7">
        <w:rPr>
          <w:rFonts w:ascii="Times New Roman" w:hAnsi="Times New Roman" w:cs="Times New Roman"/>
          <w:sz w:val="16"/>
          <w:szCs w:val="16"/>
        </w:rPr>
        <w:t>Модернизация образования в Российской Федерации предусматривает решение широкого спектра проблем, связанных с изменившейся конъюнктурой рынка труда, повышением качества образования, разнообразием личностных интересов выпускников школ, приоритетом развития творческих способностей учащихся, созданием условий для социальной адаптации школьников.</w:t>
      </w:r>
    </w:p>
    <w:p w:rsidR="008B03C0" w:rsidRPr="009E36D7" w:rsidRDefault="008B03C0" w:rsidP="008B03C0">
      <w:pPr>
        <w:ind w:firstLine="567"/>
        <w:jc w:val="both"/>
        <w:rPr>
          <w:rFonts w:ascii="Times New Roman" w:hAnsi="Times New Roman" w:cs="Times New Roman"/>
          <w:sz w:val="16"/>
          <w:szCs w:val="16"/>
        </w:rPr>
      </w:pPr>
      <w:r w:rsidRPr="009E36D7">
        <w:rPr>
          <w:rFonts w:ascii="Times New Roman" w:hAnsi="Times New Roman" w:cs="Times New Roman"/>
          <w:sz w:val="16"/>
          <w:szCs w:val="16"/>
        </w:rPr>
        <w:t>Сельская школа должна обеспечивать необходимые условия для подготовки жизнеспособного и конкурентоспособного выпускника за счет эффективной реализации своих функций.</w:t>
      </w:r>
    </w:p>
    <w:p w:rsidR="008B03C0" w:rsidRPr="009E36D7" w:rsidRDefault="008B03C0" w:rsidP="008B03C0">
      <w:pPr>
        <w:ind w:firstLine="567"/>
        <w:jc w:val="both"/>
        <w:rPr>
          <w:rFonts w:ascii="Times New Roman" w:hAnsi="Times New Roman" w:cs="Times New Roman"/>
          <w:sz w:val="16"/>
          <w:szCs w:val="16"/>
        </w:rPr>
      </w:pPr>
      <w:r w:rsidRPr="009E36D7">
        <w:rPr>
          <w:rFonts w:ascii="Times New Roman" w:hAnsi="Times New Roman" w:cs="Times New Roman"/>
          <w:sz w:val="16"/>
          <w:szCs w:val="16"/>
        </w:rPr>
        <w:t xml:space="preserve">Образовательные учреждения ориентированы на обучение и воспитание учащихся, а также развитие их физиологических, психологических, интеллектуальных способностей, образовательных потребностей, и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учащегося. </w:t>
      </w:r>
    </w:p>
    <w:p w:rsidR="008B03C0" w:rsidRPr="009E36D7" w:rsidRDefault="008B03C0" w:rsidP="008B03C0">
      <w:pPr>
        <w:widowControl w:val="0"/>
        <w:autoSpaceDE w:val="0"/>
        <w:jc w:val="center"/>
        <w:rPr>
          <w:rFonts w:ascii="Times New Roman" w:hAnsi="Times New Roman" w:cs="Times New Roman"/>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p>
    <w:p w:rsidR="008B03C0" w:rsidRPr="009E36D7" w:rsidRDefault="008B03C0" w:rsidP="008B03C0">
      <w:pPr>
        <w:widowControl w:val="0"/>
        <w:autoSpaceDE w:val="0"/>
        <w:jc w:val="both"/>
        <w:rPr>
          <w:rFonts w:ascii="Times New Roman" w:hAnsi="Times New Roman" w:cs="Times New Roman"/>
          <w:b/>
          <w:sz w:val="16"/>
          <w:szCs w:val="16"/>
        </w:rPr>
      </w:pPr>
      <w:r w:rsidRPr="009E36D7">
        <w:rPr>
          <w:rFonts w:ascii="Times New Roman" w:hAnsi="Times New Roman" w:cs="Times New Roman"/>
          <w:b/>
          <w:sz w:val="16"/>
          <w:szCs w:val="16"/>
        </w:rPr>
        <w:t>2.1. Характеристика сферы реализации подпрограммы 3 «Развитие системы дополнительного образования детей Орловского района на 2014-2020 годы», описание основных проблем  в системе дополнительного образования и прогноз ее развития</w:t>
      </w:r>
    </w:p>
    <w:p w:rsidR="008B03C0" w:rsidRPr="009E36D7" w:rsidRDefault="008B03C0" w:rsidP="008B03C0">
      <w:pPr>
        <w:widowControl w:val="0"/>
        <w:autoSpaceDE w:val="0"/>
        <w:jc w:val="both"/>
        <w:rPr>
          <w:rFonts w:ascii="Times New Roman" w:hAnsi="Times New Roman" w:cs="Times New Roman"/>
          <w:sz w:val="16"/>
          <w:szCs w:val="16"/>
        </w:rPr>
      </w:pP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Дополнительное образование Орловского района представлено двумя учреждениями: МКОУ ДОД ДДТ «Мозаика» и МКОУ ДОД ДЮСШ г</w:t>
      </w:r>
      <w:proofErr w:type="gramStart"/>
      <w:r w:rsidRPr="009E36D7">
        <w:rPr>
          <w:rFonts w:ascii="Times New Roman" w:hAnsi="Times New Roman" w:cs="Times New Roman"/>
          <w:sz w:val="16"/>
          <w:szCs w:val="16"/>
        </w:rPr>
        <w:t>.О</w:t>
      </w:r>
      <w:proofErr w:type="gramEnd"/>
      <w:r w:rsidRPr="009E36D7">
        <w:rPr>
          <w:rFonts w:ascii="Times New Roman" w:hAnsi="Times New Roman" w:cs="Times New Roman"/>
          <w:sz w:val="16"/>
          <w:szCs w:val="16"/>
        </w:rPr>
        <w:t>рлова.</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 xml:space="preserve">Охват услугами учреждений дополнительного  образования составляет 76 %. </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 xml:space="preserve">Из 1097 учащихся занимающихся в учреждениях дополнительного образования: в детско-юношеской спортивной школе – 503 человека, в Доме детского творчества «Мозаика» - 594 человека. </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На базе УДО создано 87 объединений (47 объединений – в ДДТ «Мозаика», 40 объединений – в ДЮСШ) по различным направлениям:</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 техническое творчество</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 спортивно-техническое</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 эколого-биологическое</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 xml:space="preserve">- </w:t>
      </w:r>
      <w:proofErr w:type="spellStart"/>
      <w:r w:rsidRPr="009E36D7">
        <w:rPr>
          <w:rFonts w:ascii="Times New Roman" w:hAnsi="Times New Roman" w:cs="Times New Roman"/>
          <w:sz w:val="16"/>
          <w:szCs w:val="16"/>
        </w:rPr>
        <w:t>туристко-краеведческое</w:t>
      </w:r>
      <w:proofErr w:type="spellEnd"/>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 xml:space="preserve">- </w:t>
      </w:r>
      <w:proofErr w:type="spellStart"/>
      <w:proofErr w:type="gramStart"/>
      <w:r w:rsidRPr="009E36D7">
        <w:rPr>
          <w:rFonts w:ascii="Times New Roman" w:hAnsi="Times New Roman" w:cs="Times New Roman"/>
          <w:sz w:val="16"/>
          <w:szCs w:val="16"/>
        </w:rPr>
        <w:t>физкультурно</w:t>
      </w:r>
      <w:proofErr w:type="spellEnd"/>
      <w:r w:rsidRPr="009E36D7">
        <w:rPr>
          <w:rFonts w:ascii="Times New Roman" w:hAnsi="Times New Roman" w:cs="Times New Roman"/>
          <w:sz w:val="16"/>
          <w:szCs w:val="16"/>
        </w:rPr>
        <w:t xml:space="preserve"> – спортивное</w:t>
      </w:r>
      <w:proofErr w:type="gramEnd"/>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 спортивное</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 художественно- эстетическое творчество</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 культурологическое.</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 xml:space="preserve">Система дополнительного образования, наряду с учреждениями, реализующими дополнительные образовательные программы, </w:t>
      </w:r>
      <w:r w:rsidRPr="009E36D7">
        <w:rPr>
          <w:rFonts w:ascii="Times New Roman" w:hAnsi="Times New Roman" w:cs="Times New Roman"/>
          <w:sz w:val="16"/>
          <w:szCs w:val="16"/>
        </w:rPr>
        <w:lastRenderedPageBreak/>
        <w:t>включает сеть творческих объединений, кружков, созданных в образовательных учреждениях.</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На базе школ учреждениями дополнительного образования организовано 29 объединений (15 объединений – ДДТ «Мозаика», 14  объединений – ДЮСШ).</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Объединения по интересам на базе образовательных учреждений ведут педагоги, работающие в этих учреждениях, имеющие  высшую и первую квалификационные категории, а также педагогический стаж работы более 20 лет.</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За последние три года учреждениями образования проведено 110 районных, 5 городских, 4 областных мероприятий.</w:t>
      </w:r>
    </w:p>
    <w:p w:rsidR="008B03C0" w:rsidRPr="009E36D7" w:rsidRDefault="008B03C0" w:rsidP="008B03C0">
      <w:pPr>
        <w:ind w:firstLine="851"/>
        <w:jc w:val="both"/>
        <w:rPr>
          <w:rFonts w:ascii="Times New Roman" w:hAnsi="Times New Roman" w:cs="Times New Roman"/>
          <w:sz w:val="16"/>
          <w:szCs w:val="16"/>
        </w:rPr>
      </w:pPr>
      <w:proofErr w:type="gramStart"/>
      <w:r w:rsidRPr="009E36D7">
        <w:rPr>
          <w:rFonts w:ascii="Times New Roman" w:hAnsi="Times New Roman" w:cs="Times New Roman"/>
          <w:sz w:val="16"/>
          <w:szCs w:val="16"/>
        </w:rPr>
        <w:t xml:space="preserve">Воспитанники ДДТ «Мозаика» за последние три года  стали победителями в 36 районных, 56 областных ,  4 в Приволжского Федерального Округа, а также призерами в 17 районных, 59 областных и 2 всероссийском мероприятиях. </w:t>
      </w:r>
      <w:proofErr w:type="gramEnd"/>
    </w:p>
    <w:p w:rsidR="008B03C0" w:rsidRPr="009E36D7" w:rsidRDefault="008B03C0" w:rsidP="008B03C0">
      <w:pPr>
        <w:ind w:firstLine="851"/>
        <w:jc w:val="both"/>
        <w:rPr>
          <w:rFonts w:ascii="Times New Roman" w:hAnsi="Times New Roman" w:cs="Times New Roman"/>
          <w:sz w:val="16"/>
          <w:szCs w:val="16"/>
        </w:rPr>
      </w:pPr>
      <w:r w:rsidRPr="009E36D7">
        <w:rPr>
          <w:rFonts w:ascii="Times New Roman" w:hAnsi="Times New Roman" w:cs="Times New Roman"/>
          <w:sz w:val="16"/>
          <w:szCs w:val="16"/>
        </w:rPr>
        <w:t xml:space="preserve">  Военно-патриотический клуб «ТИГР» занял первые места в областном фестивале </w:t>
      </w:r>
      <w:proofErr w:type="spellStart"/>
      <w:r w:rsidRPr="009E36D7">
        <w:rPr>
          <w:rFonts w:ascii="Times New Roman" w:hAnsi="Times New Roman" w:cs="Times New Roman"/>
          <w:sz w:val="16"/>
          <w:szCs w:val="16"/>
        </w:rPr>
        <w:t>военно-патриотческих</w:t>
      </w:r>
      <w:proofErr w:type="spellEnd"/>
      <w:r w:rsidRPr="009E36D7">
        <w:rPr>
          <w:rFonts w:ascii="Times New Roman" w:hAnsi="Times New Roman" w:cs="Times New Roman"/>
          <w:sz w:val="16"/>
          <w:szCs w:val="16"/>
        </w:rPr>
        <w:t xml:space="preserve"> клубов (в ноябре 2014 года) также в областном смотре военно-патриотических клубов и военно-патриотический объединений (декабрь 2014 года)</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 Высокий профессионализм педагогов дополнительного образования,  их ответственное отношение к делу, учет индивидуальных особенностей воспитанников позволяют достичь высоких результатов обучения.</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 В прошедшем учебном году педагогом </w:t>
      </w:r>
      <w:proofErr w:type="spellStart"/>
      <w:r w:rsidRPr="009E36D7">
        <w:rPr>
          <w:rFonts w:ascii="Times New Roman" w:hAnsi="Times New Roman" w:cs="Times New Roman"/>
          <w:sz w:val="16"/>
          <w:szCs w:val="16"/>
        </w:rPr>
        <w:t>Пленкиным</w:t>
      </w:r>
      <w:proofErr w:type="spellEnd"/>
      <w:r w:rsidRPr="009E36D7">
        <w:rPr>
          <w:rFonts w:ascii="Times New Roman" w:hAnsi="Times New Roman" w:cs="Times New Roman"/>
          <w:sz w:val="16"/>
          <w:szCs w:val="16"/>
        </w:rPr>
        <w:t xml:space="preserve"> Василием Владимировичем  подготовлен призер России по рукопашному бою (Фокин Владислав), победители Приволжского федерального округа (Фокин Владислав, Запольских Максим), 43 победителя и призера регионального уровня по каратэ </w:t>
      </w:r>
      <w:proofErr w:type="spellStart"/>
      <w:r w:rsidRPr="009E36D7">
        <w:rPr>
          <w:rFonts w:ascii="Times New Roman" w:hAnsi="Times New Roman" w:cs="Times New Roman"/>
          <w:sz w:val="16"/>
          <w:szCs w:val="16"/>
        </w:rPr>
        <w:t>кекусинкай</w:t>
      </w:r>
      <w:proofErr w:type="spellEnd"/>
      <w:r w:rsidRPr="009E36D7">
        <w:rPr>
          <w:rFonts w:ascii="Times New Roman" w:hAnsi="Times New Roman" w:cs="Times New Roman"/>
          <w:sz w:val="16"/>
          <w:szCs w:val="16"/>
        </w:rPr>
        <w:t xml:space="preserve"> и 39 победителей и призеров по рукопашному бою. </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Призеры регионального уровня подготовлены педагогами </w:t>
      </w:r>
      <w:proofErr w:type="spellStart"/>
      <w:r w:rsidRPr="009E36D7">
        <w:rPr>
          <w:rFonts w:ascii="Times New Roman" w:hAnsi="Times New Roman" w:cs="Times New Roman"/>
          <w:sz w:val="16"/>
          <w:szCs w:val="16"/>
        </w:rPr>
        <w:t>Кырчановым</w:t>
      </w:r>
      <w:proofErr w:type="spellEnd"/>
      <w:r w:rsidRPr="009E36D7">
        <w:rPr>
          <w:rFonts w:ascii="Times New Roman" w:hAnsi="Times New Roman" w:cs="Times New Roman"/>
          <w:sz w:val="16"/>
          <w:szCs w:val="16"/>
        </w:rPr>
        <w:t xml:space="preserve"> Сергеем Алексеевичем</w:t>
      </w:r>
      <w:proofErr w:type="gramStart"/>
      <w:r w:rsidRPr="009E36D7">
        <w:rPr>
          <w:rFonts w:ascii="Times New Roman" w:hAnsi="Times New Roman" w:cs="Times New Roman"/>
          <w:sz w:val="16"/>
          <w:szCs w:val="16"/>
        </w:rPr>
        <w:t xml:space="preserve"> .</w:t>
      </w:r>
      <w:proofErr w:type="gramEnd"/>
      <w:r w:rsidRPr="009E36D7">
        <w:rPr>
          <w:rFonts w:ascii="Times New Roman" w:hAnsi="Times New Roman" w:cs="Times New Roman"/>
          <w:sz w:val="16"/>
          <w:szCs w:val="16"/>
        </w:rPr>
        <w:t xml:space="preserve"> (объединение «Шахматы») и </w:t>
      </w:r>
      <w:proofErr w:type="spellStart"/>
      <w:r w:rsidRPr="009E36D7">
        <w:rPr>
          <w:rFonts w:ascii="Times New Roman" w:hAnsi="Times New Roman" w:cs="Times New Roman"/>
          <w:sz w:val="16"/>
          <w:szCs w:val="16"/>
        </w:rPr>
        <w:t>Бояринцевой</w:t>
      </w:r>
      <w:proofErr w:type="spellEnd"/>
      <w:r w:rsidRPr="009E36D7">
        <w:rPr>
          <w:rFonts w:ascii="Times New Roman" w:hAnsi="Times New Roman" w:cs="Times New Roman"/>
          <w:sz w:val="16"/>
          <w:szCs w:val="16"/>
        </w:rPr>
        <w:t xml:space="preserve"> Светланой Геннадьевной (объединения «Юный флорист» и «Чудеса из глины»), победители и призеры окружного уровня подготовлены Бобровым Василием .Николаевичем. (объединение «</w:t>
      </w:r>
      <w:proofErr w:type="spellStart"/>
      <w:r w:rsidRPr="009E36D7">
        <w:rPr>
          <w:rFonts w:ascii="Times New Roman" w:hAnsi="Times New Roman" w:cs="Times New Roman"/>
          <w:sz w:val="16"/>
          <w:szCs w:val="16"/>
        </w:rPr>
        <w:t>Мото</w:t>
      </w:r>
      <w:proofErr w:type="spellEnd"/>
      <w:r w:rsidRPr="009E36D7">
        <w:rPr>
          <w:rFonts w:ascii="Times New Roman" w:hAnsi="Times New Roman" w:cs="Times New Roman"/>
          <w:sz w:val="16"/>
          <w:szCs w:val="16"/>
        </w:rPr>
        <w:t xml:space="preserve">») и </w:t>
      </w:r>
      <w:proofErr w:type="spellStart"/>
      <w:r w:rsidRPr="009E36D7">
        <w:rPr>
          <w:rFonts w:ascii="Times New Roman" w:hAnsi="Times New Roman" w:cs="Times New Roman"/>
          <w:sz w:val="16"/>
          <w:szCs w:val="16"/>
        </w:rPr>
        <w:t>Ковязиной</w:t>
      </w:r>
      <w:proofErr w:type="spellEnd"/>
      <w:r w:rsidRPr="009E36D7">
        <w:rPr>
          <w:rFonts w:ascii="Times New Roman" w:hAnsi="Times New Roman" w:cs="Times New Roman"/>
          <w:sz w:val="16"/>
          <w:szCs w:val="16"/>
        </w:rPr>
        <w:t xml:space="preserve"> Еленой  Валерьевной. (объединение «</w:t>
      </w:r>
      <w:proofErr w:type="spellStart"/>
      <w:r w:rsidRPr="009E36D7">
        <w:rPr>
          <w:rFonts w:ascii="Times New Roman" w:hAnsi="Times New Roman" w:cs="Times New Roman"/>
          <w:sz w:val="16"/>
          <w:szCs w:val="16"/>
        </w:rPr>
        <w:t>Бисероплетение</w:t>
      </w:r>
      <w:proofErr w:type="spellEnd"/>
      <w:r w:rsidRPr="009E36D7">
        <w:rPr>
          <w:rFonts w:ascii="Times New Roman" w:hAnsi="Times New Roman" w:cs="Times New Roman"/>
          <w:sz w:val="16"/>
          <w:szCs w:val="16"/>
        </w:rPr>
        <w:t xml:space="preserve">»). </w:t>
      </w:r>
    </w:p>
    <w:p w:rsidR="008B03C0" w:rsidRPr="009E36D7" w:rsidRDefault="008B03C0" w:rsidP="008B03C0">
      <w:pPr>
        <w:ind w:firstLine="851"/>
        <w:jc w:val="both"/>
        <w:rPr>
          <w:rFonts w:ascii="Times New Roman" w:hAnsi="Times New Roman" w:cs="Times New Roman"/>
          <w:sz w:val="16"/>
          <w:szCs w:val="16"/>
        </w:rPr>
      </w:pPr>
      <w:r w:rsidRPr="009E36D7">
        <w:rPr>
          <w:rFonts w:ascii="Times New Roman" w:hAnsi="Times New Roman" w:cs="Times New Roman"/>
          <w:sz w:val="16"/>
          <w:szCs w:val="16"/>
        </w:rPr>
        <w:t xml:space="preserve">Неоднократно учащиеся спортивной школы, подготовленные тренерами спортивной школы </w:t>
      </w:r>
      <w:proofErr w:type="spellStart"/>
      <w:r w:rsidRPr="009E36D7">
        <w:rPr>
          <w:rFonts w:ascii="Times New Roman" w:hAnsi="Times New Roman" w:cs="Times New Roman"/>
          <w:sz w:val="16"/>
          <w:szCs w:val="16"/>
        </w:rPr>
        <w:t>Норкиным</w:t>
      </w:r>
      <w:proofErr w:type="spellEnd"/>
      <w:r w:rsidRPr="009E36D7">
        <w:rPr>
          <w:rFonts w:ascii="Times New Roman" w:hAnsi="Times New Roman" w:cs="Times New Roman"/>
          <w:sz w:val="16"/>
          <w:szCs w:val="16"/>
        </w:rPr>
        <w:t xml:space="preserve"> Эдуардом Юрьевичем, Игнатовой Ириной Николаевной, Краевой Натальей Юрьевной, </w:t>
      </w:r>
      <w:proofErr w:type="spellStart"/>
      <w:r w:rsidRPr="009E36D7">
        <w:rPr>
          <w:rFonts w:ascii="Times New Roman" w:hAnsi="Times New Roman" w:cs="Times New Roman"/>
          <w:sz w:val="16"/>
          <w:szCs w:val="16"/>
        </w:rPr>
        <w:t>Рассомахиным</w:t>
      </w:r>
      <w:proofErr w:type="spellEnd"/>
      <w:r w:rsidRPr="009E36D7">
        <w:rPr>
          <w:rFonts w:ascii="Times New Roman" w:hAnsi="Times New Roman" w:cs="Times New Roman"/>
          <w:sz w:val="16"/>
          <w:szCs w:val="16"/>
        </w:rPr>
        <w:t xml:space="preserve"> Александром Яковлевичем становились победителями и призерами всероссийских и региональных соревнований. </w:t>
      </w:r>
    </w:p>
    <w:p w:rsidR="008B03C0" w:rsidRPr="009E36D7" w:rsidRDefault="008B03C0" w:rsidP="008B03C0">
      <w:pPr>
        <w:ind w:firstLine="851"/>
        <w:jc w:val="both"/>
        <w:rPr>
          <w:rFonts w:ascii="Times New Roman" w:hAnsi="Times New Roman" w:cs="Times New Roman"/>
          <w:sz w:val="16"/>
          <w:szCs w:val="16"/>
        </w:rPr>
      </w:pPr>
      <w:r w:rsidRPr="009E36D7">
        <w:rPr>
          <w:rFonts w:ascii="Times New Roman" w:hAnsi="Times New Roman" w:cs="Times New Roman"/>
          <w:sz w:val="16"/>
          <w:szCs w:val="16"/>
        </w:rPr>
        <w:t xml:space="preserve">В последние годы отмечается рост заинтересованности жителей города в дополнительном образовании детей, в том числе на платной основе. В 2014-2015 году  спортивная школа оказывала платные услуги для  детей дошкольного возраста и  взрослого населения. Всего с декабря </w:t>
      </w:r>
      <w:smartTag w:uri="urn:schemas-microsoft-com:office:smarttags" w:element="metricconverter">
        <w:smartTagPr>
          <w:attr w:name="ProductID" w:val="2014 г"/>
        </w:smartTagPr>
        <w:r w:rsidRPr="009E36D7">
          <w:rPr>
            <w:rFonts w:ascii="Times New Roman" w:hAnsi="Times New Roman" w:cs="Times New Roman"/>
            <w:sz w:val="16"/>
            <w:szCs w:val="16"/>
          </w:rPr>
          <w:t>2014 г</w:t>
        </w:r>
      </w:smartTag>
      <w:r w:rsidRPr="009E36D7">
        <w:rPr>
          <w:rFonts w:ascii="Times New Roman" w:hAnsi="Times New Roman" w:cs="Times New Roman"/>
          <w:sz w:val="16"/>
          <w:szCs w:val="16"/>
        </w:rPr>
        <w:t xml:space="preserve"> поступили на счета спортивной школы  </w:t>
      </w:r>
      <w:proofErr w:type="gramStart"/>
      <w:r w:rsidRPr="009E36D7">
        <w:rPr>
          <w:rFonts w:ascii="Times New Roman" w:hAnsi="Times New Roman" w:cs="Times New Roman"/>
          <w:sz w:val="16"/>
          <w:szCs w:val="16"/>
        </w:rPr>
        <w:t>средства</w:t>
      </w:r>
      <w:proofErr w:type="gramEnd"/>
      <w:r w:rsidRPr="009E36D7">
        <w:rPr>
          <w:rFonts w:ascii="Times New Roman" w:hAnsi="Times New Roman" w:cs="Times New Roman"/>
          <w:sz w:val="16"/>
          <w:szCs w:val="16"/>
        </w:rPr>
        <w:t xml:space="preserve"> полученные от оказания дополнительных платных услуг в размере 221 873,21  рублей., из них на зарплату направлено 118 137,36  рублей.  </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Благодаря взаимодействию учреждений дополнительного образования  с образовательными учреждениями учащиеся школ показывают хорошие  результаты на районных олимпиадах по предметам, которые изучают углубленно во внеурочной работе.</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Учреждения дополнительного образования проводят множество районных мероприятий для учащихся образовательных учреждений.</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Учреждения дополнительного образования доступны всем учащимся. Профиль объединений ежегодно обновляется в соответствии с социальным заказом. Наличие объединений на базе школ района позволяет не только выполнять социальный заказ, но и сделать дополнительное образование доступным всем учащимся района в соответствии с их желаниями, интересами, независимо от уровня способностей.</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В районе действует приоритет бесплатного дополнительного образования, равного доступа к получению детьми дополнительного образования.</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В последние годы в городе достигнуты значительные позитивные результаты в развитии системы дополнительного образования детей. Вместе с тем, остается ряд проблем, требующих решения программными методами:</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 сохранение единого образовательного пространства путем обеспечения взаимодействия учреждений дополнительного образования детей с образовательными учреждениями  всех типов и видов;</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 разработка образовательных программ нового поколения, стимулирующих развитие инновационной деятельности, информационных технологий;</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 укрепление материально-технической базы, ресурсного обеспечения учреждений дополнительного образования детей.</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Не обеспечена в необходимом объеме доступность дополнительного образования для всех групп детей города. Происходит сокращение  спектра образовательных программ дополнительного образования, требующих непрерывного пополнения и обновления учебно-материальной базы, вымывание наиболее ресурсоемких программ в области технического, туристического, научно-исследовательского творчества учащихся. Недостаточно программ дополнительного образования для детей старшего возраста.</w:t>
      </w:r>
    </w:p>
    <w:p w:rsidR="008B03C0" w:rsidRPr="009E36D7" w:rsidRDefault="008B03C0" w:rsidP="008B03C0">
      <w:pPr>
        <w:widowControl w:val="0"/>
        <w:autoSpaceDE w:val="0"/>
        <w:ind w:firstLine="900"/>
        <w:jc w:val="both"/>
        <w:rPr>
          <w:rFonts w:ascii="Times New Roman" w:hAnsi="Times New Roman" w:cs="Times New Roman"/>
          <w:sz w:val="16"/>
          <w:szCs w:val="16"/>
        </w:rPr>
      </w:pPr>
      <w:r w:rsidRPr="009E36D7">
        <w:rPr>
          <w:rFonts w:ascii="Times New Roman" w:hAnsi="Times New Roman" w:cs="Times New Roman"/>
          <w:sz w:val="16"/>
          <w:szCs w:val="16"/>
        </w:rPr>
        <w:t>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lastRenderedPageBreak/>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8B03C0" w:rsidRPr="009E36D7" w:rsidRDefault="008B03C0" w:rsidP="008B03C0">
      <w:pPr>
        <w:widowControl w:val="0"/>
        <w:autoSpaceDE w:val="0"/>
        <w:rPr>
          <w:rFonts w:ascii="Times New Roman" w:hAnsi="Times New Roman" w:cs="Times New Roman"/>
          <w:sz w:val="16"/>
          <w:szCs w:val="16"/>
        </w:rPr>
      </w:pPr>
      <w:r w:rsidRPr="009E36D7">
        <w:rPr>
          <w:rFonts w:ascii="Times New Roman" w:hAnsi="Times New Roman" w:cs="Times New Roman"/>
          <w:sz w:val="16"/>
          <w:szCs w:val="16"/>
        </w:rPr>
        <w:t>Кадры сферы дополнительного образования детей:</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Численность педагогических работников дополнительного образования детей составляет:</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Педагогов в учреждениях дополнительного образования детей -  15  чел.</w:t>
      </w:r>
    </w:p>
    <w:p w:rsidR="008B03C0" w:rsidRPr="009E36D7" w:rsidRDefault="008B03C0" w:rsidP="008B03C0">
      <w:pPr>
        <w:ind w:firstLine="709"/>
        <w:jc w:val="both"/>
        <w:rPr>
          <w:rFonts w:ascii="Times New Roman" w:eastAsia="Calibri" w:hAnsi="Times New Roman" w:cs="Times New Roman"/>
          <w:sz w:val="16"/>
          <w:szCs w:val="16"/>
        </w:rPr>
      </w:pPr>
      <w:r w:rsidRPr="009E36D7">
        <w:rPr>
          <w:rFonts w:ascii="Times New Roman" w:eastAsia="Calibri" w:hAnsi="Times New Roman" w:cs="Times New Roman"/>
          <w:sz w:val="16"/>
          <w:szCs w:val="16"/>
        </w:rPr>
        <w:t>В 2014 году заключен «эффективный  трудовой контракт» с руководителями и сотрудниками учреждений дополнительного образования детей (100%) (в соответствии с Программой поэтапного совершенствования системы оплаты труда в государственных (муниципальных) организациях на 2012 - 2019 годы, утвержденной распоряжением Правительства Российской Федерации от 26.11.2012  № 2190-р).</w:t>
      </w:r>
    </w:p>
    <w:p w:rsidR="008B03C0" w:rsidRPr="009E36D7" w:rsidRDefault="008B03C0" w:rsidP="008B03C0">
      <w:pPr>
        <w:ind w:firstLine="709"/>
        <w:jc w:val="both"/>
        <w:rPr>
          <w:rFonts w:ascii="Times New Roman" w:eastAsia="Calibri" w:hAnsi="Times New Roman" w:cs="Times New Roman"/>
          <w:sz w:val="16"/>
          <w:szCs w:val="16"/>
        </w:rPr>
      </w:pPr>
      <w:r w:rsidRPr="009E36D7">
        <w:rPr>
          <w:rFonts w:ascii="Times New Roman" w:eastAsia="Calibri" w:hAnsi="Times New Roman" w:cs="Times New Roman"/>
          <w:sz w:val="16"/>
          <w:szCs w:val="16"/>
        </w:rPr>
        <w:t>- В 100% организаций дополнительного образования детей приведены в нормативное состояние (от общего количества организаций дополнительного образования, имеющих лицензию).</w:t>
      </w:r>
    </w:p>
    <w:p w:rsidR="008B03C0" w:rsidRPr="009E36D7" w:rsidRDefault="008B03C0" w:rsidP="008B03C0">
      <w:pPr>
        <w:ind w:firstLine="709"/>
        <w:jc w:val="both"/>
        <w:rPr>
          <w:rFonts w:ascii="Times New Roman" w:eastAsia="Calibri" w:hAnsi="Times New Roman" w:cs="Times New Roman"/>
          <w:sz w:val="16"/>
          <w:szCs w:val="16"/>
        </w:rPr>
      </w:pPr>
      <w:r w:rsidRPr="009E36D7">
        <w:rPr>
          <w:rFonts w:ascii="Times New Roman" w:eastAsia="Calibri" w:hAnsi="Times New Roman" w:cs="Times New Roman"/>
          <w:sz w:val="16"/>
          <w:szCs w:val="16"/>
        </w:rPr>
        <w:t>- В 100% организаций дополнительного образования детей утверждены показатели  эффективности деятельности, их руководителей и основных категорий работников.</w:t>
      </w:r>
    </w:p>
    <w:p w:rsidR="008B03C0" w:rsidRPr="009E36D7" w:rsidRDefault="008B03C0" w:rsidP="008B03C0">
      <w:pPr>
        <w:ind w:firstLine="709"/>
        <w:jc w:val="both"/>
        <w:rPr>
          <w:rFonts w:ascii="Times New Roman" w:eastAsia="Calibri" w:hAnsi="Times New Roman" w:cs="Times New Roman"/>
          <w:sz w:val="16"/>
          <w:szCs w:val="16"/>
        </w:rPr>
      </w:pPr>
      <w:r w:rsidRPr="009E36D7">
        <w:rPr>
          <w:rFonts w:ascii="Times New Roman" w:eastAsia="Calibri" w:hAnsi="Times New Roman" w:cs="Times New Roman"/>
          <w:sz w:val="16"/>
          <w:szCs w:val="16"/>
        </w:rPr>
        <w:t>- Для 100% организаций дополнительного образования детей внедрены и апробированы модели эффективного контракта.</w:t>
      </w:r>
    </w:p>
    <w:p w:rsidR="008B03C0" w:rsidRPr="009E36D7" w:rsidRDefault="008B03C0" w:rsidP="008B03C0">
      <w:pPr>
        <w:ind w:firstLine="567"/>
        <w:jc w:val="both"/>
        <w:rPr>
          <w:rFonts w:ascii="Times New Roman" w:eastAsia="Calibri" w:hAnsi="Times New Roman" w:cs="Times New Roman"/>
          <w:sz w:val="16"/>
          <w:szCs w:val="16"/>
        </w:rPr>
      </w:pPr>
      <w:r w:rsidRPr="009E36D7">
        <w:rPr>
          <w:rFonts w:ascii="Times New Roman" w:eastAsia="Calibri" w:hAnsi="Times New Roman" w:cs="Times New Roman"/>
          <w:sz w:val="16"/>
          <w:szCs w:val="16"/>
        </w:rPr>
        <w:t>- В 100% организаций дополнительного образования детей района проведена  оценка деятельности организаций дополнительного образования детей, их руководителей и основных категорий работников.</w:t>
      </w:r>
    </w:p>
    <w:p w:rsidR="008B03C0" w:rsidRPr="009E36D7" w:rsidRDefault="008B03C0" w:rsidP="008B03C0">
      <w:pPr>
        <w:ind w:firstLine="567"/>
        <w:jc w:val="both"/>
        <w:rPr>
          <w:rFonts w:ascii="Times New Roman" w:eastAsia="Calibri" w:hAnsi="Times New Roman" w:cs="Times New Roman"/>
          <w:sz w:val="16"/>
          <w:szCs w:val="16"/>
        </w:rPr>
      </w:pPr>
      <w:r w:rsidRPr="009E36D7">
        <w:rPr>
          <w:rFonts w:ascii="Times New Roman" w:eastAsia="Calibri" w:hAnsi="Times New Roman" w:cs="Times New Roman"/>
          <w:sz w:val="16"/>
          <w:szCs w:val="16"/>
        </w:rPr>
        <w:t>- Внедрен порядок формирования муниципального задания в  100% муниципальных образований.</w:t>
      </w:r>
    </w:p>
    <w:p w:rsidR="008B03C0" w:rsidRPr="009E36D7" w:rsidRDefault="008B03C0" w:rsidP="008B03C0">
      <w:pPr>
        <w:ind w:firstLine="425"/>
        <w:jc w:val="both"/>
        <w:rPr>
          <w:rFonts w:ascii="Times New Roman" w:eastAsia="Calibri" w:hAnsi="Times New Roman" w:cs="Times New Roman"/>
          <w:sz w:val="16"/>
          <w:szCs w:val="16"/>
        </w:rPr>
      </w:pPr>
      <w:r w:rsidRPr="009E36D7">
        <w:rPr>
          <w:rFonts w:ascii="Times New Roman" w:eastAsia="Calibri" w:hAnsi="Times New Roman" w:cs="Times New Roman"/>
          <w:sz w:val="16"/>
          <w:szCs w:val="16"/>
        </w:rPr>
        <w:t>Среднемесячная заработная плата педагогических работников государственных (муниципальных) организаций дополнительного образования детей  на последние три  года увеличилась на 12,3% и составила 22219,44 рублей.</w:t>
      </w:r>
    </w:p>
    <w:p w:rsidR="008B03C0" w:rsidRPr="009E36D7" w:rsidRDefault="008B03C0" w:rsidP="008B03C0">
      <w:pPr>
        <w:widowControl w:val="0"/>
        <w:autoSpaceDE w:val="0"/>
        <w:rPr>
          <w:rFonts w:ascii="Times New Roman" w:hAnsi="Times New Roman" w:cs="Times New Roman"/>
          <w:sz w:val="16"/>
          <w:szCs w:val="16"/>
        </w:rPr>
      </w:pPr>
      <w:r w:rsidRPr="009E36D7">
        <w:rPr>
          <w:rFonts w:ascii="Times New Roman" w:hAnsi="Times New Roman" w:cs="Times New Roman"/>
          <w:sz w:val="16"/>
          <w:szCs w:val="16"/>
        </w:rPr>
        <w:t>Институциональные и структурные реформы в сфере дополнительного образования детей</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Отличительными особенностями государственной политики в сфере образования последних лет стало использование проектных и программно-целевых методов. Существенно изменилась законодательная база.</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дополнительного образования детей остаются следующие проблемы, требующие решения:</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Не обеспечена в необходимом объеме доступность дополнительного образования для всех групп детей города.  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8B03C0" w:rsidRPr="009E36D7" w:rsidRDefault="008B03C0" w:rsidP="008B03C0">
      <w:pPr>
        <w:widowControl w:val="0"/>
        <w:autoSpaceDE w:val="0"/>
        <w:jc w:val="both"/>
        <w:rPr>
          <w:rFonts w:ascii="Times New Roman" w:hAnsi="Times New Roman" w:cs="Times New Roman"/>
          <w:sz w:val="16"/>
          <w:szCs w:val="16"/>
        </w:rPr>
      </w:pPr>
    </w:p>
    <w:p w:rsidR="008B03C0" w:rsidRPr="009E36D7" w:rsidRDefault="008B03C0" w:rsidP="008B03C0">
      <w:pPr>
        <w:widowControl w:val="0"/>
        <w:autoSpaceDE w:val="0"/>
        <w:jc w:val="both"/>
        <w:rPr>
          <w:rFonts w:ascii="Times New Roman" w:hAnsi="Times New Roman" w:cs="Times New Roman"/>
          <w:b/>
          <w:sz w:val="16"/>
          <w:szCs w:val="16"/>
        </w:rPr>
      </w:pPr>
      <w:r w:rsidRPr="009E36D7">
        <w:rPr>
          <w:rFonts w:ascii="Times New Roman" w:hAnsi="Times New Roman" w:cs="Times New Roman"/>
          <w:b/>
          <w:sz w:val="16"/>
          <w:szCs w:val="16"/>
        </w:rPr>
        <w:t xml:space="preserve"> 2.2.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подпрограммы 2 «Развитие системы дополнительного образования детей Орловского района  на 2014-2020 годы».</w:t>
      </w:r>
    </w:p>
    <w:p w:rsidR="008B03C0" w:rsidRPr="009E36D7" w:rsidRDefault="008B03C0" w:rsidP="008B03C0">
      <w:pPr>
        <w:widowControl w:val="0"/>
        <w:autoSpaceDE w:val="0"/>
        <w:jc w:val="both"/>
        <w:rPr>
          <w:rFonts w:ascii="Times New Roman" w:hAnsi="Times New Roman" w:cs="Times New Roman"/>
          <w:b/>
          <w:sz w:val="16"/>
          <w:szCs w:val="16"/>
        </w:rPr>
      </w:pP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Основным направлением  в сфере дополнительного образования детей  на период реализации программы на 2014-2020 годы является обеспечение равенства доступа к качественному образованию и обновление его содержания и технологий.</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Основными приоритетами  государственной политики  в сфере реализации подпрограммы являются:</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Повышение эффективности реализации мер по поддержке молодежи, находящейся в трудной жизненной ситуации;</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8B03C0" w:rsidRPr="009E36D7" w:rsidRDefault="008B03C0" w:rsidP="008B03C0">
      <w:pPr>
        <w:widowControl w:val="0"/>
        <w:autoSpaceDE w:val="0"/>
        <w:jc w:val="both"/>
        <w:rPr>
          <w:rFonts w:ascii="Times New Roman" w:hAnsi="Times New Roman" w:cs="Times New Roman"/>
          <w:b/>
          <w:sz w:val="16"/>
          <w:szCs w:val="16"/>
        </w:rPr>
      </w:pPr>
    </w:p>
    <w:p w:rsidR="008B03C0" w:rsidRPr="009E36D7" w:rsidRDefault="008B03C0" w:rsidP="008B03C0">
      <w:pPr>
        <w:widowControl w:val="0"/>
        <w:autoSpaceDE w:val="0"/>
        <w:jc w:val="both"/>
        <w:rPr>
          <w:rFonts w:ascii="Times New Roman" w:hAnsi="Times New Roman" w:cs="Times New Roman"/>
          <w:b/>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lastRenderedPageBreak/>
        <w:t>Цели и задачи подпрограммы 3</w:t>
      </w: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«Развитие системы дополнительного образования детей Орловского района» на 2014-2020 годы</w:t>
      </w:r>
    </w:p>
    <w:p w:rsidR="008B03C0" w:rsidRPr="009E36D7" w:rsidRDefault="008B03C0" w:rsidP="008B03C0">
      <w:pPr>
        <w:widowControl w:val="0"/>
        <w:autoSpaceDE w:val="0"/>
        <w:jc w:val="both"/>
        <w:rPr>
          <w:rFonts w:ascii="Times New Roman" w:hAnsi="Times New Roman" w:cs="Times New Roman"/>
          <w:b/>
          <w:sz w:val="16"/>
          <w:szCs w:val="16"/>
        </w:rPr>
      </w:pPr>
    </w:p>
    <w:p w:rsidR="008B03C0" w:rsidRPr="009E36D7" w:rsidRDefault="008B03C0" w:rsidP="008B03C0">
      <w:pPr>
        <w:widowControl w:val="0"/>
        <w:autoSpaceDE w:val="0"/>
        <w:jc w:val="both"/>
        <w:rPr>
          <w:rFonts w:ascii="Times New Roman" w:hAnsi="Times New Roman" w:cs="Times New Roman"/>
          <w:b/>
          <w:sz w:val="16"/>
          <w:szCs w:val="16"/>
        </w:rPr>
      </w:pPr>
      <w:r w:rsidRPr="009E36D7">
        <w:rPr>
          <w:rFonts w:ascii="Times New Roman" w:hAnsi="Times New Roman" w:cs="Times New Roman"/>
          <w:b/>
          <w:sz w:val="16"/>
          <w:szCs w:val="16"/>
        </w:rPr>
        <w:t>Целью подпрограммы 3 является:</w:t>
      </w:r>
    </w:p>
    <w:p w:rsidR="008B03C0" w:rsidRPr="009E36D7" w:rsidRDefault="008B03C0" w:rsidP="008B03C0">
      <w:pPr>
        <w:jc w:val="both"/>
        <w:rPr>
          <w:rFonts w:ascii="Times New Roman" w:hAnsi="Times New Roman" w:cs="Times New Roman"/>
          <w:iCs/>
          <w:sz w:val="16"/>
          <w:szCs w:val="16"/>
        </w:rPr>
      </w:pPr>
      <w:r w:rsidRPr="009E36D7">
        <w:rPr>
          <w:rFonts w:ascii="Times New Roman" w:hAnsi="Times New Roman" w:cs="Times New Roman"/>
          <w:iCs/>
          <w:sz w:val="16"/>
          <w:szCs w:val="16"/>
        </w:rPr>
        <w:t>Создание условий для стабильного функционирования и устойчивого развития системы дополнительного образования детей в Орловском районе. Повышение доступности дополнительного образования детей в образовательных учреждениях района.</w:t>
      </w:r>
    </w:p>
    <w:p w:rsidR="008B03C0" w:rsidRPr="009E36D7" w:rsidRDefault="008B03C0" w:rsidP="008B03C0">
      <w:pPr>
        <w:widowControl w:val="0"/>
        <w:autoSpaceDE w:val="0"/>
        <w:jc w:val="both"/>
        <w:rPr>
          <w:rFonts w:ascii="Times New Roman" w:hAnsi="Times New Roman" w:cs="Times New Roman"/>
          <w:b/>
          <w:sz w:val="16"/>
          <w:szCs w:val="16"/>
        </w:rPr>
      </w:pPr>
    </w:p>
    <w:p w:rsidR="008B03C0" w:rsidRPr="009E36D7" w:rsidRDefault="008B03C0" w:rsidP="008B03C0">
      <w:pPr>
        <w:widowControl w:val="0"/>
        <w:autoSpaceDE w:val="0"/>
        <w:jc w:val="both"/>
        <w:rPr>
          <w:rFonts w:ascii="Times New Roman" w:hAnsi="Times New Roman" w:cs="Times New Roman"/>
          <w:b/>
          <w:sz w:val="16"/>
          <w:szCs w:val="16"/>
        </w:rPr>
      </w:pPr>
    </w:p>
    <w:p w:rsidR="008B03C0" w:rsidRPr="009E36D7" w:rsidRDefault="008B03C0" w:rsidP="008B03C0">
      <w:pPr>
        <w:widowControl w:val="0"/>
        <w:autoSpaceDE w:val="0"/>
        <w:jc w:val="both"/>
        <w:rPr>
          <w:rFonts w:ascii="Times New Roman" w:hAnsi="Times New Roman" w:cs="Times New Roman"/>
          <w:b/>
          <w:sz w:val="16"/>
          <w:szCs w:val="16"/>
        </w:rPr>
      </w:pPr>
      <w:r w:rsidRPr="009E36D7">
        <w:rPr>
          <w:rFonts w:ascii="Times New Roman" w:hAnsi="Times New Roman" w:cs="Times New Roman"/>
          <w:b/>
          <w:sz w:val="16"/>
          <w:szCs w:val="16"/>
        </w:rPr>
        <w:t>Задачи подпрограммы 3:</w:t>
      </w:r>
    </w:p>
    <w:p w:rsidR="008B03C0" w:rsidRPr="009E36D7" w:rsidRDefault="008B03C0" w:rsidP="00627615">
      <w:pPr>
        <w:numPr>
          <w:ilvl w:val="0"/>
          <w:numId w:val="29"/>
        </w:numPr>
        <w:suppressAutoHyphens/>
        <w:spacing w:after="0" w:line="240" w:lineRule="auto"/>
        <w:jc w:val="both"/>
        <w:rPr>
          <w:rFonts w:ascii="Times New Roman" w:hAnsi="Times New Roman" w:cs="Times New Roman"/>
          <w:iCs/>
          <w:sz w:val="16"/>
          <w:szCs w:val="16"/>
        </w:rPr>
      </w:pPr>
      <w:r w:rsidRPr="009E36D7">
        <w:rPr>
          <w:rFonts w:ascii="Times New Roman" w:hAnsi="Times New Roman" w:cs="Times New Roman"/>
          <w:iCs/>
          <w:sz w:val="16"/>
          <w:szCs w:val="16"/>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8B03C0" w:rsidRPr="009E36D7" w:rsidRDefault="008B03C0" w:rsidP="00627615">
      <w:pPr>
        <w:numPr>
          <w:ilvl w:val="0"/>
          <w:numId w:val="29"/>
        </w:numPr>
        <w:suppressAutoHyphens/>
        <w:spacing w:after="0" w:line="240" w:lineRule="auto"/>
        <w:jc w:val="both"/>
        <w:rPr>
          <w:rFonts w:ascii="Times New Roman" w:hAnsi="Times New Roman" w:cs="Times New Roman"/>
          <w:iCs/>
          <w:sz w:val="16"/>
          <w:szCs w:val="16"/>
        </w:rPr>
      </w:pPr>
      <w:r w:rsidRPr="009E36D7">
        <w:rPr>
          <w:rFonts w:ascii="Times New Roman" w:hAnsi="Times New Roman" w:cs="Times New Roman"/>
          <w:iCs/>
          <w:sz w:val="16"/>
          <w:szCs w:val="16"/>
        </w:rPr>
        <w:t xml:space="preserve">Обеспечение государственных гарантий доступности и равных возможностей получения </w:t>
      </w:r>
      <w:proofErr w:type="gramStart"/>
      <w:r w:rsidRPr="009E36D7">
        <w:rPr>
          <w:rFonts w:ascii="Times New Roman" w:hAnsi="Times New Roman" w:cs="Times New Roman"/>
          <w:iCs/>
          <w:sz w:val="16"/>
          <w:szCs w:val="16"/>
        </w:rPr>
        <w:t>обучающимися</w:t>
      </w:r>
      <w:proofErr w:type="gramEnd"/>
      <w:r w:rsidRPr="009E36D7">
        <w:rPr>
          <w:rFonts w:ascii="Times New Roman" w:hAnsi="Times New Roman" w:cs="Times New Roman"/>
          <w:iCs/>
          <w:sz w:val="16"/>
          <w:szCs w:val="16"/>
        </w:rPr>
        <w:t xml:space="preserve"> дополнительного образования, его эффективности  и качества;</w:t>
      </w:r>
    </w:p>
    <w:p w:rsidR="008B03C0" w:rsidRPr="009E36D7" w:rsidRDefault="008B03C0" w:rsidP="00627615">
      <w:pPr>
        <w:widowControl w:val="0"/>
        <w:numPr>
          <w:ilvl w:val="0"/>
          <w:numId w:val="29"/>
        </w:numPr>
        <w:suppressAutoHyphens/>
        <w:autoSpaceDE w:val="0"/>
        <w:spacing w:after="0" w:line="240" w:lineRule="auto"/>
        <w:jc w:val="both"/>
        <w:rPr>
          <w:rFonts w:ascii="Times New Roman" w:hAnsi="Times New Roman" w:cs="Times New Roman"/>
          <w:iCs/>
          <w:sz w:val="16"/>
          <w:szCs w:val="16"/>
        </w:rPr>
      </w:pPr>
      <w:r w:rsidRPr="009E36D7">
        <w:rPr>
          <w:rFonts w:ascii="Times New Roman" w:hAnsi="Times New Roman" w:cs="Times New Roman"/>
          <w:iCs/>
          <w:sz w:val="16"/>
          <w:szCs w:val="16"/>
        </w:rPr>
        <w:t>Совершенствование содержания, организационных форм, методов и технологий      дополнительного образования детей.</w:t>
      </w:r>
    </w:p>
    <w:p w:rsidR="008B03C0" w:rsidRPr="009E36D7" w:rsidRDefault="008B03C0" w:rsidP="008B03C0">
      <w:pPr>
        <w:widowControl w:val="0"/>
        <w:autoSpaceDE w:val="0"/>
        <w:jc w:val="both"/>
        <w:rPr>
          <w:rFonts w:ascii="Times New Roman" w:hAnsi="Times New Roman" w:cs="Times New Roman"/>
          <w:iCs/>
          <w:sz w:val="16"/>
          <w:szCs w:val="16"/>
        </w:rPr>
      </w:pPr>
    </w:p>
    <w:p w:rsidR="008B03C0" w:rsidRPr="009E36D7" w:rsidRDefault="008B03C0" w:rsidP="008B03C0">
      <w:pPr>
        <w:widowControl w:val="0"/>
        <w:autoSpaceDE w:val="0"/>
        <w:rPr>
          <w:rFonts w:ascii="Times New Roman" w:hAnsi="Times New Roman" w:cs="Times New Roman"/>
          <w:b/>
          <w:iCs/>
          <w:sz w:val="16"/>
          <w:szCs w:val="16"/>
        </w:rPr>
      </w:pPr>
      <w:r w:rsidRPr="009E36D7">
        <w:rPr>
          <w:rFonts w:ascii="Times New Roman" w:hAnsi="Times New Roman" w:cs="Times New Roman"/>
          <w:b/>
          <w:iCs/>
          <w:sz w:val="16"/>
          <w:szCs w:val="16"/>
        </w:rPr>
        <w:t>Целевые показатели (индикаторы) подпрограммы 3:</w:t>
      </w:r>
    </w:p>
    <w:p w:rsidR="008B03C0" w:rsidRPr="009E36D7" w:rsidRDefault="008B03C0" w:rsidP="008B03C0">
      <w:pPr>
        <w:widowControl w:val="0"/>
        <w:autoSpaceDE w:val="0"/>
        <w:jc w:val="both"/>
        <w:rPr>
          <w:rFonts w:ascii="Times New Roman" w:hAnsi="Times New Roman" w:cs="Times New Roman"/>
          <w:iCs/>
          <w:sz w:val="16"/>
          <w:szCs w:val="16"/>
        </w:rPr>
      </w:pPr>
      <w:r w:rsidRPr="009E36D7">
        <w:rPr>
          <w:rFonts w:ascii="Times New Roman" w:hAnsi="Times New Roman" w:cs="Times New Roman"/>
          <w:iCs/>
          <w:sz w:val="16"/>
          <w:szCs w:val="16"/>
        </w:rPr>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характеризует доступность и </w:t>
      </w:r>
      <w:proofErr w:type="spellStart"/>
      <w:r w:rsidRPr="009E36D7">
        <w:rPr>
          <w:rFonts w:ascii="Times New Roman" w:hAnsi="Times New Roman" w:cs="Times New Roman"/>
          <w:iCs/>
          <w:sz w:val="16"/>
          <w:szCs w:val="16"/>
        </w:rPr>
        <w:t>востребованность</w:t>
      </w:r>
      <w:proofErr w:type="spellEnd"/>
      <w:r w:rsidRPr="009E36D7">
        <w:rPr>
          <w:rFonts w:ascii="Times New Roman" w:hAnsi="Times New Roman" w:cs="Times New Roman"/>
          <w:iCs/>
          <w:sz w:val="16"/>
          <w:szCs w:val="16"/>
        </w:rPr>
        <w:t xml:space="preserve"> услуг дополнительного образования детей.</w:t>
      </w:r>
    </w:p>
    <w:p w:rsidR="008B03C0" w:rsidRPr="009E36D7" w:rsidRDefault="008B03C0" w:rsidP="008B03C0">
      <w:pPr>
        <w:pStyle w:val="ConsPlusCell"/>
        <w:jc w:val="both"/>
        <w:rPr>
          <w:sz w:val="16"/>
          <w:szCs w:val="16"/>
        </w:rPr>
      </w:pPr>
      <w:r w:rsidRPr="009E36D7">
        <w:rPr>
          <w:sz w:val="16"/>
          <w:szCs w:val="16"/>
        </w:rPr>
        <w:t>- увеличение удельного веса детей, обучающихся по программам дополнительного образования;</w:t>
      </w:r>
    </w:p>
    <w:p w:rsidR="008B03C0" w:rsidRPr="009E36D7" w:rsidRDefault="008B03C0" w:rsidP="008B03C0">
      <w:pPr>
        <w:pStyle w:val="ConsPlusCell"/>
        <w:jc w:val="both"/>
        <w:rPr>
          <w:sz w:val="16"/>
          <w:szCs w:val="16"/>
        </w:rPr>
      </w:pPr>
      <w:r w:rsidRPr="009E36D7">
        <w:rPr>
          <w:sz w:val="16"/>
          <w:szCs w:val="16"/>
        </w:rPr>
        <w:t>- укрепление материально-технической базы учреждений дополнительного образования детей;</w:t>
      </w:r>
    </w:p>
    <w:p w:rsidR="008B03C0" w:rsidRPr="009E36D7" w:rsidRDefault="008B03C0" w:rsidP="008B03C0">
      <w:pPr>
        <w:pStyle w:val="ConsPlusCell"/>
        <w:jc w:val="both"/>
        <w:rPr>
          <w:sz w:val="16"/>
          <w:szCs w:val="16"/>
        </w:rPr>
      </w:pPr>
      <w:r w:rsidRPr="009E36D7">
        <w:rPr>
          <w:sz w:val="16"/>
          <w:szCs w:val="16"/>
        </w:rPr>
        <w:t>- расширение спектра бесплатных услуг в сфере дополнительного образования детей;</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 увеличение количества детей, занимающихся по программам дополнительного образования на базе общеобразовательных учреждений</w:t>
      </w:r>
    </w:p>
    <w:p w:rsidR="008B03C0" w:rsidRPr="009E36D7" w:rsidRDefault="008B03C0" w:rsidP="008B03C0">
      <w:pPr>
        <w:widowControl w:val="0"/>
        <w:autoSpaceDE w:val="0"/>
        <w:jc w:val="both"/>
        <w:rPr>
          <w:rFonts w:ascii="Times New Roman" w:hAnsi="Times New Roman" w:cs="Times New Roman"/>
          <w:b/>
          <w:sz w:val="16"/>
          <w:szCs w:val="16"/>
        </w:rPr>
      </w:pPr>
    </w:p>
    <w:p w:rsidR="008B03C0" w:rsidRPr="009E36D7" w:rsidRDefault="008B03C0" w:rsidP="008B03C0">
      <w:pPr>
        <w:widowControl w:val="0"/>
        <w:autoSpaceDE w:val="0"/>
        <w:jc w:val="both"/>
        <w:rPr>
          <w:rFonts w:ascii="Times New Roman" w:hAnsi="Times New Roman" w:cs="Times New Roman"/>
          <w:b/>
          <w:sz w:val="16"/>
          <w:szCs w:val="16"/>
        </w:rPr>
      </w:pPr>
      <w:r w:rsidRPr="009E36D7">
        <w:rPr>
          <w:rFonts w:ascii="Times New Roman" w:hAnsi="Times New Roman" w:cs="Times New Roman"/>
          <w:b/>
          <w:sz w:val="16"/>
          <w:szCs w:val="16"/>
        </w:rPr>
        <w:t>Конечные результаты подпрограммы 3:</w:t>
      </w:r>
    </w:p>
    <w:p w:rsidR="008B03C0" w:rsidRPr="009E36D7" w:rsidRDefault="008B03C0" w:rsidP="008B03C0">
      <w:pPr>
        <w:tabs>
          <w:tab w:val="left" w:pos="372"/>
        </w:tabs>
        <w:jc w:val="both"/>
        <w:rPr>
          <w:rFonts w:ascii="Times New Roman" w:hAnsi="Times New Roman" w:cs="Times New Roman"/>
          <w:iCs/>
          <w:sz w:val="16"/>
          <w:szCs w:val="16"/>
        </w:rPr>
      </w:pPr>
      <w:r w:rsidRPr="009E36D7">
        <w:rPr>
          <w:rFonts w:ascii="Times New Roman" w:hAnsi="Times New Roman" w:cs="Times New Roman"/>
          <w:iCs/>
          <w:sz w:val="16"/>
          <w:szCs w:val="16"/>
        </w:rPr>
        <w:t>К 2016 году:</w:t>
      </w:r>
    </w:p>
    <w:p w:rsidR="008B03C0" w:rsidRPr="009E36D7" w:rsidRDefault="008B03C0" w:rsidP="008B03C0">
      <w:pPr>
        <w:tabs>
          <w:tab w:val="left" w:pos="372"/>
        </w:tabs>
        <w:jc w:val="both"/>
        <w:rPr>
          <w:rFonts w:ascii="Times New Roman" w:hAnsi="Times New Roman" w:cs="Times New Roman"/>
          <w:iCs/>
          <w:sz w:val="16"/>
          <w:szCs w:val="16"/>
        </w:rPr>
      </w:pPr>
      <w:r w:rsidRPr="009E36D7">
        <w:rPr>
          <w:rFonts w:ascii="Times New Roman" w:hAnsi="Times New Roman" w:cs="Times New Roman"/>
          <w:iCs/>
          <w:sz w:val="16"/>
          <w:szCs w:val="16"/>
        </w:rPr>
        <w:t>- увеличение количества детей, занимающихся дополнительным образованием на базе общеобразовательных учреждений,</w:t>
      </w:r>
    </w:p>
    <w:p w:rsidR="008B03C0" w:rsidRPr="009E36D7" w:rsidRDefault="008B03C0" w:rsidP="008B03C0">
      <w:pPr>
        <w:tabs>
          <w:tab w:val="left" w:pos="372"/>
        </w:tabs>
        <w:jc w:val="both"/>
        <w:rPr>
          <w:rFonts w:ascii="Times New Roman" w:hAnsi="Times New Roman" w:cs="Times New Roman"/>
          <w:iCs/>
          <w:sz w:val="16"/>
          <w:szCs w:val="16"/>
        </w:rPr>
      </w:pPr>
      <w:r w:rsidRPr="009E36D7">
        <w:rPr>
          <w:rFonts w:ascii="Times New Roman" w:hAnsi="Times New Roman" w:cs="Times New Roman"/>
          <w:iCs/>
          <w:sz w:val="16"/>
          <w:szCs w:val="16"/>
        </w:rPr>
        <w:t>- увеличение количества детей, занимающихся в учреждениях дополнительного образования,</w:t>
      </w:r>
    </w:p>
    <w:p w:rsidR="008B03C0" w:rsidRPr="009E36D7" w:rsidRDefault="008B03C0" w:rsidP="008B03C0">
      <w:pPr>
        <w:tabs>
          <w:tab w:val="left" w:pos="372"/>
        </w:tabs>
        <w:jc w:val="both"/>
        <w:rPr>
          <w:rFonts w:ascii="Times New Roman" w:hAnsi="Times New Roman" w:cs="Times New Roman"/>
          <w:iCs/>
          <w:sz w:val="16"/>
          <w:szCs w:val="16"/>
        </w:rPr>
      </w:pPr>
      <w:r w:rsidRPr="009E36D7">
        <w:rPr>
          <w:rFonts w:ascii="Times New Roman" w:hAnsi="Times New Roman" w:cs="Times New Roman"/>
          <w:iCs/>
          <w:sz w:val="16"/>
          <w:szCs w:val="16"/>
        </w:rPr>
        <w:t>- создание условий для организации занятости детей в свободное время,</w:t>
      </w:r>
    </w:p>
    <w:p w:rsidR="008B03C0" w:rsidRPr="009E36D7" w:rsidRDefault="008B03C0" w:rsidP="008B03C0">
      <w:pPr>
        <w:widowControl w:val="0"/>
        <w:autoSpaceDE w:val="0"/>
        <w:jc w:val="both"/>
        <w:rPr>
          <w:rFonts w:ascii="Times New Roman" w:hAnsi="Times New Roman" w:cs="Times New Roman"/>
          <w:iCs/>
          <w:sz w:val="16"/>
          <w:szCs w:val="16"/>
        </w:rPr>
      </w:pPr>
      <w:r w:rsidRPr="009E36D7">
        <w:rPr>
          <w:rFonts w:ascii="Times New Roman" w:hAnsi="Times New Roman" w:cs="Times New Roman"/>
          <w:iCs/>
          <w:sz w:val="16"/>
          <w:szCs w:val="16"/>
        </w:rPr>
        <w:t>-создание условий для профессионального самоопределения детей через систему дополнительного образования</w:t>
      </w:r>
    </w:p>
    <w:p w:rsidR="008B03C0" w:rsidRPr="009E36D7" w:rsidRDefault="008B03C0" w:rsidP="008B03C0">
      <w:pPr>
        <w:widowControl w:val="0"/>
        <w:autoSpaceDE w:val="0"/>
        <w:jc w:val="both"/>
        <w:rPr>
          <w:rFonts w:ascii="Times New Roman" w:hAnsi="Times New Roman" w:cs="Times New Roman"/>
          <w:b/>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2.3. Сроки и этапы реализации подпрограммы 3 «Развитие системы дополнительного образования детей Орловского района» на 2014-</w:t>
      </w:r>
      <w:smartTag w:uri="urn:schemas-microsoft-com:office:smarttags" w:element="metricconverter">
        <w:smartTagPr>
          <w:attr w:name="ProductID" w:val="2020 г"/>
        </w:smartTagPr>
        <w:r w:rsidRPr="009E36D7">
          <w:rPr>
            <w:rFonts w:ascii="Times New Roman" w:hAnsi="Times New Roman" w:cs="Times New Roman"/>
            <w:b/>
            <w:sz w:val="16"/>
            <w:szCs w:val="16"/>
          </w:rPr>
          <w:t>2020 г</w:t>
        </w:r>
      </w:smartTag>
      <w:r w:rsidRPr="009E36D7">
        <w:rPr>
          <w:rFonts w:ascii="Times New Roman" w:hAnsi="Times New Roman" w:cs="Times New Roman"/>
          <w:b/>
          <w:sz w:val="16"/>
          <w:szCs w:val="16"/>
        </w:rPr>
        <w:t>.г.</w:t>
      </w:r>
    </w:p>
    <w:p w:rsidR="008B03C0" w:rsidRPr="009E36D7" w:rsidRDefault="008B03C0" w:rsidP="008B03C0">
      <w:pPr>
        <w:widowControl w:val="0"/>
        <w:autoSpaceDE w:val="0"/>
        <w:jc w:val="both"/>
        <w:rPr>
          <w:rFonts w:ascii="Times New Roman" w:hAnsi="Times New Roman" w:cs="Times New Roman"/>
          <w:b/>
          <w:sz w:val="16"/>
          <w:szCs w:val="16"/>
        </w:rPr>
      </w:pP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Реализация подпрограммы 3 будет осуществляться в 5 этапа:</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1 этап – 2014-2015 год;</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2 этап – 2015-2016 год;</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3 этап – 2016-2017 год.</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4 этап – 2017-2018 год.</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5 этап — 2018-2019 год</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6 этап — 2018-2020 год</w:t>
      </w:r>
    </w:p>
    <w:p w:rsidR="008B03C0" w:rsidRPr="009E36D7" w:rsidRDefault="008B03C0" w:rsidP="008B03C0">
      <w:pPr>
        <w:widowControl w:val="0"/>
        <w:autoSpaceDE w:val="0"/>
        <w:jc w:val="both"/>
        <w:rPr>
          <w:rFonts w:ascii="Times New Roman" w:hAnsi="Times New Roman" w:cs="Times New Roman"/>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2.4. Характеристика  мероприятий подпрограммы 3 «Развитие системы дополнительного образования детей Орловского района» на 2014-</w:t>
      </w:r>
      <w:smartTag w:uri="urn:schemas-microsoft-com:office:smarttags" w:element="metricconverter">
        <w:smartTagPr>
          <w:attr w:name="ProductID" w:val="2020 г"/>
        </w:smartTagPr>
        <w:r w:rsidRPr="009E36D7">
          <w:rPr>
            <w:rFonts w:ascii="Times New Roman" w:hAnsi="Times New Roman" w:cs="Times New Roman"/>
            <w:b/>
            <w:sz w:val="16"/>
            <w:szCs w:val="16"/>
          </w:rPr>
          <w:t>2020 г</w:t>
        </w:r>
      </w:smartTag>
      <w:r w:rsidRPr="009E36D7">
        <w:rPr>
          <w:rFonts w:ascii="Times New Roman" w:hAnsi="Times New Roman" w:cs="Times New Roman"/>
          <w:b/>
          <w:sz w:val="16"/>
          <w:szCs w:val="16"/>
        </w:rPr>
        <w:t>.г.</w:t>
      </w:r>
    </w:p>
    <w:p w:rsidR="008B03C0" w:rsidRPr="009E36D7" w:rsidRDefault="008B03C0" w:rsidP="008B03C0">
      <w:pPr>
        <w:widowControl w:val="0"/>
        <w:autoSpaceDE w:val="0"/>
        <w:jc w:val="both"/>
        <w:rPr>
          <w:rFonts w:ascii="Times New Roman" w:hAnsi="Times New Roman" w:cs="Times New Roman"/>
          <w:sz w:val="16"/>
          <w:szCs w:val="16"/>
        </w:rPr>
      </w:pP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Программные мероприятия разработаны по следующим направлениям:</w:t>
      </w:r>
    </w:p>
    <w:p w:rsidR="008B03C0" w:rsidRPr="009E36D7" w:rsidRDefault="008B03C0" w:rsidP="00627615">
      <w:pPr>
        <w:widowControl w:val="0"/>
        <w:numPr>
          <w:ilvl w:val="0"/>
          <w:numId w:val="31"/>
        </w:numPr>
        <w:suppressAutoHyphens/>
        <w:autoSpaceDE w:val="0"/>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Организация предоставления дополнительного образования детям через создание условий  для обеспечения деятельности; развитие инфраструктуры учреждений дополнительного  образования детей.</w:t>
      </w:r>
    </w:p>
    <w:p w:rsidR="008B03C0" w:rsidRPr="009E36D7" w:rsidRDefault="008B03C0" w:rsidP="00627615">
      <w:pPr>
        <w:widowControl w:val="0"/>
        <w:numPr>
          <w:ilvl w:val="0"/>
          <w:numId w:val="31"/>
        </w:numPr>
        <w:suppressAutoHyphens/>
        <w:autoSpaceDE w:val="0"/>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Поддержка и развитие массовых мероприятий со школьниками, повышение доступности дополнительного образования детей.</w:t>
      </w:r>
    </w:p>
    <w:p w:rsidR="008B03C0" w:rsidRPr="009E36D7" w:rsidRDefault="008B03C0" w:rsidP="00627615">
      <w:pPr>
        <w:widowControl w:val="0"/>
        <w:numPr>
          <w:ilvl w:val="0"/>
          <w:numId w:val="31"/>
        </w:numPr>
        <w:suppressAutoHyphens/>
        <w:autoSpaceDE w:val="0"/>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Совершенствование организационных форм дополнительного образования детей; повышение качества предоставляемых услуг.</w:t>
      </w:r>
    </w:p>
    <w:p w:rsidR="008B03C0" w:rsidRPr="009E36D7" w:rsidRDefault="008B03C0" w:rsidP="008B03C0">
      <w:pPr>
        <w:widowControl w:val="0"/>
        <w:autoSpaceDE w:val="0"/>
        <w:ind w:firstLine="360"/>
        <w:jc w:val="both"/>
        <w:rPr>
          <w:rFonts w:ascii="Times New Roman" w:hAnsi="Times New Roman" w:cs="Times New Roman"/>
          <w:sz w:val="16"/>
          <w:szCs w:val="16"/>
        </w:rPr>
      </w:pPr>
      <w:r w:rsidRPr="009E36D7">
        <w:rPr>
          <w:rFonts w:ascii="Times New Roman" w:hAnsi="Times New Roman" w:cs="Times New Roman"/>
          <w:sz w:val="16"/>
          <w:szCs w:val="16"/>
        </w:rPr>
        <w:t>По первому направлению планируется проведение ремонта зданий учреждений дополнительного образования детей, благоустройство территорий, оснащение учебно-наглядными пособиями, оснащение современным световым, лабораторным, спортивным оборудованием, оргтехникой, компьютерами, создание музеев национальной культуры, оборудование детских концертных залов, театрально-концертных площадок, создание авиамодельных, радиотехнических лабораторий и другие мероприятия.</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ab/>
        <w:t>По  второму направлению предусмотрено  проведение районных смотров, конкурсов, соревнований.</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ab/>
        <w:t>По третьему направлению планируется проведение конкурсов среди учреждений и педагогов дополнительного образования, внедрение новых моделей финансирования дополнительного образования детей.</w:t>
      </w:r>
    </w:p>
    <w:p w:rsidR="008B03C0" w:rsidRPr="009E36D7" w:rsidRDefault="008B03C0" w:rsidP="008B03C0">
      <w:pPr>
        <w:widowControl w:val="0"/>
        <w:autoSpaceDE w:val="0"/>
        <w:jc w:val="both"/>
        <w:rPr>
          <w:rFonts w:ascii="Times New Roman" w:hAnsi="Times New Roman" w:cs="Times New Roman"/>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 xml:space="preserve">2.5. Характеристика  мер государственного регулирования в рамках подпрограммы 3 «Развитие системы дополнительного образования детей Орловского района» </w:t>
      </w: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на 2014-</w:t>
      </w:r>
      <w:smartTag w:uri="urn:schemas-microsoft-com:office:smarttags" w:element="metricconverter">
        <w:smartTagPr>
          <w:attr w:name="ProductID" w:val="2020 г"/>
        </w:smartTagPr>
        <w:r w:rsidRPr="009E36D7">
          <w:rPr>
            <w:rFonts w:ascii="Times New Roman" w:hAnsi="Times New Roman" w:cs="Times New Roman"/>
            <w:b/>
            <w:sz w:val="16"/>
            <w:szCs w:val="16"/>
          </w:rPr>
          <w:t>2020 г</w:t>
        </w:r>
      </w:smartTag>
      <w:r w:rsidRPr="009E36D7">
        <w:rPr>
          <w:rFonts w:ascii="Times New Roman" w:hAnsi="Times New Roman" w:cs="Times New Roman"/>
          <w:b/>
          <w:sz w:val="16"/>
          <w:szCs w:val="16"/>
        </w:rPr>
        <w:t>.г.</w:t>
      </w:r>
    </w:p>
    <w:p w:rsidR="008B03C0" w:rsidRPr="009E36D7" w:rsidRDefault="008B03C0" w:rsidP="008B03C0">
      <w:pPr>
        <w:widowControl w:val="0"/>
        <w:autoSpaceDE w:val="0"/>
        <w:jc w:val="both"/>
        <w:rPr>
          <w:rFonts w:ascii="Times New Roman" w:hAnsi="Times New Roman" w:cs="Times New Roman"/>
          <w:sz w:val="16"/>
          <w:szCs w:val="16"/>
        </w:rPr>
      </w:pP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Приоритеты муниципальной политики в сфере дополнительного образования на период до 2017 года сформированы с учетом целей и задач, представленных в следующих стратегических документах:</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xml:space="preserve">Федеральная целевая программа развития образования на 2011 – 2015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9E36D7">
          <w:rPr>
            <w:rFonts w:ascii="Times New Roman" w:hAnsi="Times New Roman" w:cs="Times New Roman"/>
            <w:sz w:val="16"/>
            <w:szCs w:val="16"/>
          </w:rPr>
          <w:t>2011 г</w:t>
        </w:r>
      </w:smartTag>
      <w:r w:rsidRPr="009E36D7">
        <w:rPr>
          <w:rFonts w:ascii="Times New Roman" w:hAnsi="Times New Roman" w:cs="Times New Roman"/>
          <w:sz w:val="16"/>
          <w:szCs w:val="16"/>
        </w:rPr>
        <w:t>. № 61);</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Государственная программа Российской Федерации «Развитие образования» на 2013-2020 годы (утверждена Распоряжением Правительства РФ от 15.05.2013 № 792-р);</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xml:space="preserve">Указ Президента Российской Федерации от 7 мая </w:t>
      </w:r>
      <w:smartTag w:uri="urn:schemas-microsoft-com:office:smarttags" w:element="metricconverter">
        <w:smartTagPr>
          <w:attr w:name="ProductID" w:val="2012 г"/>
        </w:smartTagPr>
        <w:r w:rsidRPr="009E36D7">
          <w:rPr>
            <w:rFonts w:ascii="Times New Roman" w:hAnsi="Times New Roman" w:cs="Times New Roman"/>
            <w:sz w:val="16"/>
            <w:szCs w:val="16"/>
          </w:rPr>
          <w:t>2012 г</w:t>
        </w:r>
      </w:smartTag>
      <w:r w:rsidRPr="009E36D7">
        <w:rPr>
          <w:rFonts w:ascii="Times New Roman" w:hAnsi="Times New Roman" w:cs="Times New Roman"/>
          <w:sz w:val="16"/>
          <w:szCs w:val="16"/>
        </w:rPr>
        <w:t>. № 599 "О мерах по реализации государственной политики в области образования и науки";</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2.6. Характеристика мер правового регулирования в рамках подпрограммы 3 «Развитие системы дополнительного образования детей Орловского района» на 2014-</w:t>
      </w:r>
      <w:smartTag w:uri="urn:schemas-microsoft-com:office:smarttags" w:element="metricconverter">
        <w:smartTagPr>
          <w:attr w:name="ProductID" w:val="2020 г"/>
        </w:smartTagPr>
        <w:r w:rsidRPr="009E36D7">
          <w:rPr>
            <w:rFonts w:ascii="Times New Roman" w:hAnsi="Times New Roman" w:cs="Times New Roman"/>
            <w:b/>
            <w:sz w:val="16"/>
            <w:szCs w:val="16"/>
          </w:rPr>
          <w:t>2020 г</w:t>
        </w:r>
      </w:smartTag>
      <w:r w:rsidRPr="009E36D7">
        <w:rPr>
          <w:rFonts w:ascii="Times New Roman" w:hAnsi="Times New Roman" w:cs="Times New Roman"/>
          <w:b/>
          <w:sz w:val="16"/>
          <w:szCs w:val="16"/>
        </w:rPr>
        <w:t>.г.</w:t>
      </w:r>
    </w:p>
    <w:p w:rsidR="008B03C0" w:rsidRPr="009E36D7" w:rsidRDefault="008B03C0" w:rsidP="008B03C0">
      <w:pPr>
        <w:widowControl w:val="0"/>
        <w:autoSpaceDE w:val="0"/>
        <w:jc w:val="both"/>
        <w:rPr>
          <w:rFonts w:ascii="Times New Roman" w:hAnsi="Times New Roman" w:cs="Times New Roman"/>
          <w:b/>
          <w:sz w:val="16"/>
          <w:szCs w:val="16"/>
        </w:rPr>
      </w:pP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С целью реализации основных мероприятий подпрограммы 3 «Развитие системы дополнительного образования детей Орловского района» на 2014-</w:t>
      </w:r>
      <w:smartTag w:uri="urn:schemas-microsoft-com:office:smarttags" w:element="metricconverter">
        <w:smartTagPr>
          <w:attr w:name="ProductID" w:val="2020 г"/>
        </w:smartTagPr>
        <w:r w:rsidRPr="009E36D7">
          <w:rPr>
            <w:rFonts w:ascii="Times New Roman" w:hAnsi="Times New Roman" w:cs="Times New Roman"/>
            <w:sz w:val="16"/>
            <w:szCs w:val="16"/>
          </w:rPr>
          <w:t>2020 г</w:t>
        </w:r>
      </w:smartTag>
      <w:r w:rsidRPr="009E36D7">
        <w:rPr>
          <w:rFonts w:ascii="Times New Roman" w:hAnsi="Times New Roman" w:cs="Times New Roman"/>
          <w:sz w:val="16"/>
          <w:szCs w:val="16"/>
        </w:rPr>
        <w:t>.г., планируется разработка и утверждение нормативных правовых актов, связанных с порядком:</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установления нормативов финансового обеспечения образовательной деятельности за счет средств  федерального бюджета, учитывающих качество предоставляемых образовательными организациями услуг;</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организации и осуществления образовательной деятельности по образовательным программам различного уровня, вида и направленности, организации образовательного процесса при сетевых формах реализации образовательных программ;</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реализация образовательных программ с использованием дистанционных образовательных технологий и электронного обучения;</w:t>
      </w:r>
    </w:p>
    <w:p w:rsidR="008B03C0" w:rsidRPr="009E36D7" w:rsidRDefault="008B03C0" w:rsidP="008B03C0">
      <w:pPr>
        <w:widowControl w:val="0"/>
        <w:autoSpaceDE w:val="0"/>
        <w:jc w:val="both"/>
        <w:rPr>
          <w:rFonts w:ascii="Times New Roman" w:hAnsi="Times New Roman" w:cs="Times New Roman"/>
          <w:sz w:val="16"/>
          <w:szCs w:val="16"/>
        </w:rPr>
      </w:pPr>
      <w:r w:rsidRPr="009E36D7">
        <w:rPr>
          <w:rFonts w:ascii="Times New Roman" w:hAnsi="Times New Roman" w:cs="Times New Roman"/>
          <w:sz w:val="16"/>
          <w:szCs w:val="16"/>
        </w:rPr>
        <w:t>предоставления государственной поддержки образовательного кредитования.</w:t>
      </w:r>
    </w:p>
    <w:p w:rsidR="008B03C0" w:rsidRPr="009E36D7" w:rsidRDefault="008B03C0" w:rsidP="008B03C0">
      <w:pPr>
        <w:widowControl w:val="0"/>
        <w:autoSpaceDE w:val="0"/>
        <w:jc w:val="both"/>
        <w:rPr>
          <w:rFonts w:ascii="Times New Roman" w:hAnsi="Times New Roman" w:cs="Times New Roman"/>
          <w:b/>
          <w:sz w:val="16"/>
          <w:szCs w:val="16"/>
        </w:rPr>
      </w:pPr>
    </w:p>
    <w:p w:rsidR="008B03C0" w:rsidRPr="009E36D7" w:rsidRDefault="008B03C0" w:rsidP="008B03C0">
      <w:pPr>
        <w:widowControl w:val="0"/>
        <w:autoSpaceDE w:val="0"/>
        <w:jc w:val="both"/>
        <w:rPr>
          <w:rFonts w:ascii="Times New Roman" w:hAnsi="Times New Roman" w:cs="Times New Roman"/>
          <w:b/>
          <w:sz w:val="16"/>
          <w:szCs w:val="16"/>
        </w:rPr>
      </w:pPr>
      <w:r w:rsidRPr="009E36D7">
        <w:rPr>
          <w:rFonts w:ascii="Times New Roman" w:hAnsi="Times New Roman" w:cs="Times New Roman"/>
          <w:b/>
          <w:sz w:val="16"/>
          <w:szCs w:val="16"/>
        </w:rPr>
        <w:lastRenderedPageBreak/>
        <w:t>2.7. Анализ рисков реализации муниципальной подпрограммы 3 и описание мер управления рисками</w:t>
      </w:r>
    </w:p>
    <w:p w:rsidR="008B03C0" w:rsidRPr="009E36D7" w:rsidRDefault="008B03C0" w:rsidP="008B03C0">
      <w:pPr>
        <w:jc w:val="center"/>
        <w:rPr>
          <w:rFonts w:ascii="Times New Roman" w:hAnsi="Times New Roman" w:cs="Times New Roman"/>
          <w:sz w:val="16"/>
          <w:szCs w:val="16"/>
        </w:rPr>
      </w:pPr>
      <w:r w:rsidRPr="009E36D7">
        <w:rPr>
          <w:rFonts w:ascii="Times New Roman" w:hAnsi="Times New Roman" w:cs="Times New Roman"/>
          <w:sz w:val="16"/>
          <w:szCs w:val="16"/>
        </w:rPr>
        <w:t xml:space="preserve"> Невыполнение мероприятий подпрограммы возможно по технических и другим причинам к данным рискам относятся риски, связанные </w:t>
      </w:r>
      <w:proofErr w:type="gramStart"/>
      <w:r w:rsidRPr="009E36D7">
        <w:rPr>
          <w:rFonts w:ascii="Times New Roman" w:hAnsi="Times New Roman" w:cs="Times New Roman"/>
          <w:sz w:val="16"/>
          <w:szCs w:val="16"/>
        </w:rPr>
        <w:t>с</w:t>
      </w:r>
      <w:proofErr w:type="gramEnd"/>
      <w:r w:rsidRPr="009E36D7">
        <w:rPr>
          <w:rFonts w:ascii="Times New Roman" w:hAnsi="Times New Roman" w:cs="Times New Roman"/>
          <w:sz w:val="16"/>
          <w:szCs w:val="16"/>
        </w:rPr>
        <w:t xml:space="preserve"> </w:t>
      </w:r>
    </w:p>
    <w:p w:rsidR="008B03C0" w:rsidRPr="009E36D7" w:rsidRDefault="008B03C0" w:rsidP="00627615">
      <w:pPr>
        <w:pStyle w:val="ListParagraph"/>
        <w:numPr>
          <w:ilvl w:val="0"/>
          <w:numId w:val="23"/>
        </w:numPr>
        <w:jc w:val="both"/>
        <w:rPr>
          <w:sz w:val="16"/>
          <w:szCs w:val="16"/>
        </w:rPr>
      </w:pPr>
      <w:r w:rsidRPr="009E36D7">
        <w:rPr>
          <w:sz w:val="16"/>
          <w:szCs w:val="16"/>
        </w:rPr>
        <w:t>Неудовлетворительным состоянием материально – технической базы;</w:t>
      </w:r>
    </w:p>
    <w:p w:rsidR="008B03C0" w:rsidRPr="009E36D7" w:rsidRDefault="008B03C0" w:rsidP="00627615">
      <w:pPr>
        <w:pStyle w:val="ListParagraph"/>
        <w:numPr>
          <w:ilvl w:val="0"/>
          <w:numId w:val="23"/>
        </w:numPr>
        <w:jc w:val="both"/>
        <w:rPr>
          <w:sz w:val="16"/>
          <w:szCs w:val="16"/>
        </w:rPr>
      </w:pPr>
      <w:r w:rsidRPr="009E36D7">
        <w:rPr>
          <w:sz w:val="16"/>
          <w:szCs w:val="16"/>
        </w:rPr>
        <w:t xml:space="preserve"> Отсутствием необходимым финансовых средств;</w:t>
      </w:r>
    </w:p>
    <w:p w:rsidR="008B03C0" w:rsidRPr="009E36D7" w:rsidRDefault="008B03C0" w:rsidP="00627615">
      <w:pPr>
        <w:pStyle w:val="ListParagraph"/>
        <w:numPr>
          <w:ilvl w:val="0"/>
          <w:numId w:val="23"/>
        </w:numPr>
        <w:jc w:val="both"/>
        <w:rPr>
          <w:sz w:val="16"/>
          <w:szCs w:val="16"/>
        </w:rPr>
      </w:pPr>
      <w:r w:rsidRPr="009E36D7">
        <w:rPr>
          <w:sz w:val="16"/>
          <w:szCs w:val="16"/>
        </w:rPr>
        <w:t>Отсутствием кадровых ресурсов требуемой квалификации</w:t>
      </w:r>
    </w:p>
    <w:p w:rsidR="008B03C0" w:rsidRPr="009E36D7" w:rsidRDefault="008B03C0" w:rsidP="00627615">
      <w:pPr>
        <w:pStyle w:val="ListParagraph"/>
        <w:numPr>
          <w:ilvl w:val="1"/>
          <w:numId w:val="32"/>
        </w:numPr>
        <w:jc w:val="both"/>
        <w:rPr>
          <w:sz w:val="16"/>
          <w:szCs w:val="16"/>
        </w:rPr>
      </w:pPr>
      <w:r w:rsidRPr="009E36D7">
        <w:rPr>
          <w:sz w:val="16"/>
          <w:szCs w:val="16"/>
        </w:rPr>
        <w:t>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8B03C0" w:rsidRPr="009E36D7" w:rsidRDefault="008B03C0" w:rsidP="00627615">
      <w:pPr>
        <w:pStyle w:val="ListParagraph"/>
        <w:numPr>
          <w:ilvl w:val="1"/>
          <w:numId w:val="32"/>
        </w:numPr>
        <w:jc w:val="both"/>
        <w:rPr>
          <w:sz w:val="16"/>
          <w:szCs w:val="16"/>
        </w:rPr>
      </w:pPr>
      <w:r w:rsidRPr="009E36D7">
        <w:rPr>
          <w:sz w:val="16"/>
          <w:szCs w:val="16"/>
        </w:rPr>
        <w:t>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8B03C0" w:rsidRPr="009E36D7" w:rsidRDefault="008B03C0" w:rsidP="00627615">
      <w:pPr>
        <w:pStyle w:val="ListParagraph"/>
        <w:numPr>
          <w:ilvl w:val="1"/>
          <w:numId w:val="32"/>
        </w:numPr>
        <w:jc w:val="both"/>
        <w:rPr>
          <w:sz w:val="16"/>
          <w:szCs w:val="16"/>
        </w:rPr>
      </w:pPr>
      <w:r w:rsidRPr="009E36D7">
        <w:rPr>
          <w:sz w:val="16"/>
          <w:szCs w:val="16"/>
        </w:rPr>
        <w:t xml:space="preserve"> Устранение рисков поднимает коэффициент до 1, что означает создание условий для полного выполнения мероприятия.</w:t>
      </w:r>
    </w:p>
    <w:p w:rsidR="008B03C0" w:rsidRPr="009E36D7" w:rsidRDefault="008B03C0" w:rsidP="00627615">
      <w:pPr>
        <w:pStyle w:val="ListParagraph"/>
        <w:numPr>
          <w:ilvl w:val="1"/>
          <w:numId w:val="32"/>
        </w:numPr>
        <w:jc w:val="both"/>
        <w:rPr>
          <w:sz w:val="16"/>
          <w:szCs w:val="16"/>
        </w:rPr>
      </w:pPr>
      <w:r w:rsidRPr="009E36D7">
        <w:rPr>
          <w:sz w:val="16"/>
          <w:szCs w:val="16"/>
        </w:rPr>
        <w:t xml:space="preserve">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8B03C0" w:rsidRPr="009E36D7" w:rsidRDefault="008B03C0" w:rsidP="008B03C0">
      <w:pPr>
        <w:pStyle w:val="ListParagraph"/>
        <w:ind w:left="360"/>
        <w:jc w:val="both"/>
        <w:rPr>
          <w:sz w:val="16"/>
          <w:szCs w:val="16"/>
        </w:rPr>
      </w:pPr>
    </w:p>
    <w:tbl>
      <w:tblPr>
        <w:tblW w:w="0" w:type="auto"/>
        <w:tblInd w:w="77" w:type="dxa"/>
        <w:tblLayout w:type="fixed"/>
        <w:tblLook w:val="0000"/>
      </w:tblPr>
      <w:tblGrid>
        <w:gridCol w:w="3390"/>
        <w:gridCol w:w="3750"/>
        <w:gridCol w:w="2389"/>
      </w:tblGrid>
      <w:tr w:rsidR="008B03C0" w:rsidRPr="009E36D7" w:rsidTr="009E36D7">
        <w:tc>
          <w:tcPr>
            <w:tcW w:w="339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Вид риска</w:t>
            </w:r>
          </w:p>
        </w:tc>
        <w:tc>
          <w:tcPr>
            <w:tcW w:w="375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Описание</w:t>
            </w:r>
          </w:p>
        </w:tc>
        <w:tc>
          <w:tcPr>
            <w:tcW w:w="238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Коэффициент</w:t>
            </w:r>
          </w:p>
        </w:tc>
      </w:tr>
      <w:tr w:rsidR="008B03C0" w:rsidRPr="009E36D7" w:rsidTr="009E36D7">
        <w:tc>
          <w:tcPr>
            <w:tcW w:w="339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Риски отсутствуют</w:t>
            </w:r>
          </w:p>
        </w:tc>
        <w:tc>
          <w:tcPr>
            <w:tcW w:w="375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 Созданы все условия для выполнения мероприятия</w:t>
            </w:r>
          </w:p>
        </w:tc>
        <w:tc>
          <w:tcPr>
            <w:tcW w:w="238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w:t>
            </w:r>
          </w:p>
        </w:tc>
      </w:tr>
      <w:tr w:rsidR="008B03C0" w:rsidRPr="009E36D7" w:rsidTr="009E36D7">
        <w:tc>
          <w:tcPr>
            <w:tcW w:w="339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Риск возникновения внеплановых расходов, не запланированных в бюджете на текущий финансовый год</w:t>
            </w:r>
          </w:p>
        </w:tc>
        <w:tc>
          <w:tcPr>
            <w:tcW w:w="375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Основание для риска – неудовлетворительное состояние материально – технической базы </w:t>
            </w:r>
          </w:p>
        </w:tc>
        <w:tc>
          <w:tcPr>
            <w:tcW w:w="238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0, 8</w:t>
            </w:r>
          </w:p>
        </w:tc>
      </w:tr>
      <w:tr w:rsidR="008B03C0" w:rsidRPr="009E36D7" w:rsidTr="009E36D7">
        <w:tc>
          <w:tcPr>
            <w:tcW w:w="339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Основные здания требуют капитального ремонта или  замены</w:t>
            </w:r>
          </w:p>
        </w:tc>
        <w:tc>
          <w:tcPr>
            <w:tcW w:w="375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proofErr w:type="gramStart"/>
            <w:r w:rsidRPr="009E36D7">
              <w:rPr>
                <w:rFonts w:ascii="Times New Roman" w:hAnsi="Times New Roman" w:cs="Times New Roman"/>
                <w:sz w:val="16"/>
                <w:szCs w:val="16"/>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9E36D7">
              <w:rPr>
                <w:rFonts w:ascii="Times New Roman" w:hAnsi="Times New Roman" w:cs="Times New Roman"/>
                <w:sz w:val="16"/>
                <w:szCs w:val="16"/>
              </w:rPr>
              <w:t xml:space="preserve"> Также данный вид рисков применяются при несоответствии имеющихся средств выполняемой задаче.</w:t>
            </w:r>
          </w:p>
        </w:tc>
        <w:tc>
          <w:tcPr>
            <w:tcW w:w="238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0,5</w:t>
            </w:r>
          </w:p>
        </w:tc>
      </w:tr>
      <w:tr w:rsidR="008B03C0" w:rsidRPr="009E36D7" w:rsidTr="009E36D7">
        <w:tc>
          <w:tcPr>
            <w:tcW w:w="339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Риск  административного запрета  на эксплуатацию здания</w:t>
            </w:r>
          </w:p>
        </w:tc>
        <w:tc>
          <w:tcPr>
            <w:tcW w:w="375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Возникает при несоответствии здания действующим нормам и требованиям</w:t>
            </w:r>
          </w:p>
        </w:tc>
        <w:tc>
          <w:tcPr>
            <w:tcW w:w="238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0,2</w:t>
            </w:r>
          </w:p>
        </w:tc>
      </w:tr>
      <w:tr w:rsidR="008B03C0" w:rsidRPr="009E36D7" w:rsidTr="009E36D7">
        <w:tc>
          <w:tcPr>
            <w:tcW w:w="339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Отсутствие кадрового обеспечения</w:t>
            </w:r>
          </w:p>
        </w:tc>
        <w:tc>
          <w:tcPr>
            <w:tcW w:w="375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Возникает при несоответствии квалификации персонала требованиям поставленной задачи</w:t>
            </w:r>
          </w:p>
        </w:tc>
        <w:tc>
          <w:tcPr>
            <w:tcW w:w="2389"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0,9</w:t>
            </w:r>
          </w:p>
        </w:tc>
      </w:tr>
    </w:tbl>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2.8. Ресурсное обеспечение подпрограммы 3 «Развитие системы дополнительного образования детей Орловского района» на 2014-</w:t>
      </w:r>
      <w:smartTag w:uri="urn:schemas-microsoft-com:office:smarttags" w:element="metricconverter">
        <w:smartTagPr>
          <w:attr w:name="ProductID" w:val="2020 г"/>
        </w:smartTagPr>
        <w:r w:rsidRPr="009E36D7">
          <w:rPr>
            <w:rFonts w:ascii="Times New Roman" w:hAnsi="Times New Roman" w:cs="Times New Roman"/>
            <w:b/>
            <w:sz w:val="16"/>
            <w:szCs w:val="16"/>
          </w:rPr>
          <w:t>2020 г</w:t>
        </w:r>
      </w:smartTag>
      <w:r w:rsidRPr="009E36D7">
        <w:rPr>
          <w:rFonts w:ascii="Times New Roman" w:hAnsi="Times New Roman" w:cs="Times New Roman"/>
          <w:b/>
          <w:sz w:val="16"/>
          <w:szCs w:val="16"/>
        </w:rPr>
        <w:t>.г.</w:t>
      </w:r>
    </w:p>
    <w:p w:rsidR="008B03C0" w:rsidRPr="009E36D7" w:rsidRDefault="008B03C0" w:rsidP="008B03C0">
      <w:pPr>
        <w:pStyle w:val="ConsPlusNonformat"/>
        <w:rPr>
          <w:rFonts w:ascii="Times New Roman" w:hAnsi="Times New Roman" w:cs="Times New Roman"/>
          <w:sz w:val="16"/>
          <w:szCs w:val="16"/>
        </w:rPr>
      </w:pPr>
    </w:p>
    <w:p w:rsidR="008B03C0" w:rsidRPr="009E36D7" w:rsidRDefault="008B03C0" w:rsidP="008B03C0">
      <w:pPr>
        <w:pStyle w:val="ConsPlusNonformat"/>
        <w:rPr>
          <w:rFonts w:ascii="Times New Roman" w:hAnsi="Times New Roman" w:cs="Times New Roman"/>
          <w:sz w:val="16"/>
          <w:szCs w:val="16"/>
        </w:rPr>
      </w:pPr>
      <w:r w:rsidRPr="009E36D7">
        <w:rPr>
          <w:rFonts w:ascii="Times New Roman" w:hAnsi="Times New Roman" w:cs="Times New Roman"/>
          <w:sz w:val="16"/>
          <w:szCs w:val="16"/>
        </w:rPr>
        <w:t>Система программных мероприятий ведомственной целевой программы «Развитие системы дополнительного образования детей Орловского района на 2014-2020 годы»</w:t>
      </w:r>
    </w:p>
    <w:p w:rsidR="008B03C0" w:rsidRPr="009E36D7" w:rsidRDefault="008B03C0" w:rsidP="008B03C0">
      <w:pPr>
        <w:pStyle w:val="ConsPlusNonformat"/>
        <w:rPr>
          <w:rFonts w:ascii="Times New Roman" w:hAnsi="Times New Roman" w:cs="Times New Roman"/>
          <w:sz w:val="16"/>
          <w:szCs w:val="16"/>
        </w:rPr>
      </w:pPr>
    </w:p>
    <w:tbl>
      <w:tblPr>
        <w:tblW w:w="0" w:type="auto"/>
        <w:tblInd w:w="42" w:type="dxa"/>
        <w:tblLayout w:type="fixed"/>
        <w:tblLook w:val="0000"/>
      </w:tblPr>
      <w:tblGrid>
        <w:gridCol w:w="265"/>
        <w:gridCol w:w="3203"/>
        <w:gridCol w:w="726"/>
        <w:gridCol w:w="795"/>
        <w:gridCol w:w="810"/>
        <w:gridCol w:w="855"/>
        <w:gridCol w:w="780"/>
        <w:gridCol w:w="690"/>
        <w:gridCol w:w="660"/>
        <w:gridCol w:w="920"/>
      </w:tblGrid>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 xml:space="preserve">№ </w:t>
            </w:r>
            <w:proofErr w:type="spellStart"/>
            <w:proofErr w:type="gramStart"/>
            <w:r w:rsidRPr="009E36D7">
              <w:rPr>
                <w:rFonts w:ascii="Times New Roman" w:hAnsi="Times New Roman" w:cs="Times New Roman"/>
                <w:sz w:val="16"/>
                <w:szCs w:val="16"/>
              </w:rPr>
              <w:t>п</w:t>
            </w:r>
            <w:proofErr w:type="spellEnd"/>
            <w:proofErr w:type="gram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rPr>
              <w:t>п</w:t>
            </w:r>
            <w:proofErr w:type="spellEnd"/>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Наименование мероприятия</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smartTag w:uri="urn:schemas-microsoft-com:office:smarttags" w:element="metricconverter">
              <w:smartTagPr>
                <w:attr w:name="ProductID" w:val="2014 г"/>
              </w:smartTagPr>
              <w:r w:rsidRPr="009E36D7">
                <w:rPr>
                  <w:rFonts w:ascii="Times New Roman" w:hAnsi="Times New Roman" w:cs="Times New Roman"/>
                  <w:sz w:val="16"/>
                  <w:szCs w:val="16"/>
                </w:rPr>
                <w:t>2014 г</w:t>
              </w:r>
            </w:smartTag>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smartTag w:uri="urn:schemas-microsoft-com:office:smarttags" w:element="metricconverter">
              <w:smartTagPr>
                <w:attr w:name="ProductID" w:val="2015 г"/>
              </w:smartTagPr>
              <w:r w:rsidRPr="009E36D7">
                <w:rPr>
                  <w:rFonts w:ascii="Times New Roman" w:hAnsi="Times New Roman" w:cs="Times New Roman"/>
                  <w:sz w:val="16"/>
                  <w:szCs w:val="16"/>
                </w:rPr>
                <w:t>2015 г</w:t>
              </w:r>
            </w:smartTag>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smartTag w:uri="urn:schemas-microsoft-com:office:smarttags" w:element="metricconverter">
              <w:smartTagPr>
                <w:attr w:name="ProductID" w:val="2016 г"/>
              </w:smartTagPr>
              <w:r w:rsidRPr="009E36D7">
                <w:rPr>
                  <w:rFonts w:ascii="Times New Roman" w:hAnsi="Times New Roman" w:cs="Times New Roman"/>
                  <w:sz w:val="16"/>
                  <w:szCs w:val="16"/>
                </w:rPr>
                <w:t>2016 г</w:t>
              </w:r>
            </w:smartTag>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smartTag w:uri="urn:schemas-microsoft-com:office:smarttags" w:element="metricconverter">
              <w:smartTagPr>
                <w:attr w:name="ProductID" w:val="2017 г"/>
              </w:smartTagPr>
              <w:r w:rsidRPr="009E36D7">
                <w:rPr>
                  <w:rFonts w:ascii="Times New Roman" w:hAnsi="Times New Roman" w:cs="Times New Roman"/>
                  <w:sz w:val="16"/>
                  <w:szCs w:val="16"/>
                </w:rPr>
                <w:t>2017 г</w:t>
              </w:r>
            </w:smartTag>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smartTag w:uri="urn:schemas-microsoft-com:office:smarttags" w:element="metricconverter">
              <w:smartTagPr>
                <w:attr w:name="ProductID" w:val="2018 г"/>
              </w:smartTagPr>
              <w:r w:rsidRPr="009E36D7">
                <w:rPr>
                  <w:rFonts w:ascii="Times New Roman" w:hAnsi="Times New Roman" w:cs="Times New Roman"/>
                  <w:sz w:val="16"/>
                  <w:szCs w:val="16"/>
                </w:rPr>
                <w:t>2018 г</w:t>
              </w:r>
            </w:smartTag>
            <w:r w:rsidRPr="009E36D7">
              <w:rPr>
                <w:rFonts w:ascii="Times New Roman" w:hAnsi="Times New Roman" w:cs="Times New Roman"/>
                <w:sz w:val="16"/>
                <w:szCs w:val="16"/>
              </w:rPr>
              <w:t xml:space="preserve">. </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smartTag w:uri="urn:schemas-microsoft-com:office:smarttags" w:element="metricconverter">
              <w:smartTagPr>
                <w:attr w:name="ProductID" w:val="2019 г"/>
              </w:smartTagPr>
              <w:r w:rsidRPr="009E36D7">
                <w:rPr>
                  <w:rFonts w:ascii="Times New Roman" w:hAnsi="Times New Roman" w:cs="Times New Roman"/>
                  <w:sz w:val="16"/>
                  <w:szCs w:val="16"/>
                </w:rPr>
                <w:t>2019 г</w:t>
              </w:r>
            </w:smartTag>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smartTag w:uri="urn:schemas-microsoft-com:office:smarttags" w:element="metricconverter">
              <w:smartTagPr>
                <w:attr w:name="ProductID" w:val="2020 г"/>
              </w:smartTagPr>
              <w:r w:rsidRPr="009E36D7">
                <w:rPr>
                  <w:rFonts w:ascii="Times New Roman" w:hAnsi="Times New Roman" w:cs="Times New Roman"/>
                  <w:sz w:val="16"/>
                  <w:szCs w:val="16"/>
                </w:rPr>
                <w:t>2020 г</w:t>
              </w:r>
            </w:smartTag>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Итого</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w:t>
            </w: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1.1. Предоставление дополнительного образования</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8224,3</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7718,21</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8509,1</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9171,12</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7850,8</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7850,8</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7850,8</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55844,41</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1.2. Создание в учреждении дополнительного образования условий</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1588,8</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3547,09</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1956,0</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3163,85</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1773,7</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1773,7</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1773,7</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14136,49</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1.3. Благоустройство территорий учреждений</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1.4. Оснащение учебно-наглядными пособиями</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 xml:space="preserve">1.5. </w:t>
            </w:r>
            <w:proofErr w:type="gramStart"/>
            <w:r w:rsidRPr="009E36D7">
              <w:rPr>
                <w:rFonts w:ascii="Times New Roman" w:hAnsi="Times New Roman" w:cs="Times New Roman"/>
                <w:sz w:val="16"/>
                <w:szCs w:val="16"/>
              </w:rPr>
              <w:t>Развитие материально-технической базы учреждений (оснащение современным лабораторным, световым, музыкальным, спортивным оборудованием, оргтехникой</w:t>
            </w:r>
            <w:proofErr w:type="gramEnd"/>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129,7</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18,7</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211,6</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767,02</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145,6</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145,6</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145,6</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864,5</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1.6. Создание и поддержание сайтов УДОД</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1.7. Оборудование летних театрально-концертных площадок (детский парк, стадион)</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1.8. Создание и оснащение учреждения дополнительного образования детей, детско-юношеского центра туризма и краеведения</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 xml:space="preserve">1.9. Оснащение авиамодельных, радиотехнических лабораторий,  учебных </w:t>
            </w:r>
            <w:r w:rsidRPr="009E36D7">
              <w:rPr>
                <w:rFonts w:ascii="Times New Roman" w:hAnsi="Times New Roman" w:cs="Times New Roman"/>
                <w:sz w:val="16"/>
                <w:szCs w:val="16"/>
              </w:rPr>
              <w:lastRenderedPageBreak/>
              <w:t>мастерских автодела</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lastRenderedPageBreak/>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1.10 приобретение учебных автомобилей, картингов</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1.11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1.12 Замена оконных блоков в здании ДДТ «Мозаика» по программе поддержки местных инициатив</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235,0</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2.</w:t>
            </w: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2.1. формирование единого календаря массовых мероприятий со школьниками</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2.2. Информационная поддержка массовых мероприятий со школьниками; систематическое освещение в СМИ работы учреждений дополнительного образования детей</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2.3. Увеличение количества педагогов и кружков учреждений дополнительного образования детей, работающих на базе общеобразовательных учреждений</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 xml:space="preserve">2.4. Обеспечение приоритетности при </w:t>
            </w:r>
            <w:proofErr w:type="spellStart"/>
            <w:r w:rsidRPr="009E36D7">
              <w:rPr>
                <w:rFonts w:ascii="Times New Roman" w:hAnsi="Times New Roman" w:cs="Times New Roman"/>
                <w:sz w:val="16"/>
                <w:szCs w:val="16"/>
              </w:rPr>
              <w:t>коплектовании</w:t>
            </w:r>
            <w:proofErr w:type="spellEnd"/>
            <w:r w:rsidRPr="009E36D7">
              <w:rPr>
                <w:rFonts w:ascii="Times New Roman" w:hAnsi="Times New Roman" w:cs="Times New Roman"/>
                <w:sz w:val="16"/>
                <w:szCs w:val="16"/>
              </w:rPr>
              <w:t xml:space="preserve"> контингента учащихся учреждений дополнительного образования детям из семей, находящихся в трудной жизненной ситуации</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 xml:space="preserve">2.5. Развитие </w:t>
            </w:r>
            <w:proofErr w:type="spellStart"/>
            <w:r w:rsidRPr="009E36D7">
              <w:rPr>
                <w:rFonts w:ascii="Times New Roman" w:hAnsi="Times New Roman" w:cs="Times New Roman"/>
                <w:sz w:val="16"/>
                <w:szCs w:val="16"/>
              </w:rPr>
              <w:t>востребованности</w:t>
            </w:r>
            <w:proofErr w:type="spellEnd"/>
            <w:r w:rsidRPr="009E36D7">
              <w:rPr>
                <w:rFonts w:ascii="Times New Roman" w:hAnsi="Times New Roman" w:cs="Times New Roman"/>
                <w:sz w:val="16"/>
                <w:szCs w:val="16"/>
              </w:rPr>
              <w:t xml:space="preserve"> несовершеннолетними направлений дополнительного образования детей с целью привлечения несовершеннолетних 12-15 лет, в т.ч. состоящих на профилактических учетах в КДН и ПДН</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2.6. Районные конкурсы, смотры, выставки, фестивали художественного творчества детей</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2.7. Организация городских профильных лагерей</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2.8. Участие в региональных, Всероссийских смотрах, конкурсах, фестивалях, олимпиадах</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3.</w:t>
            </w: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 xml:space="preserve">3.1. проведение </w:t>
            </w:r>
            <w:proofErr w:type="gramStart"/>
            <w:r w:rsidRPr="009E36D7">
              <w:rPr>
                <w:rFonts w:ascii="Times New Roman" w:hAnsi="Times New Roman" w:cs="Times New Roman"/>
                <w:sz w:val="16"/>
                <w:szCs w:val="16"/>
              </w:rPr>
              <w:t>мониторинга качества организации дополнительного образования детей</w:t>
            </w:r>
            <w:proofErr w:type="gramEnd"/>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 xml:space="preserve">3.2. Проведение проверок  состояния дополнительного образования школьников  общеобразовательных </w:t>
            </w:r>
            <w:proofErr w:type="gramStart"/>
            <w:r w:rsidRPr="009E36D7">
              <w:rPr>
                <w:rFonts w:ascii="Times New Roman" w:hAnsi="Times New Roman" w:cs="Times New Roman"/>
                <w:sz w:val="16"/>
                <w:szCs w:val="16"/>
              </w:rPr>
              <w:t>учреждениях</w:t>
            </w:r>
            <w:proofErr w:type="gramEnd"/>
            <w:r w:rsidRPr="009E36D7">
              <w:rPr>
                <w:rFonts w:ascii="Times New Roman" w:hAnsi="Times New Roman" w:cs="Times New Roman"/>
                <w:sz w:val="16"/>
                <w:szCs w:val="16"/>
              </w:rPr>
              <w:t>; учреждениях дополнительного образования детей</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3.3. совершенствование профессиональной подготовки специалистов</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3.4.Организация и проведение конкурса педагогов дополнительного образования</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3.5 Льготы на селе</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ind w:left="720"/>
              <w:rPr>
                <w:rFonts w:ascii="Times New Roman" w:hAnsi="Times New Roman" w:cs="Times New Roman"/>
                <w:sz w:val="16"/>
                <w:szCs w:val="16"/>
              </w:rPr>
            </w:pPr>
            <w:r w:rsidRPr="009E36D7">
              <w:rPr>
                <w:rFonts w:ascii="Times New Roman" w:hAnsi="Times New Roman" w:cs="Times New Roman"/>
                <w:sz w:val="16"/>
                <w:szCs w:val="16"/>
              </w:rPr>
              <w:t>Местный бюджет</w:t>
            </w:r>
          </w:p>
          <w:p w:rsidR="008B03C0" w:rsidRPr="009E36D7" w:rsidRDefault="008B03C0" w:rsidP="009E36D7">
            <w:pPr>
              <w:pStyle w:val="ConsPlusNonformat"/>
              <w:ind w:left="72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p w:rsidR="008B03C0" w:rsidRPr="009E36D7" w:rsidRDefault="008B03C0" w:rsidP="009E36D7">
            <w:pPr>
              <w:pStyle w:val="ConsPlusNonformat"/>
              <w:ind w:left="720"/>
              <w:rPr>
                <w:rFonts w:ascii="Times New Roman" w:hAnsi="Times New Roman" w:cs="Times New Roman"/>
                <w:sz w:val="16"/>
                <w:szCs w:val="16"/>
              </w:rPr>
            </w:pPr>
            <w:proofErr w:type="spellStart"/>
            <w:r w:rsidRPr="009E36D7">
              <w:rPr>
                <w:rFonts w:ascii="Times New Roman" w:hAnsi="Times New Roman" w:cs="Times New Roman"/>
                <w:sz w:val="16"/>
                <w:szCs w:val="16"/>
              </w:rPr>
              <w:t>Внебюджет</w:t>
            </w:r>
            <w:proofErr w:type="spellEnd"/>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6183,2</w:t>
            </w:r>
          </w:p>
          <w:p w:rsidR="008B03C0" w:rsidRPr="009E36D7" w:rsidRDefault="008B03C0" w:rsidP="009E36D7">
            <w:pPr>
              <w:pStyle w:val="ConsPlusNonformat"/>
              <w:rPr>
                <w:rFonts w:ascii="Times New Roman" w:hAnsi="Times New Roman" w:cs="Times New Roman"/>
                <w:sz w:val="16"/>
                <w:szCs w:val="16"/>
              </w:rPr>
            </w:pPr>
            <w:r w:rsidRPr="009E36D7">
              <w:rPr>
                <w:rFonts w:ascii="Times New Roman" w:hAnsi="Times New Roman" w:cs="Times New Roman"/>
                <w:sz w:val="16"/>
                <w:szCs w:val="16"/>
              </w:rPr>
              <w:t>3707,2</w:t>
            </w:r>
          </w:p>
          <w:p w:rsidR="008B03C0" w:rsidRPr="009E36D7" w:rsidRDefault="008B03C0" w:rsidP="009E36D7">
            <w:pPr>
              <w:pStyle w:val="ConsPlusNonformat"/>
              <w:rPr>
                <w:rFonts w:ascii="Times New Roman" w:hAnsi="Times New Roman" w:cs="Times New Roman"/>
                <w:sz w:val="16"/>
                <w:szCs w:val="16"/>
              </w:rPr>
            </w:pPr>
            <w:r w:rsidRPr="009E36D7">
              <w:rPr>
                <w:rFonts w:ascii="Times New Roman" w:hAnsi="Times New Roman" w:cs="Times New Roman"/>
                <w:sz w:val="16"/>
                <w:szCs w:val="16"/>
              </w:rPr>
              <w:t>52,4</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5961,35</w:t>
            </w:r>
          </w:p>
          <w:p w:rsidR="008B03C0" w:rsidRPr="009E36D7" w:rsidRDefault="008B03C0" w:rsidP="009E36D7">
            <w:pPr>
              <w:pStyle w:val="ConsPlusNonformat"/>
              <w:rPr>
                <w:rFonts w:ascii="Times New Roman" w:hAnsi="Times New Roman" w:cs="Times New Roman"/>
                <w:sz w:val="16"/>
                <w:szCs w:val="16"/>
              </w:rPr>
            </w:pPr>
            <w:r w:rsidRPr="009E36D7">
              <w:rPr>
                <w:rFonts w:ascii="Times New Roman" w:hAnsi="Times New Roman" w:cs="Times New Roman"/>
                <w:sz w:val="16"/>
                <w:szCs w:val="16"/>
              </w:rPr>
              <w:t>5203,53</w:t>
            </w:r>
          </w:p>
          <w:p w:rsidR="008B03C0" w:rsidRPr="009E36D7" w:rsidRDefault="008B03C0" w:rsidP="009E36D7">
            <w:pPr>
              <w:pStyle w:val="ConsPlusNonformat"/>
              <w:rPr>
                <w:rFonts w:ascii="Times New Roman" w:hAnsi="Times New Roman" w:cs="Times New Roman"/>
                <w:sz w:val="16"/>
                <w:szCs w:val="16"/>
              </w:rPr>
            </w:pPr>
            <w:r w:rsidRPr="009E36D7">
              <w:rPr>
                <w:rFonts w:ascii="Times New Roman" w:hAnsi="Times New Roman" w:cs="Times New Roman"/>
                <w:sz w:val="16"/>
                <w:szCs w:val="16"/>
              </w:rPr>
              <w:t>119,12</w:t>
            </w: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5752,6</w:t>
            </w:r>
          </w:p>
          <w:p w:rsidR="008B03C0" w:rsidRPr="009E36D7" w:rsidRDefault="008B03C0" w:rsidP="009E36D7">
            <w:pPr>
              <w:pStyle w:val="ConsPlusNonformat"/>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4785,6</w:t>
            </w:r>
          </w:p>
          <w:p w:rsidR="008B03C0" w:rsidRPr="009E36D7" w:rsidRDefault="008B03C0" w:rsidP="009E36D7">
            <w:pPr>
              <w:pStyle w:val="ConsPlusNonformat"/>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6855,27</w:t>
            </w:r>
          </w:p>
          <w:p w:rsidR="008B03C0" w:rsidRPr="009E36D7" w:rsidRDefault="008B03C0" w:rsidP="009E36D7">
            <w:pPr>
              <w:pStyle w:val="ConsPlusNonformat"/>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6246,72</w:t>
            </w:r>
          </w:p>
          <w:p w:rsidR="008B03C0" w:rsidRPr="009E36D7" w:rsidRDefault="008B03C0" w:rsidP="009E36D7">
            <w:pPr>
              <w:pStyle w:val="ConsPlusNonformat"/>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9945,5</w:t>
            </w:r>
          </w:p>
          <w:p w:rsidR="008B03C0" w:rsidRPr="009E36D7" w:rsidRDefault="008B03C0" w:rsidP="009E36D7">
            <w:pPr>
              <w:pStyle w:val="ConsPlusNonformat"/>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6534,1</w:t>
            </w:r>
          </w:p>
          <w:p w:rsidR="008B03C0" w:rsidRPr="009E36D7" w:rsidRDefault="008B03C0" w:rsidP="009E36D7">
            <w:pPr>
              <w:pStyle w:val="ConsPlusNonformat"/>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178,7</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6288,2</w:t>
            </w:r>
          </w:p>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3303,2</w:t>
            </w:r>
          </w:p>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178,7</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6288,2</w:t>
            </w:r>
          </w:p>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3303,2</w:t>
            </w:r>
          </w:p>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178,7</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47968,35</w:t>
            </w:r>
          </w:p>
          <w:p w:rsidR="008B03C0" w:rsidRPr="009E36D7" w:rsidRDefault="008B03C0" w:rsidP="009E36D7">
            <w:pPr>
              <w:pStyle w:val="ConsPlusNonformat"/>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33070,93</w:t>
            </w:r>
          </w:p>
          <w:p w:rsidR="008B03C0" w:rsidRPr="009E36D7" w:rsidRDefault="008B03C0" w:rsidP="009E36D7">
            <w:pPr>
              <w:pStyle w:val="ConsPlusNonformat"/>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707,62</w:t>
            </w:r>
          </w:p>
        </w:tc>
      </w:tr>
      <w:tr w:rsidR="008B03C0" w:rsidRPr="009E36D7" w:rsidTr="009E36D7">
        <w:tc>
          <w:tcPr>
            <w:tcW w:w="26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p>
        </w:tc>
        <w:tc>
          <w:tcPr>
            <w:tcW w:w="3203"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Итого</w:t>
            </w:r>
          </w:p>
        </w:tc>
        <w:tc>
          <w:tcPr>
            <w:tcW w:w="726"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rPr>
            </w:pPr>
            <w:r w:rsidRPr="009E36D7">
              <w:rPr>
                <w:rFonts w:ascii="Times New Roman" w:hAnsi="Times New Roman" w:cs="Times New Roman"/>
                <w:sz w:val="16"/>
                <w:szCs w:val="16"/>
              </w:rPr>
              <w:t>9942,8</w:t>
            </w:r>
          </w:p>
        </w:tc>
        <w:tc>
          <w:tcPr>
            <w:tcW w:w="795"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11284,0</w:t>
            </w:r>
          </w:p>
          <w:p w:rsidR="008B03C0" w:rsidRPr="009E36D7" w:rsidRDefault="008B03C0" w:rsidP="009E36D7">
            <w:pPr>
              <w:pStyle w:val="ConsPlusNonformat"/>
              <w:rPr>
                <w:rFonts w:ascii="Times New Roman" w:hAnsi="Times New Roman" w:cs="Times New Roman"/>
                <w:sz w:val="16"/>
                <w:szCs w:val="16"/>
              </w:rPr>
            </w:pPr>
          </w:p>
        </w:tc>
        <w:tc>
          <w:tcPr>
            <w:tcW w:w="81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shd w:val="clear" w:color="auto" w:fill="FFFFFF"/>
              </w:rPr>
            </w:pPr>
            <w:r w:rsidRPr="009E36D7">
              <w:rPr>
                <w:sz w:val="16"/>
                <w:szCs w:val="16"/>
                <w:shd w:val="clear" w:color="auto" w:fill="FFFFFF"/>
              </w:rPr>
              <w:t>10676,7</w:t>
            </w:r>
          </w:p>
          <w:p w:rsidR="008B03C0" w:rsidRPr="009E36D7" w:rsidRDefault="008B03C0" w:rsidP="009E36D7">
            <w:pPr>
              <w:pStyle w:val="ConsPlusNonformat"/>
              <w:rPr>
                <w:rFonts w:ascii="Times New Roman" w:hAnsi="Times New Roman" w:cs="Times New Roman"/>
                <w:sz w:val="16"/>
                <w:szCs w:val="16"/>
                <w:shd w:val="clear" w:color="auto" w:fill="FFFFFF"/>
              </w:rPr>
            </w:pPr>
          </w:p>
        </w:tc>
        <w:tc>
          <w:tcPr>
            <w:tcW w:w="855"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13101,99</w:t>
            </w:r>
          </w:p>
        </w:tc>
        <w:tc>
          <w:tcPr>
            <w:tcW w:w="78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16658,3</w:t>
            </w:r>
          </w:p>
        </w:tc>
        <w:tc>
          <w:tcPr>
            <w:tcW w:w="69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9770,1</w:t>
            </w:r>
          </w:p>
        </w:tc>
        <w:tc>
          <w:tcPr>
            <w:tcW w:w="660" w:type="dxa"/>
            <w:tcBorders>
              <w:top w:val="single" w:sz="4" w:space="0" w:color="000000"/>
              <w:left w:val="single" w:sz="4" w:space="0" w:color="000000"/>
              <w:bottom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9770,1</w:t>
            </w:r>
          </w:p>
        </w:tc>
        <w:tc>
          <w:tcPr>
            <w:tcW w:w="92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Nonformat"/>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81746,9</w:t>
            </w:r>
          </w:p>
        </w:tc>
      </w:tr>
    </w:tbl>
    <w:p w:rsidR="008B03C0" w:rsidRPr="009E36D7" w:rsidRDefault="008B03C0" w:rsidP="008B03C0">
      <w:pPr>
        <w:pStyle w:val="ConsPlusNonformat"/>
        <w:rPr>
          <w:rFonts w:ascii="Times New Roman" w:hAnsi="Times New Roman" w:cs="Times New Roman"/>
          <w:sz w:val="16"/>
          <w:szCs w:val="16"/>
        </w:rPr>
      </w:pPr>
    </w:p>
    <w:p w:rsidR="008B03C0" w:rsidRPr="009E36D7" w:rsidRDefault="008B03C0" w:rsidP="008B03C0">
      <w:pPr>
        <w:pStyle w:val="ConsPlusNonformat"/>
        <w:jc w:val="both"/>
        <w:rPr>
          <w:rFonts w:ascii="Times New Roman" w:hAnsi="Times New Roman" w:cs="Times New Roman"/>
          <w:sz w:val="16"/>
          <w:szCs w:val="16"/>
        </w:rPr>
      </w:pPr>
      <w:r w:rsidRPr="009E36D7">
        <w:rPr>
          <w:rFonts w:ascii="Times New Roman" w:hAnsi="Times New Roman" w:cs="Times New Roman"/>
          <w:sz w:val="16"/>
          <w:szCs w:val="16"/>
        </w:rPr>
        <w:t xml:space="preserve">   В 2017 году </w:t>
      </w:r>
      <w:proofErr w:type="spellStart"/>
      <w:r w:rsidRPr="009E36D7">
        <w:rPr>
          <w:rFonts w:ascii="Times New Roman" w:hAnsi="Times New Roman" w:cs="Times New Roman"/>
          <w:sz w:val="16"/>
          <w:szCs w:val="16"/>
        </w:rPr>
        <w:t>врио</w:t>
      </w:r>
      <w:proofErr w:type="spellEnd"/>
      <w:r w:rsidRPr="009E36D7">
        <w:rPr>
          <w:rFonts w:ascii="Times New Roman" w:hAnsi="Times New Roman" w:cs="Times New Roman"/>
          <w:sz w:val="16"/>
          <w:szCs w:val="16"/>
        </w:rPr>
        <w:t xml:space="preserve"> Губернатора Кировской области и директором филиала «КЧХК» АО «ОХК «УРАЛХИМ» подписано соглашение о сотрудничестве в области физической культуры и спорта. Цель соглашения — поддержка и развитие спортивной инфраструктуры, популяризация физической культуры и спорта в Кировской области. Соглашение предусматривает выделение безвозмездных пожертвований на ремонт и обновление существующей материально-технической базы физкультурно-спортивных организаций для каждого муниципального района — 400 тыс. рублей. </w:t>
      </w:r>
    </w:p>
    <w:p w:rsidR="008B03C0" w:rsidRPr="009E36D7" w:rsidRDefault="008B03C0" w:rsidP="008B03C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___________________</w:t>
      </w:r>
    </w:p>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sz w:val="16"/>
          <w:szCs w:val="16"/>
        </w:rPr>
      </w:pPr>
    </w:p>
    <w:p w:rsidR="008B03C0" w:rsidRPr="009E36D7" w:rsidRDefault="008B03C0" w:rsidP="008B03C0">
      <w:pPr>
        <w:pStyle w:val="3"/>
        <w:numPr>
          <w:ilvl w:val="2"/>
          <w:numId w:val="2"/>
        </w:numPr>
        <w:tabs>
          <w:tab w:val="num" w:pos="720"/>
        </w:tabs>
        <w:ind w:left="720" w:hanging="720"/>
        <w:jc w:val="center"/>
        <w:rPr>
          <w:rFonts w:ascii="Times New Roman" w:hAnsi="Times New Roman" w:cs="Times New Roman"/>
          <w:bCs w:val="0"/>
          <w:sz w:val="16"/>
          <w:szCs w:val="16"/>
        </w:rPr>
      </w:pPr>
      <w:r w:rsidRPr="009E36D7">
        <w:rPr>
          <w:rFonts w:ascii="Times New Roman" w:hAnsi="Times New Roman" w:cs="Times New Roman"/>
          <w:bCs w:val="0"/>
          <w:sz w:val="16"/>
          <w:szCs w:val="16"/>
        </w:rPr>
        <w:lastRenderedPageBreak/>
        <w:t>ПОДПРОГРАММА 4</w:t>
      </w:r>
    </w:p>
    <w:p w:rsidR="008B03C0" w:rsidRPr="009E36D7" w:rsidRDefault="008B03C0" w:rsidP="008B03C0">
      <w:pPr>
        <w:pStyle w:val="3"/>
        <w:numPr>
          <w:ilvl w:val="2"/>
          <w:numId w:val="2"/>
        </w:numPr>
        <w:tabs>
          <w:tab w:val="num" w:pos="720"/>
        </w:tabs>
        <w:ind w:left="720" w:hanging="720"/>
        <w:jc w:val="center"/>
        <w:rPr>
          <w:rFonts w:ascii="Times New Roman" w:hAnsi="Times New Roman" w:cs="Times New Roman"/>
          <w:bCs w:val="0"/>
          <w:sz w:val="16"/>
          <w:szCs w:val="16"/>
        </w:rPr>
      </w:pPr>
      <w:r w:rsidRPr="009E36D7">
        <w:rPr>
          <w:rFonts w:ascii="Times New Roman" w:hAnsi="Times New Roman" w:cs="Times New Roman"/>
          <w:bCs w:val="0"/>
          <w:sz w:val="16"/>
          <w:szCs w:val="16"/>
        </w:rPr>
        <w:t>«ОРГАНИЗАЦИЯ ДЕЯТЕЛЬНОСТИ</w:t>
      </w:r>
    </w:p>
    <w:p w:rsidR="008B03C0" w:rsidRPr="009E36D7" w:rsidRDefault="008B03C0" w:rsidP="008B03C0">
      <w:pPr>
        <w:tabs>
          <w:tab w:val="left" w:pos="555"/>
        </w:tabs>
        <w:jc w:val="center"/>
        <w:rPr>
          <w:rFonts w:ascii="Times New Roman" w:hAnsi="Times New Roman" w:cs="Times New Roman"/>
          <w:b/>
          <w:sz w:val="16"/>
          <w:szCs w:val="16"/>
        </w:rPr>
      </w:pPr>
      <w:r w:rsidRPr="009E36D7">
        <w:rPr>
          <w:rFonts w:ascii="Times New Roman" w:hAnsi="Times New Roman" w:cs="Times New Roman"/>
          <w:b/>
          <w:sz w:val="16"/>
          <w:szCs w:val="16"/>
        </w:rPr>
        <w:t>МУНИЦИПАЛЬНОГО КАЗЕННОГО УЧРЕЖДЕНИЯ</w:t>
      </w:r>
    </w:p>
    <w:p w:rsidR="008B03C0" w:rsidRPr="009E36D7" w:rsidRDefault="008B03C0" w:rsidP="008B03C0">
      <w:pPr>
        <w:tabs>
          <w:tab w:val="left" w:pos="1095"/>
        </w:tabs>
        <w:jc w:val="center"/>
        <w:rPr>
          <w:rFonts w:ascii="Times New Roman" w:hAnsi="Times New Roman" w:cs="Times New Roman"/>
          <w:b/>
          <w:sz w:val="16"/>
          <w:szCs w:val="16"/>
        </w:rPr>
      </w:pPr>
      <w:r w:rsidRPr="009E36D7">
        <w:rPr>
          <w:rFonts w:ascii="Times New Roman" w:hAnsi="Times New Roman" w:cs="Times New Roman"/>
          <w:b/>
          <w:sz w:val="16"/>
          <w:szCs w:val="16"/>
        </w:rPr>
        <w:t xml:space="preserve">«ЦЕНТРАЛИЗОВАННАЯ БУХГАЛТЕРИЯ </w:t>
      </w:r>
    </w:p>
    <w:p w:rsidR="008B03C0" w:rsidRPr="009E36D7" w:rsidRDefault="008B03C0" w:rsidP="008B03C0">
      <w:pPr>
        <w:tabs>
          <w:tab w:val="left" w:pos="1095"/>
        </w:tabs>
        <w:jc w:val="center"/>
        <w:rPr>
          <w:rFonts w:ascii="Times New Roman" w:hAnsi="Times New Roman" w:cs="Times New Roman"/>
          <w:b/>
          <w:sz w:val="16"/>
          <w:szCs w:val="16"/>
        </w:rPr>
      </w:pPr>
      <w:r w:rsidRPr="009E36D7">
        <w:rPr>
          <w:rFonts w:ascii="Times New Roman" w:hAnsi="Times New Roman" w:cs="Times New Roman"/>
          <w:b/>
          <w:sz w:val="16"/>
          <w:szCs w:val="16"/>
        </w:rPr>
        <w:t>МУНИЦИПАЛЬНЫХ УЧРЕЖДЕНИЙ ОБРАЗОВАНИЯ»</w:t>
      </w:r>
    </w:p>
    <w:p w:rsidR="008B03C0" w:rsidRPr="009E36D7" w:rsidRDefault="008B03C0" w:rsidP="008B03C0">
      <w:pPr>
        <w:jc w:val="center"/>
        <w:rPr>
          <w:rFonts w:ascii="Times New Roman" w:hAnsi="Times New Roman" w:cs="Times New Roman"/>
          <w:b/>
          <w:sz w:val="16"/>
          <w:szCs w:val="16"/>
        </w:rPr>
      </w:pPr>
    </w:p>
    <w:p w:rsidR="008B03C0" w:rsidRPr="009E36D7" w:rsidRDefault="008B03C0" w:rsidP="008B03C0">
      <w:pPr>
        <w:tabs>
          <w:tab w:val="left" w:pos="3315"/>
        </w:tabs>
        <w:jc w:val="center"/>
        <w:rPr>
          <w:rFonts w:ascii="Times New Roman" w:hAnsi="Times New Roman" w:cs="Times New Roman"/>
          <w:b/>
          <w:sz w:val="16"/>
          <w:szCs w:val="16"/>
        </w:rPr>
      </w:pPr>
      <w:r w:rsidRPr="009E36D7">
        <w:rPr>
          <w:rFonts w:ascii="Times New Roman" w:hAnsi="Times New Roman" w:cs="Times New Roman"/>
          <w:b/>
          <w:sz w:val="16"/>
          <w:szCs w:val="16"/>
        </w:rPr>
        <w:t>2014-2020 годы.</w:t>
      </w:r>
    </w:p>
    <w:p w:rsidR="008B03C0" w:rsidRPr="009E36D7" w:rsidRDefault="008B03C0" w:rsidP="008B03C0">
      <w:pPr>
        <w:jc w:val="center"/>
        <w:rPr>
          <w:rFonts w:ascii="Times New Roman" w:hAnsi="Times New Roman" w:cs="Times New Roman"/>
          <w:b/>
          <w:sz w:val="16"/>
          <w:szCs w:val="16"/>
        </w:rPr>
      </w:pPr>
    </w:p>
    <w:p w:rsidR="008B03C0" w:rsidRPr="009E36D7" w:rsidRDefault="008B03C0" w:rsidP="008B03C0">
      <w:pPr>
        <w:jc w:val="center"/>
        <w:rPr>
          <w:rFonts w:ascii="Times New Roman" w:hAnsi="Times New Roman" w:cs="Times New Roman"/>
          <w:b/>
          <w:sz w:val="16"/>
          <w:szCs w:val="16"/>
        </w:rPr>
      </w:pPr>
      <w:proofErr w:type="gramStart"/>
      <w:r w:rsidRPr="009E36D7">
        <w:rPr>
          <w:rFonts w:ascii="Times New Roman" w:hAnsi="Times New Roman" w:cs="Times New Roman"/>
          <w:b/>
          <w:sz w:val="16"/>
          <w:szCs w:val="16"/>
        </w:rPr>
        <w:t>П</w:t>
      </w:r>
      <w:proofErr w:type="gramEnd"/>
      <w:r w:rsidRPr="009E36D7">
        <w:rPr>
          <w:rFonts w:ascii="Times New Roman" w:hAnsi="Times New Roman" w:cs="Times New Roman"/>
          <w:b/>
          <w:sz w:val="16"/>
          <w:szCs w:val="16"/>
        </w:rPr>
        <w:t xml:space="preserve"> А С П О Р Т </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подпрограммы 4</w:t>
      </w:r>
    </w:p>
    <w:p w:rsidR="008B03C0" w:rsidRPr="009E36D7" w:rsidRDefault="008B03C0" w:rsidP="008B03C0">
      <w:pPr>
        <w:ind w:firstLine="840"/>
        <w:jc w:val="center"/>
        <w:rPr>
          <w:rFonts w:ascii="Times New Roman" w:hAnsi="Times New Roman" w:cs="Times New Roman"/>
          <w:b/>
          <w:sz w:val="16"/>
          <w:szCs w:val="16"/>
        </w:rPr>
      </w:pPr>
      <w:r w:rsidRPr="009E36D7">
        <w:rPr>
          <w:rFonts w:ascii="Times New Roman" w:hAnsi="Times New Roman" w:cs="Times New Roman"/>
          <w:b/>
          <w:sz w:val="16"/>
          <w:szCs w:val="16"/>
        </w:rPr>
        <w:t>«Организация деятельности муниципального казенного учреждения «Централизованная бухгалтерия муниципальных учреждений образования»</w:t>
      </w:r>
    </w:p>
    <w:p w:rsidR="008B03C0" w:rsidRPr="009E36D7" w:rsidRDefault="008B03C0" w:rsidP="008B03C0">
      <w:pPr>
        <w:ind w:firstLine="840"/>
        <w:jc w:val="center"/>
        <w:rPr>
          <w:rFonts w:ascii="Times New Roman" w:hAnsi="Times New Roman" w:cs="Times New Roman"/>
          <w:b/>
          <w:sz w:val="16"/>
          <w:szCs w:val="16"/>
        </w:rPr>
      </w:pPr>
      <w:r w:rsidRPr="009E36D7">
        <w:rPr>
          <w:rFonts w:ascii="Times New Roman" w:hAnsi="Times New Roman" w:cs="Times New Roman"/>
          <w:b/>
          <w:sz w:val="16"/>
          <w:szCs w:val="16"/>
        </w:rPr>
        <w:t>на 2014-2020 годы»</w:t>
      </w:r>
    </w:p>
    <w:p w:rsidR="008B03C0" w:rsidRPr="009E36D7" w:rsidRDefault="008B03C0" w:rsidP="008B03C0">
      <w:pPr>
        <w:jc w:val="center"/>
        <w:rPr>
          <w:rFonts w:ascii="Times New Roman" w:hAnsi="Times New Roman" w:cs="Times New Roman"/>
          <w:sz w:val="16"/>
          <w:szCs w:val="16"/>
        </w:rPr>
      </w:pPr>
    </w:p>
    <w:tbl>
      <w:tblPr>
        <w:tblW w:w="0" w:type="auto"/>
        <w:tblInd w:w="87" w:type="dxa"/>
        <w:tblLayout w:type="fixed"/>
        <w:tblLook w:val="0000"/>
      </w:tblPr>
      <w:tblGrid>
        <w:gridCol w:w="2640"/>
        <w:gridCol w:w="7700"/>
      </w:tblGrid>
      <w:tr w:rsidR="008B03C0" w:rsidRPr="009E36D7" w:rsidTr="009E36D7">
        <w:trPr>
          <w:trHeight w:val="750"/>
        </w:trPr>
        <w:tc>
          <w:tcPr>
            <w:tcW w:w="26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Ответственный исполнитель подпрограммы 4</w:t>
            </w:r>
          </w:p>
        </w:tc>
        <w:tc>
          <w:tcPr>
            <w:tcW w:w="770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Муниципальное казенное учреждение «Централизованная бухгалтерия муниципальных учреждений образования»</w:t>
            </w:r>
          </w:p>
        </w:tc>
      </w:tr>
      <w:tr w:rsidR="008B03C0" w:rsidRPr="009E36D7" w:rsidTr="009E36D7">
        <w:trPr>
          <w:trHeight w:val="1140"/>
        </w:trPr>
        <w:tc>
          <w:tcPr>
            <w:tcW w:w="26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Наименование подпрограммы 4</w:t>
            </w:r>
          </w:p>
        </w:tc>
        <w:tc>
          <w:tcPr>
            <w:tcW w:w="770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«Организация деятельности муниципального казенного учреждения «Централизованная бухгалтерия муниципальных учреждений образования»</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на 2014-2020 годы»</w:t>
            </w:r>
          </w:p>
          <w:p w:rsidR="008B03C0" w:rsidRPr="009E36D7" w:rsidRDefault="008B03C0" w:rsidP="009E36D7">
            <w:pPr>
              <w:jc w:val="both"/>
              <w:rPr>
                <w:rFonts w:ascii="Times New Roman" w:hAnsi="Times New Roman" w:cs="Times New Roman"/>
                <w:sz w:val="16"/>
                <w:szCs w:val="16"/>
              </w:rPr>
            </w:pPr>
          </w:p>
        </w:tc>
      </w:tr>
      <w:tr w:rsidR="008B03C0" w:rsidRPr="009E36D7" w:rsidTr="009E36D7">
        <w:trPr>
          <w:trHeight w:val="450"/>
        </w:trPr>
        <w:tc>
          <w:tcPr>
            <w:tcW w:w="26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Целевые инструменты</w:t>
            </w:r>
          </w:p>
        </w:tc>
        <w:tc>
          <w:tcPr>
            <w:tcW w:w="770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Не предусмотрено</w:t>
            </w:r>
          </w:p>
        </w:tc>
      </w:tr>
      <w:tr w:rsidR="008B03C0" w:rsidRPr="009E36D7" w:rsidTr="009E36D7">
        <w:trPr>
          <w:trHeight w:val="750"/>
        </w:trPr>
        <w:tc>
          <w:tcPr>
            <w:tcW w:w="26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Цель   подпрограммы 4               </w:t>
            </w:r>
          </w:p>
        </w:tc>
        <w:tc>
          <w:tcPr>
            <w:tcW w:w="770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r>
      <w:tr w:rsidR="008B03C0" w:rsidRPr="009E36D7" w:rsidTr="009E36D7">
        <w:trPr>
          <w:trHeight w:val="350"/>
        </w:trPr>
        <w:tc>
          <w:tcPr>
            <w:tcW w:w="26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Задачи  подпрограммы 4</w:t>
            </w:r>
          </w:p>
        </w:tc>
        <w:tc>
          <w:tcPr>
            <w:tcW w:w="770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bCs/>
                <w:sz w:val="16"/>
                <w:szCs w:val="16"/>
              </w:rPr>
            </w:pPr>
            <w:r w:rsidRPr="009E36D7">
              <w:rPr>
                <w:rFonts w:ascii="Times New Roman" w:hAnsi="Times New Roman" w:cs="Times New Roman"/>
                <w:bCs/>
                <w:sz w:val="16"/>
                <w:szCs w:val="16"/>
              </w:rPr>
              <w:t>Основными задачами являются</w:t>
            </w:r>
          </w:p>
          <w:p w:rsidR="008B03C0" w:rsidRPr="009E36D7" w:rsidRDefault="008B03C0" w:rsidP="009E36D7">
            <w:pPr>
              <w:pStyle w:val="consplusnormal1"/>
              <w:ind w:firstLine="0"/>
              <w:jc w:val="both"/>
              <w:rPr>
                <w:rFonts w:ascii="Times New Roman" w:hAnsi="Times New Roman" w:cs="Times New Roman"/>
                <w:sz w:val="16"/>
                <w:szCs w:val="16"/>
              </w:rPr>
            </w:pPr>
            <w:r w:rsidRPr="009E36D7">
              <w:rPr>
                <w:rFonts w:ascii="Times New Roman" w:hAnsi="Times New Roman" w:cs="Times New Roman"/>
                <w:bCs/>
                <w:sz w:val="16"/>
                <w:szCs w:val="16"/>
              </w:rPr>
              <w:t xml:space="preserve"> -представление обслуживаемым муниципальным учреждением системы образования, управлению образования Орловского района и муниципальному  казенному учреждению «Ресурсный центр образования»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системы образования,</w:t>
            </w:r>
            <w:r w:rsidRPr="009E36D7">
              <w:rPr>
                <w:rFonts w:ascii="Times New Roman" w:hAnsi="Times New Roman" w:cs="Times New Roman"/>
                <w:sz w:val="16"/>
                <w:szCs w:val="16"/>
              </w:rPr>
              <w:t xml:space="preserve"> </w:t>
            </w:r>
          </w:p>
          <w:p w:rsidR="008B03C0" w:rsidRPr="009E36D7" w:rsidRDefault="008B03C0" w:rsidP="009E36D7">
            <w:pPr>
              <w:pStyle w:val="consplusnormal1"/>
              <w:ind w:firstLine="0"/>
              <w:jc w:val="both"/>
              <w:rPr>
                <w:rFonts w:ascii="Times New Roman" w:hAnsi="Times New Roman" w:cs="Times New Roman"/>
                <w:sz w:val="16"/>
                <w:szCs w:val="16"/>
              </w:rPr>
            </w:pPr>
            <w:r w:rsidRPr="009E36D7">
              <w:rPr>
                <w:rFonts w:ascii="Times New Roman" w:hAnsi="Times New Roman" w:cs="Times New Roman"/>
                <w:sz w:val="16"/>
                <w:szCs w:val="16"/>
              </w:rPr>
              <w:t xml:space="preserve">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8B03C0" w:rsidRPr="009E36D7" w:rsidRDefault="008B03C0" w:rsidP="009E36D7">
            <w:pPr>
              <w:jc w:val="both"/>
              <w:rPr>
                <w:rFonts w:ascii="Times New Roman" w:hAnsi="Times New Roman" w:cs="Times New Roman"/>
                <w:bCs/>
                <w:sz w:val="16"/>
                <w:szCs w:val="16"/>
              </w:rPr>
            </w:pPr>
            <w:r w:rsidRPr="009E36D7">
              <w:rPr>
                <w:rFonts w:ascii="Times New Roman" w:hAnsi="Times New Roman" w:cs="Times New Roman"/>
                <w:bCs/>
                <w:sz w:val="16"/>
                <w:szCs w:val="16"/>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tc>
      </w:tr>
      <w:tr w:rsidR="008B03C0" w:rsidRPr="009E36D7" w:rsidTr="009E36D7">
        <w:trPr>
          <w:trHeight w:val="1356"/>
        </w:trPr>
        <w:tc>
          <w:tcPr>
            <w:tcW w:w="2640" w:type="dxa"/>
            <w:tcBorders>
              <w:top w:val="single" w:sz="4" w:space="0" w:color="000000"/>
              <w:left w:val="single" w:sz="4" w:space="0" w:color="000000"/>
              <w:bottom w:val="single" w:sz="4" w:space="0" w:color="000000"/>
            </w:tcBorders>
          </w:tcPr>
          <w:p w:rsidR="008B03C0" w:rsidRPr="009E36D7" w:rsidRDefault="008B03C0" w:rsidP="009E36D7">
            <w:pPr>
              <w:pStyle w:val="consplusnormal1"/>
              <w:snapToGrid w:val="0"/>
              <w:ind w:firstLine="0"/>
              <w:jc w:val="both"/>
              <w:rPr>
                <w:rFonts w:ascii="Times New Roman" w:hAnsi="Times New Roman" w:cs="Times New Roman"/>
                <w:sz w:val="16"/>
                <w:szCs w:val="16"/>
              </w:rPr>
            </w:pPr>
            <w:r w:rsidRPr="009E36D7">
              <w:rPr>
                <w:rFonts w:ascii="Times New Roman" w:hAnsi="Times New Roman" w:cs="Times New Roman"/>
                <w:sz w:val="16"/>
                <w:szCs w:val="16"/>
              </w:rPr>
              <w:t>Целевые показатели эффективности реализации  подпрограммы 4</w:t>
            </w:r>
          </w:p>
        </w:tc>
        <w:tc>
          <w:tcPr>
            <w:tcW w:w="770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bCs/>
                <w:sz w:val="16"/>
                <w:szCs w:val="16"/>
              </w:rPr>
            </w:pPr>
            <w:r w:rsidRPr="009E36D7">
              <w:rPr>
                <w:rFonts w:ascii="Times New Roman" w:hAnsi="Times New Roman" w:cs="Times New Roman"/>
                <w:bCs/>
                <w:sz w:val="16"/>
                <w:szCs w:val="16"/>
              </w:rPr>
              <w:t xml:space="preserve">Своевременная сдача бухгалтерских, и экономических отчетов </w:t>
            </w:r>
          </w:p>
        </w:tc>
      </w:tr>
      <w:tr w:rsidR="008B03C0" w:rsidRPr="009E36D7" w:rsidTr="009E36D7">
        <w:tc>
          <w:tcPr>
            <w:tcW w:w="26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Сроки и этапы реализации подпрограммы 4.</w:t>
            </w:r>
          </w:p>
        </w:tc>
        <w:tc>
          <w:tcPr>
            <w:tcW w:w="770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tabs>
                <w:tab w:val="left" w:pos="993"/>
              </w:tabs>
              <w:snapToGrid w:val="0"/>
              <w:jc w:val="both"/>
              <w:rPr>
                <w:rFonts w:ascii="Times New Roman" w:hAnsi="Times New Roman" w:cs="Times New Roman"/>
                <w:sz w:val="16"/>
                <w:szCs w:val="16"/>
              </w:rPr>
            </w:pPr>
            <w:r w:rsidRPr="009E36D7">
              <w:rPr>
                <w:rFonts w:ascii="Times New Roman" w:hAnsi="Times New Roman" w:cs="Times New Roman"/>
                <w:sz w:val="16"/>
                <w:szCs w:val="16"/>
              </w:rPr>
              <w:t>2014 – 2020 годы</w:t>
            </w:r>
          </w:p>
        </w:tc>
      </w:tr>
      <w:tr w:rsidR="008B03C0" w:rsidRPr="009E36D7" w:rsidTr="009E36D7">
        <w:tc>
          <w:tcPr>
            <w:tcW w:w="26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Объем финансирования подпрограммы 4</w:t>
            </w:r>
          </w:p>
        </w:tc>
        <w:tc>
          <w:tcPr>
            <w:tcW w:w="770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autoSpaceDE w:val="0"/>
              <w:snapToGrid w:val="0"/>
              <w:rPr>
                <w:rFonts w:ascii="Times New Roman" w:hAnsi="Times New Roman" w:cs="Times New Roman"/>
                <w:sz w:val="16"/>
                <w:szCs w:val="16"/>
              </w:rPr>
            </w:pPr>
            <w:r w:rsidRPr="009E36D7">
              <w:rPr>
                <w:rFonts w:ascii="Times New Roman" w:hAnsi="Times New Roman" w:cs="Times New Roman"/>
                <w:sz w:val="16"/>
                <w:szCs w:val="16"/>
              </w:rPr>
              <w:t>Всего на реализацию Программы за счет средств бюджета потребуется  тыс. руб., в том числе по годам:</w:t>
            </w:r>
          </w:p>
          <w:p w:rsidR="008B03C0" w:rsidRPr="009E36D7" w:rsidRDefault="008B03C0" w:rsidP="009E36D7">
            <w:pPr>
              <w:autoSpaceDE w:val="0"/>
              <w:rPr>
                <w:rFonts w:ascii="Times New Roman" w:hAnsi="Times New Roman" w:cs="Times New Roman"/>
                <w:b/>
                <w:sz w:val="16"/>
                <w:szCs w:val="16"/>
              </w:rPr>
            </w:pPr>
            <w:r w:rsidRPr="009E36D7">
              <w:rPr>
                <w:rFonts w:ascii="Times New Roman" w:hAnsi="Times New Roman" w:cs="Times New Roman"/>
                <w:b/>
                <w:sz w:val="16"/>
                <w:szCs w:val="16"/>
              </w:rPr>
              <w:lastRenderedPageBreak/>
              <w:t>2014 – 3779,8тыс. руб.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Местный бюджет – 2602,7 тыс. руб.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Областной бюджет – 1177,1 тыс. руб.</w:t>
            </w:r>
          </w:p>
          <w:p w:rsidR="008B03C0" w:rsidRPr="009E36D7" w:rsidRDefault="008B03C0" w:rsidP="009E36D7">
            <w:pPr>
              <w:autoSpaceDE w:val="0"/>
              <w:rPr>
                <w:rFonts w:ascii="Times New Roman" w:hAnsi="Times New Roman" w:cs="Times New Roman"/>
                <w:b/>
                <w:sz w:val="16"/>
                <w:szCs w:val="16"/>
              </w:rPr>
            </w:pPr>
            <w:r w:rsidRPr="009E36D7">
              <w:rPr>
                <w:rFonts w:ascii="Times New Roman" w:hAnsi="Times New Roman" w:cs="Times New Roman"/>
                <w:b/>
                <w:sz w:val="16"/>
                <w:szCs w:val="16"/>
              </w:rPr>
              <w:t>2015 - 3431,07 тыс. руб.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Местный бюджет – 2063,57 тыс</w:t>
            </w:r>
            <w:proofErr w:type="gramStart"/>
            <w:r w:rsidRPr="009E36D7">
              <w:rPr>
                <w:rFonts w:ascii="Times New Roman" w:hAnsi="Times New Roman" w:cs="Times New Roman"/>
                <w:sz w:val="16"/>
                <w:szCs w:val="16"/>
              </w:rPr>
              <w:t>.р</w:t>
            </w:r>
            <w:proofErr w:type="gramEnd"/>
            <w:r w:rsidRPr="009E36D7">
              <w:rPr>
                <w:rFonts w:ascii="Times New Roman" w:hAnsi="Times New Roman" w:cs="Times New Roman"/>
                <w:sz w:val="16"/>
                <w:szCs w:val="16"/>
              </w:rPr>
              <w:t>уб.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Областной бюджет – 1367,5 тыс</w:t>
            </w:r>
            <w:proofErr w:type="gramStart"/>
            <w:r w:rsidRPr="009E36D7">
              <w:rPr>
                <w:rFonts w:ascii="Times New Roman" w:hAnsi="Times New Roman" w:cs="Times New Roman"/>
                <w:sz w:val="16"/>
                <w:szCs w:val="16"/>
              </w:rPr>
              <w:t>.р</w:t>
            </w:r>
            <w:proofErr w:type="gramEnd"/>
            <w:r w:rsidRPr="009E36D7">
              <w:rPr>
                <w:rFonts w:ascii="Times New Roman" w:hAnsi="Times New Roman" w:cs="Times New Roman"/>
                <w:sz w:val="16"/>
                <w:szCs w:val="16"/>
              </w:rPr>
              <w:t>уб.</w:t>
            </w:r>
          </w:p>
          <w:p w:rsidR="008B03C0" w:rsidRPr="009E36D7" w:rsidRDefault="008B03C0" w:rsidP="009E36D7">
            <w:pPr>
              <w:rPr>
                <w:rFonts w:ascii="Times New Roman" w:hAnsi="Times New Roman" w:cs="Times New Roman"/>
                <w:b/>
                <w:sz w:val="16"/>
                <w:szCs w:val="16"/>
                <w:shd w:val="clear" w:color="auto" w:fill="FFFFFF"/>
              </w:rPr>
            </w:pPr>
            <w:r w:rsidRPr="009E36D7">
              <w:rPr>
                <w:rFonts w:ascii="Times New Roman" w:hAnsi="Times New Roman" w:cs="Times New Roman"/>
                <w:b/>
                <w:sz w:val="16"/>
                <w:szCs w:val="16"/>
                <w:shd w:val="clear" w:color="auto" w:fill="FFFFFF"/>
              </w:rPr>
              <w:t>2016- 3720,10  тыс</w:t>
            </w:r>
            <w:proofErr w:type="gramStart"/>
            <w:r w:rsidRPr="009E36D7">
              <w:rPr>
                <w:rFonts w:ascii="Times New Roman" w:hAnsi="Times New Roman" w:cs="Times New Roman"/>
                <w:b/>
                <w:sz w:val="16"/>
                <w:szCs w:val="16"/>
                <w:shd w:val="clear" w:color="auto" w:fill="FFFFFF"/>
              </w:rPr>
              <w:t>.р</w:t>
            </w:r>
            <w:proofErr w:type="gramEnd"/>
            <w:r w:rsidRPr="009E36D7">
              <w:rPr>
                <w:rFonts w:ascii="Times New Roman" w:hAnsi="Times New Roman" w:cs="Times New Roman"/>
                <w:b/>
                <w:sz w:val="16"/>
                <w:szCs w:val="16"/>
                <w:shd w:val="clear" w:color="auto" w:fill="FFFFFF"/>
              </w:rPr>
              <w:t>уб.</w:t>
            </w:r>
          </w:p>
          <w:p w:rsidR="008B03C0" w:rsidRPr="009E36D7" w:rsidRDefault="008B03C0" w:rsidP="009E36D7">
            <w:pPr>
              <w:autoSpaceDE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Местный бюджет – 2233,7 тыс. руб.</w:t>
            </w:r>
          </w:p>
          <w:p w:rsidR="008B03C0" w:rsidRPr="009E36D7" w:rsidRDefault="008B03C0" w:rsidP="009E36D7">
            <w:pPr>
              <w:autoSpaceDE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Областной бюджет – 1486,40тыс. руб.</w:t>
            </w:r>
          </w:p>
          <w:p w:rsidR="008B03C0" w:rsidRPr="009E36D7" w:rsidRDefault="008B03C0" w:rsidP="009E36D7">
            <w:pPr>
              <w:rPr>
                <w:rFonts w:ascii="Times New Roman" w:hAnsi="Times New Roman" w:cs="Times New Roman"/>
                <w:b/>
                <w:sz w:val="16"/>
                <w:szCs w:val="16"/>
              </w:rPr>
            </w:pPr>
            <w:r w:rsidRPr="009E36D7">
              <w:rPr>
                <w:rFonts w:ascii="Times New Roman" w:hAnsi="Times New Roman" w:cs="Times New Roman"/>
                <w:b/>
                <w:sz w:val="16"/>
                <w:szCs w:val="16"/>
              </w:rPr>
              <w:t>2017 – 4 042,33  тыс</w:t>
            </w:r>
            <w:proofErr w:type="gramStart"/>
            <w:r w:rsidRPr="009E36D7">
              <w:rPr>
                <w:rFonts w:ascii="Times New Roman" w:hAnsi="Times New Roman" w:cs="Times New Roman"/>
                <w:b/>
                <w:sz w:val="16"/>
                <w:szCs w:val="16"/>
              </w:rPr>
              <w:t>.р</w:t>
            </w:r>
            <w:proofErr w:type="gramEnd"/>
            <w:r w:rsidRPr="009E36D7">
              <w:rPr>
                <w:rFonts w:ascii="Times New Roman" w:hAnsi="Times New Roman" w:cs="Times New Roman"/>
                <w:b/>
                <w:sz w:val="16"/>
                <w:szCs w:val="16"/>
              </w:rPr>
              <w:t>уб.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Местный бюджет – 2 109,63 тыс</w:t>
            </w:r>
            <w:proofErr w:type="gramStart"/>
            <w:r w:rsidRPr="009E36D7">
              <w:rPr>
                <w:rFonts w:ascii="Times New Roman" w:hAnsi="Times New Roman" w:cs="Times New Roman"/>
                <w:sz w:val="16"/>
                <w:szCs w:val="16"/>
              </w:rPr>
              <w:t>.р</w:t>
            </w:r>
            <w:proofErr w:type="gramEnd"/>
            <w:r w:rsidRPr="009E36D7">
              <w:rPr>
                <w:rFonts w:ascii="Times New Roman" w:hAnsi="Times New Roman" w:cs="Times New Roman"/>
                <w:sz w:val="16"/>
                <w:szCs w:val="16"/>
              </w:rPr>
              <w:t>уб.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Областной бюджет – 1 932,7 тыс</w:t>
            </w:r>
            <w:proofErr w:type="gramStart"/>
            <w:r w:rsidRPr="009E36D7">
              <w:rPr>
                <w:rFonts w:ascii="Times New Roman" w:hAnsi="Times New Roman" w:cs="Times New Roman"/>
                <w:sz w:val="16"/>
                <w:szCs w:val="16"/>
              </w:rPr>
              <w:t>.р</w:t>
            </w:r>
            <w:proofErr w:type="gramEnd"/>
            <w:r w:rsidRPr="009E36D7">
              <w:rPr>
                <w:rFonts w:ascii="Times New Roman" w:hAnsi="Times New Roman" w:cs="Times New Roman"/>
                <w:sz w:val="16"/>
                <w:szCs w:val="16"/>
              </w:rPr>
              <w:t>уб.</w:t>
            </w:r>
          </w:p>
          <w:p w:rsidR="008B03C0" w:rsidRPr="009E36D7" w:rsidRDefault="008B03C0" w:rsidP="009E36D7">
            <w:pPr>
              <w:rPr>
                <w:rFonts w:ascii="Times New Roman" w:hAnsi="Times New Roman" w:cs="Times New Roman"/>
                <w:b/>
                <w:sz w:val="16"/>
                <w:szCs w:val="16"/>
              </w:rPr>
            </w:pPr>
            <w:r w:rsidRPr="009E36D7">
              <w:rPr>
                <w:rFonts w:ascii="Times New Roman" w:hAnsi="Times New Roman" w:cs="Times New Roman"/>
                <w:b/>
                <w:sz w:val="16"/>
                <w:szCs w:val="16"/>
              </w:rPr>
              <w:t>2018 – 4 239,2  тыс</w:t>
            </w:r>
            <w:proofErr w:type="gramStart"/>
            <w:r w:rsidRPr="009E36D7">
              <w:rPr>
                <w:rFonts w:ascii="Times New Roman" w:hAnsi="Times New Roman" w:cs="Times New Roman"/>
                <w:b/>
                <w:sz w:val="16"/>
                <w:szCs w:val="16"/>
              </w:rPr>
              <w:t>.р</w:t>
            </w:r>
            <w:proofErr w:type="gramEnd"/>
            <w:r w:rsidRPr="009E36D7">
              <w:rPr>
                <w:rFonts w:ascii="Times New Roman" w:hAnsi="Times New Roman" w:cs="Times New Roman"/>
                <w:b/>
                <w:sz w:val="16"/>
                <w:szCs w:val="16"/>
              </w:rPr>
              <w:t>уб.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Местный бюджет 2 339,2 тыс</w:t>
            </w:r>
            <w:proofErr w:type="gramStart"/>
            <w:r w:rsidRPr="009E36D7">
              <w:rPr>
                <w:rFonts w:ascii="Times New Roman" w:hAnsi="Times New Roman" w:cs="Times New Roman"/>
                <w:sz w:val="16"/>
                <w:szCs w:val="16"/>
              </w:rPr>
              <w:t>.р</w:t>
            </w:r>
            <w:proofErr w:type="gramEnd"/>
            <w:r w:rsidRPr="009E36D7">
              <w:rPr>
                <w:rFonts w:ascii="Times New Roman" w:hAnsi="Times New Roman" w:cs="Times New Roman"/>
                <w:sz w:val="16"/>
                <w:szCs w:val="16"/>
              </w:rPr>
              <w:t>уб.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Областной бюджет – 1900,0 тыс</w:t>
            </w:r>
            <w:proofErr w:type="gramStart"/>
            <w:r w:rsidRPr="009E36D7">
              <w:rPr>
                <w:rFonts w:ascii="Times New Roman" w:hAnsi="Times New Roman" w:cs="Times New Roman"/>
                <w:sz w:val="16"/>
                <w:szCs w:val="16"/>
              </w:rPr>
              <w:t>.р</w:t>
            </w:r>
            <w:proofErr w:type="gramEnd"/>
            <w:r w:rsidRPr="009E36D7">
              <w:rPr>
                <w:rFonts w:ascii="Times New Roman" w:hAnsi="Times New Roman" w:cs="Times New Roman"/>
                <w:sz w:val="16"/>
                <w:szCs w:val="16"/>
              </w:rPr>
              <w:t>уб.</w:t>
            </w:r>
          </w:p>
          <w:p w:rsidR="008B03C0" w:rsidRPr="009E36D7" w:rsidRDefault="008B03C0" w:rsidP="009E36D7">
            <w:pPr>
              <w:rPr>
                <w:rFonts w:ascii="Times New Roman" w:hAnsi="Times New Roman" w:cs="Times New Roman"/>
                <w:b/>
                <w:sz w:val="16"/>
                <w:szCs w:val="16"/>
              </w:rPr>
            </w:pPr>
            <w:r w:rsidRPr="009E36D7">
              <w:rPr>
                <w:rFonts w:ascii="Times New Roman" w:hAnsi="Times New Roman" w:cs="Times New Roman"/>
                <w:b/>
                <w:sz w:val="16"/>
                <w:szCs w:val="16"/>
              </w:rPr>
              <w:t>2019 – 3581,08  тыс</w:t>
            </w:r>
            <w:proofErr w:type="gramStart"/>
            <w:r w:rsidRPr="009E36D7">
              <w:rPr>
                <w:rFonts w:ascii="Times New Roman" w:hAnsi="Times New Roman" w:cs="Times New Roman"/>
                <w:b/>
                <w:sz w:val="16"/>
                <w:szCs w:val="16"/>
              </w:rPr>
              <w:t>.р</w:t>
            </w:r>
            <w:proofErr w:type="gramEnd"/>
            <w:r w:rsidRPr="009E36D7">
              <w:rPr>
                <w:rFonts w:ascii="Times New Roman" w:hAnsi="Times New Roman" w:cs="Times New Roman"/>
                <w:b/>
                <w:sz w:val="16"/>
                <w:szCs w:val="16"/>
              </w:rPr>
              <w:t>уб.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Местный бюджет – 1681,08 тыс</w:t>
            </w:r>
            <w:proofErr w:type="gramStart"/>
            <w:r w:rsidRPr="009E36D7">
              <w:rPr>
                <w:rFonts w:ascii="Times New Roman" w:hAnsi="Times New Roman" w:cs="Times New Roman"/>
                <w:sz w:val="16"/>
                <w:szCs w:val="16"/>
              </w:rPr>
              <w:t>.р</w:t>
            </w:r>
            <w:proofErr w:type="gramEnd"/>
            <w:r w:rsidRPr="009E36D7">
              <w:rPr>
                <w:rFonts w:ascii="Times New Roman" w:hAnsi="Times New Roman" w:cs="Times New Roman"/>
                <w:sz w:val="16"/>
                <w:szCs w:val="16"/>
              </w:rPr>
              <w:t>уб.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Областной бюджет – 1900,0 тыс</w:t>
            </w:r>
            <w:proofErr w:type="gramStart"/>
            <w:r w:rsidRPr="009E36D7">
              <w:rPr>
                <w:rFonts w:ascii="Times New Roman" w:hAnsi="Times New Roman" w:cs="Times New Roman"/>
                <w:sz w:val="16"/>
                <w:szCs w:val="16"/>
              </w:rPr>
              <w:t>.р</w:t>
            </w:r>
            <w:proofErr w:type="gramEnd"/>
            <w:r w:rsidRPr="009E36D7">
              <w:rPr>
                <w:rFonts w:ascii="Times New Roman" w:hAnsi="Times New Roman" w:cs="Times New Roman"/>
                <w:sz w:val="16"/>
                <w:szCs w:val="16"/>
              </w:rPr>
              <w:t>уб.</w:t>
            </w:r>
          </w:p>
          <w:p w:rsidR="008B03C0" w:rsidRPr="009E36D7" w:rsidRDefault="008B03C0" w:rsidP="009E36D7">
            <w:pPr>
              <w:rPr>
                <w:rFonts w:ascii="Times New Roman" w:hAnsi="Times New Roman" w:cs="Times New Roman"/>
                <w:b/>
                <w:sz w:val="16"/>
                <w:szCs w:val="16"/>
              </w:rPr>
            </w:pPr>
            <w:r w:rsidRPr="009E36D7">
              <w:rPr>
                <w:rFonts w:ascii="Times New Roman" w:hAnsi="Times New Roman" w:cs="Times New Roman"/>
                <w:b/>
                <w:sz w:val="16"/>
                <w:szCs w:val="16"/>
              </w:rPr>
              <w:t>2020 – 3581,08  тыс</w:t>
            </w:r>
            <w:proofErr w:type="gramStart"/>
            <w:r w:rsidRPr="009E36D7">
              <w:rPr>
                <w:rFonts w:ascii="Times New Roman" w:hAnsi="Times New Roman" w:cs="Times New Roman"/>
                <w:b/>
                <w:sz w:val="16"/>
                <w:szCs w:val="16"/>
              </w:rPr>
              <w:t>.р</w:t>
            </w:r>
            <w:proofErr w:type="gramEnd"/>
            <w:r w:rsidRPr="009E36D7">
              <w:rPr>
                <w:rFonts w:ascii="Times New Roman" w:hAnsi="Times New Roman" w:cs="Times New Roman"/>
                <w:b/>
                <w:sz w:val="16"/>
                <w:szCs w:val="16"/>
              </w:rPr>
              <w:t>уб.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Местный бюджет – 1681,08 тыс</w:t>
            </w:r>
            <w:proofErr w:type="gramStart"/>
            <w:r w:rsidRPr="009E36D7">
              <w:rPr>
                <w:rFonts w:ascii="Times New Roman" w:hAnsi="Times New Roman" w:cs="Times New Roman"/>
                <w:sz w:val="16"/>
                <w:szCs w:val="16"/>
              </w:rPr>
              <w:t>.р</w:t>
            </w:r>
            <w:proofErr w:type="gramEnd"/>
            <w:r w:rsidRPr="009E36D7">
              <w:rPr>
                <w:rFonts w:ascii="Times New Roman" w:hAnsi="Times New Roman" w:cs="Times New Roman"/>
                <w:sz w:val="16"/>
                <w:szCs w:val="16"/>
              </w:rPr>
              <w:t>уб.</w:t>
            </w:r>
          </w:p>
          <w:p w:rsidR="008B03C0" w:rsidRPr="009E36D7" w:rsidRDefault="008B03C0" w:rsidP="009E36D7">
            <w:pPr>
              <w:autoSpaceDE w:val="0"/>
              <w:rPr>
                <w:rFonts w:ascii="Times New Roman" w:hAnsi="Times New Roman" w:cs="Times New Roman"/>
                <w:sz w:val="16"/>
                <w:szCs w:val="16"/>
              </w:rPr>
            </w:pPr>
            <w:r w:rsidRPr="009E36D7">
              <w:rPr>
                <w:rFonts w:ascii="Times New Roman" w:hAnsi="Times New Roman" w:cs="Times New Roman"/>
                <w:sz w:val="16"/>
                <w:szCs w:val="16"/>
              </w:rPr>
              <w:t>Областной бюджет – 1900,0 тыс</w:t>
            </w:r>
            <w:proofErr w:type="gramStart"/>
            <w:r w:rsidRPr="009E36D7">
              <w:rPr>
                <w:rFonts w:ascii="Times New Roman" w:hAnsi="Times New Roman" w:cs="Times New Roman"/>
                <w:sz w:val="16"/>
                <w:szCs w:val="16"/>
              </w:rPr>
              <w:t>.р</w:t>
            </w:r>
            <w:proofErr w:type="gramEnd"/>
            <w:r w:rsidRPr="009E36D7">
              <w:rPr>
                <w:rFonts w:ascii="Times New Roman" w:hAnsi="Times New Roman" w:cs="Times New Roman"/>
                <w:sz w:val="16"/>
                <w:szCs w:val="16"/>
              </w:rPr>
              <w:t>уб.</w:t>
            </w:r>
          </w:p>
          <w:p w:rsidR="008B03C0" w:rsidRPr="009E36D7" w:rsidRDefault="008B03C0" w:rsidP="009E36D7">
            <w:pPr>
              <w:autoSpaceDE w:val="0"/>
              <w:rPr>
                <w:rFonts w:ascii="Times New Roman" w:hAnsi="Times New Roman" w:cs="Times New Roman"/>
                <w:sz w:val="16"/>
                <w:szCs w:val="16"/>
              </w:rPr>
            </w:pPr>
          </w:p>
        </w:tc>
      </w:tr>
      <w:tr w:rsidR="008B03C0" w:rsidRPr="009E36D7" w:rsidTr="009E36D7">
        <w:trPr>
          <w:trHeight w:val="645"/>
        </w:trPr>
        <w:tc>
          <w:tcPr>
            <w:tcW w:w="264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lastRenderedPageBreak/>
              <w:t>Ожидаемые  конечные результаты реализации подпрограммы 4</w:t>
            </w:r>
          </w:p>
        </w:tc>
        <w:tc>
          <w:tcPr>
            <w:tcW w:w="770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tabs>
                <w:tab w:val="left" w:pos="993"/>
              </w:tabs>
              <w:snapToGrid w:val="0"/>
              <w:jc w:val="both"/>
              <w:rPr>
                <w:rFonts w:ascii="Times New Roman" w:hAnsi="Times New Roman" w:cs="Times New Roman"/>
                <w:sz w:val="16"/>
                <w:szCs w:val="16"/>
              </w:rPr>
            </w:pPr>
            <w:r w:rsidRPr="009E36D7">
              <w:rPr>
                <w:rFonts w:ascii="Times New Roman" w:hAnsi="Times New Roman" w:cs="Times New Roman"/>
                <w:sz w:val="16"/>
                <w:szCs w:val="16"/>
              </w:rPr>
              <w:t>Повышение качества бухгалтерской услуги по обеспечению качественной организации и ведения бухгалтерского, налогового и статистического учета и отчетности.</w:t>
            </w:r>
          </w:p>
        </w:tc>
      </w:tr>
    </w:tbl>
    <w:p w:rsidR="008B03C0" w:rsidRPr="009E36D7" w:rsidRDefault="008B03C0" w:rsidP="008B03C0">
      <w:pPr>
        <w:pStyle w:val="consplusnormal1"/>
        <w:ind w:firstLine="0"/>
        <w:rPr>
          <w:rFonts w:ascii="Times New Roman" w:hAnsi="Times New Roman" w:cs="Times New Roman"/>
          <w:sz w:val="16"/>
          <w:szCs w:val="16"/>
        </w:rPr>
      </w:pPr>
    </w:p>
    <w:p w:rsidR="008B03C0" w:rsidRPr="009E36D7" w:rsidRDefault="008B03C0" w:rsidP="008B03C0">
      <w:pPr>
        <w:pStyle w:val="consplusnormal1"/>
        <w:ind w:firstLine="0"/>
        <w:rPr>
          <w:rFonts w:ascii="Times New Roman" w:hAnsi="Times New Roman" w:cs="Times New Roman"/>
          <w:sz w:val="16"/>
          <w:szCs w:val="16"/>
        </w:rPr>
      </w:pPr>
    </w:p>
    <w:p w:rsidR="008B03C0" w:rsidRPr="009E36D7" w:rsidRDefault="008B03C0" w:rsidP="008B03C0">
      <w:pPr>
        <w:pStyle w:val="consplusnormal1"/>
        <w:ind w:firstLine="0"/>
        <w:jc w:val="center"/>
        <w:rPr>
          <w:rFonts w:ascii="Times New Roman" w:hAnsi="Times New Roman" w:cs="Times New Roman"/>
          <w:b/>
          <w:sz w:val="16"/>
          <w:szCs w:val="16"/>
        </w:rPr>
      </w:pPr>
      <w:r w:rsidRPr="009E36D7">
        <w:rPr>
          <w:rFonts w:ascii="Times New Roman" w:hAnsi="Times New Roman" w:cs="Times New Roman"/>
          <w:b/>
          <w:sz w:val="16"/>
          <w:szCs w:val="16"/>
        </w:rPr>
        <w:t>1. Общая характеристика сферы реализации подпрограммы 4</w:t>
      </w:r>
    </w:p>
    <w:p w:rsidR="008B03C0" w:rsidRPr="009E36D7" w:rsidRDefault="008B03C0" w:rsidP="008B03C0">
      <w:pPr>
        <w:pStyle w:val="consplusnormal1"/>
        <w:ind w:firstLine="0"/>
        <w:jc w:val="center"/>
        <w:rPr>
          <w:rFonts w:ascii="Times New Roman" w:hAnsi="Times New Roman" w:cs="Times New Roman"/>
          <w:sz w:val="16"/>
          <w:szCs w:val="16"/>
        </w:rPr>
      </w:pPr>
    </w:p>
    <w:p w:rsidR="008B03C0" w:rsidRPr="009E36D7" w:rsidRDefault="008B03C0" w:rsidP="008B03C0">
      <w:pPr>
        <w:pStyle w:val="consplusnormal1"/>
        <w:ind w:firstLine="0"/>
        <w:jc w:val="both"/>
        <w:rPr>
          <w:rFonts w:ascii="Times New Roman" w:hAnsi="Times New Roman" w:cs="Times New Roman"/>
          <w:sz w:val="16"/>
          <w:szCs w:val="16"/>
        </w:rPr>
      </w:pPr>
      <w:r w:rsidRPr="009E36D7">
        <w:rPr>
          <w:rFonts w:ascii="Times New Roman" w:hAnsi="Times New Roman" w:cs="Times New Roman"/>
          <w:b/>
          <w:sz w:val="16"/>
          <w:szCs w:val="16"/>
        </w:rPr>
        <w:t xml:space="preserve">            </w:t>
      </w:r>
      <w:r w:rsidRPr="009E36D7">
        <w:rPr>
          <w:rFonts w:ascii="Times New Roman" w:hAnsi="Times New Roman" w:cs="Times New Roman"/>
          <w:sz w:val="16"/>
          <w:szCs w:val="16"/>
        </w:rPr>
        <w:t>1.1.</w:t>
      </w:r>
      <w:r w:rsidRPr="009E36D7">
        <w:rPr>
          <w:rFonts w:ascii="Times New Roman" w:hAnsi="Times New Roman" w:cs="Times New Roman"/>
          <w:sz w:val="16"/>
          <w:szCs w:val="16"/>
        </w:rPr>
        <w:tab/>
        <w:t>В ходе выполнения подпрограммы 4  «Организация деятельности Муниципального казенного учреждения «Централизованная бухгалтерия муниципальных учреждений образования» на  2014-2020 годы  (далее – подпрограмма 4) были реализованы проекты и мероприятия в области повышения качества выполняемых функций, повышение эффективности и результативности деятельности МКУ ЦБ МУО по ведению бюджетного и налогового учета и отчетности. Реализация подпрограммы 4 будет способствовать решению вопросов отнесенных к компетенции МКУ ЦБ МУО и позволит обеспечить ее функционирование.</w:t>
      </w:r>
    </w:p>
    <w:p w:rsidR="008B03C0" w:rsidRPr="009E36D7" w:rsidRDefault="008B03C0" w:rsidP="008B03C0">
      <w:pPr>
        <w:ind w:firstLine="708"/>
        <w:jc w:val="both"/>
        <w:rPr>
          <w:rFonts w:ascii="Times New Roman" w:hAnsi="Times New Roman" w:cs="Times New Roman"/>
          <w:sz w:val="16"/>
          <w:szCs w:val="16"/>
        </w:rPr>
      </w:pPr>
      <w:r w:rsidRPr="009E36D7">
        <w:rPr>
          <w:rFonts w:ascii="Times New Roman" w:hAnsi="Times New Roman" w:cs="Times New Roman"/>
          <w:sz w:val="16"/>
          <w:szCs w:val="16"/>
        </w:rPr>
        <w:t xml:space="preserve">     МКУ ЦБ МУО предоставляет бухгалтерские услуги 22 учреждениям, в том числе:</w:t>
      </w:r>
    </w:p>
    <w:p w:rsidR="008B03C0" w:rsidRPr="009E36D7" w:rsidRDefault="008B03C0" w:rsidP="008B03C0">
      <w:pPr>
        <w:jc w:val="both"/>
        <w:rPr>
          <w:rFonts w:ascii="Times New Roman" w:hAnsi="Times New Roman" w:cs="Times New Roman"/>
          <w:b/>
          <w:sz w:val="16"/>
          <w:szCs w:val="16"/>
        </w:rPr>
      </w:pPr>
      <w:r w:rsidRPr="009E36D7">
        <w:rPr>
          <w:rFonts w:ascii="Times New Roman" w:hAnsi="Times New Roman" w:cs="Times New Roman"/>
          <w:sz w:val="16"/>
          <w:szCs w:val="16"/>
        </w:rPr>
        <w:tab/>
      </w:r>
      <w:r w:rsidRPr="009E36D7">
        <w:rPr>
          <w:rFonts w:ascii="Times New Roman" w:hAnsi="Times New Roman" w:cs="Times New Roman"/>
          <w:b/>
          <w:sz w:val="16"/>
          <w:szCs w:val="16"/>
        </w:rPr>
        <w:t xml:space="preserve">- дошкольное образование предоставляют следующие муниципальные дошкольные образовательные учреждения: </w:t>
      </w:r>
    </w:p>
    <w:tbl>
      <w:tblPr>
        <w:tblW w:w="0" w:type="auto"/>
        <w:tblInd w:w="157" w:type="dxa"/>
        <w:tblLayout w:type="fixed"/>
        <w:tblLook w:val="0000"/>
      </w:tblPr>
      <w:tblGrid>
        <w:gridCol w:w="10215"/>
      </w:tblGrid>
      <w:tr w:rsidR="008B03C0" w:rsidRPr="009E36D7" w:rsidTr="009E36D7">
        <w:trPr>
          <w:trHeight w:val="75"/>
        </w:trPr>
        <w:tc>
          <w:tcPr>
            <w:tcW w:w="10215" w:type="dxa"/>
          </w:tcPr>
          <w:p w:rsidR="008B03C0" w:rsidRPr="009E36D7" w:rsidRDefault="008B03C0" w:rsidP="009E36D7">
            <w:pPr>
              <w:shd w:val="clear" w:color="auto" w:fill="FFFFFF"/>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Муниципальное казенное дошкольное образовательное учреждение детский сад </w:t>
            </w:r>
            <w:proofErr w:type="spellStart"/>
            <w:r w:rsidRPr="009E36D7">
              <w:rPr>
                <w:rFonts w:ascii="Times New Roman" w:hAnsi="Times New Roman" w:cs="Times New Roman"/>
                <w:sz w:val="16"/>
                <w:szCs w:val="16"/>
              </w:rPr>
              <w:t>общеразвивающего</w:t>
            </w:r>
            <w:proofErr w:type="spellEnd"/>
            <w:r w:rsidRPr="009E36D7">
              <w:rPr>
                <w:rFonts w:ascii="Times New Roman" w:hAnsi="Times New Roman" w:cs="Times New Roman"/>
                <w:sz w:val="16"/>
                <w:szCs w:val="16"/>
              </w:rPr>
              <w:t xml:space="preserve"> вида  №1 г. Орлова</w:t>
            </w:r>
          </w:p>
          <w:p w:rsidR="008B03C0" w:rsidRPr="009E36D7" w:rsidRDefault="008B03C0" w:rsidP="009E36D7">
            <w:pPr>
              <w:shd w:val="clear" w:color="auto" w:fill="FFFFFF"/>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Муниципальное казенное дошкольное образовательное учреждение детский сад </w:t>
            </w:r>
            <w:proofErr w:type="spellStart"/>
            <w:r w:rsidRPr="009E36D7">
              <w:rPr>
                <w:rFonts w:ascii="Times New Roman" w:hAnsi="Times New Roman" w:cs="Times New Roman"/>
                <w:sz w:val="16"/>
                <w:szCs w:val="16"/>
              </w:rPr>
              <w:t>общеразвивающего</w:t>
            </w:r>
            <w:proofErr w:type="spellEnd"/>
            <w:r w:rsidRPr="009E36D7">
              <w:rPr>
                <w:rFonts w:ascii="Times New Roman" w:hAnsi="Times New Roman" w:cs="Times New Roman"/>
                <w:sz w:val="16"/>
                <w:szCs w:val="16"/>
              </w:rPr>
              <w:t xml:space="preserve"> вида  №3 г. Орлова</w:t>
            </w:r>
          </w:p>
        </w:tc>
      </w:tr>
      <w:tr w:rsidR="008B03C0" w:rsidRPr="009E36D7" w:rsidTr="009E36D7">
        <w:trPr>
          <w:trHeight w:val="75"/>
        </w:trPr>
        <w:tc>
          <w:tcPr>
            <w:tcW w:w="10215" w:type="dxa"/>
          </w:tcPr>
          <w:p w:rsidR="008B03C0" w:rsidRPr="009E36D7" w:rsidRDefault="008B03C0" w:rsidP="009E36D7">
            <w:pPr>
              <w:shd w:val="clear" w:color="auto" w:fill="FFFFFF"/>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Муниципальное казенное  дошкольное образовательное учреждение детский сад </w:t>
            </w:r>
            <w:proofErr w:type="spellStart"/>
            <w:r w:rsidRPr="009E36D7">
              <w:rPr>
                <w:rFonts w:ascii="Times New Roman" w:hAnsi="Times New Roman" w:cs="Times New Roman"/>
                <w:sz w:val="16"/>
                <w:szCs w:val="16"/>
              </w:rPr>
              <w:t>общеразвивающего</w:t>
            </w:r>
            <w:proofErr w:type="spellEnd"/>
            <w:r w:rsidRPr="009E36D7">
              <w:rPr>
                <w:rFonts w:ascii="Times New Roman" w:hAnsi="Times New Roman" w:cs="Times New Roman"/>
                <w:sz w:val="16"/>
                <w:szCs w:val="16"/>
              </w:rPr>
              <w:t xml:space="preserve"> вида «Калинка» </w:t>
            </w:r>
            <w:proofErr w:type="gramStart"/>
            <w:r w:rsidRPr="009E36D7">
              <w:rPr>
                <w:rFonts w:ascii="Times New Roman" w:hAnsi="Times New Roman" w:cs="Times New Roman"/>
                <w:sz w:val="16"/>
                <w:szCs w:val="16"/>
              </w:rPr>
              <w:t>г</w:t>
            </w:r>
            <w:proofErr w:type="gramEnd"/>
            <w:r w:rsidRPr="009E36D7">
              <w:rPr>
                <w:rFonts w:ascii="Times New Roman" w:hAnsi="Times New Roman" w:cs="Times New Roman"/>
                <w:sz w:val="16"/>
                <w:szCs w:val="16"/>
              </w:rPr>
              <w:t>. Орлова</w:t>
            </w:r>
          </w:p>
        </w:tc>
      </w:tr>
      <w:tr w:rsidR="008B03C0" w:rsidRPr="009E36D7" w:rsidTr="009E36D7">
        <w:trPr>
          <w:trHeight w:val="75"/>
        </w:trPr>
        <w:tc>
          <w:tcPr>
            <w:tcW w:w="10215" w:type="dxa"/>
          </w:tcPr>
          <w:p w:rsidR="008B03C0" w:rsidRPr="009E36D7" w:rsidRDefault="008B03C0" w:rsidP="009E36D7">
            <w:pPr>
              <w:shd w:val="clear" w:color="auto" w:fill="FFFFFF"/>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Муниципальное казенное  дошкольное образовательное учреждение детский </w:t>
            </w:r>
            <w:proofErr w:type="spellStart"/>
            <w:r w:rsidRPr="009E36D7">
              <w:rPr>
                <w:rFonts w:ascii="Times New Roman" w:hAnsi="Times New Roman" w:cs="Times New Roman"/>
                <w:sz w:val="16"/>
                <w:szCs w:val="16"/>
              </w:rPr>
              <w:t>общеразвивающего</w:t>
            </w:r>
            <w:proofErr w:type="spellEnd"/>
            <w:r w:rsidRPr="009E36D7">
              <w:rPr>
                <w:rFonts w:ascii="Times New Roman" w:hAnsi="Times New Roman" w:cs="Times New Roman"/>
                <w:sz w:val="16"/>
                <w:szCs w:val="16"/>
              </w:rPr>
              <w:t xml:space="preserve"> вида «Теремок» </w:t>
            </w:r>
            <w:proofErr w:type="gramStart"/>
            <w:r w:rsidRPr="009E36D7">
              <w:rPr>
                <w:rFonts w:ascii="Times New Roman" w:hAnsi="Times New Roman" w:cs="Times New Roman"/>
                <w:sz w:val="16"/>
                <w:szCs w:val="16"/>
              </w:rPr>
              <w:t>г</w:t>
            </w:r>
            <w:proofErr w:type="gramEnd"/>
            <w:r w:rsidRPr="009E36D7">
              <w:rPr>
                <w:rFonts w:ascii="Times New Roman" w:hAnsi="Times New Roman" w:cs="Times New Roman"/>
                <w:sz w:val="16"/>
                <w:szCs w:val="16"/>
              </w:rPr>
              <w:t>. Орлова</w:t>
            </w:r>
          </w:p>
        </w:tc>
      </w:tr>
      <w:tr w:rsidR="008B03C0" w:rsidRPr="009E36D7" w:rsidTr="009E36D7">
        <w:trPr>
          <w:trHeight w:val="75"/>
        </w:trPr>
        <w:tc>
          <w:tcPr>
            <w:tcW w:w="10215" w:type="dxa"/>
          </w:tcPr>
          <w:p w:rsidR="008B03C0" w:rsidRPr="009E36D7" w:rsidRDefault="008B03C0" w:rsidP="009E36D7">
            <w:pPr>
              <w:shd w:val="clear" w:color="auto" w:fill="FFFFFF"/>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Муниципальное казенное  дошкольное образовательное учреждение детский сад </w:t>
            </w:r>
            <w:proofErr w:type="spellStart"/>
            <w:r w:rsidRPr="009E36D7">
              <w:rPr>
                <w:rFonts w:ascii="Times New Roman" w:hAnsi="Times New Roman" w:cs="Times New Roman"/>
                <w:sz w:val="16"/>
                <w:szCs w:val="16"/>
              </w:rPr>
              <w:t>общеразвивающего</w:t>
            </w:r>
            <w:proofErr w:type="spellEnd"/>
            <w:r w:rsidRPr="009E36D7">
              <w:rPr>
                <w:rFonts w:ascii="Times New Roman" w:hAnsi="Times New Roman" w:cs="Times New Roman"/>
                <w:sz w:val="16"/>
                <w:szCs w:val="16"/>
              </w:rPr>
              <w:t xml:space="preserve"> вида «Золотой ключик» д. Кузнецы </w:t>
            </w:r>
            <w:r w:rsidRPr="009E36D7">
              <w:rPr>
                <w:rFonts w:ascii="Times New Roman" w:hAnsi="Times New Roman" w:cs="Times New Roman"/>
                <w:sz w:val="16"/>
                <w:szCs w:val="16"/>
              </w:rPr>
              <w:lastRenderedPageBreak/>
              <w:t>Орловского района Кировской области</w:t>
            </w:r>
          </w:p>
        </w:tc>
      </w:tr>
      <w:tr w:rsidR="008B03C0" w:rsidRPr="009E36D7" w:rsidTr="009E36D7">
        <w:trPr>
          <w:trHeight w:val="75"/>
        </w:trPr>
        <w:tc>
          <w:tcPr>
            <w:tcW w:w="10215" w:type="dxa"/>
          </w:tcPr>
          <w:p w:rsidR="008B03C0" w:rsidRPr="009E36D7" w:rsidRDefault="008B03C0" w:rsidP="009E36D7">
            <w:pPr>
              <w:shd w:val="clear" w:color="auto" w:fill="FFFFFF"/>
              <w:snapToGrid w:val="0"/>
              <w:jc w:val="both"/>
              <w:rPr>
                <w:rFonts w:ascii="Times New Roman" w:hAnsi="Times New Roman" w:cs="Times New Roman"/>
                <w:sz w:val="16"/>
                <w:szCs w:val="16"/>
              </w:rPr>
            </w:pPr>
          </w:p>
        </w:tc>
      </w:tr>
      <w:tr w:rsidR="008B03C0" w:rsidRPr="009E36D7" w:rsidTr="009E36D7">
        <w:trPr>
          <w:trHeight w:val="75"/>
        </w:trPr>
        <w:tc>
          <w:tcPr>
            <w:tcW w:w="10215" w:type="dxa"/>
          </w:tcPr>
          <w:p w:rsidR="008B03C0" w:rsidRPr="009E36D7" w:rsidRDefault="008B03C0" w:rsidP="009E36D7">
            <w:pPr>
              <w:shd w:val="clear" w:color="auto" w:fill="FFFFFF"/>
              <w:snapToGrid w:val="0"/>
              <w:jc w:val="both"/>
              <w:rPr>
                <w:rFonts w:ascii="Times New Roman" w:hAnsi="Times New Roman" w:cs="Times New Roman"/>
                <w:sz w:val="16"/>
                <w:szCs w:val="16"/>
              </w:rPr>
            </w:pPr>
          </w:p>
        </w:tc>
      </w:tr>
      <w:tr w:rsidR="008B03C0" w:rsidRPr="009E36D7" w:rsidTr="009E36D7">
        <w:trPr>
          <w:trHeight w:val="75"/>
        </w:trPr>
        <w:tc>
          <w:tcPr>
            <w:tcW w:w="10215" w:type="dxa"/>
          </w:tcPr>
          <w:p w:rsidR="008B03C0" w:rsidRPr="009E36D7" w:rsidRDefault="008B03C0" w:rsidP="009E36D7">
            <w:pPr>
              <w:shd w:val="clear" w:color="auto" w:fill="FFFFFF"/>
              <w:snapToGrid w:val="0"/>
              <w:jc w:val="both"/>
              <w:rPr>
                <w:rFonts w:ascii="Times New Roman" w:hAnsi="Times New Roman" w:cs="Times New Roman"/>
                <w:sz w:val="16"/>
                <w:szCs w:val="16"/>
              </w:rPr>
            </w:pPr>
          </w:p>
        </w:tc>
      </w:tr>
      <w:tr w:rsidR="008B03C0" w:rsidRPr="009E36D7" w:rsidTr="009E36D7">
        <w:trPr>
          <w:trHeight w:val="75"/>
        </w:trPr>
        <w:tc>
          <w:tcPr>
            <w:tcW w:w="10215" w:type="dxa"/>
          </w:tcPr>
          <w:p w:rsidR="008B03C0" w:rsidRPr="009E36D7" w:rsidRDefault="008B03C0" w:rsidP="009E36D7">
            <w:pPr>
              <w:shd w:val="clear" w:color="auto" w:fill="FFFFFF"/>
              <w:snapToGrid w:val="0"/>
              <w:jc w:val="both"/>
              <w:rPr>
                <w:rFonts w:ascii="Times New Roman" w:hAnsi="Times New Roman" w:cs="Times New Roman"/>
                <w:sz w:val="16"/>
                <w:szCs w:val="16"/>
              </w:rPr>
            </w:pPr>
          </w:p>
          <w:p w:rsidR="008B03C0" w:rsidRPr="009E36D7" w:rsidRDefault="008B03C0" w:rsidP="009E36D7">
            <w:pPr>
              <w:shd w:val="clear" w:color="auto" w:fill="FFFFFF"/>
              <w:jc w:val="both"/>
              <w:rPr>
                <w:rFonts w:ascii="Times New Roman" w:hAnsi="Times New Roman" w:cs="Times New Roman"/>
                <w:b/>
                <w:sz w:val="16"/>
                <w:szCs w:val="16"/>
              </w:rPr>
            </w:pPr>
            <w:r w:rsidRPr="009E36D7">
              <w:rPr>
                <w:rFonts w:ascii="Times New Roman" w:hAnsi="Times New Roman" w:cs="Times New Roman"/>
                <w:b/>
                <w:sz w:val="16"/>
                <w:szCs w:val="16"/>
              </w:rPr>
              <w:t>- общее образование представляют следующие муниципальные общеобразовательные учреждения:</w:t>
            </w:r>
          </w:p>
          <w:p w:rsidR="008B03C0" w:rsidRPr="009E36D7" w:rsidRDefault="008B03C0" w:rsidP="009E36D7">
            <w:pPr>
              <w:shd w:val="clear" w:color="auto" w:fill="FFFFFF"/>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Муниципальное казенное общеобразовательное учреждение средняя общеобразовательная школа д. </w:t>
            </w:r>
            <w:proofErr w:type="spellStart"/>
            <w:r w:rsidRPr="009E36D7">
              <w:rPr>
                <w:rFonts w:ascii="Times New Roman" w:hAnsi="Times New Roman" w:cs="Times New Roman"/>
                <w:sz w:val="16"/>
                <w:szCs w:val="16"/>
              </w:rPr>
              <w:t>Цепели</w:t>
            </w:r>
            <w:proofErr w:type="spellEnd"/>
            <w:r w:rsidRPr="009E36D7">
              <w:rPr>
                <w:rFonts w:ascii="Times New Roman" w:hAnsi="Times New Roman" w:cs="Times New Roman"/>
                <w:sz w:val="16"/>
                <w:szCs w:val="16"/>
              </w:rPr>
              <w:t xml:space="preserve"> Орловского района Кировской области</w:t>
            </w:r>
          </w:p>
        </w:tc>
      </w:tr>
      <w:tr w:rsidR="008B03C0" w:rsidRPr="009E36D7" w:rsidTr="009E36D7">
        <w:trPr>
          <w:trHeight w:val="75"/>
        </w:trPr>
        <w:tc>
          <w:tcPr>
            <w:tcW w:w="10215" w:type="dxa"/>
          </w:tcPr>
          <w:p w:rsidR="008B03C0" w:rsidRPr="009E36D7" w:rsidRDefault="008B03C0" w:rsidP="009E36D7">
            <w:pPr>
              <w:shd w:val="clear" w:color="auto" w:fill="FFFFFF"/>
              <w:snapToGrid w:val="0"/>
              <w:jc w:val="both"/>
              <w:rPr>
                <w:rFonts w:ascii="Times New Roman" w:hAnsi="Times New Roman" w:cs="Times New Roman"/>
                <w:sz w:val="16"/>
                <w:szCs w:val="16"/>
              </w:rPr>
            </w:pPr>
          </w:p>
        </w:tc>
      </w:tr>
      <w:tr w:rsidR="008B03C0" w:rsidRPr="009E36D7" w:rsidTr="009E36D7">
        <w:trPr>
          <w:trHeight w:val="75"/>
        </w:trPr>
        <w:tc>
          <w:tcPr>
            <w:tcW w:w="10215" w:type="dxa"/>
          </w:tcPr>
          <w:p w:rsidR="008B03C0" w:rsidRPr="009E36D7" w:rsidRDefault="008B03C0" w:rsidP="009E36D7">
            <w:pPr>
              <w:shd w:val="clear" w:color="auto" w:fill="FFFFFF"/>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Муниципальное казенное общеобразовательное учреждение основная общеобразовательная школа с. </w:t>
            </w:r>
            <w:proofErr w:type="spellStart"/>
            <w:r w:rsidRPr="009E36D7">
              <w:rPr>
                <w:rFonts w:ascii="Times New Roman" w:hAnsi="Times New Roman" w:cs="Times New Roman"/>
                <w:sz w:val="16"/>
                <w:szCs w:val="16"/>
              </w:rPr>
              <w:t>Колково</w:t>
            </w:r>
            <w:proofErr w:type="spellEnd"/>
            <w:r w:rsidRPr="009E36D7">
              <w:rPr>
                <w:rFonts w:ascii="Times New Roman" w:hAnsi="Times New Roman" w:cs="Times New Roman"/>
                <w:sz w:val="16"/>
                <w:szCs w:val="16"/>
              </w:rPr>
              <w:t xml:space="preserve"> Орловского района Кировской области</w:t>
            </w:r>
          </w:p>
        </w:tc>
      </w:tr>
      <w:tr w:rsidR="008B03C0" w:rsidRPr="009E36D7" w:rsidTr="009E36D7">
        <w:trPr>
          <w:trHeight w:val="75"/>
        </w:trPr>
        <w:tc>
          <w:tcPr>
            <w:tcW w:w="10215" w:type="dxa"/>
          </w:tcPr>
          <w:p w:rsidR="008B03C0" w:rsidRPr="009E36D7" w:rsidRDefault="008B03C0" w:rsidP="009E36D7">
            <w:pPr>
              <w:shd w:val="clear" w:color="auto" w:fill="FFFFFF"/>
              <w:snapToGrid w:val="0"/>
              <w:jc w:val="both"/>
              <w:rPr>
                <w:rFonts w:ascii="Times New Roman" w:hAnsi="Times New Roman" w:cs="Times New Roman"/>
                <w:sz w:val="16"/>
                <w:szCs w:val="16"/>
              </w:rPr>
            </w:pPr>
            <w:r w:rsidRPr="009E36D7">
              <w:rPr>
                <w:rFonts w:ascii="Times New Roman" w:hAnsi="Times New Roman" w:cs="Times New Roman"/>
                <w:sz w:val="16"/>
                <w:szCs w:val="16"/>
              </w:rPr>
              <w:t>Муниципальное казенное общеобразовательное учреждение средняя общеобразовательная  школа д. Кузнецы Орловского района Кировской области</w:t>
            </w:r>
          </w:p>
          <w:p w:rsidR="008B03C0" w:rsidRPr="009E36D7" w:rsidRDefault="008B03C0" w:rsidP="009E36D7">
            <w:pPr>
              <w:shd w:val="clear" w:color="auto" w:fill="FFFFFF"/>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Муниципальное казенное  общеобразовательное учреждение средняя общеобразовательная школа им. М.С. </w:t>
            </w:r>
            <w:proofErr w:type="spellStart"/>
            <w:r w:rsidRPr="009E36D7">
              <w:rPr>
                <w:rFonts w:ascii="Times New Roman" w:hAnsi="Times New Roman" w:cs="Times New Roman"/>
                <w:sz w:val="16"/>
                <w:szCs w:val="16"/>
              </w:rPr>
              <w:t>Кырчанова</w:t>
            </w:r>
            <w:proofErr w:type="spellEnd"/>
            <w:r w:rsidRPr="009E36D7">
              <w:rPr>
                <w:rFonts w:ascii="Times New Roman" w:hAnsi="Times New Roman" w:cs="Times New Roman"/>
                <w:sz w:val="16"/>
                <w:szCs w:val="16"/>
              </w:rPr>
              <w:t xml:space="preserve"> с. </w:t>
            </w:r>
            <w:proofErr w:type="spellStart"/>
            <w:r w:rsidRPr="009E36D7">
              <w:rPr>
                <w:rFonts w:ascii="Times New Roman" w:hAnsi="Times New Roman" w:cs="Times New Roman"/>
                <w:sz w:val="16"/>
                <w:szCs w:val="16"/>
              </w:rPr>
              <w:t>Тохтино</w:t>
            </w:r>
            <w:proofErr w:type="spellEnd"/>
            <w:r w:rsidRPr="009E36D7">
              <w:rPr>
                <w:rFonts w:ascii="Times New Roman" w:hAnsi="Times New Roman" w:cs="Times New Roman"/>
                <w:sz w:val="16"/>
                <w:szCs w:val="16"/>
              </w:rPr>
              <w:t xml:space="preserve"> Орловского района Кировской области</w:t>
            </w:r>
          </w:p>
          <w:p w:rsidR="008B03C0" w:rsidRPr="009E36D7" w:rsidRDefault="008B03C0" w:rsidP="009E36D7">
            <w:pPr>
              <w:shd w:val="clear" w:color="auto" w:fill="FFFFFF"/>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Муниципальное казенное общеобразовательное учреждение основная общеобразовательная школа с. </w:t>
            </w:r>
            <w:proofErr w:type="spellStart"/>
            <w:r w:rsidRPr="009E36D7">
              <w:rPr>
                <w:rFonts w:ascii="Times New Roman" w:hAnsi="Times New Roman" w:cs="Times New Roman"/>
                <w:sz w:val="16"/>
                <w:szCs w:val="16"/>
              </w:rPr>
              <w:t>Русаново</w:t>
            </w:r>
            <w:proofErr w:type="spellEnd"/>
            <w:r w:rsidRPr="009E36D7">
              <w:rPr>
                <w:rFonts w:ascii="Times New Roman" w:hAnsi="Times New Roman" w:cs="Times New Roman"/>
                <w:sz w:val="16"/>
                <w:szCs w:val="16"/>
              </w:rPr>
              <w:t xml:space="preserve"> Орловского района Кировской области  </w:t>
            </w:r>
          </w:p>
          <w:p w:rsidR="008B03C0" w:rsidRPr="009E36D7" w:rsidRDefault="008B03C0" w:rsidP="009E36D7">
            <w:pPr>
              <w:shd w:val="clear" w:color="auto" w:fill="FFFFFF"/>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Муниципальное казенное общеобразовательное учреждение </w:t>
            </w:r>
            <w:proofErr w:type="gramStart"/>
            <w:r w:rsidRPr="009E36D7">
              <w:rPr>
                <w:rFonts w:ascii="Times New Roman" w:hAnsi="Times New Roman" w:cs="Times New Roman"/>
                <w:sz w:val="16"/>
                <w:szCs w:val="16"/>
              </w:rPr>
              <w:t>средняя</w:t>
            </w:r>
            <w:proofErr w:type="gramEnd"/>
            <w:r w:rsidRPr="009E36D7">
              <w:rPr>
                <w:rFonts w:ascii="Times New Roman" w:hAnsi="Times New Roman" w:cs="Times New Roman"/>
                <w:sz w:val="16"/>
                <w:szCs w:val="16"/>
              </w:rPr>
              <w:t xml:space="preserve"> общеобразовательная </w:t>
            </w:r>
          </w:p>
          <w:p w:rsidR="008B03C0" w:rsidRPr="009E36D7" w:rsidRDefault="008B03C0" w:rsidP="009E36D7">
            <w:pPr>
              <w:shd w:val="clear" w:color="auto" w:fill="FFFFFF"/>
              <w:jc w:val="both"/>
              <w:rPr>
                <w:rFonts w:ascii="Times New Roman" w:hAnsi="Times New Roman" w:cs="Times New Roman"/>
                <w:sz w:val="16"/>
                <w:szCs w:val="16"/>
              </w:rPr>
            </w:pPr>
            <w:r w:rsidRPr="009E36D7">
              <w:rPr>
                <w:rFonts w:ascii="Times New Roman" w:hAnsi="Times New Roman" w:cs="Times New Roman"/>
                <w:sz w:val="16"/>
                <w:szCs w:val="16"/>
              </w:rPr>
              <w:t xml:space="preserve">школа с. </w:t>
            </w:r>
            <w:proofErr w:type="spellStart"/>
            <w:r w:rsidRPr="009E36D7">
              <w:rPr>
                <w:rFonts w:ascii="Times New Roman" w:hAnsi="Times New Roman" w:cs="Times New Roman"/>
                <w:sz w:val="16"/>
                <w:szCs w:val="16"/>
              </w:rPr>
              <w:t>Чудиново</w:t>
            </w:r>
            <w:proofErr w:type="spellEnd"/>
            <w:r w:rsidRPr="009E36D7">
              <w:rPr>
                <w:rFonts w:ascii="Times New Roman" w:hAnsi="Times New Roman" w:cs="Times New Roman"/>
                <w:sz w:val="16"/>
                <w:szCs w:val="16"/>
              </w:rPr>
              <w:t xml:space="preserve"> Орловского района Кировской области </w:t>
            </w:r>
          </w:p>
          <w:p w:rsidR="008B03C0" w:rsidRPr="009E36D7" w:rsidRDefault="008B03C0" w:rsidP="009E36D7">
            <w:pPr>
              <w:shd w:val="clear" w:color="auto" w:fill="FFFFFF"/>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Муниципальное бюджетное общеобразовательное учреждение </w:t>
            </w:r>
            <w:proofErr w:type="gramStart"/>
            <w:r w:rsidRPr="009E36D7">
              <w:rPr>
                <w:rFonts w:ascii="Times New Roman" w:hAnsi="Times New Roman" w:cs="Times New Roman"/>
                <w:sz w:val="16"/>
                <w:szCs w:val="16"/>
              </w:rPr>
              <w:t>средняя</w:t>
            </w:r>
            <w:proofErr w:type="gramEnd"/>
            <w:r w:rsidRPr="009E36D7">
              <w:rPr>
                <w:rFonts w:ascii="Times New Roman" w:hAnsi="Times New Roman" w:cs="Times New Roman"/>
                <w:sz w:val="16"/>
                <w:szCs w:val="16"/>
              </w:rPr>
              <w:t xml:space="preserve"> общеобразовательная </w:t>
            </w:r>
          </w:p>
          <w:p w:rsidR="008B03C0" w:rsidRPr="009E36D7" w:rsidRDefault="008B03C0" w:rsidP="009E36D7">
            <w:pPr>
              <w:shd w:val="clear" w:color="auto" w:fill="FFFFFF"/>
              <w:jc w:val="both"/>
              <w:rPr>
                <w:rFonts w:ascii="Times New Roman" w:hAnsi="Times New Roman" w:cs="Times New Roman"/>
                <w:sz w:val="16"/>
                <w:szCs w:val="16"/>
              </w:rPr>
            </w:pPr>
            <w:r w:rsidRPr="009E36D7">
              <w:rPr>
                <w:rFonts w:ascii="Times New Roman" w:hAnsi="Times New Roman" w:cs="Times New Roman"/>
                <w:sz w:val="16"/>
                <w:szCs w:val="16"/>
              </w:rPr>
              <w:t xml:space="preserve">школа № </w:t>
            </w:r>
            <w:smartTag w:uri="urn:schemas-microsoft-com:office:smarttags" w:element="metricconverter">
              <w:smartTagPr>
                <w:attr w:name="ProductID" w:val="2 г"/>
              </w:smartTagPr>
              <w:r w:rsidRPr="009E36D7">
                <w:rPr>
                  <w:rFonts w:ascii="Times New Roman" w:hAnsi="Times New Roman" w:cs="Times New Roman"/>
                  <w:sz w:val="16"/>
                  <w:szCs w:val="16"/>
                </w:rPr>
                <w:t>2 г</w:t>
              </w:r>
            </w:smartTag>
            <w:r w:rsidRPr="009E36D7">
              <w:rPr>
                <w:rFonts w:ascii="Times New Roman" w:hAnsi="Times New Roman" w:cs="Times New Roman"/>
                <w:sz w:val="16"/>
                <w:szCs w:val="16"/>
              </w:rPr>
              <w:t>. Орлова Кировской области</w:t>
            </w:r>
          </w:p>
          <w:p w:rsidR="008B03C0" w:rsidRPr="009E36D7" w:rsidRDefault="008B03C0" w:rsidP="009E36D7">
            <w:pPr>
              <w:shd w:val="clear" w:color="auto" w:fill="FFFFFF"/>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Муниципальное казенное общеобразовательное учреждение </w:t>
            </w:r>
            <w:proofErr w:type="gramStart"/>
            <w:r w:rsidRPr="009E36D7">
              <w:rPr>
                <w:rFonts w:ascii="Times New Roman" w:hAnsi="Times New Roman" w:cs="Times New Roman"/>
                <w:sz w:val="16"/>
                <w:szCs w:val="16"/>
              </w:rPr>
              <w:t>основная</w:t>
            </w:r>
            <w:proofErr w:type="gramEnd"/>
            <w:r w:rsidRPr="009E36D7">
              <w:rPr>
                <w:rFonts w:ascii="Times New Roman" w:hAnsi="Times New Roman" w:cs="Times New Roman"/>
                <w:sz w:val="16"/>
                <w:szCs w:val="16"/>
              </w:rPr>
              <w:t xml:space="preserve"> общеобразовательная</w:t>
            </w:r>
          </w:p>
          <w:p w:rsidR="008B03C0" w:rsidRPr="009E36D7" w:rsidRDefault="008B03C0" w:rsidP="009E36D7">
            <w:pPr>
              <w:shd w:val="clear" w:color="auto" w:fill="FFFFFF"/>
              <w:jc w:val="both"/>
              <w:rPr>
                <w:rFonts w:ascii="Times New Roman" w:hAnsi="Times New Roman" w:cs="Times New Roman"/>
                <w:sz w:val="16"/>
                <w:szCs w:val="16"/>
              </w:rPr>
            </w:pPr>
            <w:r w:rsidRPr="009E36D7">
              <w:rPr>
                <w:rFonts w:ascii="Times New Roman" w:hAnsi="Times New Roman" w:cs="Times New Roman"/>
                <w:sz w:val="16"/>
                <w:szCs w:val="16"/>
              </w:rPr>
              <w:t xml:space="preserve">школа № 1 им. Н.Ф. Зонова </w:t>
            </w:r>
            <w:proofErr w:type="gramStart"/>
            <w:r w:rsidRPr="009E36D7">
              <w:rPr>
                <w:rFonts w:ascii="Times New Roman" w:hAnsi="Times New Roman" w:cs="Times New Roman"/>
                <w:sz w:val="16"/>
                <w:szCs w:val="16"/>
              </w:rPr>
              <w:t>г</w:t>
            </w:r>
            <w:proofErr w:type="gramEnd"/>
            <w:r w:rsidRPr="009E36D7">
              <w:rPr>
                <w:rFonts w:ascii="Times New Roman" w:hAnsi="Times New Roman" w:cs="Times New Roman"/>
                <w:sz w:val="16"/>
                <w:szCs w:val="16"/>
              </w:rPr>
              <w:t xml:space="preserve">. Орлова Кировской области </w:t>
            </w:r>
          </w:p>
          <w:p w:rsidR="008B03C0" w:rsidRPr="009E36D7" w:rsidRDefault="008B03C0" w:rsidP="009E36D7">
            <w:pPr>
              <w:shd w:val="clear" w:color="auto" w:fill="FFFFFF"/>
              <w:jc w:val="both"/>
              <w:rPr>
                <w:rFonts w:ascii="Times New Roman" w:hAnsi="Times New Roman" w:cs="Times New Roman"/>
                <w:sz w:val="16"/>
                <w:szCs w:val="16"/>
              </w:rPr>
            </w:pPr>
          </w:p>
        </w:tc>
      </w:tr>
      <w:tr w:rsidR="008B03C0" w:rsidRPr="009E36D7" w:rsidTr="009E36D7">
        <w:trPr>
          <w:trHeight w:val="75"/>
        </w:trPr>
        <w:tc>
          <w:tcPr>
            <w:tcW w:w="10215" w:type="dxa"/>
          </w:tcPr>
          <w:p w:rsidR="008B03C0" w:rsidRPr="009E36D7" w:rsidRDefault="008B03C0" w:rsidP="009E36D7">
            <w:pPr>
              <w:shd w:val="clear" w:color="auto" w:fill="FFFFFF"/>
              <w:snapToGrid w:val="0"/>
              <w:jc w:val="both"/>
              <w:rPr>
                <w:rFonts w:ascii="Times New Roman" w:hAnsi="Times New Roman" w:cs="Times New Roman"/>
                <w:b/>
                <w:sz w:val="16"/>
                <w:szCs w:val="16"/>
              </w:rPr>
            </w:pPr>
            <w:r w:rsidRPr="009E36D7">
              <w:rPr>
                <w:rFonts w:ascii="Times New Roman" w:hAnsi="Times New Roman" w:cs="Times New Roman"/>
                <w:b/>
                <w:sz w:val="16"/>
                <w:szCs w:val="16"/>
              </w:rPr>
              <w:t>- дополнительное образование представлено</w:t>
            </w:r>
          </w:p>
          <w:p w:rsidR="008B03C0" w:rsidRPr="009E36D7" w:rsidRDefault="008B03C0" w:rsidP="009E36D7">
            <w:pPr>
              <w:shd w:val="clear" w:color="auto" w:fill="FFFFFF"/>
              <w:jc w:val="both"/>
              <w:rPr>
                <w:rFonts w:ascii="Times New Roman" w:hAnsi="Times New Roman" w:cs="Times New Roman"/>
                <w:sz w:val="16"/>
                <w:szCs w:val="16"/>
              </w:rPr>
            </w:pPr>
            <w:r w:rsidRPr="009E36D7">
              <w:rPr>
                <w:rFonts w:ascii="Times New Roman" w:hAnsi="Times New Roman" w:cs="Times New Roman"/>
                <w:sz w:val="16"/>
                <w:szCs w:val="16"/>
              </w:rPr>
              <w:t xml:space="preserve"> Муниципальное казенное образовательное учреждение дополнительного образования детей </w:t>
            </w:r>
          </w:p>
          <w:p w:rsidR="008B03C0" w:rsidRPr="009E36D7" w:rsidRDefault="008B03C0" w:rsidP="009E36D7">
            <w:pPr>
              <w:shd w:val="clear" w:color="auto" w:fill="FFFFFF"/>
              <w:jc w:val="both"/>
              <w:rPr>
                <w:rFonts w:ascii="Times New Roman" w:hAnsi="Times New Roman" w:cs="Times New Roman"/>
                <w:sz w:val="16"/>
                <w:szCs w:val="16"/>
              </w:rPr>
            </w:pPr>
            <w:r w:rsidRPr="009E36D7">
              <w:rPr>
                <w:rFonts w:ascii="Times New Roman" w:hAnsi="Times New Roman" w:cs="Times New Roman"/>
                <w:sz w:val="16"/>
                <w:szCs w:val="16"/>
              </w:rPr>
              <w:t>Дом детского творчества «</w:t>
            </w:r>
            <w:proofErr w:type="spellStart"/>
            <w:r w:rsidRPr="009E36D7">
              <w:rPr>
                <w:rFonts w:ascii="Times New Roman" w:hAnsi="Times New Roman" w:cs="Times New Roman"/>
                <w:sz w:val="16"/>
                <w:szCs w:val="16"/>
              </w:rPr>
              <w:t>Мозайка</w:t>
            </w:r>
            <w:proofErr w:type="spellEnd"/>
            <w:r w:rsidRPr="009E36D7">
              <w:rPr>
                <w:rFonts w:ascii="Times New Roman" w:hAnsi="Times New Roman" w:cs="Times New Roman"/>
                <w:sz w:val="16"/>
                <w:szCs w:val="16"/>
              </w:rPr>
              <w:t>» г. Орлов Кировской области</w:t>
            </w:r>
          </w:p>
          <w:p w:rsidR="008B03C0" w:rsidRPr="009E36D7" w:rsidRDefault="008B03C0" w:rsidP="009E36D7">
            <w:pPr>
              <w:shd w:val="clear" w:color="auto" w:fill="FFFFFF"/>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Муниципальное казенное образовательное учреждение дополнительного образования детей детско-юношеская спортивная школа </w:t>
            </w:r>
            <w:proofErr w:type="gramStart"/>
            <w:r w:rsidRPr="009E36D7">
              <w:rPr>
                <w:rFonts w:ascii="Times New Roman" w:hAnsi="Times New Roman" w:cs="Times New Roman"/>
                <w:sz w:val="16"/>
                <w:szCs w:val="16"/>
              </w:rPr>
              <w:t>г</w:t>
            </w:r>
            <w:proofErr w:type="gramEnd"/>
            <w:r w:rsidRPr="009E36D7">
              <w:rPr>
                <w:rFonts w:ascii="Times New Roman" w:hAnsi="Times New Roman" w:cs="Times New Roman"/>
                <w:sz w:val="16"/>
                <w:szCs w:val="16"/>
              </w:rPr>
              <w:t xml:space="preserve">. Орлов Кировской области </w:t>
            </w:r>
          </w:p>
          <w:p w:rsidR="008B03C0" w:rsidRPr="009E36D7" w:rsidRDefault="008B03C0" w:rsidP="009E36D7">
            <w:pPr>
              <w:shd w:val="clear" w:color="auto" w:fill="FFFFFF"/>
              <w:jc w:val="both"/>
              <w:rPr>
                <w:rFonts w:ascii="Times New Roman" w:hAnsi="Times New Roman" w:cs="Times New Roman"/>
                <w:sz w:val="16"/>
                <w:szCs w:val="16"/>
              </w:rPr>
            </w:pPr>
            <w:r w:rsidRPr="009E36D7">
              <w:rPr>
                <w:rFonts w:ascii="Times New Roman" w:hAnsi="Times New Roman" w:cs="Times New Roman"/>
                <w:sz w:val="16"/>
                <w:szCs w:val="16"/>
              </w:rPr>
              <w:t>-Управление образования Орловского района Кировской области</w:t>
            </w:r>
          </w:p>
          <w:p w:rsidR="008B03C0" w:rsidRPr="009E36D7" w:rsidRDefault="008B03C0" w:rsidP="009E36D7">
            <w:pPr>
              <w:shd w:val="clear" w:color="auto" w:fill="FFFFFF"/>
              <w:jc w:val="both"/>
              <w:rPr>
                <w:rFonts w:ascii="Times New Roman" w:hAnsi="Times New Roman" w:cs="Times New Roman"/>
                <w:sz w:val="16"/>
                <w:szCs w:val="16"/>
              </w:rPr>
            </w:pPr>
            <w:r w:rsidRPr="009E36D7">
              <w:rPr>
                <w:rFonts w:ascii="Times New Roman" w:hAnsi="Times New Roman" w:cs="Times New Roman"/>
                <w:sz w:val="16"/>
                <w:szCs w:val="16"/>
              </w:rPr>
              <w:t>-Муниципальное казенное учреждение «Ресурсный центр образования»</w:t>
            </w:r>
          </w:p>
        </w:tc>
      </w:tr>
    </w:tbl>
    <w:p w:rsidR="008B03C0" w:rsidRPr="009E36D7" w:rsidRDefault="008B03C0" w:rsidP="008B03C0">
      <w:pPr>
        <w:pStyle w:val="consplusnormal1"/>
        <w:tabs>
          <w:tab w:val="left" w:pos="390"/>
        </w:tabs>
        <w:ind w:firstLine="0"/>
        <w:rPr>
          <w:rFonts w:ascii="Times New Roman" w:hAnsi="Times New Roman" w:cs="Times New Roman"/>
          <w:sz w:val="16"/>
          <w:szCs w:val="16"/>
        </w:rPr>
      </w:pPr>
      <w:r w:rsidRPr="009E36D7">
        <w:rPr>
          <w:rFonts w:ascii="Times New Roman" w:hAnsi="Times New Roman" w:cs="Times New Roman"/>
          <w:b/>
          <w:sz w:val="16"/>
          <w:szCs w:val="16"/>
        </w:rPr>
        <w:tab/>
      </w:r>
      <w:r w:rsidRPr="009E36D7">
        <w:rPr>
          <w:rFonts w:ascii="Times New Roman" w:hAnsi="Times New Roman" w:cs="Times New Roman"/>
          <w:sz w:val="16"/>
          <w:szCs w:val="16"/>
        </w:rPr>
        <w:t>1.2. В МКУ «ЦБ МУО»  работает 18 человек из них 2 экономиста, 1 финансист, 1 бухгалтер - ревизор , 1 юрист и 13 бухгалтеров. Для осуществления бухгалтерской деятельности применяются компьютерные программы: 1С:8, АС «Смета- КС".</w:t>
      </w:r>
    </w:p>
    <w:p w:rsidR="008B03C0" w:rsidRPr="009E36D7" w:rsidRDefault="008B03C0" w:rsidP="008B03C0">
      <w:pPr>
        <w:pStyle w:val="consplusnormal1"/>
        <w:ind w:firstLine="0"/>
        <w:rPr>
          <w:rFonts w:ascii="Times New Roman" w:hAnsi="Times New Roman" w:cs="Times New Roman"/>
          <w:b/>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4, описание ожидаемых конечных результатов подпрограммы 4, сроков и</w:t>
      </w: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этапов реализации подпрограммы 4"</w:t>
      </w:r>
    </w:p>
    <w:p w:rsidR="008B03C0" w:rsidRPr="009E36D7" w:rsidRDefault="008B03C0" w:rsidP="008B03C0">
      <w:pPr>
        <w:pStyle w:val="consplusnormal1"/>
        <w:ind w:firstLine="0"/>
        <w:jc w:val="both"/>
        <w:rPr>
          <w:rFonts w:ascii="Times New Roman" w:hAnsi="Times New Roman" w:cs="Times New Roman"/>
          <w:sz w:val="16"/>
          <w:szCs w:val="16"/>
        </w:rPr>
      </w:pPr>
      <w:r w:rsidRPr="009E36D7">
        <w:rPr>
          <w:rFonts w:ascii="Times New Roman" w:hAnsi="Times New Roman" w:cs="Times New Roman"/>
          <w:sz w:val="16"/>
          <w:szCs w:val="16"/>
        </w:rPr>
        <w:t xml:space="preserve">          2.1 Приоритетные направления подпрограммы 4 </w:t>
      </w:r>
    </w:p>
    <w:p w:rsidR="008B03C0" w:rsidRPr="009E36D7" w:rsidRDefault="008B03C0" w:rsidP="008B03C0">
      <w:pPr>
        <w:pStyle w:val="consplusnormal1"/>
        <w:ind w:firstLine="540"/>
        <w:jc w:val="both"/>
        <w:rPr>
          <w:rFonts w:ascii="Times New Roman" w:hAnsi="Times New Roman" w:cs="Times New Roman"/>
          <w:sz w:val="16"/>
          <w:szCs w:val="16"/>
        </w:rPr>
      </w:pPr>
    </w:p>
    <w:p w:rsidR="008B03C0" w:rsidRPr="009E36D7" w:rsidRDefault="008B03C0" w:rsidP="008B03C0">
      <w:pPr>
        <w:pStyle w:val="consplusnormal1"/>
        <w:ind w:firstLine="0"/>
        <w:rPr>
          <w:rFonts w:ascii="Times New Roman" w:hAnsi="Times New Roman" w:cs="Times New Roman"/>
          <w:sz w:val="16"/>
          <w:szCs w:val="16"/>
        </w:rPr>
      </w:pPr>
      <w:r w:rsidRPr="009E36D7">
        <w:rPr>
          <w:rFonts w:ascii="Times New Roman" w:hAnsi="Times New Roman" w:cs="Times New Roman"/>
          <w:sz w:val="16"/>
          <w:szCs w:val="16"/>
        </w:rPr>
        <w:lastRenderedPageBreak/>
        <w:t>1)   своевременность и качество в формировании бухгалтерской и экономической отчетности.</w:t>
      </w:r>
    </w:p>
    <w:p w:rsidR="008B03C0" w:rsidRPr="009E36D7" w:rsidRDefault="008B03C0" w:rsidP="008B03C0">
      <w:pPr>
        <w:pStyle w:val="consplusnormal1"/>
        <w:ind w:firstLine="0"/>
        <w:rPr>
          <w:rFonts w:ascii="Times New Roman" w:hAnsi="Times New Roman" w:cs="Times New Roman"/>
          <w:sz w:val="16"/>
          <w:szCs w:val="16"/>
        </w:rPr>
      </w:pPr>
      <w:r w:rsidRPr="009E36D7">
        <w:rPr>
          <w:rFonts w:ascii="Times New Roman" w:hAnsi="Times New Roman" w:cs="Times New Roman"/>
          <w:sz w:val="16"/>
          <w:szCs w:val="16"/>
        </w:rPr>
        <w:t>2)   организация финансового контроля в учреждения образования.</w:t>
      </w:r>
    </w:p>
    <w:p w:rsidR="008B03C0" w:rsidRPr="009E36D7" w:rsidRDefault="008B03C0" w:rsidP="008B03C0">
      <w:pPr>
        <w:pStyle w:val="consplusnormal1"/>
        <w:ind w:firstLine="0"/>
        <w:rPr>
          <w:rFonts w:ascii="Times New Roman" w:hAnsi="Times New Roman" w:cs="Times New Roman"/>
          <w:sz w:val="16"/>
          <w:szCs w:val="16"/>
        </w:rPr>
      </w:pPr>
      <w:r w:rsidRPr="009E36D7">
        <w:rPr>
          <w:rFonts w:ascii="Times New Roman" w:hAnsi="Times New Roman" w:cs="Times New Roman"/>
          <w:sz w:val="16"/>
          <w:szCs w:val="16"/>
        </w:rPr>
        <w:t xml:space="preserve">3)   повышение качества квалификации персонала централизованной бухгалтерии. </w:t>
      </w:r>
    </w:p>
    <w:p w:rsidR="008B03C0" w:rsidRPr="009E36D7" w:rsidRDefault="008B03C0" w:rsidP="008B03C0">
      <w:pPr>
        <w:pStyle w:val="consplusnormal1"/>
        <w:ind w:firstLine="540"/>
        <w:jc w:val="both"/>
        <w:rPr>
          <w:rFonts w:ascii="Times New Roman" w:hAnsi="Times New Roman" w:cs="Times New Roman"/>
          <w:sz w:val="16"/>
          <w:szCs w:val="16"/>
        </w:rPr>
      </w:pPr>
    </w:p>
    <w:p w:rsidR="008B03C0" w:rsidRPr="009E36D7" w:rsidRDefault="008B03C0" w:rsidP="008B03C0">
      <w:pPr>
        <w:tabs>
          <w:tab w:val="left" w:pos="0"/>
        </w:tabs>
        <w:jc w:val="both"/>
        <w:rPr>
          <w:rFonts w:ascii="Times New Roman" w:hAnsi="Times New Roman" w:cs="Times New Roman"/>
          <w:sz w:val="16"/>
          <w:szCs w:val="16"/>
        </w:rPr>
      </w:pPr>
      <w:r w:rsidRPr="009E36D7">
        <w:rPr>
          <w:rFonts w:ascii="Times New Roman" w:hAnsi="Times New Roman" w:cs="Times New Roman"/>
          <w:sz w:val="16"/>
          <w:szCs w:val="16"/>
        </w:rPr>
        <w:t xml:space="preserve">         2.2. Целью подпрограммы 4 является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pStyle w:val="ConsPlusNormal"/>
        <w:widowControl/>
        <w:tabs>
          <w:tab w:val="left" w:pos="10080"/>
        </w:tabs>
        <w:ind w:firstLine="0"/>
        <w:jc w:val="both"/>
        <w:rPr>
          <w:rFonts w:ascii="Times New Roman" w:hAnsi="Times New Roman" w:cs="Times New Roman"/>
          <w:sz w:val="16"/>
          <w:szCs w:val="16"/>
        </w:rPr>
      </w:pPr>
      <w:r w:rsidRPr="009E36D7">
        <w:rPr>
          <w:rFonts w:ascii="Times New Roman" w:hAnsi="Times New Roman" w:cs="Times New Roman"/>
          <w:sz w:val="16"/>
          <w:szCs w:val="16"/>
        </w:rPr>
        <w:t xml:space="preserve">          2.3. Основными задачами подпрограммы 4 являются:</w:t>
      </w:r>
    </w:p>
    <w:p w:rsidR="008B03C0" w:rsidRPr="009E36D7" w:rsidRDefault="008B03C0" w:rsidP="008B03C0">
      <w:pPr>
        <w:pStyle w:val="consplusnormal1"/>
        <w:ind w:firstLine="0"/>
        <w:jc w:val="both"/>
        <w:rPr>
          <w:rFonts w:ascii="Times New Roman" w:hAnsi="Times New Roman" w:cs="Times New Roman"/>
          <w:sz w:val="16"/>
          <w:szCs w:val="16"/>
        </w:rPr>
      </w:pPr>
    </w:p>
    <w:p w:rsidR="008B03C0" w:rsidRPr="009E36D7" w:rsidRDefault="008B03C0" w:rsidP="008B03C0">
      <w:pPr>
        <w:pStyle w:val="consplusnormal1"/>
        <w:ind w:firstLine="0"/>
        <w:jc w:val="both"/>
        <w:rPr>
          <w:rFonts w:ascii="Times New Roman" w:hAnsi="Times New Roman" w:cs="Times New Roman"/>
          <w:sz w:val="16"/>
          <w:szCs w:val="16"/>
        </w:rPr>
      </w:pPr>
      <w:r w:rsidRPr="009E36D7">
        <w:rPr>
          <w:rFonts w:ascii="Times New Roman" w:hAnsi="Times New Roman" w:cs="Times New Roman"/>
          <w:sz w:val="16"/>
          <w:szCs w:val="16"/>
        </w:rPr>
        <w:t>1)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8B03C0" w:rsidRPr="009E36D7" w:rsidRDefault="008B03C0" w:rsidP="008B03C0">
      <w:pPr>
        <w:pStyle w:val="consplusnormal1"/>
        <w:ind w:firstLine="0"/>
        <w:jc w:val="both"/>
        <w:rPr>
          <w:rFonts w:ascii="Times New Roman" w:hAnsi="Times New Roman" w:cs="Times New Roman"/>
          <w:bCs/>
          <w:sz w:val="16"/>
          <w:szCs w:val="16"/>
        </w:rPr>
      </w:pPr>
      <w:r w:rsidRPr="009E36D7">
        <w:rPr>
          <w:rFonts w:ascii="Times New Roman" w:hAnsi="Times New Roman" w:cs="Times New Roman"/>
          <w:bCs/>
          <w:sz w:val="16"/>
          <w:szCs w:val="16"/>
        </w:rPr>
        <w:t xml:space="preserve">2) обеспечение качественного контроля за правильным и целевым расходованием бюджетных средств, за наличием и движением имущества, использованием товарно-материальных ценностей, трудовых и финансовых ресурсов; </w:t>
      </w:r>
    </w:p>
    <w:p w:rsidR="008B03C0" w:rsidRPr="009E36D7" w:rsidRDefault="008B03C0" w:rsidP="008B03C0">
      <w:pPr>
        <w:pStyle w:val="consplusnormal1"/>
        <w:ind w:firstLine="0"/>
        <w:jc w:val="both"/>
        <w:rPr>
          <w:rFonts w:ascii="Times New Roman" w:hAnsi="Times New Roman" w:cs="Times New Roman"/>
          <w:bCs/>
          <w:sz w:val="16"/>
          <w:szCs w:val="16"/>
        </w:rPr>
      </w:pPr>
      <w:r w:rsidRPr="009E36D7">
        <w:rPr>
          <w:rFonts w:ascii="Times New Roman" w:hAnsi="Times New Roman" w:cs="Times New Roman"/>
          <w:bCs/>
          <w:sz w:val="16"/>
          <w:szCs w:val="16"/>
        </w:rPr>
        <w:t>3)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8B03C0" w:rsidRPr="009E36D7" w:rsidRDefault="008B03C0" w:rsidP="008B03C0">
      <w:pPr>
        <w:pStyle w:val="consplusnormal1"/>
        <w:ind w:firstLine="0"/>
        <w:jc w:val="both"/>
        <w:rPr>
          <w:rFonts w:ascii="Times New Roman" w:hAnsi="Times New Roman" w:cs="Times New Roman"/>
          <w:bCs/>
          <w:sz w:val="16"/>
          <w:szCs w:val="16"/>
        </w:rPr>
      </w:pPr>
      <w:r w:rsidRPr="009E36D7">
        <w:rPr>
          <w:rFonts w:ascii="Times New Roman" w:hAnsi="Times New Roman" w:cs="Times New Roman"/>
          <w:bCs/>
          <w:sz w:val="16"/>
          <w:szCs w:val="16"/>
        </w:rPr>
        <w:t>4)обеспечение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w:t>
      </w:r>
    </w:p>
    <w:p w:rsidR="008B03C0" w:rsidRPr="009E36D7" w:rsidRDefault="008B03C0" w:rsidP="008B03C0">
      <w:pPr>
        <w:rPr>
          <w:rFonts w:ascii="Times New Roman" w:hAnsi="Times New Roman" w:cs="Times New Roman"/>
          <w:bCs/>
          <w:sz w:val="16"/>
          <w:szCs w:val="16"/>
        </w:rPr>
      </w:pPr>
      <w:r w:rsidRPr="009E36D7">
        <w:rPr>
          <w:rFonts w:ascii="Times New Roman" w:hAnsi="Times New Roman" w:cs="Times New Roman"/>
          <w:bCs/>
          <w:sz w:val="16"/>
          <w:szCs w:val="16"/>
        </w:rPr>
        <w:t>5) повышение качества выполняемых функций.</w:t>
      </w:r>
    </w:p>
    <w:p w:rsidR="008B03C0" w:rsidRPr="009E36D7" w:rsidRDefault="008B03C0" w:rsidP="008B03C0">
      <w:pPr>
        <w:rPr>
          <w:rFonts w:ascii="Times New Roman" w:hAnsi="Times New Roman" w:cs="Times New Roman"/>
          <w:bCs/>
          <w:sz w:val="16"/>
          <w:szCs w:val="16"/>
        </w:rPr>
      </w:pPr>
    </w:p>
    <w:p w:rsidR="008B03C0" w:rsidRPr="009E36D7" w:rsidRDefault="008B03C0" w:rsidP="008B03C0">
      <w:pPr>
        <w:rPr>
          <w:rFonts w:ascii="Times New Roman" w:hAnsi="Times New Roman" w:cs="Times New Roman"/>
          <w:sz w:val="16"/>
          <w:szCs w:val="16"/>
        </w:rPr>
      </w:pPr>
      <w:r w:rsidRPr="009E36D7">
        <w:rPr>
          <w:rFonts w:ascii="Times New Roman" w:hAnsi="Times New Roman" w:cs="Times New Roman"/>
          <w:sz w:val="16"/>
          <w:szCs w:val="16"/>
        </w:rPr>
        <w:t xml:space="preserve">       2.4.Целевой показатель эффективности реализации подпрограммы 4.</w:t>
      </w:r>
    </w:p>
    <w:tbl>
      <w:tblPr>
        <w:tblW w:w="0" w:type="auto"/>
        <w:tblInd w:w="122" w:type="dxa"/>
        <w:tblLayout w:type="fixed"/>
        <w:tblLook w:val="0000"/>
      </w:tblPr>
      <w:tblGrid>
        <w:gridCol w:w="1935"/>
        <w:gridCol w:w="1815"/>
        <w:gridCol w:w="1800"/>
        <w:gridCol w:w="1905"/>
        <w:gridCol w:w="2065"/>
      </w:tblGrid>
      <w:tr w:rsidR="008B03C0" w:rsidRPr="009E36D7" w:rsidTr="009E36D7">
        <w:tc>
          <w:tcPr>
            <w:tcW w:w="193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Показатель</w:t>
            </w:r>
          </w:p>
        </w:tc>
        <w:tc>
          <w:tcPr>
            <w:tcW w:w="18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Ед. измерения</w:t>
            </w:r>
          </w:p>
        </w:tc>
        <w:tc>
          <w:tcPr>
            <w:tcW w:w="5770" w:type="dxa"/>
            <w:gridSpan w:val="3"/>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Значение показателей эффективности</w:t>
            </w:r>
          </w:p>
        </w:tc>
      </w:tr>
      <w:tr w:rsidR="008B03C0" w:rsidRPr="009E36D7" w:rsidTr="009E36D7">
        <w:tc>
          <w:tcPr>
            <w:tcW w:w="193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bCs/>
                <w:sz w:val="16"/>
                <w:szCs w:val="16"/>
              </w:rPr>
            </w:pPr>
            <w:r w:rsidRPr="009E36D7">
              <w:rPr>
                <w:rFonts w:ascii="Times New Roman" w:hAnsi="Times New Roman" w:cs="Times New Roman"/>
                <w:bCs/>
                <w:sz w:val="16"/>
                <w:szCs w:val="16"/>
              </w:rPr>
              <w:t>Своевременная сдача бухгалтерских, и экономических отчетов</w:t>
            </w:r>
          </w:p>
        </w:tc>
        <w:tc>
          <w:tcPr>
            <w:tcW w:w="18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w:t>
            </w:r>
          </w:p>
        </w:tc>
        <w:tc>
          <w:tcPr>
            <w:tcW w:w="180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90</w:t>
            </w:r>
          </w:p>
        </w:tc>
        <w:tc>
          <w:tcPr>
            <w:tcW w:w="190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95</w:t>
            </w:r>
          </w:p>
        </w:tc>
        <w:tc>
          <w:tcPr>
            <w:tcW w:w="206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100</w:t>
            </w:r>
          </w:p>
        </w:tc>
      </w:tr>
    </w:tbl>
    <w:p w:rsidR="008B03C0" w:rsidRPr="009E36D7" w:rsidRDefault="008B03C0" w:rsidP="008B03C0">
      <w:pPr>
        <w:pStyle w:val="consplusnormal1"/>
        <w:ind w:firstLine="0"/>
        <w:rPr>
          <w:rFonts w:ascii="Times New Roman" w:hAnsi="Times New Roman" w:cs="Times New Roman"/>
          <w:sz w:val="16"/>
          <w:szCs w:val="16"/>
        </w:rPr>
      </w:pPr>
      <w:r w:rsidRPr="009E36D7">
        <w:rPr>
          <w:rFonts w:ascii="Times New Roman" w:hAnsi="Times New Roman" w:cs="Times New Roman"/>
          <w:b/>
          <w:sz w:val="16"/>
          <w:szCs w:val="16"/>
        </w:rPr>
        <w:t xml:space="preserve">       </w:t>
      </w:r>
      <w:r w:rsidRPr="009E36D7">
        <w:rPr>
          <w:rFonts w:ascii="Times New Roman" w:hAnsi="Times New Roman" w:cs="Times New Roman"/>
          <w:sz w:val="16"/>
          <w:szCs w:val="16"/>
        </w:rPr>
        <w:t>2.5   Конечный результат реализации подпрограммы 4</w:t>
      </w:r>
    </w:p>
    <w:p w:rsidR="008B03C0" w:rsidRPr="009E36D7" w:rsidRDefault="008B03C0" w:rsidP="008B03C0">
      <w:pPr>
        <w:pStyle w:val="consplusnormal1"/>
        <w:ind w:firstLine="0"/>
        <w:rPr>
          <w:rFonts w:ascii="Times New Roman" w:hAnsi="Times New Roman" w:cs="Times New Roman"/>
          <w:sz w:val="16"/>
          <w:szCs w:val="16"/>
        </w:rPr>
      </w:pPr>
    </w:p>
    <w:p w:rsidR="008B03C0" w:rsidRPr="009E36D7" w:rsidRDefault="008B03C0" w:rsidP="008B03C0">
      <w:pPr>
        <w:pStyle w:val="consplusnormal1"/>
        <w:jc w:val="both"/>
        <w:rPr>
          <w:rFonts w:ascii="Times New Roman" w:hAnsi="Times New Roman" w:cs="Times New Roman"/>
          <w:sz w:val="16"/>
          <w:szCs w:val="16"/>
        </w:rPr>
      </w:pPr>
      <w:r w:rsidRPr="009E36D7">
        <w:rPr>
          <w:rFonts w:ascii="Times New Roman" w:hAnsi="Times New Roman" w:cs="Times New Roman"/>
          <w:sz w:val="16"/>
          <w:szCs w:val="16"/>
        </w:rPr>
        <w:t>Предоставление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8B03C0" w:rsidRPr="009E36D7" w:rsidRDefault="008B03C0" w:rsidP="008B03C0">
      <w:pPr>
        <w:pStyle w:val="consplusnormal1"/>
        <w:ind w:firstLine="0"/>
        <w:rPr>
          <w:rFonts w:ascii="Times New Roman" w:hAnsi="Times New Roman" w:cs="Times New Roman"/>
          <w:sz w:val="16"/>
          <w:szCs w:val="16"/>
        </w:rPr>
      </w:pPr>
    </w:p>
    <w:p w:rsidR="008B03C0" w:rsidRPr="009E36D7" w:rsidRDefault="008B03C0" w:rsidP="008B03C0">
      <w:pPr>
        <w:rPr>
          <w:rFonts w:ascii="Times New Roman" w:hAnsi="Times New Roman" w:cs="Times New Roman"/>
          <w:bCs/>
          <w:sz w:val="16"/>
          <w:szCs w:val="16"/>
        </w:rPr>
      </w:pPr>
      <w:r w:rsidRPr="009E36D7">
        <w:rPr>
          <w:rFonts w:ascii="Times New Roman" w:hAnsi="Times New Roman" w:cs="Times New Roman"/>
          <w:b/>
          <w:bCs/>
          <w:sz w:val="16"/>
          <w:szCs w:val="16"/>
        </w:rPr>
        <w:t xml:space="preserve">      </w:t>
      </w:r>
      <w:r w:rsidRPr="009E36D7">
        <w:rPr>
          <w:rFonts w:ascii="Times New Roman" w:hAnsi="Times New Roman" w:cs="Times New Roman"/>
          <w:bCs/>
          <w:sz w:val="16"/>
          <w:szCs w:val="16"/>
        </w:rPr>
        <w:t xml:space="preserve"> 2.6. Сроки и этапы реализации Программы</w:t>
      </w:r>
    </w:p>
    <w:p w:rsidR="008B03C0" w:rsidRPr="009E36D7" w:rsidRDefault="008B03C0" w:rsidP="008B03C0">
      <w:pPr>
        <w:rPr>
          <w:rFonts w:ascii="Times New Roman" w:hAnsi="Times New Roman" w:cs="Times New Roman"/>
          <w:b/>
          <w:bCs/>
          <w:sz w:val="16"/>
          <w:szCs w:val="16"/>
        </w:rPr>
      </w:pPr>
    </w:p>
    <w:p w:rsidR="008B03C0" w:rsidRPr="009E36D7" w:rsidRDefault="008B03C0" w:rsidP="008B03C0">
      <w:pPr>
        <w:pStyle w:val="af0"/>
        <w:tabs>
          <w:tab w:val="left" w:pos="10080"/>
        </w:tabs>
        <w:jc w:val="left"/>
        <w:rPr>
          <w:sz w:val="16"/>
          <w:szCs w:val="16"/>
        </w:rPr>
      </w:pPr>
      <w:r w:rsidRPr="009E36D7">
        <w:rPr>
          <w:sz w:val="16"/>
          <w:szCs w:val="16"/>
        </w:rPr>
        <w:t xml:space="preserve">           Настоящая Программа разработана на 2014 – 2020 годы. Мероприятия будут выполняться в соответствии с указанными в приложении сроками. </w:t>
      </w:r>
    </w:p>
    <w:p w:rsidR="008B03C0" w:rsidRPr="009E36D7" w:rsidRDefault="008B03C0" w:rsidP="008B03C0">
      <w:pPr>
        <w:pStyle w:val="consplusnormal1"/>
        <w:ind w:firstLine="0"/>
        <w:rPr>
          <w:rFonts w:ascii="Times New Roman" w:hAnsi="Times New Roman" w:cs="Times New Roman"/>
          <w:sz w:val="16"/>
          <w:szCs w:val="16"/>
        </w:rPr>
      </w:pPr>
    </w:p>
    <w:p w:rsidR="008B03C0" w:rsidRPr="009E36D7" w:rsidRDefault="008B03C0" w:rsidP="008B03C0">
      <w:pPr>
        <w:widowControl w:val="0"/>
        <w:autoSpaceDE w:val="0"/>
        <w:rPr>
          <w:rFonts w:ascii="Times New Roman" w:hAnsi="Times New Roman" w:cs="Times New Roman"/>
          <w:b/>
          <w:sz w:val="16"/>
          <w:szCs w:val="16"/>
        </w:rPr>
      </w:pPr>
      <w:r w:rsidRPr="009E36D7">
        <w:rPr>
          <w:rFonts w:ascii="Times New Roman" w:hAnsi="Times New Roman" w:cs="Times New Roman"/>
          <w:b/>
          <w:sz w:val="16"/>
          <w:szCs w:val="16"/>
        </w:rPr>
        <w:t>3. Обобщенная характеристика мероприятий Подпрограммы 4</w:t>
      </w:r>
    </w:p>
    <w:p w:rsidR="008B03C0" w:rsidRPr="009E36D7" w:rsidRDefault="008B03C0" w:rsidP="008B03C0">
      <w:pPr>
        <w:widowControl w:val="0"/>
        <w:autoSpaceDE w:val="0"/>
        <w:jc w:val="center"/>
        <w:rPr>
          <w:rFonts w:ascii="Times New Roman" w:hAnsi="Times New Roman" w:cs="Times New Roman"/>
          <w:b/>
          <w:sz w:val="16"/>
          <w:szCs w:val="16"/>
        </w:rPr>
      </w:pPr>
    </w:p>
    <w:p w:rsidR="008B03C0" w:rsidRPr="009E36D7" w:rsidRDefault="008B03C0" w:rsidP="008B03C0">
      <w:pPr>
        <w:widowControl w:val="0"/>
        <w:tabs>
          <w:tab w:val="left" w:pos="720"/>
        </w:tabs>
        <w:autoSpaceDE w:val="0"/>
        <w:jc w:val="both"/>
        <w:rPr>
          <w:rFonts w:ascii="Times New Roman" w:hAnsi="Times New Roman" w:cs="Times New Roman"/>
          <w:sz w:val="16"/>
          <w:szCs w:val="16"/>
        </w:rPr>
      </w:pPr>
      <w:r w:rsidRPr="009E36D7">
        <w:rPr>
          <w:rFonts w:ascii="Times New Roman" w:hAnsi="Times New Roman" w:cs="Times New Roman"/>
          <w:sz w:val="16"/>
          <w:szCs w:val="16"/>
        </w:rPr>
        <w:tab/>
      </w:r>
      <w:proofErr w:type="gramStart"/>
      <w:r w:rsidRPr="009E36D7">
        <w:rPr>
          <w:rFonts w:ascii="Times New Roman" w:hAnsi="Times New Roman" w:cs="Times New Roman"/>
          <w:sz w:val="16"/>
          <w:szCs w:val="16"/>
        </w:rPr>
        <w:t>Для</w:t>
      </w:r>
      <w:proofErr w:type="gram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достижение</w:t>
      </w:r>
      <w:proofErr w:type="gramEnd"/>
      <w:r w:rsidRPr="009E36D7">
        <w:rPr>
          <w:rFonts w:ascii="Times New Roman" w:hAnsi="Times New Roman" w:cs="Times New Roman"/>
          <w:sz w:val="16"/>
          <w:szCs w:val="16"/>
        </w:rPr>
        <w:t xml:space="preserve"> цели подпрограммы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 централизованной бухгалтерией будут осуществляться следующие мероприятия:</w:t>
      </w:r>
    </w:p>
    <w:p w:rsidR="008B03C0" w:rsidRPr="009E36D7" w:rsidRDefault="008B03C0" w:rsidP="008B03C0">
      <w:pPr>
        <w:ind w:left="24" w:firstLine="498"/>
        <w:jc w:val="both"/>
        <w:rPr>
          <w:rFonts w:ascii="Times New Roman" w:hAnsi="Times New Roman" w:cs="Times New Roman"/>
          <w:sz w:val="16"/>
          <w:szCs w:val="16"/>
        </w:rPr>
      </w:pPr>
      <w:r w:rsidRPr="009E36D7">
        <w:rPr>
          <w:rFonts w:ascii="Times New Roman" w:hAnsi="Times New Roman" w:cs="Times New Roman"/>
          <w:sz w:val="16"/>
          <w:szCs w:val="16"/>
        </w:rPr>
        <w:t>3.1. Ведение бухгалтерского и статистического учета доходов и расходов, составление требуемой отчетности и представление ее в порядке и сроки, установленные законодательными и иными правовыми актами Российской Федерации</w:t>
      </w:r>
      <w:proofErr w:type="gramStart"/>
      <w:r w:rsidRPr="009E36D7">
        <w:rPr>
          <w:rFonts w:ascii="Times New Roman" w:hAnsi="Times New Roman" w:cs="Times New Roman"/>
          <w:sz w:val="16"/>
          <w:szCs w:val="16"/>
        </w:rPr>
        <w:t xml:space="preserve"> ,</w:t>
      </w:r>
      <w:proofErr w:type="gramEnd"/>
      <w:r w:rsidRPr="009E36D7">
        <w:rPr>
          <w:rFonts w:ascii="Times New Roman" w:hAnsi="Times New Roman" w:cs="Times New Roman"/>
          <w:sz w:val="16"/>
          <w:szCs w:val="16"/>
        </w:rPr>
        <w:t>Кировской области и Орловского района.</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xml:space="preserve">       3.2. </w:t>
      </w:r>
      <w:proofErr w:type="gramStart"/>
      <w:r w:rsidRPr="009E36D7">
        <w:rPr>
          <w:rFonts w:ascii="Times New Roman" w:hAnsi="Times New Roman" w:cs="Times New Roman"/>
          <w:sz w:val="16"/>
          <w:szCs w:val="16"/>
        </w:rPr>
        <w:t>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предоставление в финансовое  управление на утверждение бюджетные сметы и поправки к ним по бюджетным и иным средствам отдельно по источникам их поступления в порядке, установленном Бюджетным кодексом Российской Федерации и в сроки, определенные соответствующими законодательными документами</w:t>
      </w:r>
      <w:proofErr w:type="gramEnd"/>
      <w:r w:rsidRPr="009E36D7">
        <w:rPr>
          <w:rFonts w:ascii="Times New Roman" w:hAnsi="Times New Roman" w:cs="Times New Roman"/>
          <w:sz w:val="16"/>
          <w:szCs w:val="16"/>
        </w:rPr>
        <w:t xml:space="preserve">. </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xml:space="preserve">   3.3. Осуществление бюджетного учета, операции текущей деятельности в образовательных учреждениях бюджетной сферы района, как по средствам бюджетов всех уровней, так и по средствам от приносящей доход деятельности. </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t xml:space="preserve">      3.4.Составление и предоставление в вышестоящие организации бюджетную отчетность по всем обслуживаемым учреждениям. Осуществлять контроль над соответствием заключаемых договоров объемам ассигнований, предусмотренных сметой доходов и расходов.</w:t>
      </w:r>
    </w:p>
    <w:p w:rsidR="008B03C0" w:rsidRPr="009E36D7" w:rsidRDefault="008B03C0" w:rsidP="008B03C0">
      <w:pPr>
        <w:autoSpaceDE w:val="0"/>
        <w:jc w:val="both"/>
        <w:rPr>
          <w:rFonts w:ascii="Times New Roman" w:hAnsi="Times New Roman" w:cs="Times New Roman"/>
          <w:sz w:val="16"/>
          <w:szCs w:val="16"/>
        </w:rPr>
      </w:pPr>
      <w:r w:rsidRPr="009E36D7">
        <w:rPr>
          <w:rFonts w:ascii="Times New Roman" w:hAnsi="Times New Roman" w:cs="Times New Roman"/>
          <w:sz w:val="16"/>
          <w:szCs w:val="16"/>
        </w:rPr>
        <w:lastRenderedPageBreak/>
        <w:t xml:space="preserve">   3.5. Осуществление систематического </w:t>
      </w:r>
      <w:proofErr w:type="gramStart"/>
      <w:r w:rsidRPr="009E36D7">
        <w:rPr>
          <w:rFonts w:ascii="Times New Roman" w:hAnsi="Times New Roman" w:cs="Times New Roman"/>
          <w:sz w:val="16"/>
          <w:szCs w:val="16"/>
        </w:rPr>
        <w:t>контроля за</w:t>
      </w:r>
      <w:proofErr w:type="gramEnd"/>
      <w:r w:rsidRPr="009E36D7">
        <w:rPr>
          <w:rFonts w:ascii="Times New Roman" w:hAnsi="Times New Roman" w:cs="Times New Roman"/>
          <w:sz w:val="16"/>
          <w:szCs w:val="16"/>
        </w:rPr>
        <w:t xml:space="preserve"> ходом исполнения бюджетных средств учреждений, состоянием расчетов, сохранностью активов учреждений. </w:t>
      </w:r>
    </w:p>
    <w:p w:rsidR="008B03C0" w:rsidRPr="009E36D7" w:rsidRDefault="008B03C0" w:rsidP="008B03C0">
      <w:pPr>
        <w:autoSpaceDE w:val="0"/>
        <w:ind w:firstLine="540"/>
        <w:jc w:val="both"/>
        <w:rPr>
          <w:rFonts w:ascii="Times New Roman" w:hAnsi="Times New Roman" w:cs="Times New Roman"/>
          <w:sz w:val="16"/>
          <w:szCs w:val="16"/>
        </w:rPr>
      </w:pPr>
      <w:r w:rsidRPr="009E36D7">
        <w:rPr>
          <w:rFonts w:ascii="Times New Roman" w:hAnsi="Times New Roman" w:cs="Times New Roman"/>
          <w:sz w:val="16"/>
          <w:szCs w:val="16"/>
        </w:rPr>
        <w:t>3.6.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8B03C0" w:rsidRPr="009E36D7" w:rsidRDefault="008B03C0" w:rsidP="008B03C0">
      <w:pPr>
        <w:pStyle w:val="consplusnormal1"/>
        <w:tabs>
          <w:tab w:val="left" w:pos="948"/>
        </w:tabs>
        <w:ind w:firstLine="0"/>
        <w:jc w:val="both"/>
        <w:rPr>
          <w:rFonts w:ascii="Times New Roman" w:hAnsi="Times New Roman" w:cs="Times New Roman"/>
          <w:bCs/>
          <w:sz w:val="16"/>
          <w:szCs w:val="16"/>
        </w:rPr>
      </w:pPr>
      <w:r w:rsidRPr="009E36D7">
        <w:rPr>
          <w:rFonts w:ascii="Times New Roman" w:hAnsi="Times New Roman" w:cs="Times New Roman"/>
          <w:sz w:val="16"/>
          <w:szCs w:val="16"/>
        </w:rPr>
        <w:t xml:space="preserve">  3.7. </w:t>
      </w:r>
      <w:r w:rsidRPr="009E36D7">
        <w:rPr>
          <w:rFonts w:ascii="Times New Roman" w:hAnsi="Times New Roman" w:cs="Times New Roman"/>
          <w:bCs/>
          <w:sz w:val="16"/>
          <w:szCs w:val="16"/>
        </w:rPr>
        <w:t xml:space="preserve">Предусмотренные настоящей Программой мероприятия направлены на повышение эффективности и качества выполняемых МКУ ЦБ МУО функций. Это требует укрепления материально-технической базы. </w:t>
      </w:r>
    </w:p>
    <w:p w:rsidR="008B03C0" w:rsidRPr="009E36D7" w:rsidRDefault="008B03C0" w:rsidP="008B03C0">
      <w:pPr>
        <w:pStyle w:val="consplusnormal1"/>
        <w:tabs>
          <w:tab w:val="left" w:pos="948"/>
        </w:tabs>
        <w:ind w:firstLine="0"/>
        <w:jc w:val="both"/>
        <w:rPr>
          <w:rFonts w:ascii="Times New Roman" w:hAnsi="Times New Roman" w:cs="Times New Roman"/>
          <w:sz w:val="16"/>
          <w:szCs w:val="16"/>
        </w:rPr>
      </w:pPr>
    </w:p>
    <w:p w:rsidR="008B03C0" w:rsidRPr="009E36D7" w:rsidRDefault="008B03C0" w:rsidP="008B03C0">
      <w:pPr>
        <w:pStyle w:val="consplusnormal1"/>
        <w:tabs>
          <w:tab w:val="left" w:pos="948"/>
        </w:tabs>
        <w:ind w:firstLine="0"/>
        <w:jc w:val="both"/>
        <w:rPr>
          <w:rFonts w:ascii="Times New Roman" w:hAnsi="Times New Roman" w:cs="Times New Roman"/>
          <w:bCs/>
          <w:sz w:val="16"/>
          <w:szCs w:val="16"/>
        </w:rPr>
      </w:pPr>
      <w:r w:rsidRPr="009E36D7">
        <w:rPr>
          <w:rFonts w:ascii="Times New Roman" w:hAnsi="Times New Roman" w:cs="Times New Roman"/>
          <w:sz w:val="16"/>
          <w:szCs w:val="16"/>
        </w:rPr>
        <w:t>В ходе реализации Программы должна быть решена задача повышения качества выполняемых функций,</w:t>
      </w:r>
      <w:r w:rsidRPr="009E36D7">
        <w:rPr>
          <w:rFonts w:ascii="Times New Roman" w:hAnsi="Times New Roman" w:cs="Times New Roman"/>
          <w:bCs/>
          <w:sz w:val="16"/>
          <w:szCs w:val="16"/>
        </w:rPr>
        <w:t xml:space="preserve"> повышение эффективности и результативности деятельности МКУ ЦБ МУО по ведению бюджетного и налогового учета и отчетности.</w:t>
      </w:r>
    </w:p>
    <w:p w:rsidR="008B03C0" w:rsidRPr="009E36D7" w:rsidRDefault="008B03C0" w:rsidP="008B03C0">
      <w:pPr>
        <w:pStyle w:val="consplusnormal1"/>
        <w:tabs>
          <w:tab w:val="left" w:pos="948"/>
        </w:tabs>
        <w:ind w:firstLine="0"/>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4. Обоснование ресурсного обеспечения Программы.</w:t>
      </w:r>
    </w:p>
    <w:p w:rsidR="008B03C0" w:rsidRPr="009E36D7" w:rsidRDefault="008B03C0" w:rsidP="008B03C0">
      <w:pPr>
        <w:jc w:val="both"/>
        <w:rPr>
          <w:rFonts w:ascii="Times New Roman" w:hAnsi="Times New Roman" w:cs="Times New Roman"/>
          <w:bCs/>
          <w:sz w:val="16"/>
          <w:szCs w:val="16"/>
        </w:rPr>
      </w:pPr>
    </w:p>
    <w:tbl>
      <w:tblPr>
        <w:tblW w:w="0" w:type="auto"/>
        <w:tblInd w:w="72" w:type="dxa"/>
        <w:tblLayout w:type="fixed"/>
        <w:tblLook w:val="0000"/>
      </w:tblPr>
      <w:tblGrid>
        <w:gridCol w:w="411"/>
        <w:gridCol w:w="2133"/>
        <w:gridCol w:w="711"/>
        <w:gridCol w:w="855"/>
        <w:gridCol w:w="795"/>
        <w:gridCol w:w="870"/>
        <w:gridCol w:w="795"/>
        <w:gridCol w:w="795"/>
        <w:gridCol w:w="808"/>
        <w:gridCol w:w="1077"/>
      </w:tblGrid>
      <w:tr w:rsidR="008B03C0" w:rsidRPr="009E36D7" w:rsidTr="009E36D7">
        <w:trPr>
          <w:trHeight w:val="855"/>
        </w:trPr>
        <w:tc>
          <w:tcPr>
            <w:tcW w:w="411" w:type="dxa"/>
            <w:vMerge w:val="restart"/>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w:t>
            </w:r>
          </w:p>
          <w:p w:rsidR="008B03C0" w:rsidRPr="009E36D7" w:rsidRDefault="008B03C0" w:rsidP="009E36D7">
            <w:pPr>
              <w:jc w:val="both"/>
              <w:rPr>
                <w:rFonts w:ascii="Times New Roman" w:hAnsi="Times New Roman" w:cs="Times New Roman"/>
                <w:sz w:val="16"/>
                <w:szCs w:val="16"/>
              </w:rPr>
            </w:pPr>
            <w:proofErr w:type="spellStart"/>
            <w:proofErr w:type="gramStart"/>
            <w:r w:rsidRPr="009E36D7">
              <w:rPr>
                <w:rFonts w:ascii="Times New Roman" w:hAnsi="Times New Roman" w:cs="Times New Roman"/>
                <w:sz w:val="16"/>
                <w:szCs w:val="16"/>
              </w:rPr>
              <w:t>п</w:t>
            </w:r>
            <w:proofErr w:type="spellEnd"/>
            <w:proofErr w:type="gram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rPr>
              <w:t>п</w:t>
            </w:r>
            <w:proofErr w:type="spellEnd"/>
          </w:p>
        </w:tc>
        <w:tc>
          <w:tcPr>
            <w:tcW w:w="2133" w:type="dxa"/>
            <w:vMerge w:val="restart"/>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Мероприятия</w:t>
            </w:r>
          </w:p>
        </w:tc>
        <w:tc>
          <w:tcPr>
            <w:tcW w:w="5629" w:type="dxa"/>
            <w:gridSpan w:val="7"/>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Сумма финансирования мероприятия</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тыс</w:t>
            </w:r>
            <w:proofErr w:type="gramStart"/>
            <w:r w:rsidRPr="009E36D7">
              <w:rPr>
                <w:rFonts w:ascii="Times New Roman" w:hAnsi="Times New Roman" w:cs="Times New Roman"/>
                <w:sz w:val="16"/>
                <w:szCs w:val="16"/>
              </w:rPr>
              <w:t>.р</w:t>
            </w:r>
            <w:proofErr w:type="gramEnd"/>
            <w:r w:rsidRPr="009E36D7">
              <w:rPr>
                <w:rFonts w:ascii="Times New Roman" w:hAnsi="Times New Roman" w:cs="Times New Roman"/>
                <w:sz w:val="16"/>
                <w:szCs w:val="16"/>
              </w:rPr>
              <w:t>уб.</w:t>
            </w:r>
          </w:p>
        </w:tc>
        <w:tc>
          <w:tcPr>
            <w:tcW w:w="1077" w:type="dxa"/>
            <w:vMerge w:val="restart"/>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Источники финансирования</w:t>
            </w:r>
          </w:p>
        </w:tc>
      </w:tr>
      <w:tr w:rsidR="008B03C0" w:rsidRPr="009E36D7" w:rsidTr="009E36D7">
        <w:trPr>
          <w:trHeight w:val="285"/>
        </w:trPr>
        <w:tc>
          <w:tcPr>
            <w:tcW w:w="411"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213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711"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2014</w:t>
            </w:r>
          </w:p>
        </w:tc>
        <w:tc>
          <w:tcPr>
            <w:tcW w:w="85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2015</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2016</w:t>
            </w:r>
          </w:p>
        </w:tc>
        <w:tc>
          <w:tcPr>
            <w:tcW w:w="87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2017</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2018</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2019</w:t>
            </w:r>
          </w:p>
        </w:tc>
        <w:tc>
          <w:tcPr>
            <w:tcW w:w="808"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2020</w:t>
            </w:r>
          </w:p>
        </w:tc>
        <w:tc>
          <w:tcPr>
            <w:tcW w:w="1077" w:type="dxa"/>
            <w:vMerge/>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rPr>
                <w:rFonts w:ascii="Times New Roman" w:hAnsi="Times New Roman" w:cs="Times New Roman"/>
                <w:sz w:val="16"/>
                <w:szCs w:val="16"/>
              </w:rPr>
            </w:pPr>
          </w:p>
        </w:tc>
      </w:tr>
      <w:tr w:rsidR="008B03C0" w:rsidRPr="009E36D7" w:rsidTr="009E36D7">
        <w:trPr>
          <w:trHeight w:val="415"/>
        </w:trPr>
        <w:tc>
          <w:tcPr>
            <w:tcW w:w="411"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1</w:t>
            </w:r>
          </w:p>
        </w:tc>
        <w:tc>
          <w:tcPr>
            <w:tcW w:w="2133"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c>
          <w:tcPr>
            <w:tcW w:w="711"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3779,8</w:t>
            </w:r>
          </w:p>
        </w:tc>
        <w:tc>
          <w:tcPr>
            <w:tcW w:w="8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3431,07</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3792,59</w:t>
            </w:r>
          </w:p>
        </w:tc>
        <w:tc>
          <w:tcPr>
            <w:tcW w:w="87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4042,33</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4239,2</w:t>
            </w:r>
          </w:p>
        </w:tc>
        <w:tc>
          <w:tcPr>
            <w:tcW w:w="79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3581,08</w:t>
            </w:r>
          </w:p>
        </w:tc>
        <w:tc>
          <w:tcPr>
            <w:tcW w:w="808"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3581,08</w:t>
            </w:r>
          </w:p>
        </w:tc>
        <w:tc>
          <w:tcPr>
            <w:tcW w:w="107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Средства областного  бюджета (субсидия на выравнивание) Средства районного бюджета</w:t>
            </w:r>
          </w:p>
        </w:tc>
      </w:tr>
    </w:tbl>
    <w:p w:rsidR="008B03C0" w:rsidRPr="009E36D7" w:rsidRDefault="008B03C0" w:rsidP="008B03C0">
      <w:pPr>
        <w:autoSpaceDE w:val="0"/>
        <w:ind w:firstLine="720"/>
        <w:jc w:val="both"/>
        <w:rPr>
          <w:rFonts w:ascii="Times New Roman" w:hAnsi="Times New Roman" w:cs="Times New Roman"/>
          <w:sz w:val="16"/>
          <w:szCs w:val="16"/>
        </w:rPr>
      </w:pPr>
    </w:p>
    <w:p w:rsidR="008B03C0" w:rsidRPr="009E36D7" w:rsidRDefault="008B03C0" w:rsidP="008B03C0">
      <w:pPr>
        <w:autoSpaceDE w:val="0"/>
        <w:ind w:firstLine="720"/>
        <w:jc w:val="both"/>
        <w:rPr>
          <w:rFonts w:ascii="Times New Roman" w:hAnsi="Times New Roman" w:cs="Times New Roman"/>
          <w:bCs/>
          <w:sz w:val="16"/>
          <w:szCs w:val="16"/>
        </w:rPr>
      </w:pPr>
    </w:p>
    <w:p w:rsidR="008B03C0" w:rsidRPr="009E36D7" w:rsidRDefault="008B03C0" w:rsidP="008B03C0">
      <w:pPr>
        <w:autoSpaceDE w:val="0"/>
        <w:ind w:firstLine="720"/>
        <w:jc w:val="both"/>
        <w:rPr>
          <w:rFonts w:ascii="Times New Roman" w:hAnsi="Times New Roman" w:cs="Times New Roman"/>
          <w:bCs/>
          <w:sz w:val="16"/>
          <w:szCs w:val="16"/>
        </w:rPr>
      </w:pPr>
      <w:r w:rsidRPr="009E36D7">
        <w:rPr>
          <w:rFonts w:ascii="Times New Roman" w:hAnsi="Times New Roman" w:cs="Times New Roman"/>
          <w:bCs/>
          <w:sz w:val="16"/>
          <w:szCs w:val="16"/>
        </w:rPr>
        <w:t xml:space="preserve">Расходы на заработную плату обусловлены необходимостью содержания 18 сотрудников. Так же предусматриваются расходы на содержание имущества, связь, Интернет, расходы на </w:t>
      </w:r>
      <w:proofErr w:type="spellStart"/>
      <w:r w:rsidRPr="009E36D7">
        <w:rPr>
          <w:rFonts w:ascii="Times New Roman" w:hAnsi="Times New Roman" w:cs="Times New Roman"/>
          <w:bCs/>
          <w:sz w:val="16"/>
          <w:szCs w:val="16"/>
        </w:rPr>
        <w:t>теплоэнергию</w:t>
      </w:r>
      <w:proofErr w:type="spellEnd"/>
      <w:r w:rsidRPr="009E36D7">
        <w:rPr>
          <w:rFonts w:ascii="Times New Roman" w:hAnsi="Times New Roman" w:cs="Times New Roman"/>
          <w:bCs/>
          <w:sz w:val="16"/>
          <w:szCs w:val="16"/>
        </w:rPr>
        <w:t>, командировочные расходы, приобретение оборудования, мебели, материальных ценностей. В процессе выполнения Программы могут вноситься изменения в направлении расходов.</w:t>
      </w:r>
    </w:p>
    <w:p w:rsidR="008B03C0" w:rsidRPr="009E36D7" w:rsidRDefault="008B03C0" w:rsidP="008B03C0">
      <w:pPr>
        <w:autoSpaceDE w:val="0"/>
        <w:jc w:val="both"/>
        <w:rPr>
          <w:rFonts w:ascii="Times New Roman" w:hAnsi="Times New Roman" w:cs="Times New Roman"/>
          <w:bCs/>
          <w:sz w:val="16"/>
          <w:szCs w:val="16"/>
        </w:rPr>
      </w:pPr>
    </w:p>
    <w:p w:rsidR="008B03C0" w:rsidRPr="009E36D7" w:rsidRDefault="008B03C0" w:rsidP="008B03C0">
      <w:pPr>
        <w:autoSpaceDE w:val="0"/>
        <w:jc w:val="both"/>
        <w:rPr>
          <w:rFonts w:ascii="Times New Roman" w:hAnsi="Times New Roman" w:cs="Times New Roman"/>
          <w:bCs/>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5. Анализ рисков реализации подпрограммы 4 и описание мер управления рисками</w:t>
      </w:r>
    </w:p>
    <w:p w:rsidR="008B03C0" w:rsidRPr="009E36D7" w:rsidRDefault="008B03C0" w:rsidP="008B03C0">
      <w:pPr>
        <w:widowControl w:val="0"/>
        <w:autoSpaceDE w:val="0"/>
        <w:jc w:val="center"/>
        <w:rPr>
          <w:rFonts w:ascii="Times New Roman" w:hAnsi="Times New Roman" w:cs="Times New Roman"/>
          <w:b/>
          <w:sz w:val="16"/>
          <w:szCs w:val="16"/>
        </w:rPr>
      </w:pPr>
    </w:p>
    <w:tbl>
      <w:tblPr>
        <w:tblW w:w="0" w:type="auto"/>
        <w:tblInd w:w="72" w:type="dxa"/>
        <w:tblLayout w:type="fixed"/>
        <w:tblLook w:val="0000"/>
      </w:tblPr>
      <w:tblGrid>
        <w:gridCol w:w="855"/>
        <w:gridCol w:w="5370"/>
        <w:gridCol w:w="4175"/>
      </w:tblGrid>
      <w:tr w:rsidR="008B03C0" w:rsidRPr="009E36D7" w:rsidTr="009E36D7">
        <w:tc>
          <w:tcPr>
            <w:tcW w:w="85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 xml:space="preserve">№ </w:t>
            </w:r>
            <w:proofErr w:type="spellStart"/>
            <w:proofErr w:type="gramStart"/>
            <w:r w:rsidRPr="009E36D7">
              <w:rPr>
                <w:rFonts w:ascii="Times New Roman" w:hAnsi="Times New Roman" w:cs="Times New Roman"/>
                <w:sz w:val="16"/>
                <w:szCs w:val="16"/>
              </w:rPr>
              <w:t>п</w:t>
            </w:r>
            <w:proofErr w:type="spellEnd"/>
            <w:proofErr w:type="gram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rPr>
              <w:t>п</w:t>
            </w:r>
            <w:proofErr w:type="spellEnd"/>
          </w:p>
        </w:tc>
        <w:tc>
          <w:tcPr>
            <w:tcW w:w="537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Риски</w:t>
            </w:r>
          </w:p>
        </w:tc>
        <w:tc>
          <w:tcPr>
            <w:tcW w:w="417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Меры управления рисками</w:t>
            </w:r>
          </w:p>
        </w:tc>
      </w:tr>
      <w:tr w:rsidR="008B03C0" w:rsidRPr="009E36D7" w:rsidTr="009E36D7">
        <w:tc>
          <w:tcPr>
            <w:tcW w:w="85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1</w:t>
            </w:r>
          </w:p>
        </w:tc>
        <w:tc>
          <w:tcPr>
            <w:tcW w:w="537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Финансовы</w:t>
            </w:r>
            <w:proofErr w:type="gramStart"/>
            <w:r w:rsidRPr="009E36D7">
              <w:rPr>
                <w:rFonts w:ascii="Times New Roman" w:hAnsi="Times New Roman" w:cs="Times New Roman"/>
                <w:sz w:val="16"/>
                <w:szCs w:val="16"/>
              </w:rPr>
              <w:t>й-</w:t>
            </w:r>
            <w:proofErr w:type="gramEnd"/>
            <w:r w:rsidRPr="009E36D7">
              <w:rPr>
                <w:rFonts w:ascii="Times New Roman" w:hAnsi="Times New Roman" w:cs="Times New Roman"/>
                <w:sz w:val="16"/>
                <w:szCs w:val="16"/>
              </w:rPr>
              <w:t xml:space="preserve"> ограниченность средств бюджета муниципального района , выделяемых на реализацию программы</w:t>
            </w:r>
          </w:p>
        </w:tc>
        <w:tc>
          <w:tcPr>
            <w:tcW w:w="417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 xml:space="preserve">Перераспределение средств подпрограммы на  наиболее необходимые на данный момент мероприятия </w:t>
            </w:r>
          </w:p>
        </w:tc>
      </w:tr>
      <w:tr w:rsidR="008B03C0" w:rsidRPr="009E36D7" w:rsidTr="009E36D7">
        <w:tc>
          <w:tcPr>
            <w:tcW w:w="85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t>2</w:t>
            </w:r>
          </w:p>
        </w:tc>
        <w:tc>
          <w:tcPr>
            <w:tcW w:w="537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proofErr w:type="gramStart"/>
            <w:r w:rsidRPr="009E36D7">
              <w:rPr>
                <w:rFonts w:ascii="Times New Roman" w:hAnsi="Times New Roman" w:cs="Times New Roman"/>
                <w:sz w:val="16"/>
                <w:szCs w:val="16"/>
              </w:rPr>
              <w:t>Организационный</w:t>
            </w:r>
            <w:proofErr w:type="gramEnd"/>
            <w:r w:rsidRPr="009E36D7">
              <w:rPr>
                <w:rFonts w:ascii="Times New Roman" w:hAnsi="Times New Roman" w:cs="Times New Roman"/>
                <w:sz w:val="16"/>
                <w:szCs w:val="16"/>
              </w:rPr>
              <w:t xml:space="preserve"> - несвоевременная сдача отчетности может быть связана с некачественной работой сотрудников централизованной бухгалтерии</w:t>
            </w:r>
          </w:p>
        </w:tc>
        <w:tc>
          <w:tcPr>
            <w:tcW w:w="417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Направление  на курсы повышения квалификации, отбор кандидатов  на вакансии по результатам конкурса, материальная заинтересованность сотрудников в качественности предоставления результатов своей работы.</w:t>
            </w:r>
          </w:p>
        </w:tc>
      </w:tr>
      <w:tr w:rsidR="008B03C0" w:rsidRPr="009E36D7" w:rsidTr="009E36D7">
        <w:tc>
          <w:tcPr>
            <w:tcW w:w="855"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jc w:val="center"/>
              <w:rPr>
                <w:rFonts w:ascii="Times New Roman" w:hAnsi="Times New Roman" w:cs="Times New Roman"/>
                <w:sz w:val="16"/>
                <w:szCs w:val="16"/>
              </w:rPr>
            </w:pPr>
            <w:r w:rsidRPr="009E36D7">
              <w:rPr>
                <w:rFonts w:ascii="Times New Roman" w:hAnsi="Times New Roman" w:cs="Times New Roman"/>
                <w:sz w:val="16"/>
                <w:szCs w:val="16"/>
              </w:rPr>
              <w:lastRenderedPageBreak/>
              <w:t>3</w:t>
            </w:r>
          </w:p>
        </w:tc>
        <w:tc>
          <w:tcPr>
            <w:tcW w:w="5370" w:type="dxa"/>
            <w:tcBorders>
              <w:top w:val="single" w:sz="4" w:space="0" w:color="000000"/>
              <w:left w:val="single" w:sz="4" w:space="0" w:color="000000"/>
              <w:bottom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Производственны</w:t>
            </w:r>
            <w:proofErr w:type="gramStart"/>
            <w:r w:rsidRPr="009E36D7">
              <w:rPr>
                <w:rFonts w:ascii="Times New Roman" w:hAnsi="Times New Roman" w:cs="Times New Roman"/>
                <w:sz w:val="16"/>
                <w:szCs w:val="16"/>
              </w:rPr>
              <w:t>й-</w:t>
            </w:r>
            <w:proofErr w:type="gramEnd"/>
            <w:r w:rsidRPr="009E36D7">
              <w:rPr>
                <w:rFonts w:ascii="Times New Roman" w:hAnsi="Times New Roman" w:cs="Times New Roman"/>
                <w:sz w:val="16"/>
                <w:szCs w:val="16"/>
              </w:rPr>
              <w:t xml:space="preserve"> несвоевременный ремонт оборудования , может повлечь к поломке оборудования.</w:t>
            </w:r>
          </w:p>
        </w:tc>
        <w:tc>
          <w:tcPr>
            <w:tcW w:w="417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widowControl w:val="0"/>
              <w:autoSpaceDE w:val="0"/>
              <w:snapToGrid w:val="0"/>
              <w:rPr>
                <w:rFonts w:ascii="Times New Roman" w:hAnsi="Times New Roman" w:cs="Times New Roman"/>
                <w:sz w:val="16"/>
                <w:szCs w:val="16"/>
              </w:rPr>
            </w:pPr>
            <w:r w:rsidRPr="009E36D7">
              <w:rPr>
                <w:rFonts w:ascii="Times New Roman" w:hAnsi="Times New Roman" w:cs="Times New Roman"/>
                <w:sz w:val="16"/>
                <w:szCs w:val="16"/>
              </w:rPr>
              <w:t>Регулярная диагностика и тестирование оборудования на предмет выявления дефектов.</w:t>
            </w:r>
          </w:p>
        </w:tc>
      </w:tr>
    </w:tbl>
    <w:p w:rsidR="008B03C0" w:rsidRPr="009E36D7" w:rsidRDefault="008B03C0" w:rsidP="008B03C0">
      <w:pPr>
        <w:pStyle w:val="af0"/>
        <w:tabs>
          <w:tab w:val="left" w:pos="10080"/>
        </w:tabs>
        <w:ind w:right="-159"/>
        <w:jc w:val="both"/>
        <w:rPr>
          <w:sz w:val="16"/>
          <w:szCs w:val="16"/>
        </w:rPr>
      </w:pP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bCs/>
          <w:sz w:val="16"/>
          <w:szCs w:val="16"/>
        </w:rPr>
        <w:t xml:space="preserve">6. </w:t>
      </w:r>
      <w:r w:rsidRPr="009E36D7">
        <w:rPr>
          <w:rFonts w:ascii="Times New Roman" w:hAnsi="Times New Roman" w:cs="Times New Roman"/>
          <w:b/>
          <w:sz w:val="16"/>
          <w:szCs w:val="16"/>
        </w:rPr>
        <w:t xml:space="preserve"> Оценка эффективности реализации </w:t>
      </w:r>
    </w:p>
    <w:p w:rsidR="008B03C0" w:rsidRPr="009E36D7" w:rsidRDefault="008B03C0" w:rsidP="008B03C0">
      <w:pPr>
        <w:widowControl w:val="0"/>
        <w:autoSpaceDE w:val="0"/>
        <w:jc w:val="center"/>
        <w:rPr>
          <w:rFonts w:ascii="Times New Roman" w:hAnsi="Times New Roman" w:cs="Times New Roman"/>
          <w:b/>
          <w:sz w:val="16"/>
          <w:szCs w:val="16"/>
        </w:rPr>
      </w:pPr>
      <w:r w:rsidRPr="009E36D7">
        <w:rPr>
          <w:rFonts w:ascii="Times New Roman" w:hAnsi="Times New Roman" w:cs="Times New Roman"/>
          <w:b/>
          <w:sz w:val="16"/>
          <w:szCs w:val="16"/>
        </w:rPr>
        <w:t>подпрограммы 4.</w:t>
      </w:r>
    </w:p>
    <w:p w:rsidR="008B03C0" w:rsidRPr="009E36D7" w:rsidRDefault="008B03C0" w:rsidP="008B03C0">
      <w:pPr>
        <w:pStyle w:val="u"/>
        <w:ind w:firstLine="870"/>
        <w:jc w:val="both"/>
        <w:rPr>
          <w:sz w:val="16"/>
          <w:szCs w:val="16"/>
        </w:rPr>
      </w:pPr>
      <w:r w:rsidRPr="009E36D7">
        <w:rPr>
          <w:sz w:val="16"/>
          <w:szCs w:val="16"/>
        </w:rPr>
        <w:t>В основе оценки результатов выполнения программы будет использоваться комплексная оценка выполнения целевых показателей деятельности МКУ ЦБ на 2014 -2020гг. Выполнение каждого пункта добавляет 1 балл в интегральную оценку деятельности.</w:t>
      </w:r>
    </w:p>
    <w:tbl>
      <w:tblPr>
        <w:tblW w:w="0" w:type="auto"/>
        <w:tblInd w:w="77" w:type="dxa"/>
        <w:tblLayout w:type="fixed"/>
        <w:tblLook w:val="0000"/>
      </w:tblPr>
      <w:tblGrid>
        <w:gridCol w:w="540"/>
        <w:gridCol w:w="2385"/>
        <w:gridCol w:w="615"/>
        <w:gridCol w:w="780"/>
        <w:gridCol w:w="780"/>
        <w:gridCol w:w="750"/>
        <w:gridCol w:w="705"/>
        <w:gridCol w:w="720"/>
        <w:gridCol w:w="675"/>
        <w:gridCol w:w="735"/>
        <w:gridCol w:w="1625"/>
      </w:tblGrid>
      <w:tr w:rsidR="008B03C0" w:rsidRPr="009E36D7" w:rsidTr="009E36D7">
        <w:trPr>
          <w:trHeight w:val="667"/>
        </w:trPr>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 xml:space="preserve">№ </w:t>
            </w:r>
            <w:proofErr w:type="spellStart"/>
            <w:proofErr w:type="gramStart"/>
            <w:r w:rsidRPr="009E36D7">
              <w:rPr>
                <w:rFonts w:ascii="Times New Roman" w:hAnsi="Times New Roman" w:cs="Times New Roman"/>
                <w:bCs/>
                <w:sz w:val="16"/>
                <w:szCs w:val="16"/>
              </w:rPr>
              <w:t>п</w:t>
            </w:r>
            <w:proofErr w:type="spellEnd"/>
            <w:proofErr w:type="gramEnd"/>
            <w:r w:rsidRPr="009E36D7">
              <w:rPr>
                <w:rFonts w:ascii="Times New Roman" w:hAnsi="Times New Roman" w:cs="Times New Roman"/>
                <w:bCs/>
                <w:sz w:val="16"/>
                <w:szCs w:val="16"/>
              </w:rPr>
              <w:t>/</w:t>
            </w:r>
            <w:proofErr w:type="spellStart"/>
            <w:r w:rsidRPr="009E36D7">
              <w:rPr>
                <w:rFonts w:ascii="Times New Roman" w:hAnsi="Times New Roman" w:cs="Times New Roman"/>
                <w:bCs/>
                <w:sz w:val="16"/>
                <w:szCs w:val="16"/>
              </w:rPr>
              <w:t>п</w:t>
            </w:r>
            <w:proofErr w:type="spellEnd"/>
          </w:p>
        </w:tc>
        <w:tc>
          <w:tcPr>
            <w:tcW w:w="238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Показатель</w:t>
            </w:r>
          </w:p>
        </w:tc>
        <w:tc>
          <w:tcPr>
            <w:tcW w:w="61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 xml:space="preserve">Ед. </w:t>
            </w:r>
            <w:proofErr w:type="spellStart"/>
            <w:r w:rsidRPr="009E36D7">
              <w:rPr>
                <w:rFonts w:ascii="Times New Roman" w:hAnsi="Times New Roman" w:cs="Times New Roman"/>
                <w:bCs/>
                <w:sz w:val="16"/>
                <w:szCs w:val="16"/>
              </w:rPr>
              <w:t>изм</w:t>
            </w:r>
            <w:proofErr w:type="spellEnd"/>
            <w:r w:rsidRPr="009E36D7">
              <w:rPr>
                <w:rFonts w:ascii="Times New Roman" w:hAnsi="Times New Roman" w:cs="Times New Roman"/>
                <w:bCs/>
                <w:sz w:val="16"/>
                <w:szCs w:val="16"/>
              </w:rPr>
              <w:t>.</w:t>
            </w:r>
          </w:p>
        </w:tc>
        <w:tc>
          <w:tcPr>
            <w:tcW w:w="78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2014</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год</w:t>
            </w:r>
          </w:p>
        </w:tc>
        <w:tc>
          <w:tcPr>
            <w:tcW w:w="78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2015</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год</w:t>
            </w:r>
          </w:p>
        </w:tc>
        <w:tc>
          <w:tcPr>
            <w:tcW w:w="7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2016</w:t>
            </w: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год</w:t>
            </w:r>
          </w:p>
        </w:tc>
        <w:tc>
          <w:tcPr>
            <w:tcW w:w="70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2017</w:t>
            </w: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год</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2018</w:t>
            </w: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год</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2019 год</w:t>
            </w: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2020 год</w:t>
            </w:r>
          </w:p>
        </w:tc>
        <w:tc>
          <w:tcPr>
            <w:tcW w:w="162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roofErr w:type="spellStart"/>
            <w:r w:rsidRPr="009E36D7">
              <w:rPr>
                <w:rFonts w:ascii="Times New Roman" w:hAnsi="Times New Roman" w:cs="Times New Roman"/>
                <w:bCs/>
                <w:sz w:val="16"/>
                <w:szCs w:val="16"/>
              </w:rPr>
              <w:t>Примеча</w:t>
            </w:r>
            <w:proofErr w:type="spellEnd"/>
            <w:r w:rsidRPr="009E36D7">
              <w:rPr>
                <w:rFonts w:ascii="Times New Roman" w:hAnsi="Times New Roman" w:cs="Times New Roman"/>
                <w:bCs/>
                <w:sz w:val="16"/>
                <w:szCs w:val="16"/>
              </w:rPr>
              <w:t>-</w:t>
            </w:r>
          </w:p>
          <w:p w:rsidR="008B03C0" w:rsidRPr="009E36D7" w:rsidRDefault="008B03C0" w:rsidP="009E36D7">
            <w:pPr>
              <w:snapToGrid w:val="0"/>
              <w:jc w:val="center"/>
              <w:rPr>
                <w:rFonts w:ascii="Times New Roman" w:hAnsi="Times New Roman" w:cs="Times New Roman"/>
                <w:bCs/>
                <w:sz w:val="16"/>
                <w:szCs w:val="16"/>
              </w:rPr>
            </w:pPr>
            <w:proofErr w:type="spellStart"/>
            <w:r w:rsidRPr="009E36D7">
              <w:rPr>
                <w:rFonts w:ascii="Times New Roman" w:hAnsi="Times New Roman" w:cs="Times New Roman"/>
                <w:bCs/>
                <w:sz w:val="16"/>
                <w:szCs w:val="16"/>
              </w:rPr>
              <w:t>ние</w:t>
            </w:r>
            <w:proofErr w:type="spellEnd"/>
          </w:p>
          <w:p w:rsidR="008B03C0" w:rsidRPr="009E36D7" w:rsidRDefault="008B03C0" w:rsidP="009E36D7">
            <w:pPr>
              <w:snapToGrid w:val="0"/>
              <w:jc w:val="center"/>
              <w:rPr>
                <w:rFonts w:ascii="Times New Roman" w:hAnsi="Times New Roman" w:cs="Times New Roman"/>
                <w:bCs/>
                <w:sz w:val="16"/>
                <w:szCs w:val="16"/>
              </w:rPr>
            </w:pPr>
          </w:p>
        </w:tc>
      </w:tr>
      <w:tr w:rsidR="008B03C0" w:rsidRPr="009E36D7" w:rsidTr="009E36D7">
        <w:trPr>
          <w:trHeight w:val="1735"/>
        </w:trPr>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1</w:t>
            </w:r>
          </w:p>
        </w:tc>
        <w:tc>
          <w:tcPr>
            <w:tcW w:w="238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bCs/>
                <w:sz w:val="16"/>
                <w:szCs w:val="16"/>
              </w:rPr>
            </w:pPr>
            <w:r w:rsidRPr="009E36D7">
              <w:rPr>
                <w:rFonts w:ascii="Times New Roman" w:hAnsi="Times New Roman" w:cs="Times New Roman"/>
                <w:bCs/>
                <w:sz w:val="16"/>
                <w:szCs w:val="16"/>
              </w:rPr>
              <w:t>Нецелевое расходование средств бюджетов обслуживаемых учреждений</w:t>
            </w:r>
          </w:p>
        </w:tc>
        <w:tc>
          <w:tcPr>
            <w:tcW w:w="61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тыс</w:t>
            </w:r>
            <w:proofErr w:type="gramStart"/>
            <w:r w:rsidRPr="009E36D7">
              <w:rPr>
                <w:rFonts w:ascii="Times New Roman" w:hAnsi="Times New Roman" w:cs="Times New Roman"/>
                <w:bCs/>
                <w:sz w:val="16"/>
                <w:szCs w:val="16"/>
              </w:rPr>
              <w:t>.р</w:t>
            </w:r>
            <w:proofErr w:type="gramEnd"/>
            <w:r w:rsidRPr="009E36D7">
              <w:rPr>
                <w:rFonts w:ascii="Times New Roman" w:hAnsi="Times New Roman" w:cs="Times New Roman"/>
                <w:bCs/>
                <w:sz w:val="16"/>
                <w:szCs w:val="16"/>
              </w:rPr>
              <w:t>уб.</w:t>
            </w:r>
          </w:p>
        </w:tc>
        <w:tc>
          <w:tcPr>
            <w:tcW w:w="78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8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0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0</w:t>
            </w: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162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tc>
      </w:tr>
      <w:tr w:rsidR="008B03C0" w:rsidRPr="009E36D7" w:rsidTr="009E36D7">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2</w:t>
            </w:r>
          </w:p>
        </w:tc>
        <w:tc>
          <w:tcPr>
            <w:tcW w:w="238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bCs/>
                <w:sz w:val="16"/>
                <w:szCs w:val="16"/>
              </w:rPr>
            </w:pPr>
            <w:r w:rsidRPr="009E36D7">
              <w:rPr>
                <w:rFonts w:ascii="Times New Roman" w:hAnsi="Times New Roman" w:cs="Times New Roman"/>
                <w:bCs/>
                <w:sz w:val="16"/>
                <w:szCs w:val="16"/>
              </w:rPr>
              <w:t>Наличие обоснованных жалоб со стороны руководителей обслуживаемых учреждений</w:t>
            </w:r>
          </w:p>
        </w:tc>
        <w:tc>
          <w:tcPr>
            <w:tcW w:w="61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шт.</w:t>
            </w:r>
          </w:p>
        </w:tc>
        <w:tc>
          <w:tcPr>
            <w:tcW w:w="78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8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0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162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tc>
      </w:tr>
      <w:tr w:rsidR="008B03C0" w:rsidRPr="009E36D7" w:rsidTr="009E36D7">
        <w:trPr>
          <w:trHeight w:val="1728"/>
        </w:trPr>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3</w:t>
            </w:r>
          </w:p>
        </w:tc>
        <w:tc>
          <w:tcPr>
            <w:tcW w:w="238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bCs/>
                <w:sz w:val="16"/>
                <w:szCs w:val="16"/>
              </w:rPr>
            </w:pPr>
            <w:r w:rsidRPr="009E36D7">
              <w:rPr>
                <w:rFonts w:ascii="Times New Roman" w:hAnsi="Times New Roman" w:cs="Times New Roman"/>
                <w:bCs/>
                <w:sz w:val="16"/>
                <w:szCs w:val="16"/>
              </w:rPr>
              <w:t>Нарушение сроков предоставления форм бюджетной отчетности по всем обслуживаемым учреждениям в вышестоящие организации</w:t>
            </w:r>
          </w:p>
        </w:tc>
        <w:tc>
          <w:tcPr>
            <w:tcW w:w="61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шт.</w:t>
            </w:r>
          </w:p>
        </w:tc>
        <w:tc>
          <w:tcPr>
            <w:tcW w:w="78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8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0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0</w:t>
            </w: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tc>
        <w:tc>
          <w:tcPr>
            <w:tcW w:w="162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tc>
      </w:tr>
      <w:tr w:rsidR="008B03C0" w:rsidRPr="009E36D7" w:rsidTr="009E36D7">
        <w:trPr>
          <w:trHeight w:val="207"/>
        </w:trPr>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4</w:t>
            </w:r>
          </w:p>
        </w:tc>
        <w:tc>
          <w:tcPr>
            <w:tcW w:w="238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bCs/>
                <w:sz w:val="16"/>
                <w:szCs w:val="16"/>
              </w:rPr>
            </w:pPr>
            <w:r w:rsidRPr="009E36D7">
              <w:rPr>
                <w:rFonts w:ascii="Times New Roman" w:hAnsi="Times New Roman" w:cs="Times New Roman"/>
                <w:bCs/>
                <w:sz w:val="16"/>
                <w:szCs w:val="16"/>
              </w:rPr>
              <w:t>Нарушение режима экономии, допущение необоснованных затрат в процессе экономического анализа исполнения бюджетных смет</w:t>
            </w:r>
          </w:p>
        </w:tc>
        <w:tc>
          <w:tcPr>
            <w:tcW w:w="61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тыс</w:t>
            </w:r>
            <w:proofErr w:type="gramStart"/>
            <w:r w:rsidRPr="009E36D7">
              <w:rPr>
                <w:rFonts w:ascii="Times New Roman" w:hAnsi="Times New Roman" w:cs="Times New Roman"/>
                <w:bCs/>
                <w:sz w:val="16"/>
                <w:szCs w:val="16"/>
              </w:rPr>
              <w:t>.р</w:t>
            </w:r>
            <w:proofErr w:type="gramEnd"/>
            <w:r w:rsidRPr="009E36D7">
              <w:rPr>
                <w:rFonts w:ascii="Times New Roman" w:hAnsi="Times New Roman" w:cs="Times New Roman"/>
                <w:bCs/>
                <w:sz w:val="16"/>
                <w:szCs w:val="16"/>
              </w:rPr>
              <w:t>уб.</w:t>
            </w:r>
          </w:p>
        </w:tc>
        <w:tc>
          <w:tcPr>
            <w:tcW w:w="78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8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0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p>
          <w:p w:rsidR="008B03C0" w:rsidRPr="009E36D7" w:rsidRDefault="008B03C0" w:rsidP="009E36D7">
            <w:pPr>
              <w:jc w:val="center"/>
              <w:rPr>
                <w:rFonts w:ascii="Times New Roman" w:hAnsi="Times New Roman" w:cs="Times New Roman"/>
                <w:bCs/>
                <w:sz w:val="16"/>
                <w:szCs w:val="16"/>
              </w:rPr>
            </w:pPr>
            <w:r w:rsidRPr="009E36D7">
              <w:rPr>
                <w:rFonts w:ascii="Times New Roman" w:hAnsi="Times New Roman" w:cs="Times New Roman"/>
                <w:bCs/>
                <w:sz w:val="16"/>
                <w:szCs w:val="16"/>
              </w:rPr>
              <w:t>0</w:t>
            </w:r>
          </w:p>
          <w:p w:rsidR="008B03C0" w:rsidRPr="009E36D7" w:rsidRDefault="008B03C0" w:rsidP="009E36D7">
            <w:pPr>
              <w:jc w:val="center"/>
              <w:rPr>
                <w:rFonts w:ascii="Times New Roman" w:hAnsi="Times New Roman" w:cs="Times New Roman"/>
                <w:bCs/>
                <w:sz w:val="16"/>
                <w:szCs w:val="16"/>
              </w:rPr>
            </w:pP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p>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162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tc>
      </w:tr>
      <w:tr w:rsidR="008B03C0" w:rsidRPr="009E36D7" w:rsidTr="009E36D7">
        <w:trPr>
          <w:trHeight w:val="207"/>
        </w:trPr>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lastRenderedPageBreak/>
              <w:t>5</w:t>
            </w:r>
          </w:p>
        </w:tc>
        <w:tc>
          <w:tcPr>
            <w:tcW w:w="238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bCs/>
                <w:sz w:val="16"/>
                <w:szCs w:val="16"/>
              </w:rPr>
            </w:pPr>
            <w:r w:rsidRPr="009E36D7">
              <w:rPr>
                <w:rFonts w:ascii="Times New Roman" w:hAnsi="Times New Roman" w:cs="Times New Roman"/>
                <w:bCs/>
                <w:sz w:val="16"/>
                <w:szCs w:val="16"/>
              </w:rPr>
              <w:t>Несвоевременная выдача заработной платы  работникам учреждений образования</w:t>
            </w:r>
          </w:p>
        </w:tc>
        <w:tc>
          <w:tcPr>
            <w:tcW w:w="61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тыс</w:t>
            </w:r>
            <w:proofErr w:type="gramStart"/>
            <w:r w:rsidRPr="009E36D7">
              <w:rPr>
                <w:rFonts w:ascii="Times New Roman" w:hAnsi="Times New Roman" w:cs="Times New Roman"/>
                <w:bCs/>
                <w:sz w:val="16"/>
                <w:szCs w:val="16"/>
              </w:rPr>
              <w:t>.р</w:t>
            </w:r>
            <w:proofErr w:type="gramEnd"/>
            <w:r w:rsidRPr="009E36D7">
              <w:rPr>
                <w:rFonts w:ascii="Times New Roman" w:hAnsi="Times New Roman" w:cs="Times New Roman"/>
                <w:bCs/>
                <w:sz w:val="16"/>
                <w:szCs w:val="16"/>
              </w:rPr>
              <w:t>уб.</w:t>
            </w:r>
          </w:p>
        </w:tc>
        <w:tc>
          <w:tcPr>
            <w:tcW w:w="78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8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0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2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73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0</w:t>
            </w:r>
          </w:p>
        </w:tc>
        <w:tc>
          <w:tcPr>
            <w:tcW w:w="162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p>
        </w:tc>
      </w:tr>
    </w:tbl>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bCs/>
          <w:sz w:val="16"/>
          <w:szCs w:val="16"/>
        </w:rPr>
        <w:t xml:space="preserve">             Дополнительный  балл начисляется, если в МКУ ЦБ в отчетном периоде велась работа</w:t>
      </w:r>
      <w:r w:rsidRPr="009E36D7">
        <w:rPr>
          <w:rFonts w:ascii="Times New Roman" w:hAnsi="Times New Roman" w:cs="Times New Roman"/>
          <w:sz w:val="16"/>
          <w:szCs w:val="16"/>
        </w:rPr>
        <w:t xml:space="preserve"> по повышению квалификации кадров.</w:t>
      </w:r>
    </w:p>
    <w:p w:rsidR="008B03C0" w:rsidRPr="009E36D7" w:rsidRDefault="008B03C0" w:rsidP="008B03C0">
      <w:pPr>
        <w:ind w:firstLine="516"/>
        <w:rPr>
          <w:rFonts w:ascii="Times New Roman" w:hAnsi="Times New Roman" w:cs="Times New Roman"/>
          <w:bCs/>
          <w:sz w:val="16"/>
          <w:szCs w:val="16"/>
        </w:rPr>
      </w:pPr>
      <w:r w:rsidRPr="009E36D7">
        <w:rPr>
          <w:rFonts w:ascii="Times New Roman" w:hAnsi="Times New Roman" w:cs="Times New Roman"/>
          <w:bCs/>
          <w:sz w:val="16"/>
          <w:szCs w:val="16"/>
        </w:rPr>
        <w:t>Оценка деятельности:</w:t>
      </w:r>
    </w:p>
    <w:p w:rsidR="008B03C0" w:rsidRPr="009E36D7" w:rsidRDefault="008B03C0" w:rsidP="008B03C0">
      <w:pPr>
        <w:ind w:firstLine="516"/>
        <w:rPr>
          <w:rFonts w:ascii="Times New Roman" w:hAnsi="Times New Roman" w:cs="Times New Roman"/>
          <w:bCs/>
          <w:sz w:val="16"/>
          <w:szCs w:val="16"/>
        </w:rPr>
      </w:pPr>
      <w:r w:rsidRPr="009E36D7">
        <w:rPr>
          <w:rFonts w:ascii="Times New Roman" w:hAnsi="Times New Roman" w:cs="Times New Roman"/>
          <w:bCs/>
          <w:sz w:val="16"/>
          <w:szCs w:val="16"/>
        </w:rPr>
        <w:t>От шести до пяти баллов – «отлично».</w:t>
      </w:r>
    </w:p>
    <w:p w:rsidR="008B03C0" w:rsidRPr="009E36D7" w:rsidRDefault="008B03C0" w:rsidP="008B03C0">
      <w:pPr>
        <w:ind w:firstLine="516"/>
        <w:rPr>
          <w:rFonts w:ascii="Times New Roman" w:hAnsi="Times New Roman" w:cs="Times New Roman"/>
          <w:bCs/>
          <w:sz w:val="16"/>
          <w:szCs w:val="16"/>
        </w:rPr>
      </w:pPr>
      <w:r w:rsidRPr="009E36D7">
        <w:rPr>
          <w:rFonts w:ascii="Times New Roman" w:hAnsi="Times New Roman" w:cs="Times New Roman"/>
          <w:bCs/>
          <w:sz w:val="16"/>
          <w:szCs w:val="16"/>
        </w:rPr>
        <w:t>Четыре балла – «хорошо».</w:t>
      </w:r>
    </w:p>
    <w:p w:rsidR="008B03C0" w:rsidRPr="009E36D7" w:rsidRDefault="008B03C0" w:rsidP="008B03C0">
      <w:pPr>
        <w:ind w:firstLine="516"/>
        <w:rPr>
          <w:rFonts w:ascii="Times New Roman" w:hAnsi="Times New Roman" w:cs="Times New Roman"/>
          <w:bCs/>
          <w:sz w:val="16"/>
          <w:szCs w:val="16"/>
        </w:rPr>
      </w:pPr>
      <w:r w:rsidRPr="009E36D7">
        <w:rPr>
          <w:rFonts w:ascii="Times New Roman" w:hAnsi="Times New Roman" w:cs="Times New Roman"/>
          <w:bCs/>
          <w:sz w:val="16"/>
          <w:szCs w:val="16"/>
        </w:rPr>
        <w:t>Три балла – «удовлетворительно».</w:t>
      </w:r>
    </w:p>
    <w:p w:rsidR="008B03C0" w:rsidRPr="009E36D7" w:rsidRDefault="008B03C0" w:rsidP="008B03C0">
      <w:pPr>
        <w:ind w:firstLine="516"/>
        <w:rPr>
          <w:rFonts w:ascii="Times New Roman" w:hAnsi="Times New Roman" w:cs="Times New Roman"/>
          <w:bCs/>
          <w:sz w:val="16"/>
          <w:szCs w:val="16"/>
        </w:rPr>
      </w:pPr>
      <w:r w:rsidRPr="009E36D7">
        <w:rPr>
          <w:rFonts w:ascii="Times New Roman" w:hAnsi="Times New Roman" w:cs="Times New Roman"/>
          <w:bCs/>
          <w:sz w:val="16"/>
          <w:szCs w:val="16"/>
        </w:rPr>
        <w:t>Менее трех баллов – «неудовлетворительно».</w:t>
      </w:r>
    </w:p>
    <w:p w:rsidR="008B03C0" w:rsidRPr="009E36D7" w:rsidRDefault="008B03C0" w:rsidP="008B03C0">
      <w:pPr>
        <w:rPr>
          <w:rFonts w:ascii="Times New Roman" w:hAnsi="Times New Roman" w:cs="Times New Roman"/>
          <w:b/>
          <w:bCs/>
          <w:sz w:val="16"/>
          <w:szCs w:val="16"/>
        </w:rPr>
      </w:pP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 xml:space="preserve">     7. Система организации </w:t>
      </w:r>
      <w:proofErr w:type="gramStart"/>
      <w:r w:rsidRPr="009E36D7">
        <w:rPr>
          <w:rFonts w:ascii="Times New Roman" w:hAnsi="Times New Roman" w:cs="Times New Roman"/>
          <w:b/>
          <w:bCs/>
          <w:sz w:val="16"/>
          <w:szCs w:val="16"/>
        </w:rPr>
        <w:t>контроля за</w:t>
      </w:r>
      <w:proofErr w:type="gramEnd"/>
      <w:r w:rsidRPr="009E36D7">
        <w:rPr>
          <w:rFonts w:ascii="Times New Roman" w:hAnsi="Times New Roman" w:cs="Times New Roman"/>
          <w:b/>
          <w:bCs/>
          <w:sz w:val="16"/>
          <w:szCs w:val="16"/>
        </w:rPr>
        <w:t xml:space="preserve"> исполнением подпрограммы 4.</w:t>
      </w:r>
    </w:p>
    <w:p w:rsidR="008B03C0" w:rsidRPr="009E36D7" w:rsidRDefault="008B03C0" w:rsidP="008B03C0">
      <w:pPr>
        <w:ind w:firstLine="720"/>
        <w:jc w:val="both"/>
        <w:rPr>
          <w:rFonts w:ascii="Times New Roman" w:hAnsi="Times New Roman" w:cs="Times New Roman"/>
          <w:sz w:val="16"/>
          <w:szCs w:val="16"/>
        </w:rPr>
      </w:pPr>
    </w:p>
    <w:p w:rsidR="008B03C0" w:rsidRPr="009E36D7" w:rsidRDefault="008B03C0" w:rsidP="008B03C0">
      <w:pPr>
        <w:ind w:firstLine="720"/>
        <w:jc w:val="both"/>
        <w:rPr>
          <w:rFonts w:ascii="Times New Roman" w:hAnsi="Times New Roman" w:cs="Times New Roman"/>
          <w:sz w:val="16"/>
          <w:szCs w:val="16"/>
        </w:rPr>
      </w:pPr>
      <w:r w:rsidRPr="009E36D7">
        <w:rPr>
          <w:rFonts w:ascii="Times New Roman" w:hAnsi="Times New Roman" w:cs="Times New Roman"/>
          <w:sz w:val="16"/>
          <w:szCs w:val="16"/>
        </w:rPr>
        <w:t>7.1. Реализация Программы осуществляется в соответствии с действующими Федеральными законами, законами Кировской  области, муниципальными правовыми актами Орловского района, определяющими механизм реализации ведомственных целевых программ.</w:t>
      </w:r>
    </w:p>
    <w:p w:rsidR="008B03C0" w:rsidRPr="009E36D7" w:rsidRDefault="008B03C0" w:rsidP="008B03C0">
      <w:pPr>
        <w:ind w:firstLine="708"/>
        <w:jc w:val="both"/>
        <w:rPr>
          <w:rFonts w:ascii="Times New Roman" w:hAnsi="Times New Roman" w:cs="Times New Roman"/>
          <w:sz w:val="16"/>
          <w:szCs w:val="16"/>
        </w:rPr>
      </w:pPr>
      <w:r w:rsidRPr="009E36D7">
        <w:rPr>
          <w:rFonts w:ascii="Times New Roman" w:hAnsi="Times New Roman" w:cs="Times New Roman"/>
          <w:sz w:val="16"/>
          <w:szCs w:val="16"/>
        </w:rPr>
        <w:t>Система управления Программой направлена на достижение поставленных Программой целей и задач и эффективности от проведения каждого мероприятия, а также получение долгосрочных устойчивых результатов.</w:t>
      </w:r>
    </w:p>
    <w:p w:rsidR="008B03C0" w:rsidRPr="009E36D7" w:rsidRDefault="008B03C0" w:rsidP="008B03C0">
      <w:pPr>
        <w:autoSpaceDE w:val="0"/>
        <w:spacing w:before="120"/>
        <w:ind w:firstLine="720"/>
        <w:jc w:val="both"/>
        <w:rPr>
          <w:rFonts w:ascii="Times New Roman" w:hAnsi="Times New Roman" w:cs="Times New Roman"/>
          <w:sz w:val="16"/>
          <w:szCs w:val="16"/>
        </w:rPr>
      </w:pPr>
      <w:r w:rsidRPr="009E36D7">
        <w:rPr>
          <w:rFonts w:ascii="Times New Roman" w:hAnsi="Times New Roman" w:cs="Times New Roman"/>
          <w:sz w:val="16"/>
          <w:szCs w:val="16"/>
        </w:rPr>
        <w:t xml:space="preserve">7.2. Общее руководство и </w:t>
      </w:r>
      <w:proofErr w:type="gramStart"/>
      <w:r w:rsidRPr="009E36D7">
        <w:rPr>
          <w:rFonts w:ascii="Times New Roman" w:hAnsi="Times New Roman" w:cs="Times New Roman"/>
          <w:sz w:val="16"/>
          <w:szCs w:val="16"/>
        </w:rPr>
        <w:t>контроль за</w:t>
      </w:r>
      <w:proofErr w:type="gramEnd"/>
      <w:r w:rsidRPr="009E36D7">
        <w:rPr>
          <w:rFonts w:ascii="Times New Roman" w:hAnsi="Times New Roman" w:cs="Times New Roman"/>
          <w:sz w:val="16"/>
          <w:szCs w:val="16"/>
        </w:rPr>
        <w:t xml:space="preserve"> ходом реализации и исполнением программных мероприятий осуществляет директором МКУ  ЦБ МУО. В ее обязанности входит:</w:t>
      </w:r>
    </w:p>
    <w:p w:rsidR="008B03C0" w:rsidRPr="009E36D7" w:rsidRDefault="008B03C0" w:rsidP="00627615">
      <w:pPr>
        <w:numPr>
          <w:ilvl w:val="0"/>
          <w:numId w:val="35"/>
        </w:numPr>
        <w:tabs>
          <w:tab w:val="left" w:pos="1134"/>
        </w:tabs>
        <w:suppressAutoHyphens/>
        <w:autoSpaceDE w:val="0"/>
        <w:spacing w:after="0" w:line="240" w:lineRule="auto"/>
        <w:ind w:left="0" w:firstLine="851"/>
        <w:jc w:val="both"/>
        <w:rPr>
          <w:rFonts w:ascii="Times New Roman" w:hAnsi="Times New Roman" w:cs="Times New Roman"/>
          <w:sz w:val="16"/>
          <w:szCs w:val="16"/>
        </w:rPr>
      </w:pPr>
      <w:r w:rsidRPr="009E36D7">
        <w:rPr>
          <w:rFonts w:ascii="Times New Roman" w:hAnsi="Times New Roman" w:cs="Times New Roman"/>
          <w:sz w:val="16"/>
          <w:szCs w:val="16"/>
        </w:rPr>
        <w:t>координация деятельности по реализации мероприятий программы;</w:t>
      </w:r>
    </w:p>
    <w:p w:rsidR="008B03C0" w:rsidRPr="009E36D7" w:rsidRDefault="008B03C0" w:rsidP="00627615">
      <w:pPr>
        <w:numPr>
          <w:ilvl w:val="0"/>
          <w:numId w:val="35"/>
        </w:numPr>
        <w:tabs>
          <w:tab w:val="left" w:pos="1134"/>
        </w:tabs>
        <w:suppressAutoHyphens/>
        <w:autoSpaceDE w:val="0"/>
        <w:spacing w:after="0" w:line="240" w:lineRule="auto"/>
        <w:ind w:left="0" w:firstLine="851"/>
        <w:jc w:val="both"/>
        <w:rPr>
          <w:rFonts w:ascii="Times New Roman" w:hAnsi="Times New Roman" w:cs="Times New Roman"/>
          <w:sz w:val="16"/>
          <w:szCs w:val="16"/>
        </w:rPr>
      </w:pPr>
      <w:r w:rsidRPr="009E36D7">
        <w:rPr>
          <w:rFonts w:ascii="Times New Roman" w:hAnsi="Times New Roman" w:cs="Times New Roman"/>
          <w:sz w:val="16"/>
          <w:szCs w:val="16"/>
        </w:rPr>
        <w:t>рассмотрение материалов о ходе реализации программы и по мере необходимости уточнение мероприятий, предусмотренных программой, объёмов финансирования.</w:t>
      </w:r>
    </w:p>
    <w:p w:rsidR="008B03C0" w:rsidRPr="009E36D7" w:rsidRDefault="008B03C0" w:rsidP="00627615">
      <w:pPr>
        <w:numPr>
          <w:ilvl w:val="0"/>
          <w:numId w:val="35"/>
        </w:numPr>
        <w:tabs>
          <w:tab w:val="left" w:pos="1134"/>
        </w:tabs>
        <w:suppressAutoHyphens/>
        <w:autoSpaceDE w:val="0"/>
        <w:spacing w:after="0" w:line="240" w:lineRule="auto"/>
        <w:ind w:left="0" w:firstLine="851"/>
        <w:jc w:val="both"/>
        <w:rPr>
          <w:rFonts w:ascii="Times New Roman" w:hAnsi="Times New Roman" w:cs="Times New Roman"/>
          <w:sz w:val="16"/>
          <w:szCs w:val="16"/>
        </w:rPr>
      </w:pPr>
      <w:r w:rsidRPr="009E36D7">
        <w:rPr>
          <w:rFonts w:ascii="Times New Roman" w:hAnsi="Times New Roman" w:cs="Times New Roman"/>
          <w:sz w:val="16"/>
          <w:szCs w:val="16"/>
        </w:rPr>
        <w:t>несёт ответственность за своевременную и полную реализацию программных мероприятий.</w:t>
      </w:r>
    </w:p>
    <w:p w:rsidR="008B03C0" w:rsidRPr="009E36D7" w:rsidRDefault="008B03C0" w:rsidP="008B03C0">
      <w:pPr>
        <w:tabs>
          <w:tab w:val="left" w:pos="1134"/>
        </w:tabs>
        <w:autoSpaceDE w:val="0"/>
        <w:jc w:val="center"/>
        <w:rPr>
          <w:rFonts w:ascii="Times New Roman" w:hAnsi="Times New Roman" w:cs="Times New Roman"/>
          <w:sz w:val="16"/>
          <w:szCs w:val="16"/>
        </w:rPr>
      </w:pPr>
      <w:r w:rsidRPr="009E36D7">
        <w:rPr>
          <w:rFonts w:ascii="Times New Roman" w:hAnsi="Times New Roman" w:cs="Times New Roman"/>
          <w:sz w:val="16"/>
          <w:szCs w:val="16"/>
        </w:rPr>
        <w:t>_______________</w:t>
      </w:r>
    </w:p>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ПОДПРОГРАММА № 5</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 xml:space="preserve">«Обеспечение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на 2014-2020 годы</w:t>
      </w: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Паспорт подпрограммы</w:t>
      </w:r>
    </w:p>
    <w:tbl>
      <w:tblPr>
        <w:tblW w:w="0" w:type="auto"/>
        <w:tblInd w:w="75" w:type="dxa"/>
        <w:tblLayout w:type="fixed"/>
        <w:tblCellMar>
          <w:top w:w="75" w:type="dxa"/>
          <w:left w:w="75" w:type="dxa"/>
          <w:bottom w:w="75" w:type="dxa"/>
          <w:right w:w="75" w:type="dxa"/>
        </w:tblCellMar>
        <w:tblLook w:val="0000"/>
      </w:tblPr>
      <w:tblGrid>
        <w:gridCol w:w="3624"/>
        <w:gridCol w:w="3039"/>
        <w:gridCol w:w="3652"/>
      </w:tblGrid>
      <w:tr w:rsidR="008B03C0" w:rsidRPr="009E36D7" w:rsidTr="009E36D7">
        <w:trPr>
          <w:trHeight w:val="400"/>
        </w:trPr>
        <w:tc>
          <w:tcPr>
            <w:tcW w:w="3624"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Ответственный исполнитель муниципальной</w:t>
            </w:r>
            <w:r w:rsidRPr="009E36D7">
              <w:rPr>
                <w:sz w:val="16"/>
                <w:szCs w:val="16"/>
              </w:rPr>
              <w:br/>
              <w:t xml:space="preserve">подпрограммы                                </w:t>
            </w:r>
          </w:p>
        </w:tc>
        <w:tc>
          <w:tcPr>
            <w:tcW w:w="6691" w:type="dxa"/>
            <w:gridSpan w:val="2"/>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Администрация Орловского района</w:t>
            </w:r>
          </w:p>
        </w:tc>
      </w:tr>
      <w:tr w:rsidR="008B03C0" w:rsidRPr="009E36D7" w:rsidTr="009E36D7">
        <w:tc>
          <w:tcPr>
            <w:tcW w:w="3624"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Соисполнители муниципальной подпрограммы  </w:t>
            </w:r>
          </w:p>
        </w:tc>
        <w:tc>
          <w:tcPr>
            <w:tcW w:w="6691" w:type="dxa"/>
            <w:gridSpan w:val="2"/>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Главный специалист по опеке и попечительству администрации Орловского района, РОМЦ по культуре при администрации Орловского района, МКУ «Централизованная бухгалтерия муниципальных учреждений образования»</w:t>
            </w:r>
          </w:p>
        </w:tc>
      </w:tr>
      <w:tr w:rsidR="008B03C0" w:rsidRPr="009E36D7" w:rsidTr="009E36D7">
        <w:trPr>
          <w:trHeight w:val="400"/>
        </w:trPr>
        <w:tc>
          <w:tcPr>
            <w:tcW w:w="3624"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Программно-целевые            инструменты</w:t>
            </w:r>
            <w:r w:rsidRPr="009E36D7">
              <w:rPr>
                <w:sz w:val="16"/>
                <w:szCs w:val="16"/>
              </w:rPr>
              <w:br/>
              <w:t xml:space="preserve">муниципальной подпрограммы                </w:t>
            </w:r>
          </w:p>
        </w:tc>
        <w:tc>
          <w:tcPr>
            <w:tcW w:w="6691" w:type="dxa"/>
            <w:gridSpan w:val="2"/>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Не предусмотрено </w:t>
            </w:r>
          </w:p>
        </w:tc>
      </w:tr>
      <w:tr w:rsidR="008B03C0" w:rsidRPr="009E36D7" w:rsidTr="009E36D7">
        <w:tc>
          <w:tcPr>
            <w:tcW w:w="3624"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Цель муниципальной подпрограммы           </w:t>
            </w:r>
          </w:p>
        </w:tc>
        <w:tc>
          <w:tcPr>
            <w:tcW w:w="6691" w:type="dxa"/>
            <w:gridSpan w:val="2"/>
            <w:tcBorders>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tc>
      </w:tr>
      <w:tr w:rsidR="008B03C0" w:rsidRPr="009E36D7" w:rsidTr="009E36D7">
        <w:tc>
          <w:tcPr>
            <w:tcW w:w="3624"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Задачи муниципальной подпрограммы         </w:t>
            </w:r>
          </w:p>
        </w:tc>
        <w:tc>
          <w:tcPr>
            <w:tcW w:w="6691" w:type="dxa"/>
            <w:gridSpan w:val="2"/>
            <w:tcBorders>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 Обеспечение своевременных выплат на содержание подопечных и приемных детей, вознаграждений приемным родителям;</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 xml:space="preserve">-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w:t>
            </w:r>
            <w:r w:rsidRPr="009E36D7">
              <w:rPr>
                <w:rFonts w:ascii="Times New Roman" w:hAnsi="Times New Roman" w:cs="Times New Roman"/>
                <w:sz w:val="16"/>
                <w:szCs w:val="16"/>
              </w:rPr>
              <w:lastRenderedPageBreak/>
              <w:t>специализированными жилыми помещениями специализированного жилищного фонда;</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 Развитие семейных форм устройства детей, оставшихся без попечения родителей.</w:t>
            </w:r>
          </w:p>
        </w:tc>
      </w:tr>
      <w:tr w:rsidR="008B03C0" w:rsidRPr="009E36D7" w:rsidTr="009E36D7">
        <w:trPr>
          <w:trHeight w:val="400"/>
        </w:trPr>
        <w:tc>
          <w:tcPr>
            <w:tcW w:w="3624"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lastRenderedPageBreak/>
              <w:t>Целевые     показатели      эффективности</w:t>
            </w:r>
            <w:r w:rsidRPr="009E36D7">
              <w:rPr>
                <w:sz w:val="16"/>
                <w:szCs w:val="16"/>
              </w:rPr>
              <w:br/>
              <w:t xml:space="preserve">реализации муниципальной подпрограммы     </w:t>
            </w:r>
          </w:p>
        </w:tc>
        <w:tc>
          <w:tcPr>
            <w:tcW w:w="6691" w:type="dxa"/>
            <w:gridSpan w:val="2"/>
            <w:tcBorders>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9E36D7">
              <w:rPr>
                <w:rFonts w:ascii="Times New Roman" w:hAnsi="Times New Roman" w:cs="Times New Roman"/>
                <w:sz w:val="16"/>
                <w:szCs w:val="16"/>
              </w:rPr>
              <w:t xml:space="preserve"> (%);</w:t>
            </w:r>
            <w:proofErr w:type="gramEnd"/>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9E36D7">
              <w:rPr>
                <w:rFonts w:ascii="Times New Roman" w:hAnsi="Times New Roman" w:cs="Times New Roman"/>
                <w:sz w:val="16"/>
                <w:szCs w:val="16"/>
              </w:rPr>
              <w:t xml:space="preserve"> (%).</w:t>
            </w:r>
            <w:proofErr w:type="gramEnd"/>
          </w:p>
        </w:tc>
      </w:tr>
      <w:tr w:rsidR="008B03C0" w:rsidRPr="009E36D7" w:rsidTr="009E36D7">
        <w:trPr>
          <w:trHeight w:val="400"/>
        </w:trPr>
        <w:tc>
          <w:tcPr>
            <w:tcW w:w="3624"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Этапы и сроки реализации муниципальной</w:t>
            </w:r>
            <w:r w:rsidRPr="009E36D7">
              <w:rPr>
                <w:sz w:val="16"/>
                <w:szCs w:val="16"/>
              </w:rPr>
              <w:br/>
              <w:t xml:space="preserve">подпрограммы                                </w:t>
            </w:r>
          </w:p>
        </w:tc>
        <w:tc>
          <w:tcPr>
            <w:tcW w:w="6691" w:type="dxa"/>
            <w:gridSpan w:val="2"/>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color w:val="FF0000"/>
                <w:sz w:val="16"/>
                <w:szCs w:val="16"/>
              </w:rPr>
            </w:pPr>
            <w:r w:rsidRPr="009E36D7">
              <w:rPr>
                <w:sz w:val="16"/>
                <w:szCs w:val="16"/>
              </w:rPr>
              <w:t>2014 – 2020 годы</w:t>
            </w:r>
            <w:r w:rsidRPr="009E36D7">
              <w:rPr>
                <w:color w:val="FF0000"/>
                <w:sz w:val="16"/>
                <w:szCs w:val="16"/>
              </w:rPr>
              <w:t xml:space="preserve"> </w:t>
            </w:r>
          </w:p>
          <w:p w:rsidR="008B03C0" w:rsidRPr="009E36D7" w:rsidRDefault="008B03C0" w:rsidP="009E36D7">
            <w:pPr>
              <w:pStyle w:val="ConsPlusCell"/>
              <w:rPr>
                <w:sz w:val="16"/>
                <w:szCs w:val="16"/>
              </w:rPr>
            </w:pPr>
            <w:r w:rsidRPr="009E36D7">
              <w:rPr>
                <w:sz w:val="16"/>
                <w:szCs w:val="16"/>
              </w:rPr>
              <w:t>Разделение этапов не предусмотрено</w:t>
            </w:r>
          </w:p>
        </w:tc>
      </w:tr>
      <w:tr w:rsidR="008B03C0" w:rsidRPr="009E36D7" w:rsidTr="009E36D7">
        <w:trPr>
          <w:trHeight w:val="644"/>
        </w:trPr>
        <w:tc>
          <w:tcPr>
            <w:tcW w:w="3624" w:type="dxa"/>
            <w:vMerge w:val="restart"/>
            <w:tcBorders>
              <w:left w:val="single" w:sz="4" w:space="0" w:color="000000"/>
            </w:tcBorders>
          </w:tcPr>
          <w:p w:rsidR="008B03C0" w:rsidRPr="009E36D7" w:rsidRDefault="008B03C0" w:rsidP="009E36D7">
            <w:pPr>
              <w:pStyle w:val="ConsPlusCell"/>
              <w:snapToGrid w:val="0"/>
              <w:rPr>
                <w:sz w:val="16"/>
                <w:szCs w:val="16"/>
              </w:rPr>
            </w:pPr>
            <w:r w:rsidRPr="009E36D7">
              <w:rPr>
                <w:sz w:val="16"/>
                <w:szCs w:val="16"/>
              </w:rPr>
              <w:t>Объемы    ассигнований    муниципальной</w:t>
            </w:r>
            <w:r w:rsidRPr="009E36D7">
              <w:rPr>
                <w:sz w:val="16"/>
                <w:szCs w:val="16"/>
              </w:rPr>
              <w:br/>
              <w:t xml:space="preserve">подпрограммы                                </w:t>
            </w:r>
          </w:p>
        </w:tc>
        <w:tc>
          <w:tcPr>
            <w:tcW w:w="6691" w:type="dxa"/>
            <w:gridSpan w:val="2"/>
            <w:tcBorders>
              <w:left w:val="single" w:sz="4" w:space="0" w:color="000000"/>
              <w:right w:val="single" w:sz="4" w:space="0" w:color="000000"/>
            </w:tcBorders>
            <w:vAlign w:val="center"/>
          </w:tcPr>
          <w:p w:rsidR="008B03C0" w:rsidRPr="009E36D7" w:rsidRDefault="008B03C0" w:rsidP="009E36D7">
            <w:pPr>
              <w:pStyle w:val="ConsPlusCell"/>
              <w:snapToGrid w:val="0"/>
              <w:jc w:val="center"/>
              <w:rPr>
                <w:sz w:val="16"/>
                <w:szCs w:val="16"/>
              </w:rPr>
            </w:pPr>
            <w:r w:rsidRPr="009E36D7">
              <w:rPr>
                <w:sz w:val="16"/>
                <w:szCs w:val="16"/>
              </w:rPr>
              <w:t xml:space="preserve">Объем ассигнований Подпрограммы: </w:t>
            </w:r>
            <w:r w:rsidRPr="009E36D7">
              <w:rPr>
                <w:sz w:val="16"/>
                <w:szCs w:val="16"/>
                <w:shd w:val="clear" w:color="auto" w:fill="FFFFFF"/>
              </w:rPr>
              <w:t>57 287,8</w:t>
            </w:r>
            <w:r w:rsidRPr="009E36D7">
              <w:rPr>
                <w:sz w:val="16"/>
                <w:szCs w:val="16"/>
              </w:rPr>
              <w:t xml:space="preserve"> тыс. руб.</w:t>
            </w:r>
          </w:p>
          <w:p w:rsidR="008B03C0" w:rsidRPr="009E36D7" w:rsidRDefault="008B03C0" w:rsidP="009E36D7">
            <w:pPr>
              <w:pStyle w:val="ConsPlusCell"/>
              <w:jc w:val="center"/>
              <w:rPr>
                <w:sz w:val="16"/>
                <w:szCs w:val="16"/>
              </w:rPr>
            </w:pPr>
          </w:p>
        </w:tc>
      </w:tr>
      <w:tr w:rsidR="008B03C0" w:rsidRPr="009E36D7" w:rsidTr="009E36D7">
        <w:trPr>
          <w:trHeight w:val="967"/>
        </w:trPr>
        <w:tc>
          <w:tcPr>
            <w:tcW w:w="3624" w:type="dxa"/>
            <w:vMerge/>
            <w:tcBorders>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3039" w:type="dxa"/>
            <w:tcBorders>
              <w:left w:val="single" w:sz="4" w:space="0" w:color="000000"/>
              <w:bottom w:val="single" w:sz="4" w:space="0" w:color="000000"/>
            </w:tcBorders>
          </w:tcPr>
          <w:p w:rsidR="008B03C0" w:rsidRPr="009E36D7" w:rsidRDefault="008B03C0" w:rsidP="009E36D7">
            <w:pPr>
              <w:pStyle w:val="ConsPlusCell"/>
              <w:snapToGrid w:val="0"/>
              <w:rPr>
                <w:sz w:val="16"/>
                <w:szCs w:val="16"/>
                <w:shd w:val="clear" w:color="auto" w:fill="FFFFFF"/>
              </w:rPr>
            </w:pPr>
            <w:r w:rsidRPr="009E36D7">
              <w:rPr>
                <w:sz w:val="16"/>
                <w:szCs w:val="16"/>
                <w:shd w:val="clear" w:color="auto" w:fill="FFFFFF"/>
              </w:rPr>
              <w:t>Областной бюджет:</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2014 – 18966,3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2015 – 14984,0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2016 – 5659,5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2017 – 5420,0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2018 – 5889,0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2019 – 5889,0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2020 – 5889,0 тыс. руб.</w:t>
            </w:r>
          </w:p>
          <w:p w:rsidR="008B03C0" w:rsidRPr="009E36D7" w:rsidRDefault="008B03C0" w:rsidP="009E36D7">
            <w:pPr>
              <w:pStyle w:val="ConsPlusCell"/>
              <w:rPr>
                <w:sz w:val="16"/>
                <w:szCs w:val="16"/>
                <w:shd w:val="clear" w:color="auto" w:fill="FFFFFF"/>
              </w:rPr>
            </w:pPr>
          </w:p>
        </w:tc>
        <w:tc>
          <w:tcPr>
            <w:tcW w:w="3652" w:type="dxa"/>
            <w:tcBorders>
              <w:bottom w:val="single" w:sz="4" w:space="0" w:color="000000"/>
              <w:right w:val="single" w:sz="4" w:space="0" w:color="000000"/>
            </w:tcBorders>
          </w:tcPr>
          <w:p w:rsidR="008B03C0" w:rsidRPr="009E36D7" w:rsidRDefault="008B03C0" w:rsidP="009E36D7">
            <w:pPr>
              <w:pStyle w:val="ConsPlusCell"/>
              <w:snapToGrid w:val="0"/>
              <w:rPr>
                <w:sz w:val="16"/>
                <w:szCs w:val="16"/>
                <w:shd w:val="clear" w:color="auto" w:fill="FFFFFF"/>
              </w:rPr>
            </w:pPr>
            <w:r w:rsidRPr="009E36D7">
              <w:rPr>
                <w:sz w:val="16"/>
                <w:szCs w:val="16"/>
                <w:shd w:val="clear" w:color="auto" w:fill="FFFFFF"/>
              </w:rPr>
              <w:t xml:space="preserve">Местный бюджет </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2014 – 6,0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2015 – 5,0 тыс. руб.</w:t>
            </w:r>
          </w:p>
          <w:p w:rsidR="008B03C0" w:rsidRPr="009E36D7" w:rsidRDefault="008B03C0" w:rsidP="009E36D7">
            <w:pPr>
              <w:pStyle w:val="ConsPlusCell"/>
              <w:rPr>
                <w:color w:val="FF0000"/>
                <w:sz w:val="16"/>
                <w:szCs w:val="16"/>
                <w:shd w:val="clear" w:color="auto" w:fill="FFFFFF"/>
              </w:rPr>
            </w:pPr>
            <w:r w:rsidRPr="009E36D7">
              <w:rPr>
                <w:sz w:val="16"/>
                <w:szCs w:val="16"/>
                <w:shd w:val="clear" w:color="auto" w:fill="FFFFFF"/>
              </w:rPr>
              <w:t>2016 – 0,0 тыс. руб.</w:t>
            </w:r>
            <w:r w:rsidRPr="009E36D7">
              <w:rPr>
                <w:color w:val="FF0000"/>
                <w:sz w:val="16"/>
                <w:szCs w:val="16"/>
                <w:shd w:val="clear" w:color="auto" w:fill="FFFFFF"/>
              </w:rPr>
              <w:t xml:space="preserve"> </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2017 – 0,0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2018 – 0,0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2019 –  0,0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2020 –  0,0 тыс. руб.</w:t>
            </w:r>
          </w:p>
        </w:tc>
      </w:tr>
      <w:tr w:rsidR="008B03C0" w:rsidRPr="009E36D7" w:rsidTr="009E36D7">
        <w:trPr>
          <w:trHeight w:val="400"/>
        </w:trPr>
        <w:tc>
          <w:tcPr>
            <w:tcW w:w="3624"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Ожидаемые конечные результаты  реализации</w:t>
            </w:r>
            <w:r w:rsidRPr="009E36D7">
              <w:rPr>
                <w:sz w:val="16"/>
                <w:szCs w:val="16"/>
              </w:rPr>
              <w:br/>
              <w:t xml:space="preserve">муниципальной подпрограммы                </w:t>
            </w:r>
          </w:p>
        </w:tc>
        <w:tc>
          <w:tcPr>
            <w:tcW w:w="6691" w:type="dxa"/>
            <w:gridSpan w:val="2"/>
            <w:tcBorders>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 xml:space="preserve">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 </w:t>
            </w:r>
          </w:p>
        </w:tc>
      </w:tr>
    </w:tbl>
    <w:p w:rsidR="008B03C0" w:rsidRPr="009E36D7" w:rsidRDefault="008B03C0" w:rsidP="008B03C0">
      <w:pPr>
        <w:shd w:val="clear" w:color="auto" w:fill="FFFFFF"/>
        <w:spacing w:line="322" w:lineRule="exact"/>
        <w:jc w:val="center"/>
        <w:rPr>
          <w:rFonts w:ascii="Times New Roman" w:hAnsi="Times New Roman" w:cs="Times New Roman"/>
          <w:sz w:val="16"/>
          <w:szCs w:val="16"/>
        </w:rPr>
      </w:pPr>
    </w:p>
    <w:p w:rsidR="008B03C0" w:rsidRPr="009E36D7" w:rsidRDefault="008B03C0" w:rsidP="008B03C0">
      <w:pPr>
        <w:shd w:val="clear" w:color="auto" w:fill="FFFFFF"/>
        <w:spacing w:line="322" w:lineRule="exact"/>
        <w:jc w:val="center"/>
        <w:rPr>
          <w:rFonts w:ascii="Times New Roman" w:hAnsi="Times New Roman" w:cs="Times New Roman"/>
          <w:b/>
          <w:sz w:val="16"/>
          <w:szCs w:val="16"/>
        </w:rPr>
      </w:pPr>
      <w:r w:rsidRPr="009E36D7">
        <w:rPr>
          <w:rFonts w:ascii="Times New Roman" w:hAnsi="Times New Roman" w:cs="Times New Roman"/>
          <w:b/>
          <w:sz w:val="16"/>
          <w:szCs w:val="16"/>
        </w:rPr>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8B03C0" w:rsidRPr="009E36D7" w:rsidRDefault="008B03C0" w:rsidP="008B03C0">
      <w:pPr>
        <w:ind w:right="-179" w:hanging="24"/>
        <w:jc w:val="center"/>
        <w:rPr>
          <w:rFonts w:ascii="Times New Roman" w:hAnsi="Times New Roman" w:cs="Times New Roman"/>
          <w:b/>
          <w:sz w:val="16"/>
          <w:szCs w:val="16"/>
        </w:rPr>
      </w:pPr>
    </w:p>
    <w:p w:rsidR="008B03C0" w:rsidRPr="009E36D7" w:rsidRDefault="008B03C0" w:rsidP="008B03C0">
      <w:pPr>
        <w:shd w:val="clear" w:color="auto" w:fill="FFFFFF"/>
        <w:spacing w:line="322" w:lineRule="exact"/>
        <w:ind w:left="5" w:right="7" w:firstLine="706"/>
        <w:jc w:val="both"/>
        <w:rPr>
          <w:rFonts w:ascii="Times New Roman" w:hAnsi="Times New Roman" w:cs="Times New Roman"/>
          <w:spacing w:val="1"/>
          <w:sz w:val="16"/>
          <w:szCs w:val="16"/>
        </w:rPr>
      </w:pPr>
      <w:proofErr w:type="gramStart"/>
      <w:r w:rsidRPr="009E36D7">
        <w:rPr>
          <w:rFonts w:ascii="Times New Roman" w:hAnsi="Times New Roman" w:cs="Times New Roman"/>
          <w:spacing w:val="1"/>
          <w:sz w:val="16"/>
          <w:szCs w:val="16"/>
        </w:rPr>
        <w:t>В соответствии со ст. 23 Закона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администрация Орловского района наделена отдельными государственными полномочиями в сфере опеки и попечительства над детьми-сиротами, детьми, оставшимися без попечения родителей, а также полномочиями по</w:t>
      </w:r>
      <w:proofErr w:type="gramEnd"/>
      <w:r w:rsidRPr="009E36D7">
        <w:rPr>
          <w:rFonts w:ascii="Times New Roman" w:hAnsi="Times New Roman" w:cs="Times New Roman"/>
          <w:spacing w:val="1"/>
          <w:sz w:val="16"/>
          <w:szCs w:val="16"/>
        </w:rPr>
        <w:t xml:space="preserve"> обеспечению дополнительных гарантий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w:t>
      </w:r>
    </w:p>
    <w:p w:rsidR="008B03C0" w:rsidRPr="009E36D7" w:rsidRDefault="008B03C0" w:rsidP="008B03C0">
      <w:pPr>
        <w:shd w:val="clear" w:color="auto" w:fill="FFFFFF"/>
        <w:tabs>
          <w:tab w:val="left" w:pos="1073"/>
        </w:tabs>
        <w:spacing w:before="10" w:line="319" w:lineRule="exact"/>
        <w:jc w:val="both"/>
        <w:rPr>
          <w:rFonts w:ascii="Times New Roman" w:hAnsi="Times New Roman" w:cs="Times New Roman"/>
          <w:spacing w:val="-1"/>
          <w:sz w:val="16"/>
          <w:szCs w:val="16"/>
        </w:rPr>
      </w:pPr>
      <w:r w:rsidRPr="009E36D7">
        <w:rPr>
          <w:rFonts w:ascii="Times New Roman" w:hAnsi="Times New Roman" w:cs="Times New Roman"/>
          <w:spacing w:val="-1"/>
          <w:sz w:val="16"/>
          <w:szCs w:val="16"/>
        </w:rPr>
        <w:tab/>
        <w:t>На учете в органах опеки и попечительства на 01.01.2014 состоят 85 детей-сирот и детей, оставшихся без попечения родителей, из них:</w:t>
      </w:r>
    </w:p>
    <w:p w:rsidR="008B03C0" w:rsidRPr="009E36D7" w:rsidRDefault="008B03C0" w:rsidP="008B03C0">
      <w:pPr>
        <w:shd w:val="clear" w:color="auto" w:fill="FFFFFF"/>
        <w:tabs>
          <w:tab w:val="left" w:pos="1073"/>
        </w:tabs>
        <w:spacing w:before="10" w:line="319" w:lineRule="exact"/>
        <w:jc w:val="both"/>
        <w:rPr>
          <w:rFonts w:ascii="Times New Roman" w:hAnsi="Times New Roman" w:cs="Times New Roman"/>
          <w:spacing w:val="-1"/>
          <w:sz w:val="16"/>
          <w:szCs w:val="16"/>
        </w:rPr>
      </w:pPr>
      <w:r w:rsidRPr="009E36D7">
        <w:rPr>
          <w:rFonts w:ascii="Times New Roman" w:hAnsi="Times New Roman" w:cs="Times New Roman"/>
          <w:spacing w:val="-1"/>
          <w:sz w:val="16"/>
          <w:szCs w:val="16"/>
        </w:rPr>
        <w:t>- под опекой (попечительством) – 44 детей;</w:t>
      </w:r>
    </w:p>
    <w:p w:rsidR="008B03C0" w:rsidRPr="009E36D7" w:rsidRDefault="008B03C0" w:rsidP="008B03C0">
      <w:pPr>
        <w:shd w:val="clear" w:color="auto" w:fill="FFFFFF"/>
        <w:tabs>
          <w:tab w:val="left" w:pos="1073"/>
        </w:tabs>
        <w:spacing w:before="10" w:line="319" w:lineRule="exact"/>
        <w:jc w:val="both"/>
        <w:rPr>
          <w:rFonts w:ascii="Times New Roman" w:hAnsi="Times New Roman" w:cs="Times New Roman"/>
          <w:spacing w:val="-1"/>
          <w:sz w:val="16"/>
          <w:szCs w:val="16"/>
        </w:rPr>
      </w:pPr>
      <w:r w:rsidRPr="009E36D7">
        <w:rPr>
          <w:rFonts w:ascii="Times New Roman" w:hAnsi="Times New Roman" w:cs="Times New Roman"/>
          <w:spacing w:val="-1"/>
          <w:sz w:val="16"/>
          <w:szCs w:val="16"/>
        </w:rPr>
        <w:t>- под опекой по заявлению родителей – 4 ребенка;</w:t>
      </w:r>
    </w:p>
    <w:p w:rsidR="008B03C0" w:rsidRPr="009E36D7" w:rsidRDefault="008B03C0" w:rsidP="008B03C0">
      <w:pPr>
        <w:shd w:val="clear" w:color="auto" w:fill="FFFFFF"/>
        <w:tabs>
          <w:tab w:val="left" w:pos="1073"/>
        </w:tabs>
        <w:spacing w:before="10" w:line="319" w:lineRule="exact"/>
        <w:jc w:val="both"/>
        <w:rPr>
          <w:rFonts w:ascii="Times New Roman" w:hAnsi="Times New Roman" w:cs="Times New Roman"/>
          <w:spacing w:val="-1"/>
          <w:sz w:val="16"/>
          <w:szCs w:val="16"/>
        </w:rPr>
      </w:pPr>
      <w:r w:rsidRPr="009E36D7">
        <w:rPr>
          <w:rFonts w:ascii="Times New Roman" w:hAnsi="Times New Roman" w:cs="Times New Roman"/>
          <w:spacing w:val="-1"/>
          <w:sz w:val="16"/>
          <w:szCs w:val="16"/>
        </w:rPr>
        <w:t>- в 13 приемных семьях воспитываются 15 приемных детей;</w:t>
      </w:r>
    </w:p>
    <w:p w:rsidR="008B03C0" w:rsidRPr="009E36D7" w:rsidRDefault="008B03C0" w:rsidP="008B03C0">
      <w:pPr>
        <w:shd w:val="clear" w:color="auto" w:fill="FFFFFF"/>
        <w:tabs>
          <w:tab w:val="left" w:pos="1073"/>
        </w:tabs>
        <w:spacing w:before="10" w:line="319" w:lineRule="exact"/>
        <w:jc w:val="both"/>
        <w:rPr>
          <w:rFonts w:ascii="Times New Roman" w:hAnsi="Times New Roman" w:cs="Times New Roman"/>
          <w:spacing w:val="-1"/>
          <w:sz w:val="16"/>
          <w:szCs w:val="16"/>
        </w:rPr>
      </w:pPr>
      <w:r w:rsidRPr="009E36D7">
        <w:rPr>
          <w:rFonts w:ascii="Times New Roman" w:hAnsi="Times New Roman" w:cs="Times New Roman"/>
          <w:spacing w:val="-1"/>
          <w:sz w:val="16"/>
          <w:szCs w:val="16"/>
        </w:rPr>
        <w:t>- в одной семье воспитывается 1 усыновленный ребенок;</w:t>
      </w:r>
    </w:p>
    <w:p w:rsidR="008B03C0" w:rsidRPr="009E36D7" w:rsidRDefault="008B03C0" w:rsidP="008B03C0">
      <w:pPr>
        <w:shd w:val="clear" w:color="auto" w:fill="FFFFFF"/>
        <w:tabs>
          <w:tab w:val="left" w:pos="1073"/>
        </w:tabs>
        <w:spacing w:before="10" w:line="319" w:lineRule="exact"/>
        <w:jc w:val="both"/>
        <w:rPr>
          <w:rFonts w:ascii="Times New Roman" w:hAnsi="Times New Roman" w:cs="Times New Roman"/>
          <w:spacing w:val="-1"/>
          <w:sz w:val="16"/>
          <w:szCs w:val="16"/>
        </w:rPr>
      </w:pPr>
      <w:r w:rsidRPr="009E36D7">
        <w:rPr>
          <w:rFonts w:ascii="Times New Roman" w:hAnsi="Times New Roman" w:cs="Times New Roman"/>
          <w:spacing w:val="-1"/>
          <w:sz w:val="16"/>
          <w:szCs w:val="16"/>
        </w:rPr>
        <w:lastRenderedPageBreak/>
        <w:t>- в профессиональных учреждениях на полном государственном обеспечении – 21 человек.</w:t>
      </w:r>
    </w:p>
    <w:p w:rsidR="008B03C0" w:rsidRPr="009E36D7" w:rsidRDefault="008B03C0" w:rsidP="008B03C0">
      <w:pPr>
        <w:shd w:val="clear" w:color="auto" w:fill="FFFFFF"/>
        <w:tabs>
          <w:tab w:val="left" w:pos="1073"/>
        </w:tabs>
        <w:spacing w:before="10" w:line="319" w:lineRule="exact"/>
        <w:jc w:val="both"/>
        <w:rPr>
          <w:rFonts w:ascii="Times New Roman" w:hAnsi="Times New Roman" w:cs="Times New Roman"/>
          <w:spacing w:val="-1"/>
          <w:sz w:val="16"/>
          <w:szCs w:val="16"/>
        </w:rPr>
      </w:pPr>
      <w:r w:rsidRPr="009E36D7">
        <w:rPr>
          <w:rFonts w:ascii="Times New Roman" w:hAnsi="Times New Roman" w:cs="Times New Roman"/>
          <w:spacing w:val="-1"/>
          <w:sz w:val="16"/>
          <w:szCs w:val="16"/>
        </w:rPr>
        <w:tab/>
        <w:t>В последние годы наблюдается увеличение количества детей, переданных на воспитание в семьи опекунов и попечителей, этому способствует обеспечение своевременных выплат на содержание подопечных детей, которое осуществляется путем перечисления денежных средств на лицевые счета подопечных.</w:t>
      </w:r>
    </w:p>
    <w:p w:rsidR="008B03C0" w:rsidRPr="009E36D7" w:rsidRDefault="008B03C0" w:rsidP="008B03C0">
      <w:pPr>
        <w:shd w:val="clear" w:color="auto" w:fill="FFFFFF"/>
        <w:tabs>
          <w:tab w:val="left" w:pos="1073"/>
        </w:tabs>
        <w:spacing w:before="10" w:line="319" w:lineRule="exact"/>
        <w:jc w:val="both"/>
        <w:rPr>
          <w:rFonts w:ascii="Times New Roman" w:hAnsi="Times New Roman" w:cs="Times New Roman"/>
          <w:spacing w:val="-1"/>
          <w:sz w:val="16"/>
          <w:szCs w:val="16"/>
        </w:rPr>
      </w:pPr>
      <w:r w:rsidRPr="009E36D7">
        <w:rPr>
          <w:rFonts w:ascii="Times New Roman" w:hAnsi="Times New Roman" w:cs="Times New Roman"/>
          <w:spacing w:val="-1"/>
          <w:sz w:val="16"/>
          <w:szCs w:val="16"/>
        </w:rPr>
        <w:tab/>
        <w:t>В районе наблюдается небольшое уменьшение количества приемных семей, взявших на воспитание в свои семьи детей-сирот и детей, оставшихся без попечения родителей, на основании договора о приемной семье.  Динамика уменьшения количества приемных семей и приемных детей представлена в таблице:</w:t>
      </w:r>
    </w:p>
    <w:tbl>
      <w:tblPr>
        <w:tblW w:w="0" w:type="auto"/>
        <w:tblInd w:w="72" w:type="dxa"/>
        <w:tblLayout w:type="fixed"/>
        <w:tblLook w:val="0000"/>
      </w:tblPr>
      <w:tblGrid>
        <w:gridCol w:w="1560"/>
        <w:gridCol w:w="1725"/>
        <w:gridCol w:w="1710"/>
        <w:gridCol w:w="1725"/>
        <w:gridCol w:w="1710"/>
        <w:gridCol w:w="1955"/>
      </w:tblGrid>
      <w:tr w:rsidR="008B03C0" w:rsidRPr="009E36D7" w:rsidTr="009E36D7">
        <w:tc>
          <w:tcPr>
            <w:tcW w:w="156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показатель</w:t>
            </w:r>
          </w:p>
        </w:tc>
        <w:tc>
          <w:tcPr>
            <w:tcW w:w="1725"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2009</w:t>
            </w:r>
          </w:p>
        </w:tc>
        <w:tc>
          <w:tcPr>
            <w:tcW w:w="171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2010</w:t>
            </w:r>
          </w:p>
        </w:tc>
        <w:tc>
          <w:tcPr>
            <w:tcW w:w="1725"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2011</w:t>
            </w:r>
          </w:p>
        </w:tc>
        <w:tc>
          <w:tcPr>
            <w:tcW w:w="171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2012</w:t>
            </w:r>
          </w:p>
        </w:tc>
        <w:tc>
          <w:tcPr>
            <w:tcW w:w="195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2013</w:t>
            </w:r>
          </w:p>
        </w:tc>
      </w:tr>
      <w:tr w:rsidR="008B03C0" w:rsidRPr="009E36D7" w:rsidTr="009E36D7">
        <w:tc>
          <w:tcPr>
            <w:tcW w:w="156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Количество приемных семей</w:t>
            </w:r>
          </w:p>
        </w:tc>
        <w:tc>
          <w:tcPr>
            <w:tcW w:w="1725"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19</w:t>
            </w:r>
          </w:p>
        </w:tc>
        <w:tc>
          <w:tcPr>
            <w:tcW w:w="171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15</w:t>
            </w:r>
          </w:p>
        </w:tc>
        <w:tc>
          <w:tcPr>
            <w:tcW w:w="1725"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13</w:t>
            </w:r>
          </w:p>
        </w:tc>
        <w:tc>
          <w:tcPr>
            <w:tcW w:w="171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14</w:t>
            </w:r>
          </w:p>
        </w:tc>
        <w:tc>
          <w:tcPr>
            <w:tcW w:w="195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13</w:t>
            </w:r>
          </w:p>
        </w:tc>
      </w:tr>
      <w:tr w:rsidR="008B03C0" w:rsidRPr="009E36D7" w:rsidTr="009E36D7">
        <w:tc>
          <w:tcPr>
            <w:tcW w:w="156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240"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Количество приемных детей</w:t>
            </w:r>
          </w:p>
        </w:tc>
        <w:tc>
          <w:tcPr>
            <w:tcW w:w="1725"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24</w:t>
            </w:r>
          </w:p>
        </w:tc>
        <w:tc>
          <w:tcPr>
            <w:tcW w:w="171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18</w:t>
            </w:r>
          </w:p>
        </w:tc>
        <w:tc>
          <w:tcPr>
            <w:tcW w:w="1725"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16</w:t>
            </w:r>
          </w:p>
        </w:tc>
        <w:tc>
          <w:tcPr>
            <w:tcW w:w="171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17</w:t>
            </w:r>
          </w:p>
        </w:tc>
        <w:tc>
          <w:tcPr>
            <w:tcW w:w="195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15</w:t>
            </w:r>
          </w:p>
        </w:tc>
      </w:tr>
    </w:tbl>
    <w:p w:rsidR="008B03C0" w:rsidRPr="009E36D7" w:rsidRDefault="008B03C0" w:rsidP="008B03C0">
      <w:pPr>
        <w:shd w:val="clear" w:color="auto" w:fill="FFFFFF"/>
        <w:tabs>
          <w:tab w:val="left" w:pos="1073"/>
        </w:tabs>
        <w:spacing w:before="10" w:line="319" w:lineRule="exact"/>
        <w:jc w:val="both"/>
        <w:rPr>
          <w:rFonts w:ascii="Times New Roman" w:hAnsi="Times New Roman" w:cs="Times New Roman"/>
          <w:spacing w:val="-1"/>
          <w:sz w:val="16"/>
          <w:szCs w:val="16"/>
        </w:rPr>
      </w:pPr>
      <w:r w:rsidRPr="009E36D7">
        <w:rPr>
          <w:rFonts w:ascii="Times New Roman" w:hAnsi="Times New Roman" w:cs="Times New Roman"/>
          <w:spacing w:val="-1"/>
          <w:sz w:val="16"/>
          <w:szCs w:val="16"/>
        </w:rPr>
        <w:t xml:space="preserve"> </w:t>
      </w:r>
    </w:p>
    <w:p w:rsidR="008B03C0" w:rsidRPr="009E36D7" w:rsidRDefault="008B03C0" w:rsidP="008B03C0">
      <w:pPr>
        <w:shd w:val="clear" w:color="auto" w:fill="FFFFFF"/>
        <w:tabs>
          <w:tab w:val="left" w:pos="1073"/>
        </w:tabs>
        <w:spacing w:before="10" w:line="319" w:lineRule="exact"/>
        <w:jc w:val="both"/>
        <w:rPr>
          <w:rFonts w:ascii="Times New Roman" w:hAnsi="Times New Roman" w:cs="Times New Roman"/>
          <w:spacing w:val="-1"/>
          <w:sz w:val="16"/>
          <w:szCs w:val="16"/>
        </w:rPr>
      </w:pPr>
      <w:r w:rsidRPr="009E36D7">
        <w:rPr>
          <w:rFonts w:ascii="Times New Roman" w:hAnsi="Times New Roman" w:cs="Times New Roman"/>
          <w:spacing w:val="-1"/>
          <w:sz w:val="16"/>
          <w:szCs w:val="16"/>
        </w:rPr>
        <w:tab/>
        <w:t>Одной из наиболее ярких проблем социальной сферы является обеспечение жильем отдельных категорий граждан. Количество жилых помещений, предоставленных по договорам социального найма, представлено в таблице:</w:t>
      </w:r>
    </w:p>
    <w:tbl>
      <w:tblPr>
        <w:tblW w:w="0" w:type="auto"/>
        <w:tblInd w:w="42" w:type="dxa"/>
        <w:tblLayout w:type="fixed"/>
        <w:tblLook w:val="0000"/>
      </w:tblPr>
      <w:tblGrid>
        <w:gridCol w:w="1800"/>
        <w:gridCol w:w="1440"/>
        <w:gridCol w:w="1425"/>
        <w:gridCol w:w="1440"/>
        <w:gridCol w:w="1425"/>
        <w:gridCol w:w="1440"/>
        <w:gridCol w:w="1475"/>
      </w:tblGrid>
      <w:tr w:rsidR="008B03C0" w:rsidRPr="009E36D7" w:rsidTr="009E36D7">
        <w:tc>
          <w:tcPr>
            <w:tcW w:w="180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Показатель</w:t>
            </w:r>
          </w:p>
        </w:tc>
        <w:tc>
          <w:tcPr>
            <w:tcW w:w="144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2008</w:t>
            </w:r>
          </w:p>
        </w:tc>
        <w:tc>
          <w:tcPr>
            <w:tcW w:w="1425"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2009</w:t>
            </w:r>
          </w:p>
        </w:tc>
        <w:tc>
          <w:tcPr>
            <w:tcW w:w="144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2010</w:t>
            </w:r>
          </w:p>
        </w:tc>
        <w:tc>
          <w:tcPr>
            <w:tcW w:w="1425"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2011</w:t>
            </w:r>
          </w:p>
        </w:tc>
        <w:tc>
          <w:tcPr>
            <w:tcW w:w="144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2012</w:t>
            </w:r>
          </w:p>
        </w:tc>
        <w:tc>
          <w:tcPr>
            <w:tcW w:w="147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2013</w:t>
            </w:r>
          </w:p>
        </w:tc>
      </w:tr>
      <w:tr w:rsidR="008B03C0" w:rsidRPr="009E36D7" w:rsidTr="009E36D7">
        <w:tc>
          <w:tcPr>
            <w:tcW w:w="180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240" w:lineRule="exact"/>
              <w:rPr>
                <w:rFonts w:ascii="Times New Roman" w:hAnsi="Times New Roman" w:cs="Times New Roman"/>
                <w:spacing w:val="-1"/>
                <w:sz w:val="16"/>
                <w:szCs w:val="16"/>
              </w:rPr>
            </w:pPr>
            <w:r w:rsidRPr="009E36D7">
              <w:rPr>
                <w:rFonts w:ascii="Times New Roman" w:hAnsi="Times New Roman" w:cs="Times New Roman"/>
                <w:spacing w:val="-1"/>
                <w:sz w:val="16"/>
                <w:szCs w:val="16"/>
              </w:rPr>
              <w:t>Количество жилых помещений, предоставленных по договорам социального найма</w:t>
            </w:r>
          </w:p>
        </w:tc>
        <w:tc>
          <w:tcPr>
            <w:tcW w:w="144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3</w:t>
            </w:r>
          </w:p>
        </w:tc>
        <w:tc>
          <w:tcPr>
            <w:tcW w:w="1425"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1</w:t>
            </w:r>
          </w:p>
        </w:tc>
        <w:tc>
          <w:tcPr>
            <w:tcW w:w="144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2</w:t>
            </w:r>
          </w:p>
        </w:tc>
        <w:tc>
          <w:tcPr>
            <w:tcW w:w="1425"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4</w:t>
            </w:r>
          </w:p>
        </w:tc>
        <w:tc>
          <w:tcPr>
            <w:tcW w:w="1440" w:type="dxa"/>
            <w:tcBorders>
              <w:top w:val="single" w:sz="4" w:space="0" w:color="000000"/>
              <w:left w:val="single" w:sz="4" w:space="0" w:color="000000"/>
              <w:bottom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11</w:t>
            </w:r>
          </w:p>
        </w:tc>
        <w:tc>
          <w:tcPr>
            <w:tcW w:w="147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tabs>
                <w:tab w:val="left" w:pos="1073"/>
              </w:tabs>
              <w:snapToGrid w:val="0"/>
              <w:spacing w:before="10" w:line="319" w:lineRule="exact"/>
              <w:jc w:val="center"/>
              <w:rPr>
                <w:rFonts w:ascii="Times New Roman" w:hAnsi="Times New Roman" w:cs="Times New Roman"/>
                <w:spacing w:val="-1"/>
                <w:sz w:val="16"/>
                <w:szCs w:val="16"/>
              </w:rPr>
            </w:pPr>
            <w:r w:rsidRPr="009E36D7">
              <w:rPr>
                <w:rFonts w:ascii="Times New Roman" w:hAnsi="Times New Roman" w:cs="Times New Roman"/>
                <w:spacing w:val="-1"/>
                <w:sz w:val="16"/>
                <w:szCs w:val="16"/>
              </w:rPr>
              <w:t>6</w:t>
            </w:r>
          </w:p>
        </w:tc>
      </w:tr>
    </w:tbl>
    <w:p w:rsidR="008B03C0" w:rsidRPr="009E36D7" w:rsidRDefault="008B03C0" w:rsidP="008B03C0">
      <w:pPr>
        <w:shd w:val="clear" w:color="auto" w:fill="FFFFFF"/>
        <w:tabs>
          <w:tab w:val="left" w:pos="1073"/>
        </w:tabs>
        <w:spacing w:before="10" w:line="319" w:lineRule="exact"/>
        <w:jc w:val="both"/>
        <w:rPr>
          <w:rFonts w:ascii="Times New Roman" w:hAnsi="Times New Roman" w:cs="Times New Roman"/>
          <w:sz w:val="16"/>
          <w:szCs w:val="16"/>
        </w:rPr>
      </w:pPr>
    </w:p>
    <w:p w:rsidR="008B03C0" w:rsidRPr="009E36D7" w:rsidRDefault="008B03C0" w:rsidP="008B03C0">
      <w:pPr>
        <w:shd w:val="clear" w:color="auto" w:fill="FFFFFF"/>
        <w:tabs>
          <w:tab w:val="left" w:pos="1073"/>
        </w:tabs>
        <w:spacing w:before="10" w:line="319" w:lineRule="exact"/>
        <w:jc w:val="both"/>
        <w:rPr>
          <w:rFonts w:ascii="Times New Roman" w:hAnsi="Times New Roman" w:cs="Times New Roman"/>
          <w:spacing w:val="-1"/>
          <w:sz w:val="16"/>
          <w:szCs w:val="16"/>
        </w:rPr>
      </w:pPr>
      <w:r w:rsidRPr="009E36D7">
        <w:rPr>
          <w:rFonts w:ascii="Times New Roman" w:hAnsi="Times New Roman" w:cs="Times New Roman"/>
          <w:spacing w:val="-1"/>
          <w:sz w:val="16"/>
          <w:szCs w:val="16"/>
        </w:rPr>
        <w:tab/>
        <w:t>Реализация Подпрограммы будет способствовать снижению количества детей, устраиваемых в государственные учреждения для детей-сирот и детей, оставшихся без попечения родителей,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а также положительной динамике количества детей, устроенных в семьи.</w:t>
      </w:r>
    </w:p>
    <w:p w:rsidR="008B03C0" w:rsidRPr="009E36D7" w:rsidRDefault="008B03C0" w:rsidP="008B03C0">
      <w:pPr>
        <w:shd w:val="clear" w:color="auto" w:fill="FFFFFF"/>
        <w:tabs>
          <w:tab w:val="left" w:pos="17168"/>
        </w:tabs>
        <w:spacing w:before="10" w:line="319" w:lineRule="exact"/>
        <w:ind w:left="1073"/>
        <w:jc w:val="both"/>
        <w:rPr>
          <w:rFonts w:ascii="Times New Roman" w:hAnsi="Times New Roman" w:cs="Times New Roman"/>
          <w:spacing w:val="-1"/>
          <w:sz w:val="16"/>
          <w:szCs w:val="16"/>
        </w:rPr>
      </w:pPr>
    </w:p>
    <w:p w:rsidR="008B03C0" w:rsidRPr="009E36D7" w:rsidRDefault="008B03C0" w:rsidP="008B03C0">
      <w:pPr>
        <w:tabs>
          <w:tab w:val="left" w:pos="0"/>
          <w:tab w:val="left" w:pos="851"/>
        </w:tabs>
        <w:ind w:firstLine="540"/>
        <w:jc w:val="center"/>
        <w:rPr>
          <w:rFonts w:ascii="Times New Roman" w:hAnsi="Times New Roman" w:cs="Times New Roman"/>
          <w:b/>
          <w:sz w:val="16"/>
          <w:szCs w:val="16"/>
        </w:rPr>
      </w:pPr>
      <w:r w:rsidRPr="009E36D7">
        <w:rPr>
          <w:rFonts w:ascii="Times New Roman" w:hAnsi="Times New Roman" w:cs="Times New Roman"/>
          <w:b/>
          <w:sz w:val="16"/>
          <w:szCs w:val="16"/>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Подпрограммы, сроков и этапов реализации Подпрограммы</w:t>
      </w:r>
    </w:p>
    <w:p w:rsidR="008B03C0" w:rsidRPr="009E36D7" w:rsidRDefault="008B03C0" w:rsidP="008B03C0">
      <w:pPr>
        <w:tabs>
          <w:tab w:val="left" w:pos="0"/>
          <w:tab w:val="left" w:pos="851"/>
        </w:tabs>
        <w:ind w:firstLine="540"/>
        <w:jc w:val="center"/>
        <w:rPr>
          <w:rFonts w:ascii="Times New Roman" w:hAnsi="Times New Roman" w:cs="Times New Roman"/>
          <w:b/>
          <w:sz w:val="16"/>
          <w:szCs w:val="16"/>
        </w:rPr>
      </w:pPr>
    </w:p>
    <w:p w:rsidR="008B03C0" w:rsidRPr="009E36D7" w:rsidRDefault="008B03C0" w:rsidP="008B03C0">
      <w:pPr>
        <w:ind w:left="-11" w:firstLine="551"/>
        <w:jc w:val="both"/>
        <w:rPr>
          <w:rFonts w:ascii="Times New Roman" w:hAnsi="Times New Roman" w:cs="Times New Roman"/>
          <w:sz w:val="16"/>
          <w:szCs w:val="16"/>
        </w:rPr>
      </w:pPr>
      <w:r w:rsidRPr="009E36D7">
        <w:rPr>
          <w:rFonts w:ascii="Times New Roman" w:hAnsi="Times New Roman" w:cs="Times New Roman"/>
          <w:sz w:val="16"/>
          <w:szCs w:val="16"/>
        </w:rPr>
        <w:t>В соответствии с Указом Президента РФ от 28.12.2012 № 1688 «О некоторых мерах по реализации государственной политики в сфере защиты детей-сирот и детей, оставшихся без попечения родителей» приоритетной политикой усилия государства направлены на укрепление семьи, поддержку детей-сирот, детей, оставшихся без попечения родителей, их воспитание в семейном окружении.</w:t>
      </w:r>
    </w:p>
    <w:p w:rsidR="008B03C0" w:rsidRPr="009E36D7" w:rsidRDefault="008B03C0" w:rsidP="008B03C0">
      <w:pPr>
        <w:ind w:left="-11" w:firstLine="551"/>
        <w:jc w:val="both"/>
        <w:rPr>
          <w:rFonts w:ascii="Times New Roman" w:hAnsi="Times New Roman" w:cs="Times New Roman"/>
          <w:sz w:val="16"/>
          <w:szCs w:val="16"/>
        </w:rPr>
      </w:pPr>
      <w:r w:rsidRPr="009E36D7">
        <w:rPr>
          <w:rFonts w:ascii="Times New Roman" w:hAnsi="Times New Roman" w:cs="Times New Roman"/>
          <w:sz w:val="16"/>
          <w:szCs w:val="16"/>
        </w:rPr>
        <w:t xml:space="preserve">Приоритетными формами устройства детей-сирот и детей, оставшихся без попечения родителей, остаются семейные формы: усыновление (удочерение), опека (попечительство), приемная семья. Жизнь в семье дает возможность адекватной социализации, наблюдения за образцами детско-родительских отношений. Задача по обеспечению достойного уровня жизни подопечных реализуется посредством государственной поддержки на содержание таких детей, которое выплачивается ежемесячно. Указанная выше мера направлена на то, чтобы ребенок гармонично развивался, полноценно питался, занимался дополнительным образованием. </w:t>
      </w:r>
    </w:p>
    <w:p w:rsidR="008B03C0" w:rsidRPr="009E36D7" w:rsidRDefault="008B03C0" w:rsidP="008B03C0">
      <w:pPr>
        <w:ind w:left="-11" w:firstLine="551"/>
        <w:jc w:val="both"/>
        <w:rPr>
          <w:rFonts w:ascii="Times New Roman" w:hAnsi="Times New Roman" w:cs="Times New Roman"/>
          <w:sz w:val="16"/>
          <w:szCs w:val="16"/>
        </w:rPr>
      </w:pPr>
      <w:r w:rsidRPr="009E36D7">
        <w:rPr>
          <w:rFonts w:ascii="Times New Roman" w:hAnsi="Times New Roman" w:cs="Times New Roman"/>
          <w:sz w:val="16"/>
          <w:szCs w:val="16"/>
        </w:rPr>
        <w:lastRenderedPageBreak/>
        <w:t>Приоритеты муниципальной политики в сфере опеки и попечительства с учетом целей и задач, предоставлены в следующих документах:</w:t>
      </w:r>
    </w:p>
    <w:p w:rsidR="008B03C0" w:rsidRPr="009E36D7" w:rsidRDefault="008B03C0" w:rsidP="008B03C0">
      <w:pPr>
        <w:ind w:left="-11" w:firstLine="551"/>
        <w:jc w:val="both"/>
        <w:rPr>
          <w:rFonts w:ascii="Times New Roman" w:hAnsi="Times New Roman" w:cs="Times New Roman"/>
          <w:sz w:val="16"/>
          <w:szCs w:val="16"/>
        </w:rPr>
      </w:pPr>
      <w:r w:rsidRPr="009E36D7">
        <w:rPr>
          <w:rFonts w:ascii="Times New Roman" w:hAnsi="Times New Roman" w:cs="Times New Roman"/>
          <w:sz w:val="16"/>
          <w:szCs w:val="16"/>
        </w:rPr>
        <w:t>- Конституция Российской Федерации;</w:t>
      </w:r>
    </w:p>
    <w:p w:rsidR="008B03C0" w:rsidRPr="009E36D7" w:rsidRDefault="008B03C0" w:rsidP="008B03C0">
      <w:pPr>
        <w:ind w:left="-11" w:firstLine="551"/>
        <w:jc w:val="both"/>
        <w:rPr>
          <w:rFonts w:ascii="Times New Roman" w:hAnsi="Times New Roman" w:cs="Times New Roman"/>
          <w:sz w:val="16"/>
          <w:szCs w:val="16"/>
        </w:rPr>
      </w:pPr>
      <w:r w:rsidRPr="009E36D7">
        <w:rPr>
          <w:rFonts w:ascii="Times New Roman" w:hAnsi="Times New Roman" w:cs="Times New Roman"/>
          <w:sz w:val="16"/>
          <w:szCs w:val="16"/>
        </w:rPr>
        <w:t>- Семейный кодекс Российской Федерации;</w:t>
      </w:r>
    </w:p>
    <w:p w:rsidR="008B03C0" w:rsidRPr="009E36D7" w:rsidRDefault="008B03C0" w:rsidP="008B03C0">
      <w:pPr>
        <w:ind w:left="-11" w:firstLine="551"/>
        <w:jc w:val="both"/>
        <w:rPr>
          <w:rFonts w:ascii="Times New Roman" w:hAnsi="Times New Roman" w:cs="Times New Roman"/>
          <w:sz w:val="16"/>
          <w:szCs w:val="16"/>
        </w:rPr>
      </w:pPr>
      <w:r w:rsidRPr="009E36D7">
        <w:rPr>
          <w:rFonts w:ascii="Times New Roman" w:hAnsi="Times New Roman" w:cs="Times New Roman"/>
          <w:sz w:val="16"/>
          <w:szCs w:val="16"/>
        </w:rPr>
        <w:t>- Гражданский кодекс Российской Федерации;</w:t>
      </w:r>
    </w:p>
    <w:p w:rsidR="008B03C0" w:rsidRPr="009E36D7" w:rsidRDefault="008B03C0" w:rsidP="008B03C0">
      <w:pPr>
        <w:ind w:left="-11" w:firstLine="551"/>
        <w:jc w:val="both"/>
        <w:rPr>
          <w:rFonts w:ascii="Times New Roman" w:hAnsi="Times New Roman" w:cs="Times New Roman"/>
          <w:sz w:val="16"/>
          <w:szCs w:val="16"/>
        </w:rPr>
      </w:pPr>
      <w:r w:rsidRPr="009E36D7">
        <w:rPr>
          <w:rFonts w:ascii="Times New Roman" w:hAnsi="Times New Roman" w:cs="Times New Roman"/>
          <w:sz w:val="16"/>
          <w:szCs w:val="16"/>
        </w:rPr>
        <w:t>- Федеральный закон от 24.04.2008 № 48 «Об опеке и попечительстве»;</w:t>
      </w:r>
    </w:p>
    <w:p w:rsidR="008B03C0" w:rsidRPr="009E36D7" w:rsidRDefault="008B03C0" w:rsidP="008B03C0">
      <w:pPr>
        <w:pStyle w:val="ConsPlusNormal"/>
        <w:widowControl/>
        <w:ind w:firstLine="540"/>
        <w:jc w:val="both"/>
        <w:rPr>
          <w:rFonts w:ascii="Times New Roman" w:hAnsi="Times New Roman" w:cs="Times New Roman"/>
          <w:sz w:val="16"/>
          <w:szCs w:val="16"/>
        </w:rPr>
      </w:pPr>
      <w:r w:rsidRPr="009E36D7">
        <w:rPr>
          <w:rFonts w:ascii="Times New Roman" w:hAnsi="Times New Roman" w:cs="Times New Roman"/>
          <w:sz w:val="16"/>
          <w:szCs w:val="16"/>
        </w:rPr>
        <w:t>- Федеральный закон от 21.12.1996 № 159-ФЗ «О дополнительных гарантиях по социальной поддержке детей-сирот и детей, оставшихся без попечения родителей»;</w:t>
      </w:r>
    </w:p>
    <w:p w:rsidR="008B03C0" w:rsidRPr="009E36D7" w:rsidRDefault="008B03C0" w:rsidP="008B03C0">
      <w:pPr>
        <w:pStyle w:val="ConsPlusNormal"/>
        <w:widowControl/>
        <w:ind w:firstLine="540"/>
        <w:jc w:val="both"/>
        <w:rPr>
          <w:rFonts w:ascii="Times New Roman" w:hAnsi="Times New Roman" w:cs="Times New Roman"/>
          <w:sz w:val="16"/>
          <w:szCs w:val="16"/>
        </w:rPr>
      </w:pPr>
      <w:r w:rsidRPr="009E36D7">
        <w:rPr>
          <w:rFonts w:ascii="Times New Roman" w:hAnsi="Times New Roman" w:cs="Times New Roman"/>
          <w:sz w:val="16"/>
          <w:szCs w:val="16"/>
        </w:rPr>
        <w:t>- Закон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8B03C0" w:rsidRPr="009E36D7" w:rsidRDefault="008B03C0" w:rsidP="008B03C0">
      <w:pPr>
        <w:pStyle w:val="ConsPlusNormal"/>
        <w:widowControl/>
        <w:ind w:firstLine="540"/>
        <w:jc w:val="both"/>
        <w:rPr>
          <w:rFonts w:ascii="Times New Roman" w:hAnsi="Times New Roman" w:cs="Times New Roman"/>
          <w:sz w:val="16"/>
          <w:szCs w:val="16"/>
        </w:rPr>
      </w:pPr>
      <w:r w:rsidRPr="009E36D7">
        <w:rPr>
          <w:rFonts w:ascii="Times New Roman" w:hAnsi="Times New Roman" w:cs="Times New Roman"/>
          <w:sz w:val="16"/>
          <w:szCs w:val="16"/>
        </w:rPr>
        <w:t>Основной целью Подпрограммы является 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p w:rsidR="008B03C0" w:rsidRPr="009E36D7" w:rsidRDefault="008B03C0" w:rsidP="008B03C0">
      <w:pPr>
        <w:pStyle w:val="ConsPlusNormal"/>
        <w:widowControl/>
        <w:ind w:firstLine="540"/>
        <w:jc w:val="both"/>
        <w:rPr>
          <w:rFonts w:ascii="Times New Roman" w:hAnsi="Times New Roman" w:cs="Times New Roman"/>
          <w:sz w:val="16"/>
          <w:szCs w:val="16"/>
        </w:rPr>
      </w:pPr>
      <w:r w:rsidRPr="009E36D7">
        <w:rPr>
          <w:rFonts w:ascii="Times New Roman" w:hAnsi="Times New Roman" w:cs="Times New Roman"/>
          <w:sz w:val="16"/>
          <w:szCs w:val="16"/>
        </w:rPr>
        <w:t xml:space="preserve">Для достижения указанной цели необходимо решить следующие задачи: </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обеспечение своевременных выплат на содержание подопечных и приемных детей, вознаграждений приемным родителям;</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8B03C0" w:rsidRPr="009E36D7" w:rsidRDefault="008B03C0" w:rsidP="008B03C0">
      <w:pPr>
        <w:pStyle w:val="ConsPlusNormal"/>
        <w:widowControl/>
        <w:ind w:firstLine="0"/>
        <w:jc w:val="both"/>
        <w:rPr>
          <w:rFonts w:ascii="Times New Roman" w:hAnsi="Times New Roman" w:cs="Times New Roman"/>
          <w:sz w:val="16"/>
          <w:szCs w:val="16"/>
        </w:rPr>
      </w:pPr>
      <w:r w:rsidRPr="009E36D7">
        <w:rPr>
          <w:rFonts w:ascii="Times New Roman" w:hAnsi="Times New Roman" w:cs="Times New Roman"/>
          <w:sz w:val="16"/>
          <w:szCs w:val="16"/>
        </w:rPr>
        <w:t>- развитие семейных форм устройства детей, оставшихся без попечения родителей.</w:t>
      </w:r>
    </w:p>
    <w:p w:rsidR="008B03C0" w:rsidRPr="009E36D7" w:rsidRDefault="008B03C0" w:rsidP="008B03C0">
      <w:pPr>
        <w:pStyle w:val="ConsPlusNormal"/>
        <w:widowControl/>
        <w:ind w:firstLine="0"/>
        <w:jc w:val="both"/>
        <w:rPr>
          <w:rFonts w:ascii="Times New Roman" w:hAnsi="Times New Roman" w:cs="Times New Roman"/>
          <w:sz w:val="16"/>
          <w:szCs w:val="16"/>
        </w:rPr>
      </w:pPr>
      <w:r w:rsidRPr="009E36D7">
        <w:rPr>
          <w:rFonts w:ascii="Times New Roman" w:hAnsi="Times New Roman" w:cs="Times New Roman"/>
          <w:sz w:val="16"/>
          <w:szCs w:val="16"/>
        </w:rPr>
        <w:tab/>
        <w:t>Для оценки эффективности хода выполнения Подпрограммы, исходя из целей и задач, предлагается использовать следующий перечень целевых показателей:</w:t>
      </w:r>
    </w:p>
    <w:p w:rsidR="008B03C0" w:rsidRPr="009E36D7" w:rsidRDefault="008B03C0" w:rsidP="008B03C0">
      <w:pPr>
        <w:rPr>
          <w:rFonts w:ascii="Times New Roman" w:hAnsi="Times New Roman" w:cs="Times New Roman"/>
          <w:sz w:val="16"/>
          <w:szCs w:val="16"/>
        </w:rPr>
      </w:pPr>
      <w:r w:rsidRPr="009E36D7">
        <w:rPr>
          <w:rFonts w:ascii="Times New Roman" w:hAnsi="Times New Roman" w:cs="Times New Roman"/>
          <w:sz w:val="16"/>
          <w:szCs w:val="16"/>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9E36D7">
        <w:rPr>
          <w:rFonts w:ascii="Times New Roman" w:hAnsi="Times New Roman" w:cs="Times New Roman"/>
          <w:sz w:val="16"/>
          <w:szCs w:val="16"/>
        </w:rPr>
        <w:t xml:space="preserve"> (%);</w:t>
      </w:r>
      <w:proofErr w:type="gramEnd"/>
    </w:p>
    <w:p w:rsidR="008B03C0" w:rsidRPr="009E36D7" w:rsidRDefault="008B03C0" w:rsidP="008B03C0">
      <w:pPr>
        <w:pStyle w:val="ConsPlusNormal"/>
        <w:widowControl/>
        <w:ind w:firstLine="0"/>
        <w:jc w:val="both"/>
        <w:rPr>
          <w:rFonts w:ascii="Times New Roman" w:hAnsi="Times New Roman" w:cs="Times New Roman"/>
          <w:sz w:val="16"/>
          <w:szCs w:val="16"/>
        </w:rPr>
      </w:pPr>
      <w:r w:rsidRPr="009E36D7">
        <w:rPr>
          <w:rFonts w:ascii="Times New Roman" w:hAnsi="Times New Roman" w:cs="Times New Roman"/>
          <w:sz w:val="16"/>
          <w:szCs w:val="16"/>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9E36D7">
        <w:rPr>
          <w:rFonts w:ascii="Times New Roman" w:hAnsi="Times New Roman" w:cs="Times New Roman"/>
          <w:sz w:val="16"/>
          <w:szCs w:val="16"/>
        </w:rPr>
        <w:t xml:space="preserve"> (%).</w:t>
      </w:r>
      <w:proofErr w:type="gramEnd"/>
    </w:p>
    <w:p w:rsidR="008B03C0" w:rsidRPr="009E36D7" w:rsidRDefault="008B03C0" w:rsidP="008B03C0">
      <w:pPr>
        <w:pStyle w:val="ConsPlusNormal"/>
        <w:widowControl/>
        <w:ind w:firstLine="0"/>
        <w:jc w:val="both"/>
        <w:rPr>
          <w:rFonts w:ascii="Times New Roman" w:hAnsi="Times New Roman" w:cs="Times New Roman"/>
          <w:sz w:val="16"/>
          <w:szCs w:val="16"/>
        </w:rPr>
      </w:pPr>
      <w:r w:rsidRPr="009E36D7">
        <w:rPr>
          <w:rFonts w:ascii="Times New Roman" w:hAnsi="Times New Roman" w:cs="Times New Roman"/>
          <w:sz w:val="16"/>
          <w:szCs w:val="16"/>
        </w:rPr>
        <w:tab/>
        <w:t>Реализация мероприятий Подпрограммы позволит достичь следующих основных результатов:</w:t>
      </w:r>
    </w:p>
    <w:p w:rsidR="008B03C0" w:rsidRPr="009E36D7" w:rsidRDefault="008B03C0" w:rsidP="008B03C0">
      <w:pPr>
        <w:rPr>
          <w:rFonts w:ascii="Times New Roman" w:hAnsi="Times New Roman" w:cs="Times New Roman"/>
          <w:sz w:val="16"/>
          <w:szCs w:val="16"/>
        </w:rPr>
      </w:pPr>
      <w:proofErr w:type="gramStart"/>
      <w:r w:rsidRPr="009E36D7">
        <w:rPr>
          <w:rFonts w:ascii="Times New Roman" w:hAnsi="Times New Roman" w:cs="Times New Roman"/>
          <w:sz w:val="16"/>
          <w:szCs w:val="16"/>
        </w:rPr>
        <w:t>- Освоить выделенные бюджетные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roofErr w:type="gramEnd"/>
    </w:p>
    <w:p w:rsidR="008B03C0" w:rsidRPr="009E36D7" w:rsidRDefault="008B03C0" w:rsidP="008B03C0">
      <w:pPr>
        <w:rPr>
          <w:rFonts w:ascii="Times New Roman" w:hAnsi="Times New Roman" w:cs="Times New Roman"/>
          <w:sz w:val="16"/>
          <w:szCs w:val="16"/>
        </w:rPr>
      </w:pPr>
      <w:r w:rsidRPr="009E36D7">
        <w:rPr>
          <w:rFonts w:ascii="Times New Roman" w:hAnsi="Times New Roman" w:cs="Times New Roman"/>
          <w:sz w:val="16"/>
          <w:szCs w:val="16"/>
        </w:rPr>
        <w:t>- 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w:t>
      </w:r>
    </w:p>
    <w:p w:rsidR="008B03C0" w:rsidRPr="009E36D7" w:rsidRDefault="008B03C0" w:rsidP="008B03C0">
      <w:pPr>
        <w:rPr>
          <w:rFonts w:ascii="Times New Roman" w:hAnsi="Times New Roman" w:cs="Times New Roman"/>
          <w:sz w:val="16"/>
          <w:szCs w:val="16"/>
        </w:rPr>
      </w:pPr>
      <w:r w:rsidRPr="009E36D7">
        <w:rPr>
          <w:rFonts w:ascii="Times New Roman" w:hAnsi="Times New Roman" w:cs="Times New Roman"/>
          <w:sz w:val="16"/>
          <w:szCs w:val="16"/>
        </w:rPr>
        <w:tab/>
        <w:t>Подпрограмма будет реализована с 2014 по 2020 год без разбивки на этапы.</w:t>
      </w:r>
    </w:p>
    <w:p w:rsidR="008B03C0" w:rsidRPr="009E36D7" w:rsidRDefault="008B03C0" w:rsidP="008B03C0">
      <w:pPr>
        <w:pStyle w:val="ConsPlusNormal"/>
        <w:widowControl/>
        <w:ind w:firstLine="0"/>
        <w:jc w:val="both"/>
        <w:rPr>
          <w:rFonts w:ascii="Times New Roman" w:hAnsi="Times New Roman" w:cs="Times New Roman"/>
          <w:sz w:val="16"/>
          <w:szCs w:val="16"/>
        </w:rPr>
      </w:pPr>
    </w:p>
    <w:p w:rsidR="008B03C0" w:rsidRPr="009E36D7" w:rsidRDefault="008B03C0" w:rsidP="008B03C0">
      <w:pPr>
        <w:pStyle w:val="ConsPlusNormal"/>
        <w:widowControl/>
        <w:ind w:firstLine="0"/>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3. Обобщенная характеристика мероприятий Подпрограммы</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Достижение целей и решение задач Подпрограммы осуществляются путём скоординированного выполнения комплекса взаимоувязанных по срокам, ресурсам, исполнителям и результатам мероприятий.</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1. Решение задачи по обеспечению своевременных выплат на содержание подопечных и приемных детей, вознаграждений приемным родителям будет осуществляться проведением следующих мероприятий:</w:t>
      </w:r>
    </w:p>
    <w:p w:rsidR="008B03C0" w:rsidRPr="009E36D7" w:rsidRDefault="008B03C0" w:rsidP="008B03C0">
      <w:pPr>
        <w:tabs>
          <w:tab w:val="left" w:pos="376"/>
        </w:tabs>
        <w:jc w:val="both"/>
        <w:rPr>
          <w:rFonts w:ascii="Times New Roman" w:hAnsi="Times New Roman" w:cs="Times New Roman"/>
          <w:sz w:val="16"/>
          <w:szCs w:val="16"/>
        </w:rPr>
      </w:pPr>
      <w:r w:rsidRPr="009E36D7">
        <w:rPr>
          <w:rFonts w:ascii="Times New Roman" w:hAnsi="Times New Roman" w:cs="Times New Roman"/>
          <w:sz w:val="16"/>
          <w:szCs w:val="16"/>
        </w:rPr>
        <w:t>1.1</w:t>
      </w:r>
      <w:r w:rsidRPr="009E36D7">
        <w:rPr>
          <w:rFonts w:ascii="Times New Roman" w:hAnsi="Times New Roman" w:cs="Times New Roman"/>
          <w:sz w:val="16"/>
          <w:szCs w:val="16"/>
        </w:rPr>
        <w:tab/>
        <w:t>Ежемесячное начисление и выплата денежных средств на содержание подопечных, заключается в подготовке распоряжений о назначении денежного содержания детей-сирот и детей, оставшихся без попечения родителей, воспитывающихся в замещающих семьях, и перечисление денежных средств на счета подопечных.</w:t>
      </w:r>
    </w:p>
    <w:p w:rsidR="008B03C0" w:rsidRPr="009E36D7" w:rsidRDefault="008B03C0" w:rsidP="008B03C0">
      <w:pPr>
        <w:tabs>
          <w:tab w:val="left" w:pos="635"/>
        </w:tabs>
        <w:jc w:val="both"/>
        <w:rPr>
          <w:rFonts w:ascii="Times New Roman" w:hAnsi="Times New Roman" w:cs="Times New Roman"/>
          <w:sz w:val="16"/>
          <w:szCs w:val="16"/>
        </w:rPr>
      </w:pPr>
      <w:r w:rsidRPr="009E36D7">
        <w:rPr>
          <w:rFonts w:ascii="Times New Roman" w:hAnsi="Times New Roman" w:cs="Times New Roman"/>
          <w:sz w:val="16"/>
          <w:szCs w:val="16"/>
        </w:rPr>
        <w:t>1.2 Ежемесячное начисление и выплата вознаграждения приемным родителям, взявшим на воспитание в семьи детей-сирот, детей, оставшихся без попечения родителей, заключается в заключени</w:t>
      </w:r>
      <w:proofErr w:type="gramStart"/>
      <w:r w:rsidRPr="009E36D7">
        <w:rPr>
          <w:rFonts w:ascii="Times New Roman" w:hAnsi="Times New Roman" w:cs="Times New Roman"/>
          <w:sz w:val="16"/>
          <w:szCs w:val="16"/>
        </w:rPr>
        <w:t>и</w:t>
      </w:r>
      <w:proofErr w:type="gramEnd"/>
      <w:r w:rsidRPr="009E36D7">
        <w:rPr>
          <w:rFonts w:ascii="Times New Roman" w:hAnsi="Times New Roman" w:cs="Times New Roman"/>
          <w:sz w:val="16"/>
          <w:szCs w:val="16"/>
        </w:rPr>
        <w:t xml:space="preserve"> договора с приемными родителями и перечисление денежных средств на счета приемных родителей.</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2. Решение задачи по обеспечению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 будет осуществляться проведением следующих мероприятий:</w:t>
      </w:r>
    </w:p>
    <w:p w:rsidR="008B03C0" w:rsidRPr="009E36D7" w:rsidRDefault="008B03C0" w:rsidP="008B03C0">
      <w:pPr>
        <w:tabs>
          <w:tab w:val="left" w:pos="318"/>
        </w:tabs>
        <w:jc w:val="both"/>
        <w:rPr>
          <w:rFonts w:ascii="Times New Roman" w:hAnsi="Times New Roman" w:cs="Times New Roman"/>
          <w:sz w:val="16"/>
          <w:szCs w:val="16"/>
        </w:rPr>
      </w:pPr>
      <w:r w:rsidRPr="009E36D7">
        <w:rPr>
          <w:rFonts w:ascii="Times New Roman" w:hAnsi="Times New Roman" w:cs="Times New Roman"/>
          <w:sz w:val="16"/>
          <w:szCs w:val="16"/>
        </w:rPr>
        <w:t xml:space="preserve">2.1 </w:t>
      </w:r>
      <w:r w:rsidRPr="009E36D7">
        <w:rPr>
          <w:rFonts w:ascii="Times New Roman" w:hAnsi="Times New Roman" w:cs="Times New Roman"/>
          <w:sz w:val="16"/>
          <w:szCs w:val="16"/>
        </w:rPr>
        <w:tab/>
        <w:t>Подготовка документации для аукциона.</w:t>
      </w:r>
    </w:p>
    <w:p w:rsidR="008B03C0" w:rsidRPr="009E36D7" w:rsidRDefault="008B03C0" w:rsidP="008B03C0">
      <w:pPr>
        <w:tabs>
          <w:tab w:val="left" w:pos="338"/>
        </w:tabs>
        <w:jc w:val="both"/>
        <w:rPr>
          <w:rFonts w:ascii="Times New Roman" w:hAnsi="Times New Roman" w:cs="Times New Roman"/>
          <w:sz w:val="16"/>
          <w:szCs w:val="16"/>
        </w:rPr>
      </w:pPr>
      <w:r w:rsidRPr="009E36D7">
        <w:rPr>
          <w:rFonts w:ascii="Times New Roman" w:hAnsi="Times New Roman" w:cs="Times New Roman"/>
          <w:sz w:val="16"/>
          <w:szCs w:val="16"/>
        </w:rPr>
        <w:t xml:space="preserve">2.2 </w:t>
      </w:r>
      <w:r w:rsidRPr="009E36D7">
        <w:rPr>
          <w:rFonts w:ascii="Times New Roman" w:hAnsi="Times New Roman" w:cs="Times New Roman"/>
          <w:sz w:val="16"/>
          <w:szCs w:val="16"/>
        </w:rPr>
        <w:tab/>
        <w:t>Проведение электронного аукциона.</w:t>
      </w:r>
    </w:p>
    <w:p w:rsidR="008B03C0" w:rsidRPr="009E36D7" w:rsidRDefault="008B03C0" w:rsidP="008B03C0">
      <w:pPr>
        <w:tabs>
          <w:tab w:val="left" w:pos="338"/>
        </w:tabs>
        <w:jc w:val="both"/>
        <w:rPr>
          <w:rFonts w:ascii="Times New Roman" w:hAnsi="Times New Roman" w:cs="Times New Roman"/>
          <w:sz w:val="16"/>
          <w:szCs w:val="16"/>
        </w:rPr>
      </w:pPr>
      <w:r w:rsidRPr="009E36D7">
        <w:rPr>
          <w:rFonts w:ascii="Times New Roman" w:hAnsi="Times New Roman" w:cs="Times New Roman"/>
          <w:sz w:val="16"/>
          <w:szCs w:val="16"/>
        </w:rPr>
        <w:t xml:space="preserve">2.3 </w:t>
      </w:r>
      <w:r w:rsidRPr="009E36D7">
        <w:rPr>
          <w:rFonts w:ascii="Times New Roman" w:hAnsi="Times New Roman" w:cs="Times New Roman"/>
          <w:sz w:val="16"/>
          <w:szCs w:val="16"/>
        </w:rPr>
        <w:tab/>
        <w:t>Заключение муниципального контракта с победителем аукциона.</w:t>
      </w:r>
    </w:p>
    <w:p w:rsidR="008B03C0" w:rsidRPr="009E36D7" w:rsidRDefault="008B03C0" w:rsidP="008B03C0">
      <w:pPr>
        <w:tabs>
          <w:tab w:val="left" w:pos="410"/>
        </w:tabs>
        <w:jc w:val="both"/>
        <w:rPr>
          <w:rFonts w:ascii="Times New Roman" w:hAnsi="Times New Roman" w:cs="Times New Roman"/>
          <w:sz w:val="16"/>
          <w:szCs w:val="16"/>
        </w:rPr>
      </w:pPr>
      <w:r w:rsidRPr="009E36D7">
        <w:rPr>
          <w:rFonts w:ascii="Times New Roman" w:hAnsi="Times New Roman" w:cs="Times New Roman"/>
          <w:sz w:val="16"/>
          <w:szCs w:val="16"/>
        </w:rPr>
        <w:lastRenderedPageBreak/>
        <w:t xml:space="preserve">2.4   </w:t>
      </w:r>
      <w:r w:rsidRPr="009E36D7">
        <w:rPr>
          <w:rFonts w:ascii="Times New Roman" w:hAnsi="Times New Roman" w:cs="Times New Roman"/>
          <w:sz w:val="16"/>
          <w:szCs w:val="16"/>
        </w:rPr>
        <w:tab/>
        <w:t xml:space="preserve">Регистрация права собственности муниципального образования Орловский муниципальный район и включение жилого помещения в казну муниципального образования Орловский муниципальный район. </w:t>
      </w:r>
    </w:p>
    <w:p w:rsidR="008B03C0" w:rsidRPr="009E36D7" w:rsidRDefault="008B03C0" w:rsidP="008B03C0">
      <w:pPr>
        <w:tabs>
          <w:tab w:val="left" w:pos="438"/>
        </w:tabs>
        <w:jc w:val="both"/>
        <w:rPr>
          <w:rFonts w:ascii="Times New Roman" w:hAnsi="Times New Roman" w:cs="Times New Roman"/>
          <w:sz w:val="16"/>
          <w:szCs w:val="16"/>
        </w:rPr>
      </w:pPr>
      <w:r w:rsidRPr="009E36D7">
        <w:rPr>
          <w:rFonts w:ascii="Times New Roman" w:hAnsi="Times New Roman" w:cs="Times New Roman"/>
          <w:sz w:val="16"/>
          <w:szCs w:val="16"/>
        </w:rPr>
        <w:t xml:space="preserve">2.5   </w:t>
      </w:r>
      <w:r w:rsidRPr="009E36D7">
        <w:rPr>
          <w:rFonts w:ascii="Times New Roman" w:hAnsi="Times New Roman" w:cs="Times New Roman"/>
          <w:sz w:val="16"/>
          <w:szCs w:val="16"/>
        </w:rPr>
        <w:tab/>
        <w:t>Заключение договора найма с лицами из числа детей-сирот и детей, оставшихся без попечения родителей.</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3. Решение задачи по обеспечению увеличения доли детей-сирот и детей, оставшихся без попечения родителей, воспитывающихся в замещающих семьях, будет осуществляться путем размещения информации в средствах массовой информации о выявленных детях-сиротах и детях, оставшихся без попечения родителей, над которыми необходимо установить опеку (попечительство) в целях устройства их в замещающие семьи.</w:t>
      </w:r>
    </w:p>
    <w:p w:rsidR="008B03C0" w:rsidRPr="009E36D7" w:rsidRDefault="008B03C0" w:rsidP="008B03C0">
      <w:pPr>
        <w:pStyle w:val="ConsPlusNormal"/>
        <w:widowControl/>
        <w:ind w:firstLine="0"/>
        <w:jc w:val="both"/>
        <w:rPr>
          <w:rFonts w:ascii="Times New Roman" w:hAnsi="Times New Roman" w:cs="Times New Roman"/>
          <w:sz w:val="16"/>
          <w:szCs w:val="16"/>
        </w:rPr>
      </w:pPr>
    </w:p>
    <w:p w:rsidR="008B03C0" w:rsidRPr="009E36D7" w:rsidRDefault="008B03C0" w:rsidP="008B03C0">
      <w:pPr>
        <w:ind w:left="360" w:hanging="360"/>
        <w:jc w:val="center"/>
        <w:rPr>
          <w:rFonts w:ascii="Times New Roman" w:hAnsi="Times New Roman" w:cs="Times New Roman"/>
          <w:b/>
          <w:sz w:val="16"/>
          <w:szCs w:val="16"/>
        </w:rPr>
      </w:pPr>
    </w:p>
    <w:p w:rsidR="008B03C0" w:rsidRPr="009E36D7" w:rsidRDefault="008B03C0" w:rsidP="008B03C0">
      <w:pPr>
        <w:ind w:left="360" w:hanging="360"/>
        <w:jc w:val="center"/>
        <w:rPr>
          <w:rFonts w:ascii="Times New Roman" w:hAnsi="Times New Roman" w:cs="Times New Roman"/>
          <w:b/>
          <w:sz w:val="16"/>
          <w:szCs w:val="16"/>
        </w:rPr>
      </w:pPr>
      <w:r w:rsidRPr="009E36D7">
        <w:rPr>
          <w:rFonts w:ascii="Times New Roman" w:hAnsi="Times New Roman" w:cs="Times New Roman"/>
          <w:b/>
          <w:sz w:val="16"/>
          <w:szCs w:val="16"/>
        </w:rPr>
        <w:t>4. Основные меры правового регулирования в сфере реализации Подпрограммы</w:t>
      </w:r>
    </w:p>
    <w:p w:rsidR="008B03C0" w:rsidRPr="009E36D7" w:rsidRDefault="008B03C0" w:rsidP="008B03C0">
      <w:pPr>
        <w:ind w:firstLine="360"/>
        <w:jc w:val="both"/>
        <w:rPr>
          <w:rFonts w:ascii="Times New Roman" w:hAnsi="Times New Roman" w:cs="Times New Roman"/>
          <w:sz w:val="16"/>
          <w:szCs w:val="16"/>
        </w:rPr>
      </w:pP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В настоящее время сформирована и утверждена нормативная правовая база, необходимая для реализации Подпрограммы. В дальнейшем разработка и утверждение дополнительных нормативных правовых актов будет обусловлена изменениями законодательства РФ, Кировской области и муниципальных правовых актов.</w:t>
      </w:r>
    </w:p>
    <w:p w:rsidR="008B03C0" w:rsidRPr="009E36D7" w:rsidRDefault="008B03C0" w:rsidP="008B03C0">
      <w:pPr>
        <w:ind w:firstLine="360"/>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5. Ресурсное обеспечение Подпрограммы</w:t>
      </w:r>
    </w:p>
    <w:p w:rsidR="008B03C0" w:rsidRPr="009E36D7" w:rsidRDefault="008B03C0" w:rsidP="008B03C0">
      <w:pPr>
        <w:ind w:firstLine="360"/>
        <w:jc w:val="both"/>
        <w:rPr>
          <w:rFonts w:ascii="Times New Roman" w:hAnsi="Times New Roman" w:cs="Times New Roman"/>
          <w:sz w:val="16"/>
          <w:szCs w:val="16"/>
        </w:rPr>
      </w:pPr>
      <w:proofErr w:type="gramStart"/>
      <w:r w:rsidRPr="009E36D7">
        <w:rPr>
          <w:rFonts w:ascii="Times New Roman" w:hAnsi="Times New Roman" w:cs="Times New Roman"/>
          <w:sz w:val="16"/>
          <w:szCs w:val="16"/>
        </w:rPr>
        <w:t>Назначение и выплата денежных средств на содержание детей - сирот и детей, оставшихся без попечения родителей, вознаграждение приемным родителям и финансовое обеспечение выполнения отдельных государственных полномочий по обеспечению жилыми помещениями специализированного жилищного фонда осуществляется за счет субвенции бюджету муниципального образования из областного бюджета в соответствии с Законом Кировской области от 04.12.2012 № 222-30 «О социальной поддержке детей-сирот и детей, оставшихся без попечения</w:t>
      </w:r>
      <w:proofErr w:type="gramEnd"/>
      <w:r w:rsidRPr="009E36D7">
        <w:rPr>
          <w:rFonts w:ascii="Times New Roman" w:hAnsi="Times New Roman" w:cs="Times New Roman"/>
          <w:sz w:val="16"/>
          <w:szCs w:val="16"/>
        </w:rPr>
        <w:t xml:space="preserve"> родителей, лиц из числа детей-сирот и детей, оставшихся без попечения родителей, детей, попавших в сложную жизненную ситуацию».</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 xml:space="preserve">Общий объем финансирования Подпрограммы составляет </w:t>
      </w:r>
      <w:r w:rsidRPr="009E36D7">
        <w:rPr>
          <w:rFonts w:ascii="Times New Roman" w:hAnsi="Times New Roman" w:cs="Times New Roman"/>
          <w:sz w:val="16"/>
          <w:szCs w:val="16"/>
          <w:shd w:val="clear" w:color="auto" w:fill="FFFFFF"/>
        </w:rPr>
        <w:t>57 287,80 тыс. руб., в том числе средства областного бюджета 57 276,80 тыс. руб., средства местного бюджета 11,0 т</w:t>
      </w:r>
      <w:r w:rsidRPr="009E36D7">
        <w:rPr>
          <w:rFonts w:ascii="Times New Roman" w:hAnsi="Times New Roman" w:cs="Times New Roman"/>
          <w:sz w:val="16"/>
          <w:szCs w:val="16"/>
        </w:rPr>
        <w:t>ыс. руб.</w:t>
      </w:r>
    </w:p>
    <w:p w:rsidR="008B03C0" w:rsidRPr="009E36D7" w:rsidRDefault="008B03C0" w:rsidP="008B03C0">
      <w:pPr>
        <w:jc w:val="right"/>
        <w:rPr>
          <w:rFonts w:ascii="Times New Roman" w:hAnsi="Times New Roman" w:cs="Times New Roman"/>
          <w:sz w:val="16"/>
          <w:szCs w:val="16"/>
        </w:rPr>
      </w:pPr>
      <w:r w:rsidRPr="009E36D7">
        <w:rPr>
          <w:rFonts w:ascii="Times New Roman" w:hAnsi="Times New Roman" w:cs="Times New Roman"/>
          <w:sz w:val="16"/>
          <w:szCs w:val="16"/>
        </w:rPr>
        <w:t>(тыс. рублей.)</w:t>
      </w:r>
    </w:p>
    <w:tbl>
      <w:tblPr>
        <w:tblW w:w="0" w:type="auto"/>
        <w:tblInd w:w="-75" w:type="dxa"/>
        <w:tblLayout w:type="fixed"/>
        <w:tblCellMar>
          <w:left w:w="10" w:type="dxa"/>
          <w:right w:w="10" w:type="dxa"/>
        </w:tblCellMar>
        <w:tblLook w:val="0000"/>
      </w:tblPr>
      <w:tblGrid>
        <w:gridCol w:w="698"/>
        <w:gridCol w:w="1884"/>
        <w:gridCol w:w="788"/>
        <w:gridCol w:w="954"/>
        <w:gridCol w:w="959"/>
        <w:gridCol w:w="1137"/>
        <w:gridCol w:w="875"/>
        <w:gridCol w:w="1134"/>
        <w:gridCol w:w="850"/>
        <w:gridCol w:w="890"/>
      </w:tblGrid>
      <w:tr w:rsidR="008B03C0" w:rsidRPr="009E36D7" w:rsidTr="009E36D7">
        <w:trPr>
          <w:trHeight w:val="466"/>
        </w:trPr>
        <w:tc>
          <w:tcPr>
            <w:tcW w:w="698" w:type="dxa"/>
            <w:vMerge w:val="restart"/>
            <w:tcBorders>
              <w:top w:val="single" w:sz="4" w:space="0" w:color="000000"/>
              <w:left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 </w:t>
            </w:r>
            <w:proofErr w:type="spellStart"/>
            <w:proofErr w:type="gramStart"/>
            <w:r w:rsidRPr="009E36D7">
              <w:rPr>
                <w:rFonts w:ascii="Times New Roman" w:hAnsi="Times New Roman" w:cs="Times New Roman"/>
                <w:sz w:val="16"/>
                <w:szCs w:val="16"/>
              </w:rPr>
              <w:t>п</w:t>
            </w:r>
            <w:proofErr w:type="spellEnd"/>
            <w:proofErr w:type="gram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rPr>
              <w:t>п</w:t>
            </w:r>
            <w:proofErr w:type="spellEnd"/>
          </w:p>
        </w:tc>
        <w:tc>
          <w:tcPr>
            <w:tcW w:w="1884" w:type="dxa"/>
            <w:vMerge w:val="restart"/>
            <w:tcBorders>
              <w:top w:val="single" w:sz="4" w:space="0" w:color="000000"/>
              <w:lef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Источник финансирования</w:t>
            </w:r>
          </w:p>
        </w:tc>
        <w:tc>
          <w:tcPr>
            <w:tcW w:w="6697" w:type="dxa"/>
            <w:gridSpan w:val="7"/>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Годы реализации Подпрограммы</w:t>
            </w:r>
          </w:p>
        </w:tc>
        <w:tc>
          <w:tcPr>
            <w:tcW w:w="890" w:type="dxa"/>
            <w:vMerge w:val="restart"/>
            <w:tcBorders>
              <w:top w:val="single" w:sz="4" w:space="0" w:color="000000"/>
              <w:left w:val="single" w:sz="4" w:space="0" w:color="000000"/>
              <w:right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Всего</w:t>
            </w:r>
          </w:p>
        </w:tc>
      </w:tr>
      <w:tr w:rsidR="008B03C0" w:rsidRPr="009E36D7" w:rsidTr="009E36D7">
        <w:trPr>
          <w:trHeight w:val="653"/>
        </w:trPr>
        <w:tc>
          <w:tcPr>
            <w:tcW w:w="698" w:type="dxa"/>
            <w:vMerge/>
            <w:tcBorders>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884" w:type="dxa"/>
            <w:vMerge/>
            <w:tcBorders>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788"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2014 год</w:t>
            </w:r>
          </w:p>
        </w:tc>
        <w:tc>
          <w:tcPr>
            <w:tcW w:w="9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2015 год</w:t>
            </w:r>
          </w:p>
        </w:tc>
        <w:tc>
          <w:tcPr>
            <w:tcW w:w="9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2016 год</w:t>
            </w:r>
          </w:p>
        </w:tc>
        <w:tc>
          <w:tcPr>
            <w:tcW w:w="1137"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2017 год</w:t>
            </w:r>
          </w:p>
          <w:p w:rsidR="008B03C0" w:rsidRPr="009E36D7" w:rsidRDefault="008B03C0" w:rsidP="009E36D7">
            <w:pPr>
              <w:jc w:val="both"/>
              <w:rPr>
                <w:rFonts w:ascii="Times New Roman" w:hAnsi="Times New Roman" w:cs="Times New Roman"/>
                <w:sz w:val="16"/>
                <w:szCs w:val="16"/>
              </w:rPr>
            </w:pPr>
          </w:p>
        </w:tc>
        <w:tc>
          <w:tcPr>
            <w:tcW w:w="87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2018 год</w:t>
            </w:r>
          </w:p>
        </w:tc>
        <w:tc>
          <w:tcPr>
            <w:tcW w:w="113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2019 год</w:t>
            </w:r>
          </w:p>
        </w:tc>
        <w:tc>
          <w:tcPr>
            <w:tcW w:w="850" w:type="dxa"/>
            <w:tcBorders>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2020 год</w:t>
            </w:r>
          </w:p>
        </w:tc>
        <w:tc>
          <w:tcPr>
            <w:tcW w:w="890" w:type="dxa"/>
            <w:vMerge/>
            <w:tcBorders>
              <w:left w:val="single" w:sz="4" w:space="0" w:color="000000"/>
              <w:bottom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994"/>
        </w:trPr>
        <w:tc>
          <w:tcPr>
            <w:tcW w:w="698"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1</w:t>
            </w:r>
          </w:p>
        </w:tc>
        <w:tc>
          <w:tcPr>
            <w:tcW w:w="188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Средства</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федерального</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бюджета</w:t>
            </w:r>
          </w:p>
        </w:tc>
        <w:tc>
          <w:tcPr>
            <w:tcW w:w="788"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9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137"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7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113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      -</w:t>
            </w:r>
          </w:p>
        </w:tc>
      </w:tr>
      <w:tr w:rsidR="008B03C0" w:rsidRPr="009E36D7" w:rsidTr="009E36D7">
        <w:trPr>
          <w:trHeight w:val="974"/>
        </w:trPr>
        <w:tc>
          <w:tcPr>
            <w:tcW w:w="698"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2.</w:t>
            </w:r>
          </w:p>
        </w:tc>
        <w:tc>
          <w:tcPr>
            <w:tcW w:w="188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Средства</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областного</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бюджета</w:t>
            </w:r>
          </w:p>
        </w:tc>
        <w:tc>
          <w:tcPr>
            <w:tcW w:w="788"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18966,3</w:t>
            </w:r>
          </w:p>
        </w:tc>
        <w:tc>
          <w:tcPr>
            <w:tcW w:w="9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14984</w:t>
            </w:r>
          </w:p>
        </w:tc>
        <w:tc>
          <w:tcPr>
            <w:tcW w:w="9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5659,5</w:t>
            </w:r>
          </w:p>
        </w:tc>
        <w:tc>
          <w:tcPr>
            <w:tcW w:w="1137"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5420</w:t>
            </w:r>
          </w:p>
        </w:tc>
        <w:tc>
          <w:tcPr>
            <w:tcW w:w="87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113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5889,0</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62917,8</w:t>
            </w:r>
          </w:p>
        </w:tc>
      </w:tr>
      <w:tr w:rsidR="008B03C0" w:rsidRPr="009E36D7" w:rsidTr="009E36D7">
        <w:trPr>
          <w:trHeight w:val="974"/>
        </w:trPr>
        <w:tc>
          <w:tcPr>
            <w:tcW w:w="698"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3.</w:t>
            </w:r>
          </w:p>
        </w:tc>
        <w:tc>
          <w:tcPr>
            <w:tcW w:w="188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Средства местного бюджета</w:t>
            </w:r>
          </w:p>
        </w:tc>
        <w:tc>
          <w:tcPr>
            <w:tcW w:w="788"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6,0</w:t>
            </w:r>
          </w:p>
        </w:tc>
        <w:tc>
          <w:tcPr>
            <w:tcW w:w="9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5,0</w:t>
            </w:r>
          </w:p>
        </w:tc>
        <w:tc>
          <w:tcPr>
            <w:tcW w:w="9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0,0</w:t>
            </w:r>
          </w:p>
        </w:tc>
        <w:tc>
          <w:tcPr>
            <w:tcW w:w="1137"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0,0</w:t>
            </w:r>
          </w:p>
        </w:tc>
        <w:tc>
          <w:tcPr>
            <w:tcW w:w="87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113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11</w:t>
            </w:r>
          </w:p>
        </w:tc>
      </w:tr>
      <w:tr w:rsidR="008B03C0" w:rsidRPr="009E36D7" w:rsidTr="009E36D7">
        <w:trPr>
          <w:trHeight w:val="782"/>
        </w:trPr>
        <w:tc>
          <w:tcPr>
            <w:tcW w:w="698"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4.</w:t>
            </w:r>
          </w:p>
        </w:tc>
        <w:tc>
          <w:tcPr>
            <w:tcW w:w="188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Всего по Подпрограмме:</w:t>
            </w:r>
          </w:p>
        </w:tc>
        <w:tc>
          <w:tcPr>
            <w:tcW w:w="788"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18972,3</w:t>
            </w:r>
          </w:p>
        </w:tc>
        <w:tc>
          <w:tcPr>
            <w:tcW w:w="9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14989,0</w:t>
            </w:r>
          </w:p>
        </w:tc>
        <w:tc>
          <w:tcPr>
            <w:tcW w:w="959"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5659,5</w:t>
            </w:r>
          </w:p>
        </w:tc>
        <w:tc>
          <w:tcPr>
            <w:tcW w:w="1137"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5420</w:t>
            </w:r>
          </w:p>
        </w:tc>
        <w:tc>
          <w:tcPr>
            <w:tcW w:w="87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113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85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snapToGrid w:val="0"/>
              <w:jc w:val="both"/>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62917,8</w:t>
            </w:r>
          </w:p>
        </w:tc>
      </w:tr>
    </w:tbl>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Финансовое обеспечение мероприятий планируется осуществлять за счет средств, выделяемых из федерального, областного и местного бюджетов. Объемы выделяемых бюджетных средств, направляемые на реализацию мероприятий Подпрограммы, уточняются ежегодно.</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Перечень мероприятий с указанием финансовых ресурсов и сроков, необходимых для их реализации, представлен в Приложении 1 к Подпрограмме.</w:t>
      </w:r>
    </w:p>
    <w:p w:rsidR="008B03C0" w:rsidRPr="009E36D7" w:rsidRDefault="008B03C0" w:rsidP="008B03C0">
      <w:pPr>
        <w:ind w:firstLine="360"/>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sz w:val="16"/>
          <w:szCs w:val="16"/>
        </w:rPr>
      </w:pPr>
      <w:bookmarkStart w:id="15" w:name="bookmark3"/>
      <w:r w:rsidRPr="009E36D7">
        <w:rPr>
          <w:rFonts w:ascii="Times New Roman" w:hAnsi="Times New Roman" w:cs="Times New Roman"/>
          <w:b/>
          <w:sz w:val="16"/>
          <w:szCs w:val="16"/>
        </w:rPr>
        <w:t>6. Анализ рисков реализации Подпрограммы и описание мер</w:t>
      </w:r>
      <w:bookmarkEnd w:id="15"/>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управления рисками</w:t>
      </w:r>
    </w:p>
    <w:p w:rsidR="008B03C0" w:rsidRPr="009E36D7" w:rsidRDefault="008B03C0" w:rsidP="008B03C0">
      <w:pPr>
        <w:jc w:val="center"/>
        <w:rPr>
          <w:rFonts w:ascii="Times New Roman" w:hAnsi="Times New Roman" w:cs="Times New Roman"/>
          <w:b/>
          <w:sz w:val="16"/>
          <w:szCs w:val="16"/>
        </w:rPr>
      </w:pP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К основным рискам реализации Подпрограммы относятся финансово- экономические риски, в том числе непредвиденные, нормативно-правовые риски, организационные и управленческие риски, социальные риски.</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Финансово-экономические риски связаны с возможным недофинансированием мероприятий Подпрограммы со стороны,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8B03C0" w:rsidRPr="009E36D7" w:rsidRDefault="008B03C0" w:rsidP="008B03C0">
      <w:pPr>
        <w:rPr>
          <w:rFonts w:ascii="Times New Roman" w:hAnsi="Times New Roman" w:cs="Times New Roman"/>
          <w:b/>
          <w:sz w:val="16"/>
          <w:szCs w:val="16"/>
        </w:rPr>
      </w:pPr>
    </w:p>
    <w:p w:rsidR="008B03C0" w:rsidRPr="009E36D7" w:rsidRDefault="008B03C0" w:rsidP="008B03C0">
      <w:pPr>
        <w:rPr>
          <w:rFonts w:ascii="Times New Roman" w:hAnsi="Times New Roman" w:cs="Times New Roman"/>
          <w:b/>
          <w:sz w:val="16"/>
          <w:szCs w:val="16"/>
        </w:rPr>
      </w:pPr>
    </w:p>
    <w:p w:rsidR="008B03C0" w:rsidRPr="009E36D7" w:rsidRDefault="008B03C0" w:rsidP="008B03C0">
      <w:pPr>
        <w:rPr>
          <w:rFonts w:ascii="Times New Roman" w:hAnsi="Times New Roman" w:cs="Times New Roman"/>
          <w:b/>
          <w:sz w:val="16"/>
          <w:szCs w:val="16"/>
        </w:rPr>
      </w:pPr>
    </w:p>
    <w:p w:rsidR="008B03C0" w:rsidRPr="009E36D7" w:rsidRDefault="008B03C0" w:rsidP="008B03C0">
      <w:pPr>
        <w:ind w:firstLine="360"/>
        <w:jc w:val="center"/>
        <w:rPr>
          <w:rFonts w:ascii="Times New Roman" w:hAnsi="Times New Roman" w:cs="Times New Roman"/>
          <w:b/>
          <w:sz w:val="16"/>
          <w:szCs w:val="16"/>
        </w:rPr>
      </w:pPr>
      <w:r w:rsidRPr="009E36D7">
        <w:rPr>
          <w:rFonts w:ascii="Times New Roman" w:hAnsi="Times New Roman" w:cs="Times New Roman"/>
          <w:b/>
          <w:sz w:val="16"/>
          <w:szCs w:val="16"/>
        </w:rPr>
        <w:t>7. Методика оценки эффективности реализации</w:t>
      </w:r>
    </w:p>
    <w:p w:rsidR="008B03C0" w:rsidRPr="009E36D7" w:rsidRDefault="008B03C0" w:rsidP="008B03C0">
      <w:pPr>
        <w:ind w:firstLine="360"/>
        <w:jc w:val="center"/>
        <w:rPr>
          <w:rFonts w:ascii="Times New Roman" w:hAnsi="Times New Roman" w:cs="Times New Roman"/>
          <w:b/>
          <w:sz w:val="16"/>
          <w:szCs w:val="16"/>
        </w:rPr>
      </w:pPr>
      <w:r w:rsidRPr="009E36D7">
        <w:rPr>
          <w:rFonts w:ascii="Times New Roman" w:hAnsi="Times New Roman" w:cs="Times New Roman"/>
          <w:b/>
          <w:sz w:val="16"/>
          <w:szCs w:val="16"/>
        </w:rPr>
        <w:t>муниципальной Подпрограммы</w:t>
      </w:r>
    </w:p>
    <w:p w:rsidR="008B03C0" w:rsidRPr="009E36D7" w:rsidRDefault="008B03C0" w:rsidP="008B03C0">
      <w:pPr>
        <w:rPr>
          <w:rFonts w:ascii="Times New Roman" w:hAnsi="Times New Roman" w:cs="Times New Roman"/>
          <w:b/>
          <w:sz w:val="16"/>
          <w:szCs w:val="16"/>
        </w:rPr>
      </w:pP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 xml:space="preserve">Оценка эффективности реализации  муниципальной Подпрограммы проводится ежегодно на основе </w:t>
      </w:r>
      <w:proofErr w:type="gramStart"/>
      <w:r w:rsidRPr="009E36D7">
        <w:rPr>
          <w:rFonts w:ascii="Times New Roman" w:hAnsi="Times New Roman" w:cs="Times New Roman"/>
          <w:sz w:val="16"/>
          <w:szCs w:val="16"/>
        </w:rPr>
        <w:t>оценки достижения показателей эффективности реализации муниципальной Подпрограммы</w:t>
      </w:r>
      <w:proofErr w:type="gramEnd"/>
      <w:r w:rsidRPr="009E36D7">
        <w:rPr>
          <w:rFonts w:ascii="Times New Roman" w:hAnsi="Times New Roman" w:cs="Times New Roman"/>
          <w:sz w:val="16"/>
          <w:szCs w:val="16"/>
        </w:rPr>
        <w:t xml:space="preserve"> с учетом объема ресурсов, направленных на реализацию.</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 xml:space="preserve">Оценка </w:t>
      </w:r>
      <w:proofErr w:type="gramStart"/>
      <w:r w:rsidRPr="009E36D7">
        <w:rPr>
          <w:rFonts w:ascii="Times New Roman" w:hAnsi="Times New Roman" w:cs="Times New Roman"/>
          <w:sz w:val="16"/>
          <w:szCs w:val="16"/>
        </w:rPr>
        <w:t>достижения показателей эффективности реализации муниципальной Подпрограммы</w:t>
      </w:r>
      <w:proofErr w:type="gramEnd"/>
      <w:r w:rsidRPr="009E36D7">
        <w:rPr>
          <w:rFonts w:ascii="Times New Roman" w:hAnsi="Times New Roman" w:cs="Times New Roman"/>
          <w:sz w:val="16"/>
          <w:szCs w:val="16"/>
        </w:rPr>
        <w:t xml:space="preserve"> осуществляется по формуле:</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noProof/>
          <w:sz w:val="16"/>
          <w:szCs w:val="16"/>
        </w:rPr>
        <w:drawing>
          <wp:inline distT="0" distB="0" distL="0" distR="0">
            <wp:extent cx="1971675" cy="1228725"/>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0"/>
                    <a:srcRect/>
                    <a:stretch>
                      <a:fillRect/>
                    </a:stretch>
                  </pic:blipFill>
                  <pic:spPr bwMode="auto">
                    <a:xfrm>
                      <a:off x="0" y="0"/>
                      <a:ext cx="1971675" cy="1228725"/>
                    </a:xfrm>
                    <a:prstGeom prst="rect">
                      <a:avLst/>
                    </a:prstGeom>
                    <a:solidFill>
                      <a:srgbClr val="FFFFFF"/>
                    </a:solidFill>
                    <a:ln w="9525">
                      <a:noFill/>
                      <a:miter lim="800000"/>
                      <a:headEnd/>
                      <a:tailEnd/>
                    </a:ln>
                  </pic:spPr>
                </pic:pic>
              </a:graphicData>
            </a:graphic>
          </wp:inline>
        </w:drawing>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ГП</w:t>
      </w:r>
    </w:p>
    <w:p w:rsidR="008B03C0" w:rsidRPr="009E36D7" w:rsidRDefault="008B03C0" w:rsidP="008B03C0">
      <w:pPr>
        <w:jc w:val="both"/>
        <w:rPr>
          <w:rFonts w:ascii="Times New Roman" w:hAnsi="Times New Roman" w:cs="Times New Roman"/>
          <w:sz w:val="16"/>
          <w:szCs w:val="16"/>
        </w:rPr>
      </w:pPr>
      <w:proofErr w:type="gramStart"/>
      <w:r w:rsidRPr="009E36D7">
        <w:rPr>
          <w:rFonts w:ascii="Times New Roman" w:hAnsi="Times New Roman" w:cs="Times New Roman"/>
          <w:sz w:val="16"/>
          <w:szCs w:val="16"/>
        </w:rPr>
        <w:t>П</w:t>
      </w:r>
      <w:proofErr w:type="gramEnd"/>
      <w:r w:rsidRPr="009E36D7">
        <w:rPr>
          <w:rFonts w:ascii="Times New Roman" w:hAnsi="Times New Roman" w:cs="Times New Roman"/>
          <w:sz w:val="16"/>
          <w:szCs w:val="16"/>
        </w:rPr>
        <w:t xml:space="preserve"> - степень достижения показателей эффективности реализации эф</w:t>
      </w:r>
    </w:p>
    <w:p w:rsidR="008B03C0" w:rsidRPr="009E36D7" w:rsidRDefault="008B03C0" w:rsidP="008B03C0">
      <w:pPr>
        <w:ind w:left="360" w:hanging="360"/>
        <w:jc w:val="both"/>
        <w:rPr>
          <w:rFonts w:ascii="Times New Roman" w:hAnsi="Times New Roman" w:cs="Times New Roman"/>
          <w:sz w:val="16"/>
          <w:szCs w:val="16"/>
        </w:rPr>
      </w:pPr>
      <w:r w:rsidRPr="009E36D7">
        <w:rPr>
          <w:rFonts w:ascii="Times New Roman" w:hAnsi="Times New Roman" w:cs="Times New Roman"/>
          <w:sz w:val="16"/>
          <w:szCs w:val="16"/>
        </w:rPr>
        <w:t>муниципальной Подпрограммы в целом</w:t>
      </w:r>
      <w:proofErr w:type="gramStart"/>
      <w:r w:rsidRPr="009E36D7">
        <w:rPr>
          <w:rFonts w:ascii="Times New Roman" w:hAnsi="Times New Roman" w:cs="Times New Roman"/>
          <w:sz w:val="16"/>
          <w:szCs w:val="16"/>
        </w:rPr>
        <w:t xml:space="preserve"> (%); </w:t>
      </w:r>
      <w:proofErr w:type="gramEnd"/>
      <w:r w:rsidRPr="009E36D7">
        <w:rPr>
          <w:rFonts w:ascii="Times New Roman" w:hAnsi="Times New Roman" w:cs="Times New Roman"/>
          <w:sz w:val="16"/>
          <w:szCs w:val="16"/>
        </w:rPr>
        <w:t>ГП</w:t>
      </w:r>
    </w:p>
    <w:p w:rsidR="008B03C0" w:rsidRPr="009E36D7" w:rsidRDefault="008B03C0" w:rsidP="008B03C0">
      <w:pPr>
        <w:jc w:val="both"/>
        <w:rPr>
          <w:rFonts w:ascii="Times New Roman" w:hAnsi="Times New Roman" w:cs="Times New Roman"/>
          <w:sz w:val="16"/>
          <w:szCs w:val="16"/>
        </w:rPr>
      </w:pPr>
      <w:proofErr w:type="gramStart"/>
      <w:r w:rsidRPr="009E36D7">
        <w:rPr>
          <w:rFonts w:ascii="Times New Roman" w:hAnsi="Times New Roman" w:cs="Times New Roman"/>
          <w:sz w:val="16"/>
          <w:szCs w:val="16"/>
        </w:rPr>
        <w:t>П</w:t>
      </w:r>
      <w:proofErr w:type="gramEnd"/>
      <w:r w:rsidRPr="009E36D7">
        <w:rPr>
          <w:rFonts w:ascii="Times New Roman" w:hAnsi="Times New Roman" w:cs="Times New Roman"/>
          <w:sz w:val="16"/>
          <w:szCs w:val="16"/>
        </w:rPr>
        <w:t xml:space="preserve"> - степень достижения </w:t>
      </w:r>
      <w:proofErr w:type="spellStart"/>
      <w:r w:rsidRPr="009E36D7">
        <w:rPr>
          <w:rFonts w:ascii="Times New Roman" w:hAnsi="Times New Roman" w:cs="Times New Roman"/>
          <w:sz w:val="16"/>
          <w:szCs w:val="16"/>
          <w:lang w:val="en-US"/>
        </w:rPr>
        <w:t>i</w:t>
      </w:r>
      <w:proofErr w:type="spell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lang w:val="en-US"/>
        </w:rPr>
        <w:t>ro</w:t>
      </w:r>
      <w:proofErr w:type="spellEnd"/>
      <w:r w:rsidRPr="009E36D7">
        <w:rPr>
          <w:rFonts w:ascii="Times New Roman" w:hAnsi="Times New Roman" w:cs="Times New Roman"/>
          <w:sz w:val="16"/>
          <w:szCs w:val="16"/>
        </w:rPr>
        <w:t xml:space="preserve"> показателя эффективности реализации </w:t>
      </w:r>
      <w:proofErr w:type="spellStart"/>
      <w:r w:rsidRPr="009E36D7">
        <w:rPr>
          <w:rFonts w:ascii="Times New Roman" w:hAnsi="Times New Roman" w:cs="Times New Roman"/>
          <w:sz w:val="16"/>
          <w:szCs w:val="16"/>
          <w:lang w:val="en-US"/>
        </w:rPr>
        <w:t>i</w:t>
      </w:r>
      <w:proofErr w:type="spellEnd"/>
    </w:p>
    <w:p w:rsidR="008B03C0" w:rsidRPr="009E36D7" w:rsidRDefault="008B03C0" w:rsidP="008B03C0">
      <w:pPr>
        <w:ind w:left="360" w:hanging="360"/>
        <w:jc w:val="both"/>
        <w:rPr>
          <w:rFonts w:ascii="Times New Roman" w:hAnsi="Times New Roman" w:cs="Times New Roman"/>
          <w:sz w:val="16"/>
          <w:szCs w:val="16"/>
        </w:rPr>
      </w:pPr>
      <w:r w:rsidRPr="009E36D7">
        <w:rPr>
          <w:rFonts w:ascii="Times New Roman" w:hAnsi="Times New Roman" w:cs="Times New Roman"/>
          <w:sz w:val="16"/>
          <w:szCs w:val="16"/>
        </w:rPr>
        <w:t xml:space="preserve"> муниципальной Подпрограммы в целом</w:t>
      </w:r>
      <w:proofErr w:type="gramStart"/>
      <w:r w:rsidRPr="009E36D7">
        <w:rPr>
          <w:rFonts w:ascii="Times New Roman" w:hAnsi="Times New Roman" w:cs="Times New Roman"/>
          <w:sz w:val="16"/>
          <w:szCs w:val="16"/>
        </w:rPr>
        <w:t xml:space="preserve"> (%);</w:t>
      </w:r>
      <w:proofErr w:type="gramEnd"/>
    </w:p>
    <w:p w:rsidR="008B03C0" w:rsidRPr="009E36D7" w:rsidRDefault="008B03C0" w:rsidP="008B03C0">
      <w:pPr>
        <w:ind w:firstLine="360"/>
        <w:jc w:val="both"/>
        <w:rPr>
          <w:rFonts w:ascii="Times New Roman" w:hAnsi="Times New Roman" w:cs="Times New Roman"/>
          <w:sz w:val="16"/>
          <w:szCs w:val="16"/>
        </w:rPr>
      </w:pPr>
      <w:proofErr w:type="spellStart"/>
      <w:proofErr w:type="gramStart"/>
      <w:r w:rsidRPr="009E36D7">
        <w:rPr>
          <w:rFonts w:ascii="Times New Roman" w:hAnsi="Times New Roman" w:cs="Times New Roman"/>
          <w:sz w:val="16"/>
          <w:szCs w:val="16"/>
        </w:rPr>
        <w:t>п</w:t>
      </w:r>
      <w:proofErr w:type="spellEnd"/>
      <w:proofErr w:type="gramEnd"/>
      <w:r w:rsidRPr="009E36D7">
        <w:rPr>
          <w:rFonts w:ascii="Times New Roman" w:hAnsi="Times New Roman" w:cs="Times New Roman"/>
          <w:sz w:val="16"/>
          <w:szCs w:val="16"/>
        </w:rPr>
        <w:t xml:space="preserve"> - количество показателей эффективности реализации    муниципальной Подпрограммы.</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 xml:space="preserve">Степень достижения </w:t>
      </w:r>
      <w:proofErr w:type="spellStart"/>
      <w:r w:rsidRPr="009E36D7">
        <w:rPr>
          <w:rFonts w:ascii="Times New Roman" w:hAnsi="Times New Roman" w:cs="Times New Roman"/>
          <w:sz w:val="16"/>
          <w:szCs w:val="16"/>
          <w:lang w:val="en-US"/>
        </w:rPr>
        <w:t>i</w:t>
      </w:r>
      <w:proofErr w:type="spell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lang w:val="en-US"/>
        </w:rPr>
        <w:t>ro</w:t>
      </w:r>
      <w:proofErr w:type="spellEnd"/>
      <w:r w:rsidRPr="009E36D7">
        <w:rPr>
          <w:rFonts w:ascii="Times New Roman" w:hAnsi="Times New Roman" w:cs="Times New Roman"/>
          <w:sz w:val="16"/>
          <w:szCs w:val="16"/>
        </w:rPr>
        <w:t xml:space="preserve">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для показателей, желаемой тенденцией развития которых является рост значений:</w:t>
      </w:r>
    </w:p>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sz w:val="16"/>
          <w:szCs w:val="16"/>
        </w:rPr>
      </w:pPr>
      <w:r w:rsidRPr="009E36D7">
        <w:rPr>
          <w:rFonts w:ascii="Times New Roman" w:hAnsi="Times New Roman" w:cs="Times New Roman"/>
          <w:noProof/>
          <w:sz w:val="16"/>
          <w:szCs w:val="16"/>
        </w:rPr>
        <w:drawing>
          <wp:inline distT="0" distB="0" distL="0" distR="0">
            <wp:extent cx="1647825" cy="561975"/>
            <wp:effectExtent l="1905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1"/>
                    <a:srcRect/>
                    <a:stretch>
                      <a:fillRect/>
                    </a:stretch>
                  </pic:blipFill>
                  <pic:spPr bwMode="auto">
                    <a:xfrm>
                      <a:off x="0" y="0"/>
                      <a:ext cx="1647825" cy="561975"/>
                    </a:xfrm>
                    <a:prstGeom prst="rect">
                      <a:avLst/>
                    </a:prstGeom>
                    <a:solidFill>
                      <a:srgbClr val="FFFFFF"/>
                    </a:solidFill>
                    <a:ln w="9525">
                      <a:noFill/>
                      <a:miter lim="800000"/>
                      <a:headEnd/>
                      <a:tailEnd/>
                    </a:ln>
                  </pic:spPr>
                </pic:pic>
              </a:graphicData>
            </a:graphic>
          </wp:inline>
        </w:drawing>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для показателей, желаемой тенденцией развития которых является снижение значений:</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где:</w:t>
      </w:r>
    </w:p>
    <w:p w:rsidR="008B03C0" w:rsidRPr="009E36D7" w:rsidRDefault="008B03C0" w:rsidP="008B03C0">
      <w:pPr>
        <w:jc w:val="both"/>
        <w:rPr>
          <w:rFonts w:ascii="Times New Roman" w:hAnsi="Times New Roman" w:cs="Times New Roman"/>
          <w:sz w:val="16"/>
          <w:szCs w:val="16"/>
        </w:rPr>
      </w:pPr>
      <w:proofErr w:type="gramStart"/>
      <w:r w:rsidRPr="009E36D7">
        <w:rPr>
          <w:rFonts w:ascii="Times New Roman" w:hAnsi="Times New Roman" w:cs="Times New Roman"/>
          <w:sz w:val="16"/>
          <w:szCs w:val="16"/>
        </w:rPr>
        <w:t>П</w:t>
      </w:r>
      <w:proofErr w:type="gramEnd"/>
      <w:r w:rsidRPr="009E36D7">
        <w:rPr>
          <w:rFonts w:ascii="Times New Roman" w:hAnsi="Times New Roman" w:cs="Times New Roman"/>
          <w:sz w:val="16"/>
          <w:szCs w:val="16"/>
        </w:rPr>
        <w:t xml:space="preserve"> - фактическое</w:t>
      </w:r>
      <w:r w:rsidRPr="009E36D7">
        <w:rPr>
          <w:rFonts w:ascii="Times New Roman" w:hAnsi="Times New Roman" w:cs="Times New Roman"/>
          <w:noProof/>
          <w:sz w:val="16"/>
          <w:szCs w:val="16"/>
        </w:rPr>
        <w:drawing>
          <wp:inline distT="0" distB="0" distL="0" distR="0">
            <wp:extent cx="1533525" cy="638175"/>
            <wp:effectExtent l="1905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2"/>
                    <a:srcRect/>
                    <a:stretch>
                      <a:fillRect/>
                    </a:stretch>
                  </pic:blipFill>
                  <pic:spPr bwMode="auto">
                    <a:xfrm>
                      <a:off x="0" y="0"/>
                      <a:ext cx="1533525" cy="638175"/>
                    </a:xfrm>
                    <a:prstGeom prst="rect">
                      <a:avLst/>
                    </a:prstGeom>
                    <a:solidFill>
                      <a:srgbClr val="FFFFFF"/>
                    </a:solidFill>
                    <a:ln w="9525">
                      <a:noFill/>
                      <a:miter lim="800000"/>
                      <a:headEnd/>
                      <a:tailEnd/>
                    </a:ln>
                  </pic:spPr>
                </pic:pic>
              </a:graphicData>
            </a:graphic>
          </wp:inline>
        </w:drawing>
      </w:r>
      <w:r w:rsidRPr="009E36D7">
        <w:rPr>
          <w:rFonts w:ascii="Times New Roman" w:hAnsi="Times New Roman" w:cs="Times New Roman"/>
          <w:sz w:val="16"/>
          <w:szCs w:val="16"/>
        </w:rPr>
        <w:t xml:space="preserve">значение </w:t>
      </w:r>
      <w:proofErr w:type="spellStart"/>
      <w:r w:rsidRPr="009E36D7">
        <w:rPr>
          <w:rFonts w:ascii="Times New Roman" w:hAnsi="Times New Roman" w:cs="Times New Roman"/>
          <w:sz w:val="16"/>
          <w:szCs w:val="16"/>
          <w:lang w:val="en-US"/>
        </w:rPr>
        <w:t>i</w:t>
      </w:r>
      <w:proofErr w:type="spell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lang w:val="en-US"/>
        </w:rPr>
        <w:t>ro</w:t>
      </w:r>
      <w:proofErr w:type="spellEnd"/>
      <w:r w:rsidRPr="009E36D7">
        <w:rPr>
          <w:rFonts w:ascii="Times New Roman" w:hAnsi="Times New Roman" w:cs="Times New Roman"/>
          <w:sz w:val="16"/>
          <w:szCs w:val="16"/>
        </w:rPr>
        <w:t xml:space="preserve"> показателя эффективности реализации </w:t>
      </w:r>
      <w:proofErr w:type="spellStart"/>
      <w:r w:rsidRPr="009E36D7">
        <w:rPr>
          <w:rFonts w:ascii="Times New Roman" w:hAnsi="Times New Roman" w:cs="Times New Roman"/>
          <w:sz w:val="16"/>
          <w:szCs w:val="16"/>
        </w:rPr>
        <w:t>ф</w:t>
      </w:r>
      <w:proofErr w:type="spellEnd"/>
      <w:r w:rsidRPr="009E36D7">
        <w:rPr>
          <w:rFonts w:ascii="Times New Roman" w:hAnsi="Times New Roman" w:cs="Times New Roman"/>
          <w:sz w:val="16"/>
          <w:szCs w:val="16"/>
        </w:rPr>
        <w:t>!</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муниципальной Подпрограммы (в соответствующих единицах измерения); </w:t>
      </w:r>
      <w:proofErr w:type="gramStart"/>
      <w:r w:rsidRPr="009E36D7">
        <w:rPr>
          <w:rFonts w:ascii="Times New Roman" w:hAnsi="Times New Roman" w:cs="Times New Roman"/>
          <w:sz w:val="16"/>
          <w:szCs w:val="16"/>
        </w:rPr>
        <w:t>П</w:t>
      </w:r>
      <w:proofErr w:type="gramEnd"/>
      <w:r w:rsidRPr="009E36D7">
        <w:rPr>
          <w:rFonts w:ascii="Times New Roman" w:hAnsi="Times New Roman" w:cs="Times New Roman"/>
          <w:sz w:val="16"/>
          <w:szCs w:val="16"/>
        </w:rPr>
        <w:t xml:space="preserve"> - плановое значение </w:t>
      </w:r>
      <w:proofErr w:type="spellStart"/>
      <w:r w:rsidRPr="009E36D7">
        <w:rPr>
          <w:rFonts w:ascii="Times New Roman" w:hAnsi="Times New Roman" w:cs="Times New Roman"/>
          <w:sz w:val="16"/>
          <w:szCs w:val="16"/>
          <w:lang w:val="en-US"/>
        </w:rPr>
        <w:t>i</w:t>
      </w:r>
      <w:proofErr w:type="spell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lang w:val="en-US"/>
        </w:rPr>
        <w:t>ro</w:t>
      </w:r>
      <w:proofErr w:type="spellEnd"/>
      <w:r w:rsidRPr="009E36D7">
        <w:rPr>
          <w:rFonts w:ascii="Times New Roman" w:hAnsi="Times New Roman" w:cs="Times New Roman"/>
          <w:sz w:val="16"/>
          <w:szCs w:val="16"/>
        </w:rPr>
        <w:t xml:space="preserve"> показателя эффективности реализации </w:t>
      </w:r>
      <w:proofErr w:type="spellStart"/>
      <w:r w:rsidRPr="009E36D7">
        <w:rPr>
          <w:rFonts w:ascii="Times New Roman" w:hAnsi="Times New Roman" w:cs="Times New Roman"/>
          <w:sz w:val="16"/>
          <w:szCs w:val="16"/>
          <w:lang w:val="en-US"/>
        </w:rPr>
        <w:t>imi</w:t>
      </w:r>
      <w:proofErr w:type="spellEnd"/>
    </w:p>
    <w:p w:rsidR="008B03C0" w:rsidRPr="009E36D7" w:rsidRDefault="008B03C0" w:rsidP="008B03C0">
      <w:pPr>
        <w:ind w:left="360" w:hanging="360"/>
        <w:jc w:val="both"/>
        <w:rPr>
          <w:rFonts w:ascii="Times New Roman" w:hAnsi="Times New Roman" w:cs="Times New Roman"/>
          <w:sz w:val="16"/>
          <w:szCs w:val="16"/>
        </w:rPr>
      </w:pPr>
      <w:r w:rsidRPr="009E36D7">
        <w:rPr>
          <w:rFonts w:ascii="Times New Roman" w:hAnsi="Times New Roman" w:cs="Times New Roman"/>
          <w:sz w:val="16"/>
          <w:szCs w:val="16"/>
        </w:rPr>
        <w:t>муниципальной программы (в соответствующих единицах измерения).</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 xml:space="preserve">При условии выполнения значений показателей «не более», «не менее» степень достижения </w:t>
      </w:r>
      <w:proofErr w:type="spellStart"/>
      <w:r w:rsidRPr="009E36D7">
        <w:rPr>
          <w:rFonts w:ascii="Times New Roman" w:hAnsi="Times New Roman" w:cs="Times New Roman"/>
          <w:sz w:val="16"/>
          <w:szCs w:val="16"/>
          <w:lang w:val="en-US"/>
        </w:rPr>
        <w:t>i</w:t>
      </w:r>
      <w:proofErr w:type="spellEnd"/>
      <w:r w:rsidRPr="009E36D7">
        <w:rPr>
          <w:rFonts w:ascii="Times New Roman" w:hAnsi="Times New Roman" w:cs="Times New Roman"/>
          <w:sz w:val="16"/>
          <w:szCs w:val="16"/>
        </w:rPr>
        <w:t>-</w:t>
      </w:r>
      <w:proofErr w:type="spellStart"/>
      <w:r w:rsidRPr="009E36D7">
        <w:rPr>
          <w:rFonts w:ascii="Times New Roman" w:hAnsi="Times New Roman" w:cs="Times New Roman"/>
          <w:sz w:val="16"/>
          <w:szCs w:val="16"/>
          <w:lang w:val="en-US"/>
        </w:rPr>
        <w:t>ro</w:t>
      </w:r>
      <w:proofErr w:type="spellEnd"/>
      <w:r w:rsidRPr="009E36D7">
        <w:rPr>
          <w:rFonts w:ascii="Times New Roman" w:hAnsi="Times New Roman" w:cs="Times New Roman"/>
          <w:sz w:val="16"/>
          <w:szCs w:val="16"/>
        </w:rPr>
        <w:t xml:space="preserve"> показателя эффективности реализации муниципальной Подпрограммы считать равным 1.</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Оценка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noProof/>
          <w:sz w:val="16"/>
          <w:szCs w:val="16"/>
        </w:rPr>
        <w:drawing>
          <wp:inline distT="0" distB="0" distL="0" distR="0">
            <wp:extent cx="1666875" cy="885825"/>
            <wp:effectExtent l="1905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3"/>
                    <a:srcRect/>
                    <a:stretch>
                      <a:fillRect/>
                    </a:stretch>
                  </pic:blipFill>
                  <pic:spPr bwMode="auto">
                    <a:xfrm>
                      <a:off x="0" y="0"/>
                      <a:ext cx="1666875" cy="885825"/>
                    </a:xfrm>
                    <a:prstGeom prst="rect">
                      <a:avLst/>
                    </a:prstGeom>
                    <a:solidFill>
                      <a:srgbClr val="FFFFFF"/>
                    </a:solidFill>
                    <a:ln w="9525">
                      <a:noFill/>
                      <a:miter lim="800000"/>
                      <a:headEnd/>
                      <a:tailEnd/>
                    </a:ln>
                  </pic:spPr>
                </pic:pic>
              </a:graphicData>
            </a:graphic>
          </wp:inline>
        </w:drawing>
      </w:r>
    </w:p>
    <w:p w:rsidR="008B03C0" w:rsidRPr="009E36D7" w:rsidRDefault="008B03C0" w:rsidP="008B03C0">
      <w:pPr>
        <w:ind w:left="360" w:hanging="360"/>
        <w:jc w:val="both"/>
        <w:rPr>
          <w:rFonts w:ascii="Times New Roman" w:hAnsi="Times New Roman" w:cs="Times New Roman"/>
          <w:sz w:val="16"/>
          <w:szCs w:val="16"/>
        </w:rPr>
      </w:pPr>
      <w:r w:rsidRPr="009E36D7">
        <w:rPr>
          <w:rFonts w:ascii="Times New Roman" w:hAnsi="Times New Roman" w:cs="Times New Roman"/>
          <w:sz w:val="16"/>
          <w:szCs w:val="16"/>
        </w:rPr>
        <w:t>У - уровень финансирования муниципальной Подпрограммы в целом;</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Ф</w:t>
      </w:r>
    </w:p>
    <w:p w:rsidR="008B03C0" w:rsidRPr="009E36D7" w:rsidRDefault="008B03C0" w:rsidP="008B03C0">
      <w:pPr>
        <w:ind w:left="360" w:hanging="360"/>
        <w:jc w:val="both"/>
        <w:rPr>
          <w:rFonts w:ascii="Times New Roman" w:hAnsi="Times New Roman" w:cs="Times New Roman"/>
          <w:sz w:val="16"/>
          <w:szCs w:val="16"/>
        </w:rPr>
      </w:pPr>
      <w:r w:rsidRPr="009E36D7">
        <w:rPr>
          <w:rFonts w:ascii="Times New Roman" w:hAnsi="Times New Roman" w:cs="Times New Roman"/>
          <w:sz w:val="16"/>
          <w:szCs w:val="16"/>
        </w:rPr>
        <w:t>Ф - фактический объем финансовых ресурсов за счет всех источников</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Ф</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финансирования, направленный в отчетном периоде на реализацию мероприятий муниципальной Подпрограммы (тыс. руб.);</w:t>
      </w:r>
    </w:p>
    <w:p w:rsidR="008B03C0" w:rsidRPr="009E36D7" w:rsidRDefault="008B03C0" w:rsidP="008B03C0">
      <w:pPr>
        <w:ind w:left="360" w:hanging="360"/>
        <w:jc w:val="both"/>
        <w:rPr>
          <w:rFonts w:ascii="Times New Roman" w:hAnsi="Times New Roman" w:cs="Times New Roman"/>
          <w:sz w:val="16"/>
          <w:szCs w:val="16"/>
        </w:rPr>
      </w:pPr>
      <w:r w:rsidRPr="009E36D7">
        <w:rPr>
          <w:rFonts w:ascii="Times New Roman" w:hAnsi="Times New Roman" w:cs="Times New Roman"/>
          <w:sz w:val="16"/>
          <w:szCs w:val="16"/>
        </w:rPr>
        <w:t xml:space="preserve">Ф - плановый объем финансовых ресурсов за счет всех источников </w:t>
      </w:r>
      <w:proofErr w:type="spellStart"/>
      <w:proofErr w:type="gramStart"/>
      <w:r w:rsidRPr="009E36D7">
        <w:rPr>
          <w:rFonts w:ascii="Times New Roman" w:hAnsi="Times New Roman" w:cs="Times New Roman"/>
          <w:sz w:val="16"/>
          <w:szCs w:val="16"/>
        </w:rPr>
        <w:t>пл</w:t>
      </w:r>
      <w:proofErr w:type="spellEnd"/>
      <w:proofErr w:type="gramEnd"/>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финансирования на реализацию мероприятий  муниципальной Подпрограммы на соответствующий отчетный период, установленный муниципальной Подпрограммы (тыс. руб.).</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Оценка эффективности реализации муниципальной Подпрограммы производится по формуле:</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noProof/>
          <w:sz w:val="16"/>
          <w:szCs w:val="16"/>
        </w:rPr>
        <w:drawing>
          <wp:inline distT="0" distB="0" distL="0" distR="0">
            <wp:extent cx="1647825" cy="923925"/>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4"/>
                    <a:srcRect/>
                    <a:stretch>
                      <a:fillRect/>
                    </a:stretch>
                  </pic:blipFill>
                  <pic:spPr bwMode="auto">
                    <a:xfrm>
                      <a:off x="0" y="0"/>
                      <a:ext cx="1647825" cy="923925"/>
                    </a:xfrm>
                    <a:prstGeom prst="rect">
                      <a:avLst/>
                    </a:prstGeom>
                    <a:solidFill>
                      <a:srgbClr val="FFFFFF"/>
                    </a:solidFill>
                    <a:ln w="9525">
                      <a:noFill/>
                      <a:miter lim="800000"/>
                      <a:headEnd/>
                      <a:tailEnd/>
                    </a:ln>
                  </pic:spPr>
                </pic:pic>
              </a:graphicData>
            </a:graphic>
          </wp:inline>
        </w:drawing>
      </w:r>
    </w:p>
    <w:p w:rsidR="008B03C0" w:rsidRPr="009E36D7" w:rsidRDefault="008B03C0" w:rsidP="008B03C0">
      <w:pPr>
        <w:ind w:left="360" w:hanging="360"/>
        <w:jc w:val="both"/>
        <w:rPr>
          <w:rFonts w:ascii="Times New Roman" w:hAnsi="Times New Roman" w:cs="Times New Roman"/>
          <w:sz w:val="16"/>
          <w:szCs w:val="16"/>
        </w:rPr>
      </w:pPr>
      <w:r w:rsidRPr="009E36D7">
        <w:rPr>
          <w:rFonts w:ascii="Times New Roman" w:hAnsi="Times New Roman" w:cs="Times New Roman"/>
          <w:sz w:val="16"/>
          <w:szCs w:val="16"/>
        </w:rPr>
        <w:t>Э - оценка эффективности реализации  муниципальной Подпрограммы</w:t>
      </w:r>
      <w:proofErr w:type="gramStart"/>
      <w:r w:rsidRPr="009E36D7">
        <w:rPr>
          <w:rFonts w:ascii="Times New Roman" w:hAnsi="Times New Roman" w:cs="Times New Roman"/>
          <w:sz w:val="16"/>
          <w:szCs w:val="16"/>
        </w:rPr>
        <w:t xml:space="preserve"> (%);</w:t>
      </w:r>
      <w:proofErr w:type="gramEnd"/>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ГП</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lastRenderedPageBreak/>
        <w:t>ГП</w:t>
      </w:r>
    </w:p>
    <w:p w:rsidR="008B03C0" w:rsidRPr="009E36D7" w:rsidRDefault="008B03C0" w:rsidP="008B03C0">
      <w:pPr>
        <w:jc w:val="both"/>
        <w:rPr>
          <w:rFonts w:ascii="Times New Roman" w:hAnsi="Times New Roman" w:cs="Times New Roman"/>
          <w:sz w:val="16"/>
          <w:szCs w:val="16"/>
        </w:rPr>
      </w:pPr>
      <w:proofErr w:type="gramStart"/>
      <w:r w:rsidRPr="009E36D7">
        <w:rPr>
          <w:rFonts w:ascii="Times New Roman" w:hAnsi="Times New Roman" w:cs="Times New Roman"/>
          <w:sz w:val="16"/>
          <w:szCs w:val="16"/>
        </w:rPr>
        <w:t>П</w:t>
      </w:r>
      <w:proofErr w:type="gramEnd"/>
      <w:r w:rsidRPr="009E36D7">
        <w:rPr>
          <w:rFonts w:ascii="Times New Roman" w:hAnsi="Times New Roman" w:cs="Times New Roman"/>
          <w:sz w:val="16"/>
          <w:szCs w:val="16"/>
        </w:rPr>
        <w:t xml:space="preserve"> - степень достижения показателей эффективности реализации эф</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муниципальной Подпрограммы</w:t>
      </w:r>
      <w:proofErr w:type="gramStart"/>
      <w:r w:rsidRPr="009E36D7">
        <w:rPr>
          <w:rFonts w:ascii="Times New Roman" w:hAnsi="Times New Roman" w:cs="Times New Roman"/>
          <w:sz w:val="16"/>
          <w:szCs w:val="16"/>
        </w:rPr>
        <w:t xml:space="preserve"> (%);</w:t>
      </w:r>
      <w:proofErr w:type="gramEnd"/>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У - уровень финансирования Подпрограммы в целом</w:t>
      </w:r>
      <w:proofErr w:type="gramStart"/>
      <w:r w:rsidRPr="009E36D7">
        <w:rPr>
          <w:rFonts w:ascii="Times New Roman" w:hAnsi="Times New Roman" w:cs="Times New Roman"/>
          <w:sz w:val="16"/>
          <w:szCs w:val="16"/>
        </w:rPr>
        <w:t xml:space="preserve"> (%). </w:t>
      </w:r>
      <w:proofErr w:type="gramEnd"/>
      <w:r w:rsidRPr="009E36D7">
        <w:rPr>
          <w:rFonts w:ascii="Times New Roman" w:hAnsi="Times New Roman" w:cs="Times New Roman"/>
          <w:sz w:val="16"/>
          <w:szCs w:val="16"/>
        </w:rPr>
        <w:t>Ф</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В целях оценки эффективности реализации муниципальной Подпрограммы устанавливаются следующие критерии:</w:t>
      </w:r>
    </w:p>
    <w:p w:rsidR="008B03C0" w:rsidRPr="009E36D7" w:rsidRDefault="008B03C0" w:rsidP="008B03C0">
      <w:pPr>
        <w:ind w:left="360" w:hanging="360"/>
        <w:jc w:val="both"/>
        <w:rPr>
          <w:rFonts w:ascii="Times New Roman" w:hAnsi="Times New Roman" w:cs="Times New Roman"/>
          <w:sz w:val="16"/>
          <w:szCs w:val="16"/>
        </w:rPr>
      </w:pPr>
      <w:r w:rsidRPr="009E36D7">
        <w:rPr>
          <w:rFonts w:ascii="Times New Roman" w:hAnsi="Times New Roman" w:cs="Times New Roman"/>
          <w:sz w:val="16"/>
          <w:szCs w:val="16"/>
        </w:rPr>
        <w:t>если значение</w:t>
      </w:r>
      <w:proofErr w:type="gramStart"/>
      <w:r w:rsidRPr="009E36D7">
        <w:rPr>
          <w:rFonts w:ascii="Times New Roman" w:hAnsi="Times New Roman" w:cs="Times New Roman"/>
          <w:sz w:val="16"/>
          <w:szCs w:val="16"/>
        </w:rPr>
        <w:t xml:space="preserve"> Э</w:t>
      </w:r>
      <w:proofErr w:type="gramEnd"/>
      <w:r w:rsidRPr="009E36D7">
        <w:rPr>
          <w:rFonts w:ascii="Times New Roman" w:hAnsi="Times New Roman" w:cs="Times New Roman"/>
          <w:sz w:val="16"/>
          <w:szCs w:val="16"/>
        </w:rPr>
        <w:t xml:space="preserve"> равно 80% и выше, то уровень эффективности ГП</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Реализации муниципальной Подпрограммы оценивается как </w:t>
      </w:r>
      <w:proofErr w:type="gramStart"/>
      <w:r w:rsidRPr="009E36D7">
        <w:rPr>
          <w:rFonts w:ascii="Times New Roman" w:hAnsi="Times New Roman" w:cs="Times New Roman"/>
          <w:sz w:val="16"/>
          <w:szCs w:val="16"/>
        </w:rPr>
        <w:t>высокий</w:t>
      </w:r>
      <w:proofErr w:type="gramEnd"/>
      <w:r w:rsidRPr="009E36D7">
        <w:rPr>
          <w:rFonts w:ascii="Times New Roman" w:hAnsi="Times New Roman" w:cs="Times New Roman"/>
          <w:sz w:val="16"/>
          <w:szCs w:val="16"/>
        </w:rPr>
        <w:t>;</w:t>
      </w:r>
    </w:p>
    <w:p w:rsidR="008B03C0" w:rsidRPr="009E36D7" w:rsidRDefault="008B03C0" w:rsidP="008B03C0">
      <w:pPr>
        <w:ind w:left="360" w:hanging="360"/>
        <w:jc w:val="both"/>
        <w:rPr>
          <w:rFonts w:ascii="Times New Roman" w:hAnsi="Times New Roman" w:cs="Times New Roman"/>
          <w:sz w:val="16"/>
          <w:szCs w:val="16"/>
        </w:rPr>
      </w:pPr>
      <w:r w:rsidRPr="009E36D7">
        <w:rPr>
          <w:rFonts w:ascii="Times New Roman" w:hAnsi="Times New Roman" w:cs="Times New Roman"/>
          <w:sz w:val="16"/>
          <w:szCs w:val="16"/>
        </w:rPr>
        <w:t>если значение</w:t>
      </w:r>
      <w:proofErr w:type="gramStart"/>
      <w:r w:rsidRPr="009E36D7">
        <w:rPr>
          <w:rFonts w:ascii="Times New Roman" w:hAnsi="Times New Roman" w:cs="Times New Roman"/>
          <w:sz w:val="16"/>
          <w:szCs w:val="16"/>
        </w:rPr>
        <w:t xml:space="preserve"> Э</w:t>
      </w:r>
      <w:proofErr w:type="gramEnd"/>
      <w:r w:rsidRPr="009E36D7">
        <w:rPr>
          <w:rFonts w:ascii="Times New Roman" w:hAnsi="Times New Roman" w:cs="Times New Roman"/>
          <w:sz w:val="16"/>
          <w:szCs w:val="16"/>
        </w:rPr>
        <w:t xml:space="preserve"> от 60 до 80%, то уровень эффективности реализации ГП</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муниципальной Подпрограммы оценивается как </w:t>
      </w:r>
      <w:proofErr w:type="gramStart"/>
      <w:r w:rsidRPr="009E36D7">
        <w:rPr>
          <w:rFonts w:ascii="Times New Roman" w:hAnsi="Times New Roman" w:cs="Times New Roman"/>
          <w:sz w:val="16"/>
          <w:szCs w:val="16"/>
        </w:rPr>
        <w:t>удовлетворительный</w:t>
      </w:r>
      <w:proofErr w:type="gramEnd"/>
      <w:r w:rsidRPr="009E36D7">
        <w:rPr>
          <w:rFonts w:ascii="Times New Roman" w:hAnsi="Times New Roman" w:cs="Times New Roman"/>
          <w:sz w:val="16"/>
          <w:szCs w:val="16"/>
        </w:rPr>
        <w:t>;</w:t>
      </w:r>
    </w:p>
    <w:p w:rsidR="008B03C0" w:rsidRPr="009E36D7" w:rsidRDefault="008B03C0" w:rsidP="008B03C0">
      <w:pPr>
        <w:ind w:left="360" w:hanging="360"/>
        <w:jc w:val="both"/>
        <w:rPr>
          <w:rFonts w:ascii="Times New Roman" w:hAnsi="Times New Roman" w:cs="Times New Roman"/>
          <w:sz w:val="16"/>
          <w:szCs w:val="16"/>
        </w:rPr>
      </w:pPr>
      <w:r w:rsidRPr="009E36D7">
        <w:rPr>
          <w:rFonts w:ascii="Times New Roman" w:hAnsi="Times New Roman" w:cs="Times New Roman"/>
          <w:sz w:val="16"/>
          <w:szCs w:val="16"/>
        </w:rPr>
        <w:t>если значение</w:t>
      </w:r>
      <w:proofErr w:type="gramStart"/>
      <w:r w:rsidRPr="009E36D7">
        <w:rPr>
          <w:rFonts w:ascii="Times New Roman" w:hAnsi="Times New Roman" w:cs="Times New Roman"/>
          <w:sz w:val="16"/>
          <w:szCs w:val="16"/>
        </w:rPr>
        <w:t xml:space="preserve"> Э</w:t>
      </w:r>
      <w:proofErr w:type="gramEnd"/>
      <w:r w:rsidRPr="009E36D7">
        <w:rPr>
          <w:rFonts w:ascii="Times New Roman" w:hAnsi="Times New Roman" w:cs="Times New Roman"/>
          <w:sz w:val="16"/>
          <w:szCs w:val="16"/>
        </w:rPr>
        <w:t xml:space="preserve"> ниже 60%, то уровень эффективности реализации ГП</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муниципальной Подпрограммы оценивается как </w:t>
      </w:r>
      <w:proofErr w:type="gramStart"/>
      <w:r w:rsidRPr="009E36D7">
        <w:rPr>
          <w:rFonts w:ascii="Times New Roman" w:hAnsi="Times New Roman" w:cs="Times New Roman"/>
          <w:sz w:val="16"/>
          <w:szCs w:val="16"/>
        </w:rPr>
        <w:t>неудовлетворительный</w:t>
      </w:r>
      <w:proofErr w:type="gramEnd"/>
      <w:r w:rsidRPr="009E36D7">
        <w:rPr>
          <w:rFonts w:ascii="Times New Roman" w:hAnsi="Times New Roman" w:cs="Times New Roman"/>
          <w:sz w:val="16"/>
          <w:szCs w:val="16"/>
        </w:rPr>
        <w:t>.</w:t>
      </w:r>
    </w:p>
    <w:p w:rsidR="008B03C0" w:rsidRPr="009E36D7" w:rsidRDefault="008B03C0" w:rsidP="008B03C0">
      <w:pPr>
        <w:ind w:firstLine="360"/>
        <w:jc w:val="both"/>
        <w:rPr>
          <w:rFonts w:ascii="Times New Roman" w:hAnsi="Times New Roman" w:cs="Times New Roman"/>
          <w:sz w:val="16"/>
          <w:szCs w:val="16"/>
        </w:rPr>
      </w:pPr>
      <w:r w:rsidRPr="009E36D7">
        <w:rPr>
          <w:rFonts w:ascii="Times New Roman" w:hAnsi="Times New Roman" w:cs="Times New Roman"/>
          <w:sz w:val="16"/>
          <w:szCs w:val="16"/>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8B03C0" w:rsidRPr="009E36D7" w:rsidRDefault="008B03C0" w:rsidP="008B03C0">
      <w:pPr>
        <w:spacing w:after="60"/>
        <w:ind w:firstLine="720"/>
        <w:jc w:val="both"/>
        <w:rPr>
          <w:rFonts w:ascii="Times New Roman" w:hAnsi="Times New Roman" w:cs="Times New Roman"/>
          <w:sz w:val="16"/>
          <w:szCs w:val="16"/>
        </w:rPr>
      </w:pPr>
      <w:r w:rsidRPr="009E36D7">
        <w:rPr>
          <w:rFonts w:ascii="Times New Roman" w:hAnsi="Times New Roman" w:cs="Times New Roman"/>
          <w:sz w:val="16"/>
          <w:szCs w:val="16"/>
        </w:rPr>
        <w:t xml:space="preserve">Ответственные исполнители муниципальной Подпрограммы: </w:t>
      </w:r>
      <w:proofErr w:type="gramStart"/>
      <w:r w:rsidRPr="009E36D7">
        <w:rPr>
          <w:rFonts w:ascii="Times New Roman" w:hAnsi="Times New Roman" w:cs="Times New Roman"/>
          <w:sz w:val="16"/>
          <w:szCs w:val="16"/>
        </w:rPr>
        <w:t>В срок до 1 апреля года, следующего за отчетным, в Правительство Кировской области по мере необходимости сдается доклад по итогам реализации Подпрограммы, включающего оценку степени достижения целей и решения задач Подпрограммы за весь период ее реализации.</w:t>
      </w:r>
      <w:proofErr w:type="gramEnd"/>
    </w:p>
    <w:p w:rsidR="008B03C0" w:rsidRPr="009E36D7" w:rsidRDefault="008B03C0" w:rsidP="008B03C0">
      <w:pPr>
        <w:pStyle w:val="ConsNormal"/>
        <w:widowControl/>
        <w:tabs>
          <w:tab w:val="left" w:pos="1080"/>
        </w:tabs>
        <w:ind w:right="0" w:firstLine="24"/>
        <w:jc w:val="both"/>
        <w:rPr>
          <w:rFonts w:ascii="Times New Roman" w:hAnsi="Times New Roman" w:cs="Times New Roman"/>
          <w:color w:val="FF0000"/>
          <w:sz w:val="16"/>
          <w:szCs w:val="16"/>
        </w:rPr>
      </w:pPr>
    </w:p>
    <w:p w:rsidR="008B03C0" w:rsidRPr="009E36D7" w:rsidRDefault="008B03C0" w:rsidP="008B03C0">
      <w:pPr>
        <w:spacing w:after="60"/>
        <w:ind w:firstLine="720"/>
        <w:jc w:val="right"/>
        <w:rPr>
          <w:rFonts w:ascii="Times New Roman" w:hAnsi="Times New Roman" w:cs="Times New Roman"/>
          <w:sz w:val="16"/>
          <w:szCs w:val="16"/>
        </w:rPr>
      </w:pPr>
      <w:r w:rsidRPr="009E36D7">
        <w:rPr>
          <w:rFonts w:ascii="Times New Roman" w:hAnsi="Times New Roman" w:cs="Times New Roman"/>
          <w:sz w:val="16"/>
          <w:szCs w:val="16"/>
        </w:rPr>
        <w:t xml:space="preserve">Приложение № 1 к Подпрограмме </w:t>
      </w:r>
    </w:p>
    <w:p w:rsidR="008B03C0" w:rsidRPr="009E36D7" w:rsidRDefault="008B03C0" w:rsidP="008B03C0">
      <w:pPr>
        <w:tabs>
          <w:tab w:val="left" w:leader="underscore" w:pos="2718"/>
          <w:tab w:val="left" w:leader="underscore" w:pos="3606"/>
          <w:tab w:val="left" w:leader="underscore" w:pos="8838"/>
          <w:tab w:val="left" w:leader="underscore" w:pos="10086"/>
        </w:tabs>
        <w:ind w:firstLine="360"/>
        <w:jc w:val="center"/>
        <w:rPr>
          <w:rFonts w:ascii="Times New Roman" w:hAnsi="Times New Roman" w:cs="Times New Roman"/>
          <w:b/>
          <w:sz w:val="16"/>
          <w:szCs w:val="16"/>
        </w:rPr>
      </w:pPr>
      <w:proofErr w:type="gramStart"/>
      <w:r w:rsidRPr="009E36D7">
        <w:rPr>
          <w:rFonts w:ascii="Times New Roman" w:hAnsi="Times New Roman" w:cs="Times New Roman"/>
          <w:b/>
          <w:sz w:val="16"/>
          <w:szCs w:val="16"/>
        </w:rPr>
        <w:t>Перечень мероприятий Подпрограммы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муниципальной образовании Орловский муниципальный район Кировской области» на 2014-2020 годы</w:t>
      </w:r>
      <w:proofErr w:type="gramEnd"/>
    </w:p>
    <w:tbl>
      <w:tblPr>
        <w:tblW w:w="0" w:type="auto"/>
        <w:tblInd w:w="-6" w:type="dxa"/>
        <w:tblLayout w:type="fixed"/>
        <w:tblCellMar>
          <w:left w:w="10" w:type="dxa"/>
          <w:right w:w="10" w:type="dxa"/>
        </w:tblCellMar>
        <w:tblLook w:val="0000"/>
      </w:tblPr>
      <w:tblGrid>
        <w:gridCol w:w="1963"/>
        <w:gridCol w:w="117"/>
        <w:gridCol w:w="801"/>
        <w:gridCol w:w="25"/>
        <w:gridCol w:w="814"/>
        <w:gridCol w:w="780"/>
        <w:gridCol w:w="855"/>
        <w:gridCol w:w="615"/>
        <w:gridCol w:w="105"/>
        <w:gridCol w:w="705"/>
        <w:gridCol w:w="795"/>
        <w:gridCol w:w="645"/>
        <w:gridCol w:w="754"/>
        <w:gridCol w:w="1375"/>
      </w:tblGrid>
      <w:tr w:rsidR="008B03C0" w:rsidRPr="009E36D7" w:rsidTr="009E36D7">
        <w:trPr>
          <w:trHeight w:val="571"/>
        </w:trPr>
        <w:tc>
          <w:tcPr>
            <w:tcW w:w="1963" w:type="dxa"/>
            <w:vMerge w:val="restart"/>
            <w:tcBorders>
              <w:top w:val="single" w:sz="4" w:space="0" w:color="000000"/>
              <w:left w:val="single" w:sz="4" w:space="0" w:color="000000"/>
            </w:tcBorders>
            <w:shd w:val="clear" w:color="auto" w:fill="FFFFFF"/>
          </w:tcPr>
          <w:p w:rsidR="008B03C0" w:rsidRPr="009E36D7" w:rsidRDefault="008B03C0" w:rsidP="009E36D7">
            <w:pPr>
              <w:snapToGrid w:val="0"/>
              <w:ind w:left="360" w:hanging="360"/>
              <w:rPr>
                <w:rFonts w:ascii="Times New Roman" w:hAnsi="Times New Roman" w:cs="Times New Roman"/>
                <w:b/>
                <w:sz w:val="16"/>
                <w:szCs w:val="16"/>
              </w:rPr>
            </w:pPr>
            <w:r w:rsidRPr="009E36D7">
              <w:rPr>
                <w:rFonts w:ascii="Times New Roman" w:hAnsi="Times New Roman" w:cs="Times New Roman"/>
                <w:b/>
                <w:sz w:val="16"/>
                <w:szCs w:val="16"/>
              </w:rPr>
              <w:t>Решаемая задача, содержание мероприятия</w:t>
            </w:r>
          </w:p>
        </w:tc>
        <w:tc>
          <w:tcPr>
            <w:tcW w:w="918" w:type="dxa"/>
            <w:gridSpan w:val="2"/>
            <w:vMerge w:val="restart"/>
            <w:tcBorders>
              <w:top w:val="single" w:sz="4" w:space="0" w:color="000000"/>
              <w:left w:val="single" w:sz="4" w:space="0" w:color="000000"/>
            </w:tcBorders>
            <w:shd w:val="clear" w:color="auto" w:fill="FFFFFF"/>
          </w:tcPr>
          <w:p w:rsidR="008B03C0" w:rsidRPr="009E36D7" w:rsidRDefault="008B03C0" w:rsidP="009E36D7">
            <w:pPr>
              <w:snapToGrid w:val="0"/>
              <w:rPr>
                <w:rFonts w:ascii="Times New Roman" w:hAnsi="Times New Roman" w:cs="Times New Roman"/>
                <w:b/>
                <w:sz w:val="16"/>
                <w:szCs w:val="16"/>
              </w:rPr>
            </w:pPr>
            <w:r w:rsidRPr="009E36D7">
              <w:rPr>
                <w:rFonts w:ascii="Times New Roman" w:hAnsi="Times New Roman" w:cs="Times New Roman"/>
                <w:b/>
                <w:sz w:val="16"/>
                <w:szCs w:val="16"/>
              </w:rPr>
              <w:t xml:space="preserve">Источник </w:t>
            </w:r>
            <w:proofErr w:type="spellStart"/>
            <w:proofErr w:type="gramStart"/>
            <w:r w:rsidRPr="009E36D7">
              <w:rPr>
                <w:rFonts w:ascii="Times New Roman" w:hAnsi="Times New Roman" w:cs="Times New Roman"/>
                <w:b/>
                <w:sz w:val="16"/>
                <w:szCs w:val="16"/>
              </w:rPr>
              <w:t>финансиров</w:t>
            </w:r>
            <w:proofErr w:type="spellEnd"/>
            <w:r w:rsidRPr="009E36D7">
              <w:rPr>
                <w:rFonts w:ascii="Times New Roman" w:hAnsi="Times New Roman" w:cs="Times New Roman"/>
                <w:b/>
                <w:sz w:val="16"/>
                <w:szCs w:val="16"/>
              </w:rPr>
              <w:t xml:space="preserve"> </w:t>
            </w:r>
            <w:proofErr w:type="spellStart"/>
            <w:r w:rsidRPr="009E36D7">
              <w:rPr>
                <w:rFonts w:ascii="Times New Roman" w:hAnsi="Times New Roman" w:cs="Times New Roman"/>
                <w:b/>
                <w:sz w:val="16"/>
                <w:szCs w:val="16"/>
              </w:rPr>
              <w:t>ания</w:t>
            </w:r>
            <w:proofErr w:type="spellEnd"/>
            <w:proofErr w:type="gramEnd"/>
          </w:p>
        </w:tc>
        <w:tc>
          <w:tcPr>
            <w:tcW w:w="5339" w:type="dxa"/>
            <w:gridSpan w:val="9"/>
            <w:tcBorders>
              <w:top w:val="single" w:sz="4" w:space="0" w:color="000000"/>
              <w:left w:val="single" w:sz="4" w:space="0" w:color="000000"/>
            </w:tcBorders>
            <w:shd w:val="clear" w:color="auto" w:fill="FFFFFF"/>
          </w:tcPr>
          <w:p w:rsidR="008B03C0" w:rsidRPr="009E36D7" w:rsidRDefault="008B03C0" w:rsidP="009E36D7">
            <w:pPr>
              <w:snapToGrid w:val="0"/>
              <w:rPr>
                <w:rFonts w:ascii="Times New Roman" w:hAnsi="Times New Roman" w:cs="Times New Roman"/>
                <w:b/>
                <w:sz w:val="16"/>
                <w:szCs w:val="16"/>
              </w:rPr>
            </w:pPr>
            <w:r w:rsidRPr="009E36D7">
              <w:rPr>
                <w:rFonts w:ascii="Times New Roman" w:hAnsi="Times New Roman" w:cs="Times New Roman"/>
                <w:b/>
                <w:sz w:val="16"/>
                <w:szCs w:val="16"/>
              </w:rPr>
              <w:t>Объемы финансирования (тыс. руб.)</w:t>
            </w:r>
          </w:p>
        </w:tc>
        <w:tc>
          <w:tcPr>
            <w:tcW w:w="754" w:type="dxa"/>
            <w:vMerge w:val="restart"/>
            <w:tcBorders>
              <w:top w:val="single" w:sz="4" w:space="0" w:color="000000"/>
              <w:left w:val="single" w:sz="4" w:space="0" w:color="000000"/>
            </w:tcBorders>
            <w:shd w:val="clear" w:color="auto" w:fill="FFFFFF"/>
          </w:tcPr>
          <w:p w:rsidR="008B03C0" w:rsidRPr="009E36D7" w:rsidRDefault="008B03C0" w:rsidP="009E36D7">
            <w:pPr>
              <w:snapToGrid w:val="0"/>
              <w:rPr>
                <w:rFonts w:ascii="Times New Roman" w:hAnsi="Times New Roman" w:cs="Times New Roman"/>
                <w:b/>
                <w:sz w:val="16"/>
                <w:szCs w:val="16"/>
              </w:rPr>
            </w:pPr>
            <w:r w:rsidRPr="009E36D7">
              <w:rPr>
                <w:rFonts w:ascii="Times New Roman" w:hAnsi="Times New Roman" w:cs="Times New Roman"/>
                <w:b/>
                <w:sz w:val="16"/>
                <w:szCs w:val="16"/>
              </w:rPr>
              <w:t>Всего</w:t>
            </w:r>
          </w:p>
        </w:tc>
        <w:tc>
          <w:tcPr>
            <w:tcW w:w="1375" w:type="dxa"/>
            <w:vMerge w:val="restart"/>
            <w:tcBorders>
              <w:top w:val="single" w:sz="4" w:space="0" w:color="000000"/>
              <w:left w:val="single" w:sz="4" w:space="0" w:color="000000"/>
              <w:right w:val="single" w:sz="4" w:space="0" w:color="000000"/>
            </w:tcBorders>
            <w:shd w:val="clear" w:color="auto" w:fill="FFFFFF"/>
          </w:tcPr>
          <w:p w:rsidR="008B03C0" w:rsidRPr="009E36D7" w:rsidRDefault="008B03C0" w:rsidP="009E36D7">
            <w:pPr>
              <w:snapToGrid w:val="0"/>
              <w:rPr>
                <w:rFonts w:ascii="Times New Roman" w:hAnsi="Times New Roman" w:cs="Times New Roman"/>
                <w:b/>
                <w:sz w:val="16"/>
                <w:szCs w:val="16"/>
              </w:rPr>
            </w:pPr>
            <w:r w:rsidRPr="009E36D7">
              <w:rPr>
                <w:rFonts w:ascii="Times New Roman" w:hAnsi="Times New Roman" w:cs="Times New Roman"/>
                <w:b/>
                <w:sz w:val="16"/>
                <w:szCs w:val="16"/>
              </w:rPr>
              <w:t>Ответственные исполнители, соисполнители участники</w:t>
            </w:r>
          </w:p>
        </w:tc>
      </w:tr>
      <w:tr w:rsidR="008B03C0" w:rsidRPr="009E36D7" w:rsidTr="009E36D7">
        <w:trPr>
          <w:trHeight w:val="562"/>
        </w:trPr>
        <w:tc>
          <w:tcPr>
            <w:tcW w:w="1963" w:type="dxa"/>
            <w:vMerge/>
            <w:tcBorders>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918" w:type="dxa"/>
            <w:gridSpan w:val="2"/>
            <w:vMerge/>
            <w:tcBorders>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2014 год</w:t>
            </w: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2015 год</w:t>
            </w: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2016 год</w:t>
            </w:r>
          </w:p>
        </w:tc>
        <w:tc>
          <w:tcPr>
            <w:tcW w:w="72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2017 год</w:t>
            </w:r>
          </w:p>
        </w:tc>
        <w:tc>
          <w:tcPr>
            <w:tcW w:w="70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2018 год</w:t>
            </w:r>
          </w:p>
        </w:tc>
        <w:tc>
          <w:tcPr>
            <w:tcW w:w="795" w:type="dxa"/>
            <w:tcBorders>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2019 год</w:t>
            </w:r>
          </w:p>
        </w:tc>
        <w:tc>
          <w:tcPr>
            <w:tcW w:w="645" w:type="dxa"/>
            <w:tcBorders>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2020 год</w:t>
            </w:r>
          </w:p>
        </w:tc>
        <w:tc>
          <w:tcPr>
            <w:tcW w:w="754" w:type="dxa"/>
            <w:vMerge/>
            <w:tcBorders>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1375" w:type="dxa"/>
            <w:vMerge/>
            <w:tcBorders>
              <w:left w:val="single" w:sz="4" w:space="0" w:color="000000"/>
              <w:bottom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653"/>
        </w:trPr>
        <w:tc>
          <w:tcPr>
            <w:tcW w:w="10349" w:type="dxa"/>
            <w:gridSpan w:val="14"/>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 Обеспечение своевременных выплат на содержание подопечных и приемных детей,</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вознаграждений приемным родителям</w:t>
            </w:r>
          </w:p>
        </w:tc>
      </w:tr>
      <w:tr w:rsidR="008B03C0" w:rsidRPr="009E36D7" w:rsidTr="009E36D7">
        <w:trPr>
          <w:trHeight w:val="1944"/>
        </w:trPr>
        <w:tc>
          <w:tcPr>
            <w:tcW w:w="1963" w:type="dxa"/>
            <w:vMerge w:val="restart"/>
            <w:tcBorders>
              <w:top w:val="single" w:sz="4" w:space="0" w:color="000000"/>
              <w:lef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1.1 Ежемесячное начисление и выплата денежных средств опекунам, попечителям, приемным родителям на содержание детей-сирот и детей, оставшихся без попечения родителей</w:t>
            </w:r>
          </w:p>
        </w:tc>
        <w:tc>
          <w:tcPr>
            <w:tcW w:w="943" w:type="dxa"/>
            <w:gridSpan w:val="3"/>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1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2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p>
        </w:tc>
        <w:tc>
          <w:tcPr>
            <w:tcW w:w="70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1375" w:type="dxa"/>
            <w:vMerge w:val="restart"/>
            <w:tcBorders>
              <w:top w:val="single" w:sz="4" w:space="0" w:color="000000"/>
              <w:left w:val="single" w:sz="4" w:space="0" w:color="000000"/>
              <w:righ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Специалист по опеке и попечительству МКУ «Централизованная бухгалтерия муниципальных учреждений образования»</w:t>
            </w:r>
          </w:p>
        </w:tc>
      </w:tr>
      <w:tr w:rsidR="008B03C0" w:rsidRPr="009E36D7" w:rsidTr="009E36D7">
        <w:trPr>
          <w:trHeight w:val="467"/>
        </w:trPr>
        <w:tc>
          <w:tcPr>
            <w:tcW w:w="1963" w:type="dxa"/>
            <w:vMerge/>
            <w:tcBorders>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943" w:type="dxa"/>
            <w:gridSpan w:val="3"/>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1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4792,2</w:t>
            </w: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4354,0</w:t>
            </w: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4524,0</w:t>
            </w:r>
          </w:p>
        </w:tc>
        <w:tc>
          <w:tcPr>
            <w:tcW w:w="72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4473,00</w:t>
            </w:r>
          </w:p>
        </w:tc>
        <w:tc>
          <w:tcPr>
            <w:tcW w:w="70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4661,0</w:t>
            </w: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4661,0</w:t>
            </w: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4661,0</w:t>
            </w: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32310,2</w:t>
            </w:r>
          </w:p>
        </w:tc>
        <w:tc>
          <w:tcPr>
            <w:tcW w:w="1375" w:type="dxa"/>
            <w:vMerge/>
            <w:tcBorders>
              <w:left w:val="single" w:sz="4" w:space="0" w:color="000000"/>
              <w:bottom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1920"/>
        </w:trPr>
        <w:tc>
          <w:tcPr>
            <w:tcW w:w="1963" w:type="dxa"/>
            <w:vMerge w:val="restart"/>
            <w:tcBorders>
              <w:top w:val="single" w:sz="4" w:space="0" w:color="000000"/>
              <w:lef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1.2. Ежемесячное начисление и выплата вознаграждения приемным родителям, взявших на воспитание в семьи детей-сирот, детей, оставшихся без попечения родителей</w:t>
            </w:r>
          </w:p>
        </w:tc>
        <w:tc>
          <w:tcPr>
            <w:tcW w:w="943" w:type="dxa"/>
            <w:gridSpan w:val="3"/>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1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2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0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1375" w:type="dxa"/>
            <w:vMerge w:val="restart"/>
            <w:tcBorders>
              <w:top w:val="single" w:sz="4" w:space="0" w:color="000000"/>
              <w:left w:val="single" w:sz="4" w:space="0" w:color="000000"/>
              <w:righ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Специалист по опеке и попечительству МКУ «Централизованная бухгалтерия муниципальных учреждений </w:t>
            </w:r>
            <w:r w:rsidRPr="009E36D7">
              <w:rPr>
                <w:rFonts w:ascii="Times New Roman" w:hAnsi="Times New Roman" w:cs="Times New Roman"/>
                <w:sz w:val="16"/>
                <w:szCs w:val="16"/>
              </w:rPr>
              <w:lastRenderedPageBreak/>
              <w:t>образования»</w:t>
            </w:r>
          </w:p>
        </w:tc>
      </w:tr>
      <w:tr w:rsidR="008B03C0" w:rsidRPr="009E36D7" w:rsidTr="009E36D7">
        <w:trPr>
          <w:trHeight w:val="487"/>
        </w:trPr>
        <w:tc>
          <w:tcPr>
            <w:tcW w:w="1963" w:type="dxa"/>
            <w:vMerge/>
            <w:tcBorders>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943" w:type="dxa"/>
            <w:gridSpan w:val="3"/>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1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1394,9</w:t>
            </w: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1311,0</w:t>
            </w: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1138,0</w:t>
            </w:r>
          </w:p>
        </w:tc>
        <w:tc>
          <w:tcPr>
            <w:tcW w:w="72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947,0</w:t>
            </w:r>
          </w:p>
        </w:tc>
        <w:tc>
          <w:tcPr>
            <w:tcW w:w="70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1228,0</w:t>
            </w: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1228,0</w:t>
            </w: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1228,0</w:t>
            </w: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8511,9</w:t>
            </w:r>
          </w:p>
        </w:tc>
        <w:tc>
          <w:tcPr>
            <w:tcW w:w="1375" w:type="dxa"/>
            <w:vMerge/>
            <w:tcBorders>
              <w:left w:val="single" w:sz="4" w:space="0" w:color="000000"/>
              <w:bottom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537"/>
        </w:trPr>
        <w:tc>
          <w:tcPr>
            <w:tcW w:w="1963" w:type="dxa"/>
            <w:vMerge w:val="restart"/>
            <w:tcBorders>
              <w:top w:val="single" w:sz="4" w:space="0" w:color="000000"/>
              <w:lef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lastRenderedPageBreak/>
              <w:t>Итого по задаче 1:</w:t>
            </w:r>
          </w:p>
        </w:tc>
        <w:tc>
          <w:tcPr>
            <w:tcW w:w="943" w:type="dxa"/>
            <w:gridSpan w:val="3"/>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1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6187,1</w:t>
            </w: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5665,0</w:t>
            </w: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5662,0</w:t>
            </w:r>
          </w:p>
        </w:tc>
        <w:tc>
          <w:tcPr>
            <w:tcW w:w="72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5420,0</w:t>
            </w:r>
          </w:p>
        </w:tc>
        <w:tc>
          <w:tcPr>
            <w:tcW w:w="70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40822,1</w:t>
            </w:r>
          </w:p>
        </w:tc>
        <w:tc>
          <w:tcPr>
            <w:tcW w:w="1375" w:type="dxa"/>
            <w:vMerge w:val="restart"/>
            <w:tcBorders>
              <w:top w:val="single" w:sz="4" w:space="0" w:color="000000"/>
              <w:left w:val="single" w:sz="4" w:space="0" w:color="000000"/>
              <w:righ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r>
      <w:tr w:rsidR="008B03C0" w:rsidRPr="009E36D7" w:rsidTr="009E36D7">
        <w:trPr>
          <w:trHeight w:val="960"/>
        </w:trPr>
        <w:tc>
          <w:tcPr>
            <w:tcW w:w="1963" w:type="dxa"/>
            <w:vMerge/>
            <w:tcBorders>
              <w:lef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943" w:type="dxa"/>
            <w:gridSpan w:val="3"/>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1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72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70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1375" w:type="dxa"/>
            <w:vMerge/>
            <w:tcBorders>
              <w:left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974"/>
        </w:trPr>
        <w:tc>
          <w:tcPr>
            <w:tcW w:w="1963" w:type="dxa"/>
            <w:vMerge/>
            <w:tcBorders>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943" w:type="dxa"/>
            <w:gridSpan w:val="3"/>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1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6187,1</w:t>
            </w: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5665,0</w:t>
            </w: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5641,0</w:t>
            </w:r>
          </w:p>
        </w:tc>
        <w:tc>
          <w:tcPr>
            <w:tcW w:w="72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5420,0</w:t>
            </w:r>
          </w:p>
        </w:tc>
        <w:tc>
          <w:tcPr>
            <w:tcW w:w="70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40822,1</w:t>
            </w:r>
          </w:p>
        </w:tc>
        <w:tc>
          <w:tcPr>
            <w:tcW w:w="1375" w:type="dxa"/>
            <w:vMerge/>
            <w:tcBorders>
              <w:left w:val="single" w:sz="4" w:space="0" w:color="000000"/>
              <w:bottom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1306"/>
        </w:trPr>
        <w:tc>
          <w:tcPr>
            <w:tcW w:w="8974" w:type="dxa"/>
            <w:gridSpan w:val="13"/>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жилищного фонда</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r>
      <w:tr w:rsidR="008B03C0" w:rsidRPr="009E36D7" w:rsidTr="009E36D7">
        <w:trPr>
          <w:trHeight w:val="2563"/>
        </w:trPr>
        <w:tc>
          <w:tcPr>
            <w:tcW w:w="2080" w:type="dxa"/>
            <w:gridSpan w:val="2"/>
            <w:vMerge w:val="restart"/>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2.1. Предоставление по договорам найма специализированных жилых помещений специализированного жилищного фонда лицам из числа детей- сирот и детей, оставшихся без попечения родителей</w:t>
            </w: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2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0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Администрация Орловского района </w:t>
            </w:r>
          </w:p>
        </w:tc>
      </w:tr>
      <w:tr w:rsidR="008B03C0" w:rsidRPr="009E36D7" w:rsidTr="009E36D7">
        <w:trPr>
          <w:trHeight w:val="2558"/>
        </w:trPr>
        <w:tc>
          <w:tcPr>
            <w:tcW w:w="2080" w:type="dxa"/>
            <w:gridSpan w:val="2"/>
            <w:vMerge/>
            <w:tcBorders>
              <w:top w:val="single" w:sz="4" w:space="0" w:color="000000"/>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12779,2</w:t>
            </w: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9314,0</w:t>
            </w: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2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0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5760,0</w:t>
            </w: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5760,0</w:t>
            </w: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5760</w:t>
            </w: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39373,2</w:t>
            </w:r>
          </w:p>
        </w:tc>
        <w:tc>
          <w:tcPr>
            <w:tcW w:w="1375" w:type="dxa"/>
            <w:vMerge/>
            <w:tcBorders>
              <w:top w:val="single" w:sz="4" w:space="0" w:color="000000"/>
              <w:left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2558"/>
        </w:trPr>
        <w:tc>
          <w:tcPr>
            <w:tcW w:w="2080" w:type="dxa"/>
            <w:gridSpan w:val="2"/>
            <w:vMerge w:val="restart"/>
            <w:tcBorders>
              <w:lef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2.2 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w:t>
            </w:r>
            <w:r w:rsidRPr="009E36D7">
              <w:rPr>
                <w:rFonts w:ascii="Times New Roman" w:hAnsi="Times New Roman" w:cs="Times New Roman"/>
                <w:sz w:val="16"/>
                <w:szCs w:val="16"/>
              </w:rPr>
              <w:lastRenderedPageBreak/>
              <w:t>родителей</w:t>
            </w: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lastRenderedPageBreak/>
              <w:t>Федеральный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2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0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1375" w:type="dxa"/>
            <w:tcBorders>
              <w:left w:val="single" w:sz="4" w:space="0" w:color="000000"/>
              <w:righ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r>
      <w:tr w:rsidR="008B03C0" w:rsidRPr="009E36D7" w:rsidTr="009E36D7">
        <w:trPr>
          <w:trHeight w:val="2558"/>
        </w:trPr>
        <w:tc>
          <w:tcPr>
            <w:tcW w:w="2080" w:type="dxa"/>
            <w:gridSpan w:val="2"/>
            <w:vMerge/>
            <w:tcBorders>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51,0</w:t>
            </w: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53,4</w:t>
            </w: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2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0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52,1</w:t>
            </w: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52,1</w:t>
            </w: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52,1</w:t>
            </w: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260,7</w:t>
            </w:r>
          </w:p>
        </w:tc>
        <w:tc>
          <w:tcPr>
            <w:tcW w:w="1375" w:type="dxa"/>
            <w:tcBorders>
              <w:left w:val="single" w:sz="4" w:space="0" w:color="000000"/>
              <w:righ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r>
      <w:tr w:rsidR="008B03C0" w:rsidRPr="009E36D7" w:rsidTr="009E36D7">
        <w:trPr>
          <w:trHeight w:val="393"/>
        </w:trPr>
        <w:tc>
          <w:tcPr>
            <w:tcW w:w="2080" w:type="dxa"/>
            <w:gridSpan w:val="2"/>
            <w:vMerge w:val="restart"/>
            <w:tcBorders>
              <w:top w:val="single" w:sz="4" w:space="0" w:color="000000"/>
              <w:lef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lastRenderedPageBreak/>
              <w:t>Итого по задаче 2:</w:t>
            </w: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12830,2</w:t>
            </w: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9367,4</w:t>
            </w: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2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0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5812,1</w:t>
            </w: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5812,1</w:t>
            </w: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5812,1</w:t>
            </w: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39633,9</w:t>
            </w:r>
          </w:p>
        </w:tc>
        <w:tc>
          <w:tcPr>
            <w:tcW w:w="1375" w:type="dxa"/>
            <w:vMerge w:val="restart"/>
            <w:tcBorders>
              <w:left w:val="single" w:sz="4" w:space="0" w:color="000000"/>
              <w:righ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r>
      <w:tr w:rsidR="008B03C0" w:rsidRPr="009E36D7" w:rsidTr="009E36D7">
        <w:trPr>
          <w:trHeight w:val="697"/>
        </w:trPr>
        <w:tc>
          <w:tcPr>
            <w:tcW w:w="2080" w:type="dxa"/>
            <w:gridSpan w:val="2"/>
            <w:vMerge/>
            <w:tcBorders>
              <w:lef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p>
        </w:tc>
        <w:tc>
          <w:tcPr>
            <w:tcW w:w="72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p>
        </w:tc>
        <w:tc>
          <w:tcPr>
            <w:tcW w:w="70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p>
        </w:tc>
        <w:tc>
          <w:tcPr>
            <w:tcW w:w="1375" w:type="dxa"/>
            <w:vMerge/>
            <w:tcBorders>
              <w:left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864"/>
        </w:trPr>
        <w:tc>
          <w:tcPr>
            <w:tcW w:w="2080" w:type="dxa"/>
            <w:gridSpan w:val="2"/>
            <w:vMerge/>
            <w:tcBorders>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12830,2</w:t>
            </w: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9367,4</w:t>
            </w: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2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0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5812,1</w:t>
            </w: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5812,1</w:t>
            </w: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5812,1</w:t>
            </w: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39633,9</w:t>
            </w:r>
          </w:p>
        </w:tc>
        <w:tc>
          <w:tcPr>
            <w:tcW w:w="1375" w:type="dxa"/>
            <w:vMerge/>
            <w:tcBorders>
              <w:left w:val="single" w:sz="4" w:space="0" w:color="000000"/>
              <w:bottom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653"/>
        </w:trPr>
        <w:tc>
          <w:tcPr>
            <w:tcW w:w="8974" w:type="dxa"/>
            <w:gridSpan w:val="13"/>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3. Развитие семейных форм устройства детей, оставшихся без попечения родителей. </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r>
      <w:tr w:rsidR="008B03C0" w:rsidRPr="009E36D7" w:rsidTr="009E36D7">
        <w:trPr>
          <w:trHeight w:val="657"/>
        </w:trPr>
        <w:tc>
          <w:tcPr>
            <w:tcW w:w="2080" w:type="dxa"/>
            <w:gridSpan w:val="2"/>
            <w:vMerge w:val="restart"/>
            <w:tcBorders>
              <w:top w:val="single" w:sz="4" w:space="0" w:color="000000"/>
              <w:lef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3.1. Размещение на официальном сайте администрации Орловского района в информационно-телекоммуникационной сети «Интернет» и средствах массовой информации о формах семейного устройства детей, оставшихся без попечения родителей, и детях, оставшихся без попечения родителей </w:t>
            </w: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61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81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1375" w:type="dxa"/>
            <w:vMerge w:val="restart"/>
            <w:tcBorders>
              <w:top w:val="single" w:sz="4" w:space="0" w:color="000000"/>
              <w:left w:val="single" w:sz="4" w:space="0" w:color="000000"/>
              <w:righ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Специалист по опеке и попечительству</w:t>
            </w:r>
          </w:p>
        </w:tc>
      </w:tr>
      <w:tr w:rsidR="008B03C0" w:rsidRPr="009E36D7" w:rsidTr="009E36D7">
        <w:trPr>
          <w:trHeight w:val="648"/>
        </w:trPr>
        <w:tc>
          <w:tcPr>
            <w:tcW w:w="2080" w:type="dxa"/>
            <w:gridSpan w:val="2"/>
            <w:vMerge/>
            <w:tcBorders>
              <w:lef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61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81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1375" w:type="dxa"/>
            <w:vMerge/>
            <w:tcBorders>
              <w:left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975"/>
        </w:trPr>
        <w:tc>
          <w:tcPr>
            <w:tcW w:w="2080" w:type="dxa"/>
            <w:gridSpan w:val="2"/>
            <w:vMerge/>
            <w:tcBorders>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Местный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1,0</w:t>
            </w: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1,0</w:t>
            </w: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61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81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w:t>
            </w:r>
          </w:p>
        </w:tc>
        <w:tc>
          <w:tcPr>
            <w:tcW w:w="1375" w:type="dxa"/>
            <w:vMerge/>
            <w:tcBorders>
              <w:left w:val="single" w:sz="4" w:space="0" w:color="000000"/>
              <w:bottom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480"/>
        </w:trPr>
        <w:tc>
          <w:tcPr>
            <w:tcW w:w="2080" w:type="dxa"/>
            <w:gridSpan w:val="2"/>
            <w:vMerge w:val="restart"/>
            <w:tcBorders>
              <w:top w:val="single" w:sz="4" w:space="0" w:color="000000"/>
              <w:lef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3.2 Организация мероприятий, конкурсов, праздников для замещающих семей и их детей</w:t>
            </w: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p>
        </w:tc>
        <w:tc>
          <w:tcPr>
            <w:tcW w:w="61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p>
        </w:tc>
        <w:tc>
          <w:tcPr>
            <w:tcW w:w="81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p>
        </w:tc>
        <w:tc>
          <w:tcPr>
            <w:tcW w:w="1375" w:type="dxa"/>
            <w:vMerge w:val="restart"/>
            <w:tcBorders>
              <w:left w:val="single" w:sz="4" w:space="0" w:color="000000"/>
              <w:righ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Специалист по опеке и попечительству, РОМЦ по культуре при администрации Орловского района</w:t>
            </w:r>
          </w:p>
        </w:tc>
      </w:tr>
      <w:tr w:rsidR="008B03C0" w:rsidRPr="009E36D7" w:rsidTr="009E36D7">
        <w:trPr>
          <w:trHeight w:val="450"/>
        </w:trPr>
        <w:tc>
          <w:tcPr>
            <w:tcW w:w="2080" w:type="dxa"/>
            <w:gridSpan w:val="2"/>
            <w:vMerge/>
            <w:tcBorders>
              <w:lef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p>
        </w:tc>
        <w:tc>
          <w:tcPr>
            <w:tcW w:w="61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p>
        </w:tc>
        <w:tc>
          <w:tcPr>
            <w:tcW w:w="81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shd w:val="clear" w:color="auto" w:fill="FFFFFF"/>
              </w:rPr>
            </w:pPr>
          </w:p>
        </w:tc>
        <w:tc>
          <w:tcPr>
            <w:tcW w:w="1375" w:type="dxa"/>
            <w:vMerge/>
            <w:tcBorders>
              <w:left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420"/>
        </w:trPr>
        <w:tc>
          <w:tcPr>
            <w:tcW w:w="2080" w:type="dxa"/>
            <w:gridSpan w:val="2"/>
            <w:vMerge/>
            <w:tcBorders>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Местный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5,0</w:t>
            </w: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4,0</w:t>
            </w: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61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81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9</w:t>
            </w:r>
          </w:p>
        </w:tc>
        <w:tc>
          <w:tcPr>
            <w:tcW w:w="1375" w:type="dxa"/>
            <w:vMerge/>
            <w:tcBorders>
              <w:left w:val="single" w:sz="4" w:space="0" w:color="000000"/>
              <w:bottom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194"/>
        </w:trPr>
        <w:tc>
          <w:tcPr>
            <w:tcW w:w="2080" w:type="dxa"/>
            <w:gridSpan w:val="2"/>
            <w:vMerge w:val="restart"/>
            <w:tcBorders>
              <w:lef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Итого по задаче 3:</w:t>
            </w: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Всего</w:t>
            </w:r>
          </w:p>
          <w:p w:rsidR="008B03C0" w:rsidRPr="009E36D7" w:rsidRDefault="008B03C0" w:rsidP="009E36D7">
            <w:pPr>
              <w:rPr>
                <w:rFonts w:ascii="Times New Roman" w:hAnsi="Times New Roman" w:cs="Times New Roman"/>
                <w:sz w:val="16"/>
                <w:szCs w:val="16"/>
              </w:rPr>
            </w:pP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6,0</w:t>
            </w: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5,0</w:t>
            </w: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61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81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11</w:t>
            </w:r>
          </w:p>
        </w:tc>
        <w:tc>
          <w:tcPr>
            <w:tcW w:w="1375" w:type="dxa"/>
            <w:vMerge w:val="restart"/>
            <w:tcBorders>
              <w:left w:val="single" w:sz="4" w:space="0" w:color="000000"/>
              <w:righ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r>
      <w:tr w:rsidR="008B03C0" w:rsidRPr="009E36D7" w:rsidTr="009E36D7">
        <w:trPr>
          <w:trHeight w:val="195"/>
        </w:trPr>
        <w:tc>
          <w:tcPr>
            <w:tcW w:w="2080" w:type="dxa"/>
            <w:gridSpan w:val="2"/>
            <w:vMerge/>
            <w:tcBorders>
              <w:lef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61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81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1375" w:type="dxa"/>
            <w:vMerge/>
            <w:tcBorders>
              <w:left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345"/>
        </w:trPr>
        <w:tc>
          <w:tcPr>
            <w:tcW w:w="2080" w:type="dxa"/>
            <w:gridSpan w:val="2"/>
            <w:vMerge/>
            <w:tcBorders>
              <w:lef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Областной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61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81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1375" w:type="dxa"/>
            <w:vMerge/>
            <w:tcBorders>
              <w:left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345"/>
        </w:trPr>
        <w:tc>
          <w:tcPr>
            <w:tcW w:w="2080" w:type="dxa"/>
            <w:gridSpan w:val="2"/>
            <w:vMerge/>
            <w:tcBorders>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Местный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6,0</w:t>
            </w: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5,0</w:t>
            </w: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61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81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11,0</w:t>
            </w:r>
          </w:p>
        </w:tc>
        <w:tc>
          <w:tcPr>
            <w:tcW w:w="1375" w:type="dxa"/>
            <w:vMerge/>
            <w:tcBorders>
              <w:left w:val="single" w:sz="4" w:space="0" w:color="000000"/>
              <w:bottom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291"/>
        </w:trPr>
        <w:tc>
          <w:tcPr>
            <w:tcW w:w="2080" w:type="dxa"/>
            <w:gridSpan w:val="2"/>
            <w:vMerge w:val="restart"/>
            <w:tcBorders>
              <w:top w:val="single" w:sz="4" w:space="0" w:color="000000"/>
              <w:lef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ИТОГО:</w:t>
            </w: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Всего:</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18972,3</w:t>
            </w: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14984,0</w:t>
            </w: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5659,5</w:t>
            </w:r>
          </w:p>
        </w:tc>
        <w:tc>
          <w:tcPr>
            <w:tcW w:w="61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5420</w:t>
            </w:r>
          </w:p>
        </w:tc>
        <w:tc>
          <w:tcPr>
            <w:tcW w:w="81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62923,8</w:t>
            </w:r>
          </w:p>
        </w:tc>
        <w:tc>
          <w:tcPr>
            <w:tcW w:w="1375" w:type="dxa"/>
            <w:vMerge w:val="restart"/>
            <w:tcBorders>
              <w:top w:val="single" w:sz="4" w:space="0" w:color="000000"/>
              <w:left w:val="single" w:sz="4" w:space="0" w:color="000000"/>
              <w:right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p>
        </w:tc>
      </w:tr>
      <w:tr w:rsidR="008B03C0" w:rsidRPr="009E36D7" w:rsidTr="009E36D7">
        <w:trPr>
          <w:trHeight w:val="551"/>
        </w:trPr>
        <w:tc>
          <w:tcPr>
            <w:tcW w:w="2080" w:type="dxa"/>
            <w:gridSpan w:val="2"/>
            <w:vMerge/>
            <w:tcBorders>
              <w:lef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Федеральный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61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81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p>
        </w:tc>
        <w:tc>
          <w:tcPr>
            <w:tcW w:w="1375" w:type="dxa"/>
            <w:vMerge/>
            <w:tcBorders>
              <w:left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405"/>
        </w:trPr>
        <w:tc>
          <w:tcPr>
            <w:tcW w:w="2080" w:type="dxa"/>
            <w:gridSpan w:val="2"/>
            <w:vMerge/>
            <w:tcBorders>
              <w:lef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Областной </w:t>
            </w:r>
            <w:r w:rsidRPr="009E36D7">
              <w:rPr>
                <w:rFonts w:ascii="Times New Roman" w:hAnsi="Times New Roman" w:cs="Times New Roman"/>
                <w:sz w:val="16"/>
                <w:szCs w:val="16"/>
              </w:rPr>
              <w:lastRenderedPageBreak/>
              <w:t>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lastRenderedPageBreak/>
              <w:t>18966,3</w:t>
            </w: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14979,0</w:t>
            </w: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5659,5</w:t>
            </w:r>
          </w:p>
        </w:tc>
        <w:tc>
          <w:tcPr>
            <w:tcW w:w="61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5420</w:t>
            </w:r>
          </w:p>
        </w:tc>
        <w:tc>
          <w:tcPr>
            <w:tcW w:w="81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5889</w:t>
            </w: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62912,8</w:t>
            </w:r>
          </w:p>
        </w:tc>
        <w:tc>
          <w:tcPr>
            <w:tcW w:w="1375" w:type="dxa"/>
            <w:vMerge/>
            <w:tcBorders>
              <w:left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r w:rsidR="008B03C0" w:rsidRPr="009E36D7" w:rsidTr="009E36D7">
        <w:trPr>
          <w:trHeight w:val="405"/>
        </w:trPr>
        <w:tc>
          <w:tcPr>
            <w:tcW w:w="2080" w:type="dxa"/>
            <w:gridSpan w:val="2"/>
            <w:vMerge/>
            <w:tcBorders>
              <w:left w:val="single" w:sz="4" w:space="0" w:color="000000"/>
              <w:bottom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c>
          <w:tcPr>
            <w:tcW w:w="801"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Местный бюджет</w:t>
            </w:r>
          </w:p>
        </w:tc>
        <w:tc>
          <w:tcPr>
            <w:tcW w:w="839"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6,0</w:t>
            </w:r>
          </w:p>
        </w:tc>
        <w:tc>
          <w:tcPr>
            <w:tcW w:w="780"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5,0</w:t>
            </w:r>
          </w:p>
        </w:tc>
        <w:tc>
          <w:tcPr>
            <w:tcW w:w="85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 xml:space="preserve">0  </w:t>
            </w:r>
          </w:p>
        </w:tc>
        <w:tc>
          <w:tcPr>
            <w:tcW w:w="61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810" w:type="dxa"/>
            <w:gridSpan w:val="2"/>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9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645"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754" w:type="dxa"/>
            <w:tcBorders>
              <w:top w:val="single" w:sz="4" w:space="0" w:color="000000"/>
              <w:left w:val="single" w:sz="4" w:space="0" w:color="000000"/>
              <w:bottom w:val="single" w:sz="4" w:space="0" w:color="000000"/>
            </w:tcBorders>
            <w:shd w:val="clear" w:color="auto" w:fill="FFFFFF"/>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11</w:t>
            </w:r>
          </w:p>
        </w:tc>
        <w:tc>
          <w:tcPr>
            <w:tcW w:w="1375" w:type="dxa"/>
            <w:vMerge/>
            <w:tcBorders>
              <w:left w:val="single" w:sz="4" w:space="0" w:color="000000"/>
              <w:bottom w:val="single" w:sz="4" w:space="0" w:color="000000"/>
              <w:right w:val="single" w:sz="4" w:space="0" w:color="000000"/>
            </w:tcBorders>
            <w:shd w:val="clear" w:color="auto" w:fill="FFFFFF"/>
          </w:tcPr>
          <w:p w:rsidR="008B03C0" w:rsidRPr="009E36D7" w:rsidRDefault="008B03C0" w:rsidP="009E36D7">
            <w:pPr>
              <w:rPr>
                <w:rFonts w:ascii="Times New Roman" w:hAnsi="Times New Roman" w:cs="Times New Roman"/>
                <w:sz w:val="16"/>
                <w:szCs w:val="16"/>
              </w:rPr>
            </w:pPr>
          </w:p>
        </w:tc>
      </w:tr>
    </w:tbl>
    <w:p w:rsidR="008B03C0" w:rsidRPr="009E36D7" w:rsidRDefault="008B03C0" w:rsidP="008B03C0">
      <w:pPr>
        <w:rPr>
          <w:rFonts w:ascii="Times New Roman" w:hAnsi="Times New Roman" w:cs="Times New Roman"/>
          <w:sz w:val="16"/>
          <w:szCs w:val="16"/>
        </w:rPr>
      </w:pPr>
    </w:p>
    <w:p w:rsidR="008B03C0" w:rsidRPr="009E36D7" w:rsidRDefault="008B03C0" w:rsidP="008B03C0">
      <w:pPr>
        <w:pStyle w:val="ConsPlusNonformat"/>
        <w:jc w:val="center"/>
        <w:rPr>
          <w:rFonts w:ascii="Times New Roman" w:hAnsi="Times New Roman" w:cs="Times New Roman"/>
          <w:sz w:val="16"/>
          <w:szCs w:val="16"/>
        </w:rPr>
      </w:pPr>
      <w:r w:rsidRPr="009E36D7">
        <w:rPr>
          <w:rFonts w:ascii="Times New Roman" w:hAnsi="Times New Roman" w:cs="Times New Roman"/>
          <w:sz w:val="16"/>
          <w:szCs w:val="16"/>
        </w:rPr>
        <w:t>____________________</w:t>
      </w: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 xml:space="preserve">Подпрограмма 6 по обеспечению деятельности  Муниципального казённого учреждения </w:t>
      </w: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 xml:space="preserve">«Ресурсный центр образования» </w:t>
      </w: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 xml:space="preserve"> на 2014-</w:t>
      </w:r>
      <w:smartTag w:uri="urn:schemas-microsoft-com:office:smarttags" w:element="metricconverter">
        <w:smartTagPr>
          <w:attr w:name="ProductID" w:val="2020 г"/>
        </w:smartTagPr>
        <w:r w:rsidRPr="009E36D7">
          <w:rPr>
            <w:rFonts w:ascii="Times New Roman" w:hAnsi="Times New Roman" w:cs="Times New Roman"/>
            <w:b/>
            <w:bCs/>
            <w:sz w:val="16"/>
            <w:szCs w:val="16"/>
          </w:rPr>
          <w:t>2020 г</w:t>
        </w:r>
      </w:smartTag>
      <w:r w:rsidRPr="009E36D7">
        <w:rPr>
          <w:rFonts w:ascii="Times New Roman" w:hAnsi="Times New Roman" w:cs="Times New Roman"/>
          <w:b/>
          <w:bCs/>
          <w:sz w:val="16"/>
          <w:szCs w:val="16"/>
        </w:rPr>
        <w:t>.г.</w:t>
      </w:r>
    </w:p>
    <w:p w:rsidR="008B03C0" w:rsidRPr="009E36D7" w:rsidRDefault="008B03C0" w:rsidP="008B03C0">
      <w:pPr>
        <w:jc w:val="center"/>
        <w:rPr>
          <w:rFonts w:ascii="Times New Roman" w:hAnsi="Times New Roman" w:cs="Times New Roman"/>
          <w:bCs/>
          <w:sz w:val="16"/>
          <w:szCs w:val="16"/>
        </w:rPr>
      </w:pPr>
    </w:p>
    <w:p w:rsidR="008B03C0" w:rsidRPr="009E36D7" w:rsidRDefault="008B03C0" w:rsidP="008B03C0">
      <w:pPr>
        <w:jc w:val="center"/>
        <w:rPr>
          <w:rFonts w:ascii="Times New Roman" w:hAnsi="Times New Roman" w:cs="Times New Roman"/>
          <w:bCs/>
          <w:sz w:val="16"/>
          <w:szCs w:val="16"/>
        </w:rPr>
      </w:pPr>
      <w:r w:rsidRPr="009E36D7">
        <w:rPr>
          <w:rFonts w:ascii="Times New Roman" w:hAnsi="Times New Roman" w:cs="Times New Roman"/>
          <w:bCs/>
          <w:sz w:val="16"/>
          <w:szCs w:val="16"/>
        </w:rPr>
        <w:t>ПАСПОРТ</w:t>
      </w:r>
    </w:p>
    <w:p w:rsidR="008B03C0" w:rsidRPr="009E36D7" w:rsidRDefault="008B03C0" w:rsidP="008B03C0">
      <w:pPr>
        <w:jc w:val="center"/>
        <w:rPr>
          <w:rFonts w:ascii="Times New Roman" w:hAnsi="Times New Roman" w:cs="Times New Roman"/>
          <w:bCs/>
          <w:sz w:val="16"/>
          <w:szCs w:val="16"/>
        </w:rPr>
      </w:pPr>
      <w:r w:rsidRPr="009E36D7">
        <w:rPr>
          <w:rFonts w:ascii="Times New Roman" w:hAnsi="Times New Roman" w:cs="Times New Roman"/>
          <w:bCs/>
          <w:sz w:val="16"/>
          <w:szCs w:val="16"/>
        </w:rPr>
        <w:t xml:space="preserve">подпрограммы по обеспечению деятельности Муниципального казённого учреждения </w:t>
      </w:r>
    </w:p>
    <w:p w:rsidR="008B03C0" w:rsidRPr="009E36D7" w:rsidRDefault="008B03C0" w:rsidP="008B03C0">
      <w:pPr>
        <w:jc w:val="center"/>
        <w:rPr>
          <w:rFonts w:ascii="Times New Roman" w:hAnsi="Times New Roman" w:cs="Times New Roman"/>
          <w:bCs/>
          <w:sz w:val="16"/>
          <w:szCs w:val="16"/>
        </w:rPr>
      </w:pPr>
      <w:r w:rsidRPr="009E36D7">
        <w:rPr>
          <w:rFonts w:ascii="Times New Roman" w:hAnsi="Times New Roman" w:cs="Times New Roman"/>
          <w:bCs/>
          <w:sz w:val="16"/>
          <w:szCs w:val="16"/>
        </w:rPr>
        <w:t xml:space="preserve">«Ресурсный центр образования» </w:t>
      </w:r>
    </w:p>
    <w:p w:rsidR="008B03C0" w:rsidRPr="009E36D7" w:rsidRDefault="008B03C0" w:rsidP="008B03C0">
      <w:pPr>
        <w:jc w:val="center"/>
        <w:rPr>
          <w:rFonts w:ascii="Times New Roman" w:hAnsi="Times New Roman" w:cs="Times New Roman"/>
          <w:bCs/>
          <w:sz w:val="16"/>
          <w:szCs w:val="16"/>
        </w:rPr>
      </w:pPr>
      <w:r w:rsidRPr="009E36D7">
        <w:rPr>
          <w:rFonts w:ascii="Times New Roman" w:hAnsi="Times New Roman" w:cs="Times New Roman"/>
          <w:bCs/>
          <w:sz w:val="16"/>
          <w:szCs w:val="16"/>
        </w:rPr>
        <w:t>на 2014-</w:t>
      </w:r>
      <w:smartTag w:uri="urn:schemas-microsoft-com:office:smarttags" w:element="metricconverter">
        <w:smartTagPr>
          <w:attr w:name="ProductID" w:val="2020 г"/>
        </w:smartTagPr>
        <w:r w:rsidRPr="009E36D7">
          <w:rPr>
            <w:rFonts w:ascii="Times New Roman" w:hAnsi="Times New Roman" w:cs="Times New Roman"/>
            <w:bCs/>
            <w:sz w:val="16"/>
            <w:szCs w:val="16"/>
          </w:rPr>
          <w:t>2020 г</w:t>
        </w:r>
      </w:smartTag>
      <w:r w:rsidRPr="009E36D7">
        <w:rPr>
          <w:rFonts w:ascii="Times New Roman" w:hAnsi="Times New Roman" w:cs="Times New Roman"/>
          <w:bCs/>
          <w:sz w:val="16"/>
          <w:szCs w:val="16"/>
        </w:rPr>
        <w:t>.г.</w:t>
      </w:r>
    </w:p>
    <w:p w:rsidR="008B03C0" w:rsidRPr="009E36D7" w:rsidRDefault="008B03C0" w:rsidP="008B03C0">
      <w:pPr>
        <w:rPr>
          <w:rFonts w:ascii="Times New Roman" w:hAnsi="Times New Roman" w:cs="Times New Roman"/>
          <w:bCs/>
          <w:sz w:val="16"/>
          <w:szCs w:val="16"/>
        </w:rPr>
      </w:pPr>
    </w:p>
    <w:tbl>
      <w:tblPr>
        <w:tblW w:w="0" w:type="auto"/>
        <w:tblInd w:w="27" w:type="dxa"/>
        <w:tblLayout w:type="fixed"/>
        <w:tblLook w:val="0000"/>
      </w:tblPr>
      <w:tblGrid>
        <w:gridCol w:w="2550"/>
        <w:gridCol w:w="7895"/>
      </w:tblGrid>
      <w:tr w:rsidR="008B03C0" w:rsidRPr="009E36D7" w:rsidTr="009E36D7">
        <w:tc>
          <w:tcPr>
            <w:tcW w:w="25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Ответственный исполнитель подпрограммы</w:t>
            </w:r>
          </w:p>
        </w:tc>
        <w:tc>
          <w:tcPr>
            <w:tcW w:w="78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bCs/>
                <w:sz w:val="16"/>
                <w:szCs w:val="16"/>
              </w:rPr>
            </w:pPr>
            <w:r w:rsidRPr="009E36D7">
              <w:rPr>
                <w:rFonts w:ascii="Times New Roman" w:hAnsi="Times New Roman" w:cs="Times New Roman"/>
                <w:bCs/>
                <w:sz w:val="16"/>
                <w:szCs w:val="16"/>
              </w:rPr>
              <w:t>МКУ «Ресурсный центр образования»</w:t>
            </w:r>
          </w:p>
        </w:tc>
      </w:tr>
      <w:tr w:rsidR="008B03C0" w:rsidRPr="009E36D7" w:rsidTr="009E36D7">
        <w:tc>
          <w:tcPr>
            <w:tcW w:w="25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Участники подпрограммы</w:t>
            </w:r>
          </w:p>
        </w:tc>
        <w:tc>
          <w:tcPr>
            <w:tcW w:w="7895" w:type="dxa"/>
            <w:tcBorders>
              <w:top w:val="single" w:sz="4" w:space="0" w:color="000000"/>
              <w:left w:val="single" w:sz="4" w:space="0" w:color="000000"/>
              <w:bottom w:val="single" w:sz="4" w:space="0" w:color="000000"/>
              <w:right w:val="single" w:sz="4" w:space="0" w:color="000000"/>
            </w:tcBorders>
          </w:tcPr>
          <w:p w:rsidR="008B03C0" w:rsidRPr="009E36D7" w:rsidRDefault="008B03C0" w:rsidP="00627615">
            <w:pPr>
              <w:pStyle w:val="ad"/>
              <w:numPr>
                <w:ilvl w:val="0"/>
                <w:numId w:val="11"/>
              </w:numPr>
              <w:suppressAutoHyphens/>
              <w:snapToGrid w:val="0"/>
              <w:spacing w:after="0" w:line="240" w:lineRule="auto"/>
              <w:contextualSpacing w:val="0"/>
              <w:jc w:val="both"/>
              <w:rPr>
                <w:rFonts w:ascii="Times New Roman" w:hAnsi="Times New Roman"/>
                <w:bCs/>
                <w:sz w:val="16"/>
                <w:szCs w:val="16"/>
              </w:rPr>
            </w:pPr>
            <w:r w:rsidRPr="009E36D7">
              <w:rPr>
                <w:rFonts w:ascii="Times New Roman" w:hAnsi="Times New Roman"/>
                <w:bCs/>
                <w:sz w:val="16"/>
                <w:szCs w:val="16"/>
              </w:rPr>
              <w:t>Районное управление образования</w:t>
            </w:r>
          </w:p>
          <w:p w:rsidR="008B03C0" w:rsidRPr="009E36D7" w:rsidRDefault="008B03C0" w:rsidP="00627615">
            <w:pPr>
              <w:pStyle w:val="ad"/>
              <w:numPr>
                <w:ilvl w:val="0"/>
                <w:numId w:val="11"/>
              </w:numPr>
              <w:suppressAutoHyphens/>
              <w:spacing w:after="0" w:line="240" w:lineRule="auto"/>
              <w:contextualSpacing w:val="0"/>
              <w:jc w:val="both"/>
              <w:rPr>
                <w:rFonts w:ascii="Times New Roman" w:hAnsi="Times New Roman"/>
                <w:bCs/>
                <w:sz w:val="16"/>
                <w:szCs w:val="16"/>
              </w:rPr>
            </w:pPr>
            <w:r w:rsidRPr="009E36D7">
              <w:rPr>
                <w:rFonts w:ascii="Times New Roman" w:hAnsi="Times New Roman"/>
                <w:bCs/>
                <w:sz w:val="16"/>
                <w:szCs w:val="16"/>
              </w:rPr>
              <w:t>МКУ «Ресурсный центр образования»</w:t>
            </w:r>
          </w:p>
          <w:p w:rsidR="008B03C0" w:rsidRPr="009E36D7" w:rsidRDefault="008B03C0" w:rsidP="00627615">
            <w:pPr>
              <w:pStyle w:val="ad"/>
              <w:numPr>
                <w:ilvl w:val="0"/>
                <w:numId w:val="11"/>
              </w:numPr>
              <w:suppressAutoHyphens/>
              <w:spacing w:after="0" w:line="240" w:lineRule="auto"/>
              <w:contextualSpacing w:val="0"/>
              <w:jc w:val="both"/>
              <w:rPr>
                <w:rFonts w:ascii="Times New Roman" w:hAnsi="Times New Roman"/>
                <w:bCs/>
                <w:sz w:val="16"/>
                <w:szCs w:val="16"/>
              </w:rPr>
            </w:pPr>
            <w:r w:rsidRPr="009E36D7">
              <w:rPr>
                <w:rFonts w:ascii="Times New Roman" w:hAnsi="Times New Roman"/>
                <w:bCs/>
                <w:sz w:val="16"/>
                <w:szCs w:val="16"/>
              </w:rPr>
              <w:t>МКУ «ЦБ МУО»</w:t>
            </w:r>
          </w:p>
          <w:p w:rsidR="008B03C0" w:rsidRPr="009E36D7" w:rsidRDefault="008B03C0" w:rsidP="00627615">
            <w:pPr>
              <w:pStyle w:val="ad"/>
              <w:numPr>
                <w:ilvl w:val="0"/>
                <w:numId w:val="11"/>
              </w:numPr>
              <w:suppressAutoHyphens/>
              <w:spacing w:after="0" w:line="240" w:lineRule="auto"/>
              <w:contextualSpacing w:val="0"/>
              <w:jc w:val="both"/>
              <w:rPr>
                <w:rFonts w:ascii="Times New Roman" w:hAnsi="Times New Roman"/>
                <w:bCs/>
                <w:sz w:val="16"/>
                <w:szCs w:val="16"/>
              </w:rPr>
            </w:pPr>
            <w:r w:rsidRPr="009E36D7">
              <w:rPr>
                <w:rFonts w:ascii="Times New Roman" w:hAnsi="Times New Roman"/>
                <w:bCs/>
                <w:sz w:val="16"/>
                <w:szCs w:val="16"/>
              </w:rPr>
              <w:t>Образовательные учреждения Орловского района</w:t>
            </w:r>
          </w:p>
          <w:p w:rsidR="008B03C0" w:rsidRPr="009E36D7" w:rsidRDefault="008B03C0" w:rsidP="009E36D7">
            <w:pPr>
              <w:jc w:val="both"/>
              <w:rPr>
                <w:rFonts w:ascii="Times New Roman" w:hAnsi="Times New Roman" w:cs="Times New Roman"/>
                <w:bCs/>
                <w:sz w:val="16"/>
                <w:szCs w:val="16"/>
              </w:rPr>
            </w:pPr>
          </w:p>
        </w:tc>
      </w:tr>
      <w:tr w:rsidR="008B03C0" w:rsidRPr="009E36D7" w:rsidTr="009E36D7">
        <w:tc>
          <w:tcPr>
            <w:tcW w:w="25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Цель подпрограммы</w:t>
            </w:r>
          </w:p>
        </w:tc>
        <w:tc>
          <w:tcPr>
            <w:tcW w:w="78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ind w:firstLine="567"/>
              <w:jc w:val="both"/>
              <w:rPr>
                <w:rFonts w:ascii="Times New Roman" w:hAnsi="Times New Roman" w:cs="Times New Roman"/>
                <w:sz w:val="16"/>
                <w:szCs w:val="16"/>
              </w:rPr>
            </w:pPr>
            <w:r w:rsidRPr="009E36D7">
              <w:rPr>
                <w:rFonts w:ascii="Times New Roman" w:hAnsi="Times New Roman" w:cs="Times New Roman"/>
                <w:sz w:val="16"/>
                <w:szCs w:val="16"/>
              </w:rPr>
              <w:t xml:space="preserve">Создание условий </w:t>
            </w:r>
            <w:proofErr w:type="gramStart"/>
            <w:r w:rsidRPr="009E36D7">
              <w:rPr>
                <w:rFonts w:ascii="Times New Roman" w:hAnsi="Times New Roman" w:cs="Times New Roman"/>
                <w:sz w:val="16"/>
                <w:szCs w:val="16"/>
              </w:rPr>
              <w:t>для</w:t>
            </w:r>
            <w:proofErr w:type="gramEnd"/>
            <w:r w:rsidRPr="009E36D7">
              <w:rPr>
                <w:rFonts w:ascii="Times New Roman" w:hAnsi="Times New Roman" w:cs="Times New Roman"/>
                <w:sz w:val="16"/>
                <w:szCs w:val="16"/>
              </w:rPr>
              <w:t>:</w:t>
            </w:r>
          </w:p>
          <w:p w:rsidR="008B03C0" w:rsidRPr="009E36D7" w:rsidRDefault="008B03C0" w:rsidP="00627615">
            <w:pPr>
              <w:pStyle w:val="ad"/>
              <w:numPr>
                <w:ilvl w:val="0"/>
                <w:numId w:val="27"/>
              </w:numPr>
              <w:suppressAutoHyphens/>
              <w:spacing w:after="0" w:line="240" w:lineRule="auto"/>
              <w:contextualSpacing w:val="0"/>
              <w:rPr>
                <w:rFonts w:ascii="Times New Roman" w:hAnsi="Times New Roman"/>
                <w:sz w:val="16"/>
                <w:szCs w:val="16"/>
              </w:rPr>
            </w:pPr>
            <w:r w:rsidRPr="009E36D7">
              <w:rPr>
                <w:rFonts w:ascii="Times New Roman" w:hAnsi="Times New Roman"/>
                <w:sz w:val="16"/>
                <w:szCs w:val="16"/>
              </w:rPr>
              <w:t xml:space="preserve">учебно-методической поддержки образовательных учреждений в осуществлении региональной политики в области образования, </w:t>
            </w:r>
          </w:p>
          <w:p w:rsidR="008B03C0" w:rsidRPr="009E36D7" w:rsidRDefault="008B03C0" w:rsidP="00627615">
            <w:pPr>
              <w:pStyle w:val="ad"/>
              <w:numPr>
                <w:ilvl w:val="0"/>
                <w:numId w:val="27"/>
              </w:numPr>
              <w:suppressAutoHyphens/>
              <w:spacing w:after="0" w:line="240" w:lineRule="auto"/>
              <w:contextualSpacing w:val="0"/>
              <w:rPr>
                <w:rFonts w:ascii="Times New Roman" w:hAnsi="Times New Roman"/>
                <w:sz w:val="16"/>
                <w:szCs w:val="16"/>
              </w:rPr>
            </w:pPr>
            <w:r w:rsidRPr="009E36D7">
              <w:rPr>
                <w:rFonts w:ascii="Times New Roman" w:hAnsi="Times New Roman"/>
                <w:sz w:val="16"/>
                <w:szCs w:val="16"/>
              </w:rPr>
              <w:t>совершенствования профессиональной квалификации педагогических работников, повышения уровня их профессионального мастерства.</w:t>
            </w:r>
          </w:p>
        </w:tc>
      </w:tr>
      <w:tr w:rsidR="008B03C0" w:rsidRPr="009E36D7" w:rsidTr="009E36D7">
        <w:tc>
          <w:tcPr>
            <w:tcW w:w="25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Задачи подпрограммы</w:t>
            </w:r>
          </w:p>
        </w:tc>
        <w:tc>
          <w:tcPr>
            <w:tcW w:w="78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affc"/>
              <w:snapToGrid w:val="0"/>
              <w:spacing w:before="0"/>
              <w:jc w:val="both"/>
              <w:rPr>
                <w:sz w:val="16"/>
                <w:szCs w:val="16"/>
              </w:rPr>
            </w:pPr>
            <w:r w:rsidRPr="009E36D7">
              <w:rPr>
                <w:sz w:val="16"/>
                <w:szCs w:val="16"/>
              </w:rPr>
              <w:t>Осуществление непрерывного образования педагогических работников, совершенствование личностно-профессионального роста педагогов Орловского района.</w:t>
            </w:r>
          </w:p>
          <w:p w:rsidR="008B03C0" w:rsidRPr="009E36D7" w:rsidRDefault="008B03C0" w:rsidP="009E36D7">
            <w:pPr>
              <w:jc w:val="both"/>
              <w:rPr>
                <w:rFonts w:ascii="Times New Roman" w:hAnsi="Times New Roman" w:cs="Times New Roman"/>
                <w:bCs/>
                <w:sz w:val="16"/>
                <w:szCs w:val="16"/>
              </w:rPr>
            </w:pPr>
          </w:p>
        </w:tc>
      </w:tr>
      <w:tr w:rsidR="008B03C0" w:rsidRPr="009E36D7" w:rsidTr="009E36D7">
        <w:tc>
          <w:tcPr>
            <w:tcW w:w="25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Сроки реализации подпрограммы</w:t>
            </w:r>
          </w:p>
        </w:tc>
        <w:tc>
          <w:tcPr>
            <w:tcW w:w="78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bCs/>
                <w:sz w:val="16"/>
                <w:szCs w:val="16"/>
              </w:rPr>
            </w:pPr>
            <w:r w:rsidRPr="009E36D7">
              <w:rPr>
                <w:rFonts w:ascii="Times New Roman" w:hAnsi="Times New Roman" w:cs="Times New Roman"/>
                <w:bCs/>
                <w:sz w:val="16"/>
                <w:szCs w:val="16"/>
              </w:rPr>
              <w:t>2014-</w:t>
            </w:r>
            <w:smartTag w:uri="urn:schemas-microsoft-com:office:smarttags" w:element="metricconverter">
              <w:smartTagPr>
                <w:attr w:name="ProductID" w:val="2020 г"/>
              </w:smartTagPr>
              <w:r w:rsidRPr="009E36D7">
                <w:rPr>
                  <w:rFonts w:ascii="Times New Roman" w:hAnsi="Times New Roman" w:cs="Times New Roman"/>
                  <w:bCs/>
                  <w:sz w:val="16"/>
                  <w:szCs w:val="16"/>
                </w:rPr>
                <w:t>2020 г</w:t>
              </w:r>
            </w:smartTag>
            <w:r w:rsidRPr="009E36D7">
              <w:rPr>
                <w:rFonts w:ascii="Times New Roman" w:hAnsi="Times New Roman" w:cs="Times New Roman"/>
                <w:bCs/>
                <w:sz w:val="16"/>
                <w:szCs w:val="16"/>
              </w:rPr>
              <w:t>.г.</w:t>
            </w:r>
          </w:p>
        </w:tc>
      </w:tr>
      <w:tr w:rsidR="008B03C0" w:rsidRPr="009E36D7" w:rsidTr="009E36D7">
        <w:tc>
          <w:tcPr>
            <w:tcW w:w="25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Целевые индикаторы и показатели подпрограммы</w:t>
            </w:r>
          </w:p>
        </w:tc>
        <w:tc>
          <w:tcPr>
            <w:tcW w:w="78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bCs/>
                <w:sz w:val="16"/>
                <w:szCs w:val="16"/>
              </w:rPr>
            </w:pPr>
            <w:r w:rsidRPr="009E36D7">
              <w:rPr>
                <w:rFonts w:ascii="Times New Roman" w:hAnsi="Times New Roman" w:cs="Times New Roman"/>
                <w:bCs/>
                <w:sz w:val="16"/>
                <w:szCs w:val="16"/>
              </w:rPr>
              <w:t>Не предусмотрены</w:t>
            </w:r>
          </w:p>
        </w:tc>
      </w:tr>
      <w:tr w:rsidR="008B03C0" w:rsidRPr="009E36D7" w:rsidTr="009E36D7">
        <w:tc>
          <w:tcPr>
            <w:tcW w:w="25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t>Объёмы бюджетных ассигнований подпрограммы</w:t>
            </w:r>
          </w:p>
        </w:tc>
        <w:tc>
          <w:tcPr>
            <w:tcW w:w="78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Финансирование, тыс. руб.</w:t>
            </w:r>
          </w:p>
          <w:p w:rsidR="008B03C0" w:rsidRPr="009E36D7" w:rsidRDefault="008B03C0" w:rsidP="009E36D7">
            <w:pPr>
              <w:pStyle w:val="ConsPlusCell"/>
              <w:rPr>
                <w:b/>
                <w:sz w:val="16"/>
                <w:szCs w:val="16"/>
              </w:rPr>
            </w:pPr>
            <w:r w:rsidRPr="009E36D7">
              <w:rPr>
                <w:b/>
                <w:sz w:val="16"/>
                <w:szCs w:val="16"/>
              </w:rPr>
              <w:t>2014 год – 1996,3 тыс. руб.</w:t>
            </w:r>
          </w:p>
          <w:p w:rsidR="008B03C0" w:rsidRPr="009E36D7" w:rsidRDefault="008B03C0" w:rsidP="009E36D7">
            <w:pPr>
              <w:pStyle w:val="ConsPlusCell"/>
              <w:rPr>
                <w:sz w:val="16"/>
                <w:szCs w:val="16"/>
              </w:rPr>
            </w:pPr>
            <w:r w:rsidRPr="009E36D7">
              <w:rPr>
                <w:sz w:val="16"/>
                <w:szCs w:val="16"/>
              </w:rPr>
              <w:t>Областной бюджет – 712,7 тыс. руб.</w:t>
            </w:r>
          </w:p>
          <w:p w:rsidR="008B03C0" w:rsidRPr="009E36D7" w:rsidRDefault="008B03C0" w:rsidP="009E36D7">
            <w:pPr>
              <w:pStyle w:val="ConsPlusCell"/>
              <w:rPr>
                <w:sz w:val="16"/>
                <w:szCs w:val="16"/>
              </w:rPr>
            </w:pPr>
            <w:r w:rsidRPr="009E36D7">
              <w:rPr>
                <w:sz w:val="16"/>
                <w:szCs w:val="16"/>
              </w:rPr>
              <w:t>Местный бюджет  -   1283,6 тыс. руб.</w:t>
            </w:r>
          </w:p>
          <w:p w:rsidR="008B03C0" w:rsidRPr="009E36D7" w:rsidRDefault="008B03C0" w:rsidP="009E36D7">
            <w:pPr>
              <w:pStyle w:val="ConsPlusCell"/>
              <w:rPr>
                <w:b/>
                <w:sz w:val="16"/>
                <w:szCs w:val="16"/>
              </w:rPr>
            </w:pPr>
            <w:r w:rsidRPr="009E36D7">
              <w:rPr>
                <w:b/>
                <w:sz w:val="16"/>
                <w:szCs w:val="16"/>
              </w:rPr>
              <w:t>2015 год – 1907,1 тыс. руб.</w:t>
            </w:r>
          </w:p>
          <w:p w:rsidR="008B03C0" w:rsidRPr="009E36D7" w:rsidRDefault="008B03C0" w:rsidP="009E36D7">
            <w:pPr>
              <w:pStyle w:val="ConsPlusCell"/>
              <w:rPr>
                <w:sz w:val="16"/>
                <w:szCs w:val="16"/>
              </w:rPr>
            </w:pPr>
            <w:r w:rsidRPr="009E36D7">
              <w:rPr>
                <w:sz w:val="16"/>
                <w:szCs w:val="16"/>
              </w:rPr>
              <w:t>Областной бюджет – 751,1 тыс. руб.</w:t>
            </w:r>
          </w:p>
          <w:p w:rsidR="008B03C0" w:rsidRPr="009E36D7" w:rsidRDefault="008B03C0" w:rsidP="009E36D7">
            <w:pPr>
              <w:pStyle w:val="ConsPlusCell"/>
              <w:rPr>
                <w:sz w:val="16"/>
                <w:szCs w:val="16"/>
              </w:rPr>
            </w:pPr>
            <w:r w:rsidRPr="009E36D7">
              <w:rPr>
                <w:sz w:val="16"/>
                <w:szCs w:val="16"/>
              </w:rPr>
              <w:t>Местный бюджет  -   1156 тыс. руб.</w:t>
            </w:r>
          </w:p>
          <w:p w:rsidR="008B03C0" w:rsidRPr="009E36D7" w:rsidRDefault="008B03C0" w:rsidP="009E36D7">
            <w:pPr>
              <w:pStyle w:val="ConsPlusCell"/>
              <w:rPr>
                <w:b/>
                <w:sz w:val="16"/>
                <w:szCs w:val="16"/>
                <w:shd w:val="clear" w:color="auto" w:fill="FFFFFF"/>
              </w:rPr>
            </w:pPr>
            <w:r w:rsidRPr="009E36D7">
              <w:rPr>
                <w:b/>
                <w:sz w:val="16"/>
                <w:szCs w:val="16"/>
                <w:shd w:val="clear" w:color="auto" w:fill="FFFFFF"/>
              </w:rPr>
              <w:t>2016 год – 1704,3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Областной бюджет – 378,3 тыс. руб.</w:t>
            </w:r>
          </w:p>
          <w:p w:rsidR="008B03C0" w:rsidRPr="009E36D7" w:rsidRDefault="008B03C0" w:rsidP="009E36D7">
            <w:pPr>
              <w:pStyle w:val="ConsPlusCell"/>
              <w:rPr>
                <w:sz w:val="16"/>
                <w:szCs w:val="16"/>
                <w:shd w:val="clear" w:color="auto" w:fill="FFFFFF"/>
              </w:rPr>
            </w:pPr>
            <w:r w:rsidRPr="009E36D7">
              <w:rPr>
                <w:sz w:val="16"/>
                <w:szCs w:val="16"/>
                <w:shd w:val="clear" w:color="auto" w:fill="FFFFFF"/>
              </w:rPr>
              <w:t>Местный бюджет  -   1326,0 тыс. руб.</w:t>
            </w:r>
          </w:p>
          <w:p w:rsidR="008B03C0" w:rsidRPr="009E36D7" w:rsidRDefault="008B03C0" w:rsidP="009E36D7">
            <w:pPr>
              <w:pStyle w:val="ConsPlusCell"/>
              <w:rPr>
                <w:b/>
                <w:sz w:val="16"/>
                <w:szCs w:val="16"/>
              </w:rPr>
            </w:pPr>
            <w:r w:rsidRPr="009E36D7">
              <w:rPr>
                <w:b/>
                <w:sz w:val="16"/>
                <w:szCs w:val="16"/>
              </w:rPr>
              <w:t>2017 год – 1848,13 тыс. руб.</w:t>
            </w:r>
          </w:p>
          <w:p w:rsidR="008B03C0" w:rsidRPr="009E36D7" w:rsidRDefault="008B03C0" w:rsidP="009E36D7">
            <w:pPr>
              <w:pStyle w:val="ConsPlusCell"/>
              <w:rPr>
                <w:sz w:val="16"/>
                <w:szCs w:val="16"/>
              </w:rPr>
            </w:pPr>
            <w:r w:rsidRPr="009E36D7">
              <w:rPr>
                <w:sz w:val="16"/>
                <w:szCs w:val="16"/>
              </w:rPr>
              <w:t>Областной бюджет – 707,4 тыс. руб.</w:t>
            </w:r>
          </w:p>
          <w:p w:rsidR="008B03C0" w:rsidRPr="009E36D7" w:rsidRDefault="008B03C0" w:rsidP="009E36D7">
            <w:pPr>
              <w:pStyle w:val="ConsPlusCell"/>
              <w:rPr>
                <w:sz w:val="16"/>
                <w:szCs w:val="16"/>
              </w:rPr>
            </w:pPr>
            <w:r w:rsidRPr="009E36D7">
              <w:rPr>
                <w:sz w:val="16"/>
                <w:szCs w:val="16"/>
              </w:rPr>
              <w:t>Местный бюджет  -   1140,73 тыс. руб.</w:t>
            </w:r>
          </w:p>
          <w:p w:rsidR="008B03C0" w:rsidRPr="009E36D7" w:rsidRDefault="008B03C0" w:rsidP="009E36D7">
            <w:pPr>
              <w:pStyle w:val="ConsPlusCell"/>
              <w:rPr>
                <w:b/>
                <w:sz w:val="16"/>
                <w:szCs w:val="16"/>
              </w:rPr>
            </w:pPr>
            <w:r w:rsidRPr="009E36D7">
              <w:rPr>
                <w:b/>
                <w:sz w:val="16"/>
                <w:szCs w:val="16"/>
              </w:rPr>
              <w:t>2018 год – 2550,3 тыс. руб.</w:t>
            </w:r>
          </w:p>
          <w:p w:rsidR="008B03C0" w:rsidRPr="009E36D7" w:rsidRDefault="008B03C0" w:rsidP="009E36D7">
            <w:pPr>
              <w:pStyle w:val="ConsPlusCell"/>
              <w:rPr>
                <w:sz w:val="16"/>
                <w:szCs w:val="16"/>
              </w:rPr>
            </w:pPr>
            <w:r w:rsidRPr="009E36D7">
              <w:rPr>
                <w:sz w:val="16"/>
                <w:szCs w:val="16"/>
              </w:rPr>
              <w:t>Областной бюджет – 1030,0 тыс. руб.</w:t>
            </w:r>
          </w:p>
          <w:p w:rsidR="008B03C0" w:rsidRPr="009E36D7" w:rsidRDefault="008B03C0" w:rsidP="009E36D7">
            <w:pPr>
              <w:pStyle w:val="ConsPlusCell"/>
              <w:rPr>
                <w:sz w:val="16"/>
                <w:szCs w:val="16"/>
              </w:rPr>
            </w:pPr>
            <w:r w:rsidRPr="009E36D7">
              <w:rPr>
                <w:sz w:val="16"/>
                <w:szCs w:val="16"/>
              </w:rPr>
              <w:t>Местный бюджет  -   1520,3 тыс. руб.</w:t>
            </w:r>
          </w:p>
          <w:p w:rsidR="008B03C0" w:rsidRPr="009E36D7" w:rsidRDefault="008B03C0" w:rsidP="009E36D7">
            <w:pPr>
              <w:pStyle w:val="ConsPlusCell"/>
              <w:rPr>
                <w:b/>
                <w:sz w:val="16"/>
                <w:szCs w:val="16"/>
              </w:rPr>
            </w:pPr>
            <w:r w:rsidRPr="009E36D7">
              <w:rPr>
                <w:b/>
                <w:sz w:val="16"/>
                <w:szCs w:val="16"/>
              </w:rPr>
              <w:t>2019 год – 1987,07 тыс. руб.</w:t>
            </w:r>
          </w:p>
          <w:p w:rsidR="008B03C0" w:rsidRPr="009E36D7" w:rsidRDefault="008B03C0" w:rsidP="009E36D7">
            <w:pPr>
              <w:pStyle w:val="ConsPlusCell"/>
              <w:rPr>
                <w:sz w:val="16"/>
                <w:szCs w:val="16"/>
              </w:rPr>
            </w:pPr>
            <w:r w:rsidRPr="009E36D7">
              <w:rPr>
                <w:sz w:val="16"/>
                <w:szCs w:val="16"/>
              </w:rPr>
              <w:t>Областной бюджет – 1030,0 тыс. руб.</w:t>
            </w:r>
          </w:p>
          <w:p w:rsidR="008B03C0" w:rsidRPr="009E36D7" w:rsidRDefault="008B03C0" w:rsidP="009E36D7">
            <w:pPr>
              <w:pStyle w:val="ConsPlusCell"/>
              <w:rPr>
                <w:sz w:val="16"/>
                <w:szCs w:val="16"/>
              </w:rPr>
            </w:pPr>
            <w:r w:rsidRPr="009E36D7">
              <w:rPr>
                <w:sz w:val="16"/>
                <w:szCs w:val="16"/>
              </w:rPr>
              <w:t>Местный бюджет  -   957,07 тыс. руб.</w:t>
            </w:r>
          </w:p>
          <w:p w:rsidR="008B03C0" w:rsidRPr="009E36D7" w:rsidRDefault="008B03C0" w:rsidP="009E36D7">
            <w:pPr>
              <w:pStyle w:val="ConsPlusCell"/>
              <w:rPr>
                <w:b/>
                <w:sz w:val="16"/>
                <w:szCs w:val="16"/>
              </w:rPr>
            </w:pPr>
            <w:r w:rsidRPr="009E36D7">
              <w:rPr>
                <w:b/>
                <w:sz w:val="16"/>
                <w:szCs w:val="16"/>
              </w:rPr>
              <w:t>2020 год – 1987,07 тыс. руб.</w:t>
            </w:r>
          </w:p>
          <w:p w:rsidR="008B03C0" w:rsidRPr="009E36D7" w:rsidRDefault="008B03C0" w:rsidP="009E36D7">
            <w:pPr>
              <w:pStyle w:val="ConsPlusCell"/>
              <w:rPr>
                <w:sz w:val="16"/>
                <w:szCs w:val="16"/>
              </w:rPr>
            </w:pPr>
            <w:r w:rsidRPr="009E36D7">
              <w:rPr>
                <w:sz w:val="16"/>
                <w:szCs w:val="16"/>
              </w:rPr>
              <w:t>Областной бюджет – 1030,0 тыс. руб.</w:t>
            </w:r>
          </w:p>
          <w:p w:rsidR="008B03C0" w:rsidRPr="009E36D7" w:rsidRDefault="008B03C0" w:rsidP="009E36D7">
            <w:pPr>
              <w:pStyle w:val="ConsPlusCell"/>
              <w:rPr>
                <w:sz w:val="16"/>
                <w:szCs w:val="16"/>
              </w:rPr>
            </w:pPr>
            <w:r w:rsidRPr="009E36D7">
              <w:rPr>
                <w:sz w:val="16"/>
                <w:szCs w:val="16"/>
              </w:rPr>
              <w:lastRenderedPageBreak/>
              <w:t>Местный бюджет  -   957,07 тыс. руб.</w:t>
            </w:r>
          </w:p>
          <w:p w:rsidR="008B03C0" w:rsidRPr="009E36D7" w:rsidRDefault="008B03C0" w:rsidP="009E36D7">
            <w:pPr>
              <w:pStyle w:val="ConsPlusCell"/>
              <w:rPr>
                <w:b/>
                <w:sz w:val="16"/>
                <w:szCs w:val="16"/>
              </w:rPr>
            </w:pPr>
            <w:r w:rsidRPr="009E36D7">
              <w:rPr>
                <w:b/>
                <w:sz w:val="16"/>
                <w:szCs w:val="16"/>
              </w:rPr>
              <w:t>ИТОГО: 13980,27</w:t>
            </w:r>
          </w:p>
          <w:p w:rsidR="008B03C0" w:rsidRPr="009E36D7" w:rsidRDefault="008B03C0" w:rsidP="009E36D7">
            <w:pPr>
              <w:pStyle w:val="ConsPlusCell"/>
              <w:rPr>
                <w:bCs/>
                <w:sz w:val="16"/>
                <w:szCs w:val="16"/>
              </w:rPr>
            </w:pPr>
          </w:p>
        </w:tc>
      </w:tr>
      <w:tr w:rsidR="008B03C0" w:rsidRPr="009E36D7" w:rsidTr="009E36D7">
        <w:tc>
          <w:tcPr>
            <w:tcW w:w="255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Cs/>
                <w:sz w:val="16"/>
                <w:szCs w:val="16"/>
              </w:rPr>
            </w:pPr>
            <w:r w:rsidRPr="009E36D7">
              <w:rPr>
                <w:rFonts w:ascii="Times New Roman" w:hAnsi="Times New Roman" w:cs="Times New Roman"/>
                <w:bCs/>
                <w:sz w:val="16"/>
                <w:szCs w:val="16"/>
              </w:rPr>
              <w:lastRenderedPageBreak/>
              <w:t>Ожидаемые результаты реализации подпрограммы</w:t>
            </w:r>
          </w:p>
        </w:tc>
        <w:tc>
          <w:tcPr>
            <w:tcW w:w="789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Единое информационно-образовательное  пространство на территории Орловского района, обеспечивающее соответствующие условия для перехода к новому качеству образования на основе информационных технологий, инновационной деятельности   школ и учителей - победителей ПНПО,  результатов участия в  конкурсах различных уровней.</w:t>
            </w:r>
          </w:p>
          <w:p w:rsidR="008B03C0" w:rsidRPr="009E36D7" w:rsidRDefault="008B03C0" w:rsidP="009E36D7">
            <w:pPr>
              <w:jc w:val="both"/>
              <w:rPr>
                <w:rFonts w:ascii="Times New Roman" w:hAnsi="Times New Roman" w:cs="Times New Roman"/>
                <w:bCs/>
                <w:sz w:val="16"/>
                <w:szCs w:val="16"/>
              </w:rPr>
            </w:pPr>
          </w:p>
        </w:tc>
      </w:tr>
    </w:tbl>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Cs/>
          <w:sz w:val="16"/>
          <w:szCs w:val="16"/>
        </w:rPr>
      </w:pPr>
    </w:p>
    <w:p w:rsidR="008B03C0" w:rsidRPr="009E36D7" w:rsidRDefault="008B03C0" w:rsidP="008B03C0">
      <w:pPr>
        <w:jc w:val="center"/>
        <w:rPr>
          <w:rFonts w:ascii="Times New Roman" w:hAnsi="Times New Roman" w:cs="Times New Roman"/>
          <w:bCs/>
          <w:sz w:val="16"/>
          <w:szCs w:val="16"/>
        </w:rPr>
      </w:pPr>
      <w:r w:rsidRPr="009E36D7">
        <w:rPr>
          <w:rFonts w:ascii="Times New Roman" w:hAnsi="Times New Roman" w:cs="Times New Roman"/>
          <w:bCs/>
          <w:sz w:val="16"/>
          <w:szCs w:val="16"/>
        </w:rPr>
        <w:t>Характеристика</w:t>
      </w:r>
    </w:p>
    <w:p w:rsidR="008B03C0" w:rsidRPr="009E36D7" w:rsidRDefault="008B03C0" w:rsidP="008B03C0">
      <w:pPr>
        <w:jc w:val="center"/>
        <w:rPr>
          <w:rFonts w:ascii="Times New Roman" w:hAnsi="Times New Roman" w:cs="Times New Roman"/>
          <w:bCs/>
          <w:sz w:val="16"/>
          <w:szCs w:val="16"/>
        </w:rPr>
      </w:pPr>
      <w:r w:rsidRPr="009E36D7">
        <w:rPr>
          <w:rFonts w:ascii="Times New Roman" w:hAnsi="Times New Roman" w:cs="Times New Roman"/>
          <w:bCs/>
          <w:sz w:val="16"/>
          <w:szCs w:val="16"/>
        </w:rPr>
        <w:t xml:space="preserve">подпрограммы по обеспечению деятельности Муниципального казённого учреждения </w:t>
      </w:r>
    </w:p>
    <w:p w:rsidR="008B03C0" w:rsidRPr="009E36D7" w:rsidRDefault="008B03C0" w:rsidP="008B03C0">
      <w:pPr>
        <w:jc w:val="center"/>
        <w:rPr>
          <w:rFonts w:ascii="Times New Roman" w:hAnsi="Times New Roman" w:cs="Times New Roman"/>
          <w:bCs/>
          <w:sz w:val="16"/>
          <w:szCs w:val="16"/>
        </w:rPr>
      </w:pPr>
      <w:r w:rsidRPr="009E36D7">
        <w:rPr>
          <w:rFonts w:ascii="Times New Roman" w:hAnsi="Times New Roman" w:cs="Times New Roman"/>
          <w:bCs/>
          <w:sz w:val="16"/>
          <w:szCs w:val="16"/>
        </w:rPr>
        <w:t xml:space="preserve">«Ресурсный центр образования» </w:t>
      </w:r>
    </w:p>
    <w:p w:rsidR="008B03C0" w:rsidRPr="009E36D7" w:rsidRDefault="008B03C0" w:rsidP="008B03C0">
      <w:pPr>
        <w:jc w:val="center"/>
        <w:rPr>
          <w:rFonts w:ascii="Times New Roman" w:hAnsi="Times New Roman" w:cs="Times New Roman"/>
          <w:bCs/>
          <w:sz w:val="16"/>
          <w:szCs w:val="16"/>
        </w:rPr>
      </w:pPr>
      <w:r w:rsidRPr="009E36D7">
        <w:rPr>
          <w:rFonts w:ascii="Times New Roman" w:hAnsi="Times New Roman" w:cs="Times New Roman"/>
          <w:bCs/>
          <w:sz w:val="16"/>
          <w:szCs w:val="16"/>
        </w:rPr>
        <w:t>на 2014-</w:t>
      </w:r>
      <w:smartTag w:uri="urn:schemas-microsoft-com:office:smarttags" w:element="metricconverter">
        <w:smartTagPr>
          <w:attr w:name="ProductID" w:val="2020 г"/>
        </w:smartTagPr>
        <w:r w:rsidRPr="009E36D7">
          <w:rPr>
            <w:rFonts w:ascii="Times New Roman" w:hAnsi="Times New Roman" w:cs="Times New Roman"/>
            <w:bCs/>
            <w:sz w:val="16"/>
            <w:szCs w:val="16"/>
          </w:rPr>
          <w:t>2020 г</w:t>
        </w:r>
      </w:smartTag>
      <w:r w:rsidRPr="009E36D7">
        <w:rPr>
          <w:rFonts w:ascii="Times New Roman" w:hAnsi="Times New Roman" w:cs="Times New Roman"/>
          <w:bCs/>
          <w:sz w:val="16"/>
          <w:szCs w:val="16"/>
        </w:rPr>
        <w:t>.г.</w:t>
      </w:r>
    </w:p>
    <w:p w:rsidR="008B03C0" w:rsidRPr="009E36D7" w:rsidRDefault="008B03C0" w:rsidP="008B03C0">
      <w:pPr>
        <w:pStyle w:val="aff7"/>
        <w:ind w:left="709"/>
        <w:jc w:val="both"/>
        <w:rPr>
          <w:rFonts w:ascii="Times New Roman" w:hAnsi="Times New Roman"/>
          <w:sz w:val="16"/>
          <w:szCs w:val="16"/>
        </w:rPr>
      </w:pPr>
    </w:p>
    <w:p w:rsidR="008B03C0" w:rsidRPr="009E36D7" w:rsidRDefault="008B03C0" w:rsidP="008B03C0">
      <w:pPr>
        <w:pStyle w:val="ad"/>
        <w:ind w:left="0"/>
        <w:jc w:val="both"/>
        <w:rPr>
          <w:rFonts w:ascii="Times New Roman" w:hAnsi="Times New Roman"/>
          <w:sz w:val="16"/>
          <w:szCs w:val="16"/>
        </w:rPr>
      </w:pPr>
      <w:r w:rsidRPr="009E36D7">
        <w:rPr>
          <w:rFonts w:ascii="Times New Roman" w:hAnsi="Times New Roman"/>
          <w:bCs/>
          <w:sz w:val="16"/>
          <w:szCs w:val="16"/>
        </w:rPr>
        <w:t xml:space="preserve">       Муниципальное казенное учреждение «</w:t>
      </w:r>
      <w:r w:rsidRPr="009E36D7">
        <w:rPr>
          <w:rFonts w:ascii="Times New Roman" w:hAnsi="Times New Roman"/>
          <w:sz w:val="16"/>
          <w:szCs w:val="16"/>
        </w:rPr>
        <w:t xml:space="preserve">Ресурсный центр образования» (далее – Учреждение) создано в соответствии с Гражданским кодексом Российской Федерации, Бюджетным кодексом Российской Федерации, Законом Российской Федерации </w:t>
      </w:r>
      <w:r w:rsidRPr="009E36D7">
        <w:rPr>
          <w:rFonts w:ascii="Times New Roman" w:hAnsi="Times New Roman"/>
          <w:bCs/>
          <w:sz w:val="16"/>
          <w:szCs w:val="16"/>
        </w:rPr>
        <w:t xml:space="preserve">от 10.07.1992 N 3266-1 </w:t>
      </w:r>
      <w:r w:rsidRPr="009E36D7">
        <w:rPr>
          <w:rFonts w:ascii="Times New Roman" w:hAnsi="Times New Roman"/>
          <w:sz w:val="16"/>
          <w:szCs w:val="16"/>
        </w:rPr>
        <w:t xml:space="preserve">«Об образовании», Федеральным законом </w:t>
      </w:r>
      <w:r w:rsidRPr="009E36D7">
        <w:rPr>
          <w:rFonts w:ascii="Times New Roman" w:hAnsi="Times New Roman"/>
          <w:bCs/>
          <w:sz w:val="16"/>
          <w:szCs w:val="16"/>
        </w:rPr>
        <w:t xml:space="preserve">от 12.01.1996 N 7-ФЗ </w:t>
      </w:r>
      <w:r w:rsidRPr="009E36D7">
        <w:rPr>
          <w:rFonts w:ascii="Times New Roman" w:hAnsi="Times New Roman"/>
          <w:sz w:val="16"/>
          <w:szCs w:val="16"/>
        </w:rPr>
        <w:t xml:space="preserve">«О некоммерческих организациях». </w:t>
      </w:r>
      <w:r w:rsidRPr="009E36D7">
        <w:rPr>
          <w:rFonts w:ascii="Times New Roman" w:hAnsi="Times New Roman"/>
          <w:bCs/>
          <w:sz w:val="16"/>
          <w:szCs w:val="16"/>
        </w:rPr>
        <w:t>Муниципальное казенное учреждение «</w:t>
      </w:r>
      <w:r w:rsidRPr="009E36D7">
        <w:rPr>
          <w:rFonts w:ascii="Times New Roman" w:hAnsi="Times New Roman"/>
          <w:sz w:val="16"/>
          <w:szCs w:val="16"/>
        </w:rPr>
        <w:t xml:space="preserve">Ресурсный центр образования» действует на основании Устава, утверждённого Постановлением администрации Орловского района Кировской области от 18.10.2012  № 611 – П. </w:t>
      </w:r>
    </w:p>
    <w:p w:rsidR="008B03C0" w:rsidRPr="009E36D7" w:rsidRDefault="008B03C0" w:rsidP="008B03C0">
      <w:pPr>
        <w:pStyle w:val="aff7"/>
        <w:jc w:val="both"/>
        <w:rPr>
          <w:rFonts w:ascii="Times New Roman" w:hAnsi="Times New Roman"/>
          <w:sz w:val="16"/>
          <w:szCs w:val="16"/>
        </w:rPr>
      </w:pPr>
    </w:p>
    <w:p w:rsidR="008B03C0" w:rsidRPr="009E36D7" w:rsidRDefault="008B03C0" w:rsidP="008B03C0">
      <w:pPr>
        <w:pStyle w:val="aff7"/>
        <w:jc w:val="both"/>
        <w:rPr>
          <w:rFonts w:ascii="Times New Roman" w:hAnsi="Times New Roman"/>
          <w:sz w:val="16"/>
          <w:szCs w:val="16"/>
        </w:rPr>
      </w:pPr>
      <w:r w:rsidRPr="009E36D7">
        <w:rPr>
          <w:rFonts w:ascii="Times New Roman" w:hAnsi="Times New Roman"/>
          <w:sz w:val="16"/>
          <w:szCs w:val="16"/>
        </w:rPr>
        <w:t>В штате учреждения – 10 штатных единиц:</w:t>
      </w:r>
    </w:p>
    <w:p w:rsidR="008B03C0" w:rsidRPr="009E36D7" w:rsidRDefault="008B03C0" w:rsidP="008B03C0">
      <w:pPr>
        <w:pStyle w:val="aff7"/>
        <w:jc w:val="both"/>
        <w:rPr>
          <w:rFonts w:ascii="Times New Roman" w:hAnsi="Times New Roman"/>
          <w:sz w:val="16"/>
          <w:szCs w:val="16"/>
        </w:rPr>
      </w:pPr>
      <w:r w:rsidRPr="009E36D7">
        <w:rPr>
          <w:rFonts w:ascii="Times New Roman" w:hAnsi="Times New Roman"/>
          <w:sz w:val="16"/>
          <w:szCs w:val="16"/>
        </w:rPr>
        <w:t>Директор – 1 единица</w:t>
      </w:r>
    </w:p>
    <w:p w:rsidR="008B03C0" w:rsidRPr="009E36D7" w:rsidRDefault="008B03C0" w:rsidP="008B03C0">
      <w:pPr>
        <w:pStyle w:val="aff7"/>
        <w:jc w:val="both"/>
        <w:rPr>
          <w:rFonts w:ascii="Times New Roman" w:hAnsi="Times New Roman"/>
          <w:sz w:val="16"/>
          <w:szCs w:val="16"/>
        </w:rPr>
      </w:pPr>
      <w:r w:rsidRPr="009E36D7">
        <w:rPr>
          <w:rFonts w:ascii="Times New Roman" w:hAnsi="Times New Roman"/>
          <w:sz w:val="16"/>
          <w:szCs w:val="16"/>
        </w:rPr>
        <w:t>Методист  - 5 единиц</w:t>
      </w:r>
    </w:p>
    <w:p w:rsidR="008B03C0" w:rsidRPr="009E36D7" w:rsidRDefault="008B03C0" w:rsidP="008B03C0">
      <w:pPr>
        <w:pStyle w:val="aff7"/>
        <w:jc w:val="both"/>
        <w:rPr>
          <w:rFonts w:ascii="Times New Roman" w:hAnsi="Times New Roman"/>
          <w:sz w:val="16"/>
          <w:szCs w:val="16"/>
        </w:rPr>
      </w:pPr>
      <w:r w:rsidRPr="009E36D7">
        <w:rPr>
          <w:rFonts w:ascii="Times New Roman" w:hAnsi="Times New Roman"/>
          <w:sz w:val="16"/>
          <w:szCs w:val="16"/>
        </w:rPr>
        <w:t>Юрисконсульт – 1 единица</w:t>
      </w:r>
    </w:p>
    <w:p w:rsidR="008B03C0" w:rsidRPr="009E36D7" w:rsidRDefault="008B03C0" w:rsidP="008B03C0">
      <w:pPr>
        <w:pStyle w:val="aff7"/>
        <w:jc w:val="both"/>
        <w:rPr>
          <w:rFonts w:ascii="Times New Roman" w:hAnsi="Times New Roman"/>
          <w:sz w:val="16"/>
          <w:szCs w:val="16"/>
        </w:rPr>
      </w:pPr>
      <w:r w:rsidRPr="009E36D7">
        <w:rPr>
          <w:rFonts w:ascii="Times New Roman" w:hAnsi="Times New Roman"/>
          <w:sz w:val="16"/>
          <w:szCs w:val="16"/>
        </w:rPr>
        <w:t>Инженер – 1 единица</w:t>
      </w:r>
    </w:p>
    <w:p w:rsidR="008B03C0" w:rsidRPr="009E36D7" w:rsidRDefault="008B03C0" w:rsidP="008B03C0">
      <w:pPr>
        <w:pStyle w:val="aff7"/>
        <w:jc w:val="both"/>
        <w:rPr>
          <w:rFonts w:ascii="Times New Roman" w:hAnsi="Times New Roman"/>
          <w:sz w:val="16"/>
          <w:szCs w:val="16"/>
        </w:rPr>
      </w:pPr>
      <w:r w:rsidRPr="009E36D7">
        <w:rPr>
          <w:rFonts w:ascii="Times New Roman" w:hAnsi="Times New Roman"/>
          <w:sz w:val="16"/>
          <w:szCs w:val="16"/>
        </w:rPr>
        <w:t>Водитель автомобиля – 1 единица</w:t>
      </w:r>
    </w:p>
    <w:p w:rsidR="008B03C0" w:rsidRPr="009E36D7" w:rsidRDefault="008B03C0" w:rsidP="008B03C0">
      <w:pPr>
        <w:pStyle w:val="aff7"/>
        <w:jc w:val="both"/>
        <w:rPr>
          <w:rFonts w:ascii="Times New Roman" w:hAnsi="Times New Roman"/>
          <w:sz w:val="16"/>
          <w:szCs w:val="16"/>
        </w:rPr>
      </w:pPr>
      <w:r w:rsidRPr="009E36D7">
        <w:rPr>
          <w:rFonts w:ascii="Times New Roman" w:hAnsi="Times New Roman"/>
          <w:sz w:val="16"/>
          <w:szCs w:val="16"/>
        </w:rPr>
        <w:t>Специалист по организации закупок – 1 единица</w:t>
      </w:r>
    </w:p>
    <w:p w:rsidR="008B03C0" w:rsidRPr="009E36D7" w:rsidRDefault="008B03C0" w:rsidP="008B03C0">
      <w:pPr>
        <w:pStyle w:val="aff7"/>
        <w:jc w:val="both"/>
        <w:rPr>
          <w:rFonts w:ascii="Times New Roman" w:hAnsi="Times New Roman"/>
          <w:sz w:val="16"/>
          <w:szCs w:val="16"/>
        </w:rPr>
      </w:pPr>
    </w:p>
    <w:p w:rsidR="008B03C0" w:rsidRPr="009E36D7" w:rsidRDefault="008B03C0" w:rsidP="008B03C0">
      <w:pPr>
        <w:ind w:firstLine="567"/>
        <w:jc w:val="both"/>
        <w:rPr>
          <w:rFonts w:ascii="Times New Roman" w:hAnsi="Times New Roman" w:cs="Times New Roman"/>
          <w:sz w:val="16"/>
          <w:szCs w:val="16"/>
        </w:rPr>
      </w:pPr>
      <w:proofErr w:type="gramStart"/>
      <w:r w:rsidRPr="009E36D7">
        <w:rPr>
          <w:rFonts w:ascii="Times New Roman" w:hAnsi="Times New Roman" w:cs="Times New Roman"/>
          <w:sz w:val="16"/>
          <w:szCs w:val="16"/>
          <w:u w:val="single"/>
        </w:rPr>
        <w:t>Целью</w:t>
      </w:r>
      <w:r w:rsidRPr="009E36D7">
        <w:rPr>
          <w:rFonts w:ascii="Times New Roman" w:hAnsi="Times New Roman" w:cs="Times New Roman"/>
          <w:sz w:val="16"/>
          <w:szCs w:val="16"/>
        </w:rPr>
        <w:t xml:space="preserve"> деятельности МКУ «Ресурсный центр образования»</w:t>
      </w:r>
      <w:r w:rsidRPr="009E36D7">
        <w:rPr>
          <w:rFonts w:ascii="Times New Roman" w:hAnsi="Times New Roman" w:cs="Times New Roman"/>
          <w:bCs/>
          <w:sz w:val="16"/>
          <w:szCs w:val="16"/>
        </w:rPr>
        <w:t xml:space="preserve"> </w:t>
      </w:r>
      <w:r w:rsidRPr="009E36D7">
        <w:rPr>
          <w:rFonts w:ascii="Times New Roman" w:hAnsi="Times New Roman" w:cs="Times New Roman"/>
          <w:sz w:val="16"/>
          <w:szCs w:val="16"/>
        </w:rPr>
        <w:t>является создание условий для учебно-методической поддержки образовательных учреждений в осуществлении региональной политики в области образования, совершенствования профессиональной квалификации педагогических работников, повышения уровня их профессионального мастерства на основе использования достижений педагогической науки и передового педагогического опыта, обеспечение образовательных учреждений всеми необходимыми для его деятельности материальными ресурсами требуемого качества и их рациональное использование.</w:t>
      </w:r>
      <w:proofErr w:type="gramEnd"/>
    </w:p>
    <w:p w:rsidR="008B03C0" w:rsidRPr="009E36D7" w:rsidRDefault="008B03C0" w:rsidP="008B03C0">
      <w:pPr>
        <w:ind w:firstLine="567"/>
        <w:jc w:val="both"/>
        <w:rPr>
          <w:rFonts w:ascii="Times New Roman" w:hAnsi="Times New Roman" w:cs="Times New Roman"/>
          <w:sz w:val="16"/>
          <w:szCs w:val="16"/>
        </w:rPr>
      </w:pPr>
    </w:p>
    <w:p w:rsidR="008B03C0" w:rsidRPr="009E36D7" w:rsidRDefault="008B03C0" w:rsidP="008B03C0">
      <w:pPr>
        <w:pStyle w:val="311"/>
        <w:rPr>
          <w:sz w:val="16"/>
          <w:szCs w:val="16"/>
        </w:rPr>
      </w:pPr>
      <w:r w:rsidRPr="009E36D7">
        <w:rPr>
          <w:sz w:val="16"/>
          <w:szCs w:val="16"/>
        </w:rPr>
        <w:t xml:space="preserve">        Основными </w:t>
      </w:r>
      <w:r w:rsidRPr="009E36D7">
        <w:rPr>
          <w:sz w:val="16"/>
          <w:szCs w:val="16"/>
          <w:u w:val="single"/>
        </w:rPr>
        <w:t>задачами</w:t>
      </w:r>
      <w:r w:rsidRPr="009E36D7">
        <w:rPr>
          <w:sz w:val="16"/>
          <w:szCs w:val="16"/>
        </w:rPr>
        <w:t xml:space="preserve"> деятельности МКУ «Ресурсный центр образования» являются:</w:t>
      </w:r>
    </w:p>
    <w:p w:rsidR="008B03C0" w:rsidRPr="009E36D7" w:rsidRDefault="008B03C0" w:rsidP="00627615">
      <w:pPr>
        <w:pStyle w:val="311"/>
        <w:numPr>
          <w:ilvl w:val="0"/>
          <w:numId w:val="9"/>
        </w:numPr>
        <w:tabs>
          <w:tab w:val="left" w:pos="0"/>
        </w:tabs>
        <w:ind w:left="0" w:firstLine="567"/>
        <w:rPr>
          <w:sz w:val="16"/>
          <w:szCs w:val="16"/>
        </w:rPr>
      </w:pPr>
      <w:r w:rsidRPr="009E36D7">
        <w:rPr>
          <w:sz w:val="16"/>
          <w:szCs w:val="16"/>
        </w:rPr>
        <w:t>Совершенствование педагогического мастерства работников образования и повышение качества дошкольного и общего образования (в том числе дополнительного образования детей).</w:t>
      </w:r>
    </w:p>
    <w:p w:rsidR="008B03C0" w:rsidRPr="009E36D7" w:rsidRDefault="008B03C0" w:rsidP="00627615">
      <w:pPr>
        <w:numPr>
          <w:ilvl w:val="0"/>
          <w:numId w:val="9"/>
        </w:numPr>
        <w:tabs>
          <w:tab w:val="left" w:pos="0"/>
        </w:tabs>
        <w:suppressAutoHyphens/>
        <w:spacing w:after="0" w:line="216" w:lineRule="auto"/>
        <w:ind w:left="0" w:firstLine="567"/>
        <w:jc w:val="both"/>
        <w:rPr>
          <w:rFonts w:ascii="Times New Roman" w:hAnsi="Times New Roman" w:cs="Times New Roman"/>
          <w:sz w:val="16"/>
          <w:szCs w:val="16"/>
        </w:rPr>
      </w:pPr>
      <w:r w:rsidRPr="009E36D7">
        <w:rPr>
          <w:rFonts w:ascii="Times New Roman" w:hAnsi="Times New Roman" w:cs="Times New Roman"/>
          <w:sz w:val="16"/>
          <w:szCs w:val="16"/>
        </w:rPr>
        <w:t>Информационное обеспечение научно-методической деятельности образовательных учрежде</w:t>
      </w:r>
      <w:r w:rsidRPr="009E36D7">
        <w:rPr>
          <w:rFonts w:ascii="Times New Roman" w:hAnsi="Times New Roman" w:cs="Times New Roman"/>
          <w:sz w:val="16"/>
          <w:szCs w:val="16"/>
        </w:rPr>
        <w:softHyphen/>
        <w:t>ний.</w:t>
      </w:r>
    </w:p>
    <w:p w:rsidR="008B03C0" w:rsidRPr="009E36D7" w:rsidRDefault="008B03C0" w:rsidP="00627615">
      <w:pPr>
        <w:numPr>
          <w:ilvl w:val="0"/>
          <w:numId w:val="9"/>
        </w:numPr>
        <w:tabs>
          <w:tab w:val="left" w:pos="0"/>
        </w:tabs>
        <w:suppressAutoHyphens/>
        <w:spacing w:after="0" w:line="216" w:lineRule="auto"/>
        <w:ind w:left="0" w:firstLine="567"/>
        <w:jc w:val="both"/>
        <w:rPr>
          <w:rFonts w:ascii="Times New Roman" w:hAnsi="Times New Roman" w:cs="Times New Roman"/>
          <w:sz w:val="16"/>
          <w:szCs w:val="16"/>
        </w:rPr>
      </w:pPr>
      <w:r w:rsidRPr="009E36D7">
        <w:rPr>
          <w:rFonts w:ascii="Times New Roman" w:hAnsi="Times New Roman" w:cs="Times New Roman"/>
          <w:sz w:val="16"/>
          <w:szCs w:val="16"/>
        </w:rPr>
        <w:t>Реализация программ и услуг в области образования, участие в выполнении организационных и координирующих функций по изучению потребностей в образовательных услугах и возможности их удовлетворения.</w:t>
      </w:r>
    </w:p>
    <w:p w:rsidR="008B03C0" w:rsidRPr="009E36D7" w:rsidRDefault="008B03C0" w:rsidP="00627615">
      <w:pPr>
        <w:numPr>
          <w:ilvl w:val="0"/>
          <w:numId w:val="9"/>
        </w:numPr>
        <w:tabs>
          <w:tab w:val="left" w:pos="0"/>
        </w:tabs>
        <w:suppressAutoHyphens/>
        <w:spacing w:after="0" w:line="240" w:lineRule="auto"/>
        <w:ind w:left="0" w:firstLine="567"/>
        <w:jc w:val="both"/>
        <w:rPr>
          <w:rFonts w:ascii="Times New Roman" w:hAnsi="Times New Roman" w:cs="Times New Roman"/>
          <w:sz w:val="16"/>
          <w:szCs w:val="16"/>
        </w:rPr>
      </w:pPr>
      <w:r w:rsidRPr="009E36D7">
        <w:rPr>
          <w:rFonts w:ascii="Times New Roman" w:hAnsi="Times New Roman" w:cs="Times New Roman"/>
          <w:sz w:val="16"/>
          <w:szCs w:val="16"/>
        </w:rPr>
        <w:t>Совершенствование работы по организации питания детей в образовательных учреждениях района.</w:t>
      </w:r>
    </w:p>
    <w:p w:rsidR="008B03C0" w:rsidRPr="009E36D7" w:rsidRDefault="008B03C0" w:rsidP="00627615">
      <w:pPr>
        <w:numPr>
          <w:ilvl w:val="0"/>
          <w:numId w:val="9"/>
        </w:numPr>
        <w:tabs>
          <w:tab w:val="left" w:pos="0"/>
        </w:tabs>
        <w:suppressAutoHyphens/>
        <w:spacing w:after="0" w:line="240" w:lineRule="auto"/>
        <w:ind w:left="0" w:firstLine="567"/>
        <w:jc w:val="both"/>
        <w:rPr>
          <w:rFonts w:ascii="Times New Roman" w:hAnsi="Times New Roman" w:cs="Times New Roman"/>
          <w:sz w:val="16"/>
          <w:szCs w:val="16"/>
        </w:rPr>
      </w:pPr>
      <w:r w:rsidRPr="009E36D7">
        <w:rPr>
          <w:rFonts w:ascii="Times New Roman" w:hAnsi="Times New Roman" w:cs="Times New Roman"/>
          <w:sz w:val="16"/>
          <w:szCs w:val="16"/>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8B03C0" w:rsidRPr="009E36D7" w:rsidRDefault="008B03C0" w:rsidP="008B03C0">
      <w:pPr>
        <w:ind w:left="567"/>
        <w:jc w:val="both"/>
        <w:rPr>
          <w:rFonts w:ascii="Times New Roman" w:hAnsi="Times New Roman" w:cs="Times New Roman"/>
          <w:sz w:val="16"/>
          <w:szCs w:val="16"/>
        </w:rPr>
      </w:pPr>
    </w:p>
    <w:p w:rsidR="008B03C0" w:rsidRPr="009E36D7" w:rsidRDefault="008B03C0" w:rsidP="008B03C0">
      <w:pPr>
        <w:ind w:firstLine="709"/>
        <w:jc w:val="both"/>
        <w:rPr>
          <w:rFonts w:ascii="Times New Roman" w:hAnsi="Times New Roman" w:cs="Times New Roman"/>
          <w:sz w:val="16"/>
          <w:szCs w:val="16"/>
          <w:u w:val="single"/>
        </w:rPr>
      </w:pPr>
      <w:r w:rsidRPr="009E36D7">
        <w:rPr>
          <w:rFonts w:ascii="Times New Roman" w:hAnsi="Times New Roman" w:cs="Times New Roman"/>
          <w:sz w:val="16"/>
          <w:szCs w:val="16"/>
        </w:rPr>
        <w:t xml:space="preserve">Для достижения указанных целей Учреждение осуществляет следующие </w:t>
      </w:r>
      <w:r w:rsidRPr="009E36D7">
        <w:rPr>
          <w:rFonts w:ascii="Times New Roman" w:hAnsi="Times New Roman" w:cs="Times New Roman"/>
          <w:sz w:val="16"/>
          <w:szCs w:val="16"/>
          <w:u w:val="single"/>
        </w:rPr>
        <w:t>виды деятельности:</w:t>
      </w:r>
    </w:p>
    <w:p w:rsidR="008B03C0" w:rsidRPr="009E36D7" w:rsidRDefault="008B03C0" w:rsidP="00627615">
      <w:pPr>
        <w:numPr>
          <w:ilvl w:val="0"/>
          <w:numId w:val="8"/>
        </w:numPr>
        <w:tabs>
          <w:tab w:val="left" w:pos="0"/>
          <w:tab w:val="left" w:pos="1134"/>
        </w:tabs>
        <w:suppressAutoHyphens/>
        <w:spacing w:after="0" w:line="216" w:lineRule="auto"/>
        <w:ind w:left="0" w:firstLine="709"/>
        <w:jc w:val="both"/>
        <w:rPr>
          <w:rFonts w:ascii="Times New Roman" w:hAnsi="Times New Roman" w:cs="Times New Roman"/>
          <w:sz w:val="16"/>
          <w:szCs w:val="16"/>
        </w:rPr>
      </w:pPr>
      <w:r w:rsidRPr="009E36D7">
        <w:rPr>
          <w:rFonts w:ascii="Times New Roman" w:hAnsi="Times New Roman" w:cs="Times New Roman"/>
          <w:sz w:val="16"/>
          <w:szCs w:val="16"/>
        </w:rPr>
        <w:t>координация и научно-методическое обеспечение муниципальной системы образования;</w:t>
      </w:r>
    </w:p>
    <w:p w:rsidR="008B03C0" w:rsidRPr="009E36D7" w:rsidRDefault="008B03C0" w:rsidP="00627615">
      <w:pPr>
        <w:numPr>
          <w:ilvl w:val="0"/>
          <w:numId w:val="8"/>
        </w:numPr>
        <w:tabs>
          <w:tab w:val="left" w:pos="0"/>
          <w:tab w:val="left" w:pos="1134"/>
        </w:tabs>
        <w:suppressAutoHyphens/>
        <w:spacing w:after="0" w:line="216" w:lineRule="auto"/>
        <w:ind w:left="0" w:firstLine="709"/>
        <w:jc w:val="both"/>
        <w:rPr>
          <w:rFonts w:ascii="Times New Roman" w:hAnsi="Times New Roman" w:cs="Times New Roman"/>
          <w:sz w:val="16"/>
          <w:szCs w:val="16"/>
        </w:rPr>
      </w:pPr>
      <w:r w:rsidRPr="009E36D7">
        <w:rPr>
          <w:rFonts w:ascii="Times New Roman" w:hAnsi="Times New Roman" w:cs="Times New Roman"/>
          <w:sz w:val="16"/>
          <w:szCs w:val="16"/>
        </w:rPr>
        <w:t>обеспечение условий личностного развития и удовлетворения творческих интересов ра</w:t>
      </w:r>
      <w:r w:rsidRPr="009E36D7">
        <w:rPr>
          <w:rFonts w:ascii="Times New Roman" w:hAnsi="Times New Roman" w:cs="Times New Roman"/>
          <w:sz w:val="16"/>
          <w:szCs w:val="16"/>
        </w:rPr>
        <w:softHyphen/>
        <w:t>ботников образования;</w:t>
      </w:r>
    </w:p>
    <w:p w:rsidR="008B03C0" w:rsidRPr="009E36D7" w:rsidRDefault="008B03C0" w:rsidP="00627615">
      <w:pPr>
        <w:numPr>
          <w:ilvl w:val="0"/>
          <w:numId w:val="8"/>
        </w:numPr>
        <w:tabs>
          <w:tab w:val="left" w:pos="0"/>
          <w:tab w:val="left" w:pos="1134"/>
        </w:tabs>
        <w:suppressAutoHyphens/>
        <w:spacing w:after="0" w:line="216" w:lineRule="auto"/>
        <w:ind w:left="0" w:firstLine="709"/>
        <w:jc w:val="both"/>
        <w:rPr>
          <w:rFonts w:ascii="Times New Roman" w:hAnsi="Times New Roman" w:cs="Times New Roman"/>
          <w:sz w:val="16"/>
          <w:szCs w:val="16"/>
        </w:rPr>
      </w:pPr>
      <w:r w:rsidRPr="009E36D7">
        <w:rPr>
          <w:rFonts w:ascii="Times New Roman" w:hAnsi="Times New Roman" w:cs="Times New Roman"/>
          <w:sz w:val="16"/>
          <w:szCs w:val="16"/>
        </w:rPr>
        <w:t>учебное консультирование обучающихся педагогов в рамках содержания образовательных программ.</w:t>
      </w:r>
    </w:p>
    <w:p w:rsidR="008B03C0" w:rsidRPr="009E36D7" w:rsidRDefault="008B03C0" w:rsidP="00627615">
      <w:pPr>
        <w:numPr>
          <w:ilvl w:val="0"/>
          <w:numId w:val="8"/>
        </w:numPr>
        <w:tabs>
          <w:tab w:val="left" w:pos="0"/>
          <w:tab w:val="left" w:pos="1134"/>
        </w:tabs>
        <w:suppressAutoHyphens/>
        <w:spacing w:after="0" w:line="216" w:lineRule="auto"/>
        <w:ind w:left="0" w:firstLine="709"/>
        <w:jc w:val="both"/>
        <w:rPr>
          <w:rFonts w:ascii="Times New Roman" w:hAnsi="Times New Roman" w:cs="Times New Roman"/>
          <w:sz w:val="16"/>
          <w:szCs w:val="16"/>
        </w:rPr>
      </w:pPr>
      <w:r w:rsidRPr="009E36D7">
        <w:rPr>
          <w:rFonts w:ascii="Times New Roman" w:hAnsi="Times New Roman" w:cs="Times New Roman"/>
          <w:sz w:val="16"/>
          <w:szCs w:val="16"/>
        </w:rPr>
        <w:t>создание системы передачи, сбора и анализа информации о ходе и результатах образовательного процесса в образовательных учреждениях района;</w:t>
      </w:r>
    </w:p>
    <w:p w:rsidR="008B03C0" w:rsidRPr="009E36D7" w:rsidRDefault="008B03C0" w:rsidP="00627615">
      <w:pPr>
        <w:numPr>
          <w:ilvl w:val="0"/>
          <w:numId w:val="8"/>
        </w:numPr>
        <w:tabs>
          <w:tab w:val="left" w:pos="0"/>
          <w:tab w:val="left" w:pos="1134"/>
        </w:tabs>
        <w:suppressAutoHyphens/>
        <w:spacing w:after="0" w:line="216" w:lineRule="auto"/>
        <w:ind w:left="0" w:firstLine="709"/>
        <w:jc w:val="both"/>
        <w:rPr>
          <w:rFonts w:ascii="Times New Roman" w:hAnsi="Times New Roman" w:cs="Times New Roman"/>
          <w:sz w:val="16"/>
          <w:szCs w:val="16"/>
        </w:rPr>
      </w:pPr>
      <w:r w:rsidRPr="009E36D7">
        <w:rPr>
          <w:rFonts w:ascii="Times New Roman" w:hAnsi="Times New Roman" w:cs="Times New Roman"/>
          <w:sz w:val="16"/>
          <w:szCs w:val="16"/>
        </w:rPr>
        <w:t>экспертно-аналитическая и оперативная поддержка деятельности образовательных учреждений в вопросах эффективности образовательного процесса.</w:t>
      </w:r>
    </w:p>
    <w:p w:rsidR="008B03C0" w:rsidRPr="009E36D7" w:rsidRDefault="008B03C0" w:rsidP="00627615">
      <w:pPr>
        <w:numPr>
          <w:ilvl w:val="0"/>
          <w:numId w:val="15"/>
        </w:numPr>
        <w:tabs>
          <w:tab w:val="left" w:pos="0"/>
          <w:tab w:val="left" w:pos="1134"/>
        </w:tabs>
        <w:suppressAutoHyphens/>
        <w:spacing w:after="0" w:line="216" w:lineRule="auto"/>
        <w:ind w:left="0" w:firstLine="709"/>
        <w:jc w:val="both"/>
        <w:rPr>
          <w:rFonts w:ascii="Times New Roman" w:hAnsi="Times New Roman" w:cs="Times New Roman"/>
          <w:sz w:val="16"/>
          <w:szCs w:val="16"/>
        </w:rPr>
      </w:pPr>
      <w:r w:rsidRPr="009E36D7">
        <w:rPr>
          <w:rFonts w:ascii="Times New Roman" w:hAnsi="Times New Roman" w:cs="Times New Roman"/>
          <w:sz w:val="16"/>
          <w:szCs w:val="16"/>
        </w:rPr>
        <w:t>оказание консультационной методической поддержки работникам муниципального образования в сфере применения информационных технологий в образовательном процессе;</w:t>
      </w:r>
    </w:p>
    <w:p w:rsidR="008B03C0" w:rsidRPr="009E36D7" w:rsidRDefault="008B03C0" w:rsidP="00627615">
      <w:pPr>
        <w:numPr>
          <w:ilvl w:val="0"/>
          <w:numId w:val="15"/>
        </w:numPr>
        <w:tabs>
          <w:tab w:val="left" w:pos="0"/>
          <w:tab w:val="left" w:pos="1134"/>
        </w:tabs>
        <w:suppressAutoHyphens/>
        <w:spacing w:after="0" w:line="216" w:lineRule="auto"/>
        <w:ind w:left="0" w:firstLine="709"/>
        <w:jc w:val="both"/>
        <w:rPr>
          <w:rFonts w:ascii="Times New Roman" w:hAnsi="Times New Roman" w:cs="Times New Roman"/>
          <w:sz w:val="16"/>
          <w:szCs w:val="16"/>
        </w:rPr>
      </w:pPr>
      <w:r w:rsidRPr="009E36D7">
        <w:rPr>
          <w:rFonts w:ascii="Times New Roman" w:hAnsi="Times New Roman" w:cs="Times New Roman"/>
          <w:sz w:val="16"/>
          <w:szCs w:val="16"/>
        </w:rPr>
        <w:t>методическое руководство, интеграция и координация работ по информатизации процесса обучения;</w:t>
      </w:r>
    </w:p>
    <w:p w:rsidR="008B03C0" w:rsidRPr="009E36D7" w:rsidRDefault="008B03C0" w:rsidP="00627615">
      <w:pPr>
        <w:numPr>
          <w:ilvl w:val="0"/>
          <w:numId w:val="15"/>
        </w:numPr>
        <w:tabs>
          <w:tab w:val="left" w:pos="0"/>
          <w:tab w:val="left" w:pos="1134"/>
        </w:tabs>
        <w:suppressAutoHyphens/>
        <w:spacing w:after="0" w:line="216" w:lineRule="auto"/>
        <w:ind w:left="0" w:firstLine="709"/>
        <w:jc w:val="both"/>
        <w:rPr>
          <w:rFonts w:ascii="Times New Roman" w:hAnsi="Times New Roman" w:cs="Times New Roman"/>
          <w:sz w:val="16"/>
          <w:szCs w:val="16"/>
        </w:rPr>
      </w:pPr>
      <w:r w:rsidRPr="009E36D7">
        <w:rPr>
          <w:rFonts w:ascii="Times New Roman" w:hAnsi="Times New Roman" w:cs="Times New Roman"/>
          <w:sz w:val="16"/>
          <w:szCs w:val="16"/>
        </w:rPr>
        <w:t>создание централизованного муниципального банка научно-методических ресурсов и единого банка электронных ресурсов образовательных учреждений района;</w:t>
      </w:r>
    </w:p>
    <w:p w:rsidR="008B03C0" w:rsidRPr="009E36D7" w:rsidRDefault="008B03C0" w:rsidP="00627615">
      <w:pPr>
        <w:numPr>
          <w:ilvl w:val="0"/>
          <w:numId w:val="15"/>
        </w:numPr>
        <w:tabs>
          <w:tab w:val="left" w:pos="0"/>
          <w:tab w:val="left" w:pos="1134"/>
        </w:tabs>
        <w:suppressAutoHyphens/>
        <w:spacing w:after="0" w:line="240" w:lineRule="auto"/>
        <w:ind w:left="0" w:firstLine="709"/>
        <w:jc w:val="both"/>
        <w:rPr>
          <w:rFonts w:ascii="Times New Roman" w:hAnsi="Times New Roman" w:cs="Times New Roman"/>
          <w:sz w:val="16"/>
          <w:szCs w:val="16"/>
        </w:rPr>
      </w:pPr>
      <w:r w:rsidRPr="009E36D7">
        <w:rPr>
          <w:rFonts w:ascii="Times New Roman" w:hAnsi="Times New Roman" w:cs="Times New Roman"/>
          <w:sz w:val="16"/>
          <w:szCs w:val="16"/>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8B03C0" w:rsidRPr="009E36D7" w:rsidRDefault="008B03C0" w:rsidP="00627615">
      <w:pPr>
        <w:numPr>
          <w:ilvl w:val="0"/>
          <w:numId w:val="15"/>
        </w:numPr>
        <w:tabs>
          <w:tab w:val="left" w:pos="0"/>
          <w:tab w:val="left" w:pos="1134"/>
        </w:tabs>
        <w:suppressAutoHyphens/>
        <w:spacing w:after="0" w:line="240" w:lineRule="auto"/>
        <w:ind w:left="0" w:firstLine="709"/>
        <w:jc w:val="both"/>
        <w:rPr>
          <w:rFonts w:ascii="Times New Roman" w:hAnsi="Times New Roman" w:cs="Times New Roman"/>
          <w:sz w:val="16"/>
          <w:szCs w:val="16"/>
        </w:rPr>
      </w:pPr>
      <w:r w:rsidRPr="009E36D7">
        <w:rPr>
          <w:rFonts w:ascii="Times New Roman" w:hAnsi="Times New Roman" w:cs="Times New Roman"/>
          <w:sz w:val="16"/>
          <w:szCs w:val="16"/>
        </w:rPr>
        <w:lastRenderedPageBreak/>
        <w:t>организация обеспечение доставки материальных ресурсов в соответствии с предусмотренными в договорах сроками, контроль их количества, качества и комплектности и хранение на складах управления образования Орловского района;</w:t>
      </w:r>
    </w:p>
    <w:p w:rsidR="008B03C0" w:rsidRPr="009E36D7" w:rsidRDefault="008B03C0" w:rsidP="00627615">
      <w:pPr>
        <w:numPr>
          <w:ilvl w:val="0"/>
          <w:numId w:val="15"/>
        </w:numPr>
        <w:tabs>
          <w:tab w:val="left" w:pos="0"/>
          <w:tab w:val="left" w:pos="1134"/>
        </w:tabs>
        <w:suppressAutoHyphens/>
        <w:spacing w:after="0" w:line="240" w:lineRule="auto"/>
        <w:ind w:left="0" w:firstLine="709"/>
        <w:jc w:val="both"/>
        <w:rPr>
          <w:rFonts w:ascii="Times New Roman" w:hAnsi="Times New Roman" w:cs="Times New Roman"/>
          <w:sz w:val="16"/>
          <w:szCs w:val="16"/>
        </w:rPr>
      </w:pPr>
      <w:r w:rsidRPr="009E36D7">
        <w:rPr>
          <w:rFonts w:ascii="Times New Roman" w:hAnsi="Times New Roman" w:cs="Times New Roman"/>
          <w:sz w:val="16"/>
          <w:szCs w:val="16"/>
        </w:rPr>
        <w:t>организация учёта, составления и своевременное представление отчётности о деятельности, внедрение передовых приёмов и методов труда;</w:t>
      </w:r>
    </w:p>
    <w:p w:rsidR="008B03C0" w:rsidRPr="009E36D7" w:rsidRDefault="008B03C0" w:rsidP="00627615">
      <w:pPr>
        <w:numPr>
          <w:ilvl w:val="0"/>
          <w:numId w:val="15"/>
        </w:numPr>
        <w:tabs>
          <w:tab w:val="left" w:pos="0"/>
          <w:tab w:val="left" w:pos="1134"/>
        </w:tabs>
        <w:suppressAutoHyphens/>
        <w:spacing w:after="0" w:line="240" w:lineRule="auto"/>
        <w:ind w:left="0"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организация подвоза работников районного управления образования, образовательных учреждений и обучающихся (воспитанников) </w:t>
      </w:r>
      <w:proofErr w:type="gramStart"/>
      <w:r w:rsidRPr="009E36D7">
        <w:rPr>
          <w:rFonts w:ascii="Times New Roman" w:hAnsi="Times New Roman" w:cs="Times New Roman"/>
          <w:sz w:val="16"/>
          <w:szCs w:val="16"/>
        </w:rPr>
        <w:t>на</w:t>
      </w:r>
      <w:proofErr w:type="gramEnd"/>
      <w:r w:rsidRPr="009E36D7">
        <w:rPr>
          <w:rFonts w:ascii="Times New Roman" w:hAnsi="Times New Roman" w:cs="Times New Roman"/>
          <w:sz w:val="16"/>
          <w:szCs w:val="16"/>
        </w:rPr>
        <w:t xml:space="preserve"> </w:t>
      </w:r>
      <w:proofErr w:type="gramStart"/>
      <w:r w:rsidRPr="009E36D7">
        <w:rPr>
          <w:rFonts w:ascii="Times New Roman" w:hAnsi="Times New Roman" w:cs="Times New Roman"/>
          <w:sz w:val="16"/>
          <w:szCs w:val="16"/>
        </w:rPr>
        <w:t>различного</w:t>
      </w:r>
      <w:proofErr w:type="gramEnd"/>
      <w:r w:rsidRPr="009E36D7">
        <w:rPr>
          <w:rFonts w:ascii="Times New Roman" w:hAnsi="Times New Roman" w:cs="Times New Roman"/>
          <w:sz w:val="16"/>
          <w:szCs w:val="16"/>
        </w:rPr>
        <w:t xml:space="preserve"> рода мероприятия;</w:t>
      </w:r>
    </w:p>
    <w:p w:rsidR="008B03C0" w:rsidRPr="009E36D7" w:rsidRDefault="008B03C0" w:rsidP="00627615">
      <w:pPr>
        <w:numPr>
          <w:ilvl w:val="0"/>
          <w:numId w:val="15"/>
        </w:numPr>
        <w:tabs>
          <w:tab w:val="left" w:pos="0"/>
          <w:tab w:val="left" w:pos="1134"/>
        </w:tabs>
        <w:suppressAutoHyphens/>
        <w:spacing w:after="0" w:line="240" w:lineRule="auto"/>
        <w:ind w:left="0" w:firstLine="709"/>
        <w:jc w:val="both"/>
        <w:rPr>
          <w:rFonts w:ascii="Times New Roman" w:hAnsi="Times New Roman" w:cs="Times New Roman"/>
          <w:sz w:val="16"/>
          <w:szCs w:val="16"/>
        </w:rPr>
      </w:pPr>
      <w:r w:rsidRPr="009E36D7">
        <w:rPr>
          <w:rFonts w:ascii="Times New Roman" w:hAnsi="Times New Roman" w:cs="Times New Roman"/>
          <w:sz w:val="16"/>
          <w:szCs w:val="16"/>
        </w:rPr>
        <w:t>оказание поддержки муниципальным учреждениям образования в области строительства;</w:t>
      </w:r>
    </w:p>
    <w:p w:rsidR="008B03C0" w:rsidRPr="009E36D7" w:rsidRDefault="008B03C0" w:rsidP="00627615">
      <w:pPr>
        <w:numPr>
          <w:ilvl w:val="0"/>
          <w:numId w:val="15"/>
        </w:numPr>
        <w:tabs>
          <w:tab w:val="left" w:pos="0"/>
          <w:tab w:val="left" w:pos="1134"/>
        </w:tabs>
        <w:suppressAutoHyphens/>
        <w:spacing w:after="0" w:line="240" w:lineRule="auto"/>
        <w:ind w:left="0" w:firstLine="709"/>
        <w:jc w:val="both"/>
        <w:rPr>
          <w:rFonts w:ascii="Times New Roman" w:hAnsi="Times New Roman" w:cs="Times New Roman"/>
          <w:sz w:val="16"/>
          <w:szCs w:val="16"/>
        </w:rPr>
      </w:pPr>
      <w:r w:rsidRPr="009E36D7">
        <w:rPr>
          <w:rFonts w:ascii="Times New Roman" w:hAnsi="Times New Roman" w:cs="Times New Roman"/>
          <w:sz w:val="16"/>
          <w:szCs w:val="16"/>
        </w:rPr>
        <w:t>разработка сметной документации;</w:t>
      </w:r>
    </w:p>
    <w:p w:rsidR="008B03C0" w:rsidRPr="009E36D7" w:rsidRDefault="008B03C0" w:rsidP="00627615">
      <w:pPr>
        <w:numPr>
          <w:ilvl w:val="0"/>
          <w:numId w:val="15"/>
        </w:numPr>
        <w:tabs>
          <w:tab w:val="left" w:pos="0"/>
          <w:tab w:val="left" w:pos="1134"/>
        </w:tabs>
        <w:suppressAutoHyphens/>
        <w:spacing w:after="0" w:line="240" w:lineRule="auto"/>
        <w:ind w:left="0" w:firstLine="709"/>
        <w:jc w:val="both"/>
        <w:rPr>
          <w:rFonts w:ascii="Times New Roman" w:hAnsi="Times New Roman" w:cs="Times New Roman"/>
          <w:sz w:val="16"/>
          <w:szCs w:val="16"/>
        </w:rPr>
      </w:pPr>
      <w:r w:rsidRPr="009E36D7">
        <w:rPr>
          <w:rFonts w:ascii="Times New Roman" w:hAnsi="Times New Roman" w:cs="Times New Roman"/>
          <w:sz w:val="16"/>
          <w:szCs w:val="16"/>
        </w:rPr>
        <w:t>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ind w:firstLine="708"/>
        <w:jc w:val="both"/>
        <w:rPr>
          <w:rFonts w:ascii="Times New Roman" w:hAnsi="Times New Roman" w:cs="Times New Roman"/>
          <w:sz w:val="16"/>
          <w:szCs w:val="16"/>
        </w:rPr>
      </w:pPr>
      <w:r w:rsidRPr="009E36D7">
        <w:rPr>
          <w:rFonts w:ascii="Times New Roman" w:hAnsi="Times New Roman" w:cs="Times New Roman"/>
          <w:sz w:val="16"/>
          <w:szCs w:val="16"/>
        </w:rPr>
        <w:t xml:space="preserve">Муниципальная методическая служба, являясь одним из основных звеньев в системе непрерывного профессионального образования, обеспечивает научно - методическое, организационное, мотивационное, информационное и </w:t>
      </w:r>
      <w:proofErr w:type="spellStart"/>
      <w:r w:rsidRPr="009E36D7">
        <w:rPr>
          <w:rFonts w:ascii="Times New Roman" w:hAnsi="Times New Roman" w:cs="Times New Roman"/>
          <w:sz w:val="16"/>
          <w:szCs w:val="16"/>
        </w:rPr>
        <w:t>информатизационное</w:t>
      </w:r>
      <w:proofErr w:type="spellEnd"/>
      <w:r w:rsidRPr="009E36D7">
        <w:rPr>
          <w:rFonts w:ascii="Times New Roman" w:hAnsi="Times New Roman" w:cs="Times New Roman"/>
          <w:sz w:val="16"/>
          <w:szCs w:val="16"/>
        </w:rPr>
        <w:t xml:space="preserve"> сопровождение всех инновационных изменений в деятельности современного педагога. Новые требования к профессиональной деятельности педагога формируют образовательный запрос службам методической поддержки и сопровождения. </w:t>
      </w:r>
    </w:p>
    <w:p w:rsidR="008B03C0" w:rsidRPr="009E36D7" w:rsidRDefault="008B03C0" w:rsidP="008B03C0">
      <w:pPr>
        <w:ind w:firstLine="708"/>
        <w:jc w:val="both"/>
        <w:rPr>
          <w:rFonts w:ascii="Times New Roman" w:hAnsi="Times New Roman" w:cs="Times New Roman"/>
          <w:sz w:val="16"/>
          <w:szCs w:val="16"/>
        </w:rPr>
      </w:pPr>
      <w:r w:rsidRPr="009E36D7">
        <w:rPr>
          <w:rFonts w:ascii="Times New Roman" w:hAnsi="Times New Roman" w:cs="Times New Roman"/>
          <w:sz w:val="16"/>
          <w:szCs w:val="16"/>
        </w:rPr>
        <w:t xml:space="preserve">Важным условием своей </w:t>
      </w:r>
      <w:proofErr w:type="spellStart"/>
      <w:r w:rsidRPr="009E36D7">
        <w:rPr>
          <w:rFonts w:ascii="Times New Roman" w:hAnsi="Times New Roman" w:cs="Times New Roman"/>
          <w:sz w:val="16"/>
          <w:szCs w:val="16"/>
        </w:rPr>
        <w:t>востребованности</w:t>
      </w:r>
      <w:proofErr w:type="spellEnd"/>
      <w:r w:rsidRPr="009E36D7">
        <w:rPr>
          <w:rFonts w:ascii="Times New Roman" w:hAnsi="Times New Roman" w:cs="Times New Roman"/>
          <w:sz w:val="16"/>
          <w:szCs w:val="16"/>
        </w:rPr>
        <w:t xml:space="preserve"> является миссия ресурсного центра образования: содействие успешной реализации государственной политики в области образования и повышения качества дошкольного и общего среднего образования; формирование у педагогических и управленческих кадров потребности непрерывного профессионального роста как условия достижения эффективности и результативности образования; развитие инновационного потенциала районной образовательной системы.</w:t>
      </w:r>
    </w:p>
    <w:p w:rsidR="008B03C0" w:rsidRPr="009E36D7" w:rsidRDefault="008B03C0" w:rsidP="008B03C0">
      <w:pPr>
        <w:ind w:firstLine="708"/>
        <w:jc w:val="both"/>
        <w:rPr>
          <w:rFonts w:ascii="Times New Roman" w:hAnsi="Times New Roman" w:cs="Times New Roman"/>
          <w:sz w:val="16"/>
          <w:szCs w:val="16"/>
        </w:rPr>
      </w:pPr>
      <w:r w:rsidRPr="009E36D7">
        <w:rPr>
          <w:rFonts w:ascii="Times New Roman" w:hAnsi="Times New Roman" w:cs="Times New Roman"/>
          <w:sz w:val="16"/>
          <w:szCs w:val="16"/>
        </w:rPr>
        <w:t>В  систему  образования  района  входят 15  образовательных  учреждений,  из них</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5 дошкольных  учреждений</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8 общеобразовательных школ, из них:</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5 </w:t>
      </w:r>
      <w:proofErr w:type="gramStart"/>
      <w:r w:rsidRPr="009E36D7">
        <w:rPr>
          <w:rFonts w:ascii="Times New Roman" w:hAnsi="Times New Roman" w:cs="Times New Roman"/>
          <w:sz w:val="16"/>
          <w:szCs w:val="16"/>
        </w:rPr>
        <w:t>основных</w:t>
      </w:r>
      <w:proofErr w:type="gramEnd"/>
      <w:r w:rsidRPr="009E36D7">
        <w:rPr>
          <w:rFonts w:ascii="Times New Roman" w:hAnsi="Times New Roman" w:cs="Times New Roman"/>
          <w:sz w:val="16"/>
          <w:szCs w:val="16"/>
        </w:rPr>
        <w:t xml:space="preserve"> общеобразовательных школы</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3 средних общеобразовательных школ</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2 учреждения дополнительного образования</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ind w:firstLine="708"/>
        <w:jc w:val="both"/>
        <w:rPr>
          <w:rFonts w:ascii="Times New Roman" w:hAnsi="Times New Roman" w:cs="Times New Roman"/>
          <w:sz w:val="16"/>
          <w:szCs w:val="16"/>
        </w:rPr>
      </w:pPr>
      <w:r w:rsidRPr="009E36D7">
        <w:rPr>
          <w:rFonts w:ascii="Times New Roman" w:hAnsi="Times New Roman" w:cs="Times New Roman"/>
          <w:sz w:val="16"/>
          <w:szCs w:val="16"/>
        </w:rPr>
        <w:t>Образовательный процесс осуществляют в районе 230 педагогов:</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74  – в дошкольных образовательных учреждениях</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14 - в учреждениях дополнительного образования</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142 - в школах</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Ведомственные и государственные награды имеют 49 педагогов:</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3     - «Заслуженный учитель РФ» </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16   – «Отличник народного образования РФ»</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9     - «Почетный работник образования»</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1     – «Отличник физической культуры и спорта РФ»</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22   - Грамота Министерства образования РФ.</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pStyle w:val="aff7"/>
        <w:ind w:firstLine="851"/>
        <w:jc w:val="both"/>
        <w:rPr>
          <w:rFonts w:ascii="Times New Roman" w:hAnsi="Times New Roman"/>
          <w:sz w:val="16"/>
          <w:szCs w:val="16"/>
        </w:rPr>
      </w:pPr>
      <w:r w:rsidRPr="009E36D7">
        <w:rPr>
          <w:rFonts w:ascii="Times New Roman" w:hAnsi="Times New Roman"/>
          <w:sz w:val="16"/>
          <w:szCs w:val="16"/>
        </w:rPr>
        <w:t xml:space="preserve">Одной из наиболее  важных форм повышения квалификации педагогических и руководящих работников является </w:t>
      </w:r>
      <w:r w:rsidRPr="009E36D7">
        <w:rPr>
          <w:rFonts w:ascii="Times New Roman" w:hAnsi="Times New Roman"/>
          <w:sz w:val="16"/>
          <w:szCs w:val="16"/>
          <w:u w:val="single"/>
        </w:rPr>
        <w:t>аттестация</w:t>
      </w:r>
      <w:r w:rsidRPr="009E36D7">
        <w:rPr>
          <w:rFonts w:ascii="Times New Roman" w:hAnsi="Times New Roman"/>
          <w:sz w:val="16"/>
          <w:szCs w:val="16"/>
        </w:rPr>
        <w:t>.</w:t>
      </w:r>
    </w:p>
    <w:p w:rsidR="008B03C0" w:rsidRPr="009E36D7" w:rsidRDefault="008B03C0" w:rsidP="008B03C0">
      <w:pPr>
        <w:pStyle w:val="aff7"/>
        <w:ind w:firstLine="851"/>
        <w:jc w:val="both"/>
        <w:rPr>
          <w:rFonts w:ascii="Times New Roman" w:hAnsi="Times New Roman"/>
          <w:sz w:val="16"/>
          <w:szCs w:val="16"/>
        </w:rPr>
      </w:pPr>
      <w:r w:rsidRPr="009E36D7">
        <w:rPr>
          <w:rFonts w:ascii="Times New Roman" w:hAnsi="Times New Roman"/>
          <w:sz w:val="16"/>
          <w:szCs w:val="16"/>
        </w:rPr>
        <w:t xml:space="preserve"> Для успешной аттестации методическая служба района организует свою деятельность </w:t>
      </w:r>
      <w:proofErr w:type="gramStart"/>
      <w:r w:rsidRPr="009E36D7">
        <w:rPr>
          <w:rFonts w:ascii="Times New Roman" w:hAnsi="Times New Roman"/>
          <w:sz w:val="16"/>
          <w:szCs w:val="16"/>
        </w:rPr>
        <w:t>через</w:t>
      </w:r>
      <w:proofErr w:type="gramEnd"/>
      <w:r w:rsidRPr="009E36D7">
        <w:rPr>
          <w:rFonts w:ascii="Times New Roman" w:hAnsi="Times New Roman"/>
          <w:sz w:val="16"/>
          <w:szCs w:val="16"/>
        </w:rPr>
        <w:t>:</w:t>
      </w:r>
    </w:p>
    <w:p w:rsidR="008B03C0" w:rsidRPr="009E36D7" w:rsidRDefault="008B03C0" w:rsidP="008B03C0">
      <w:pPr>
        <w:pStyle w:val="aff7"/>
        <w:ind w:firstLine="851"/>
        <w:jc w:val="both"/>
        <w:rPr>
          <w:rFonts w:ascii="Times New Roman" w:hAnsi="Times New Roman"/>
          <w:sz w:val="16"/>
          <w:szCs w:val="16"/>
        </w:rPr>
      </w:pPr>
      <w:r w:rsidRPr="009E36D7">
        <w:rPr>
          <w:rFonts w:ascii="Times New Roman" w:hAnsi="Times New Roman"/>
          <w:sz w:val="16"/>
          <w:szCs w:val="16"/>
        </w:rPr>
        <w:t>•  консультирование отдельных педагогов и управленцев по вопросам основного содержания нормативно-правовой базы аттестации;</w:t>
      </w:r>
    </w:p>
    <w:p w:rsidR="008B03C0" w:rsidRPr="009E36D7" w:rsidRDefault="008B03C0" w:rsidP="008B03C0">
      <w:pPr>
        <w:pStyle w:val="aff7"/>
        <w:ind w:firstLine="851"/>
        <w:jc w:val="both"/>
        <w:rPr>
          <w:rFonts w:ascii="Times New Roman" w:hAnsi="Times New Roman"/>
          <w:sz w:val="16"/>
          <w:szCs w:val="16"/>
        </w:rPr>
      </w:pPr>
      <w:r w:rsidRPr="009E36D7">
        <w:rPr>
          <w:rFonts w:ascii="Times New Roman" w:hAnsi="Times New Roman"/>
          <w:sz w:val="16"/>
          <w:szCs w:val="16"/>
        </w:rPr>
        <w:t>•  консультирование педагогов по процессу экспертизы деятельности педагога;</w:t>
      </w:r>
    </w:p>
    <w:p w:rsidR="008B03C0" w:rsidRPr="009E36D7" w:rsidRDefault="008B03C0" w:rsidP="008B03C0">
      <w:pPr>
        <w:pStyle w:val="aff7"/>
        <w:ind w:firstLine="851"/>
        <w:jc w:val="both"/>
        <w:rPr>
          <w:rFonts w:ascii="Times New Roman" w:hAnsi="Times New Roman"/>
          <w:sz w:val="16"/>
          <w:szCs w:val="16"/>
        </w:rPr>
      </w:pPr>
      <w:r w:rsidRPr="009E36D7">
        <w:rPr>
          <w:rFonts w:ascii="Times New Roman" w:hAnsi="Times New Roman"/>
          <w:sz w:val="16"/>
          <w:szCs w:val="16"/>
        </w:rPr>
        <w:t>• консультирование процесса повышения педагогического мастерства;</w:t>
      </w:r>
    </w:p>
    <w:p w:rsidR="008B03C0" w:rsidRPr="009E36D7" w:rsidRDefault="008B03C0" w:rsidP="008B03C0">
      <w:pPr>
        <w:pStyle w:val="aff7"/>
        <w:ind w:firstLine="851"/>
        <w:jc w:val="both"/>
        <w:rPr>
          <w:rFonts w:ascii="Times New Roman" w:hAnsi="Times New Roman"/>
          <w:sz w:val="16"/>
          <w:szCs w:val="16"/>
        </w:rPr>
      </w:pPr>
      <w:r w:rsidRPr="009E36D7">
        <w:rPr>
          <w:rFonts w:ascii="Times New Roman" w:hAnsi="Times New Roman"/>
          <w:sz w:val="16"/>
          <w:szCs w:val="16"/>
        </w:rPr>
        <w:t xml:space="preserve">•  консультирование по созданию </w:t>
      </w:r>
      <w:proofErr w:type="spellStart"/>
      <w:r w:rsidRPr="009E36D7">
        <w:rPr>
          <w:rFonts w:ascii="Times New Roman" w:hAnsi="Times New Roman"/>
          <w:sz w:val="16"/>
          <w:szCs w:val="16"/>
        </w:rPr>
        <w:t>портфолио</w:t>
      </w:r>
      <w:proofErr w:type="spellEnd"/>
      <w:r w:rsidRPr="009E36D7">
        <w:rPr>
          <w:rFonts w:ascii="Times New Roman" w:hAnsi="Times New Roman"/>
          <w:sz w:val="16"/>
          <w:szCs w:val="16"/>
        </w:rPr>
        <w:t>;</w:t>
      </w:r>
    </w:p>
    <w:p w:rsidR="008B03C0" w:rsidRPr="009E36D7" w:rsidRDefault="008B03C0" w:rsidP="008B03C0">
      <w:pPr>
        <w:pStyle w:val="aff7"/>
        <w:ind w:firstLine="851"/>
        <w:jc w:val="both"/>
        <w:rPr>
          <w:rFonts w:ascii="Times New Roman" w:hAnsi="Times New Roman"/>
          <w:sz w:val="16"/>
          <w:szCs w:val="16"/>
        </w:rPr>
      </w:pPr>
      <w:r w:rsidRPr="009E36D7">
        <w:rPr>
          <w:rFonts w:ascii="Times New Roman" w:hAnsi="Times New Roman"/>
          <w:sz w:val="16"/>
          <w:szCs w:val="16"/>
        </w:rPr>
        <w:t xml:space="preserve">•  консультирование процесса описания опыта работы. </w:t>
      </w:r>
    </w:p>
    <w:p w:rsidR="008B03C0" w:rsidRPr="009E36D7" w:rsidRDefault="008B03C0" w:rsidP="008B03C0">
      <w:pPr>
        <w:ind w:firstLine="708"/>
        <w:jc w:val="both"/>
        <w:rPr>
          <w:rFonts w:ascii="Times New Roman" w:hAnsi="Times New Roman" w:cs="Times New Roman"/>
          <w:sz w:val="16"/>
          <w:szCs w:val="16"/>
        </w:rPr>
      </w:pPr>
      <w:r w:rsidRPr="009E36D7">
        <w:rPr>
          <w:rFonts w:ascii="Times New Roman" w:hAnsi="Times New Roman" w:cs="Times New Roman"/>
          <w:sz w:val="16"/>
          <w:szCs w:val="16"/>
        </w:rPr>
        <w:lastRenderedPageBreak/>
        <w:t>На сегодняшний день имеют квалификационную категорию 129– 56 % педагогов:</w:t>
      </w:r>
    </w:p>
    <w:p w:rsidR="008B03C0" w:rsidRPr="009E36D7" w:rsidRDefault="008B03C0" w:rsidP="008B03C0">
      <w:pPr>
        <w:ind w:left="4248"/>
        <w:jc w:val="both"/>
        <w:rPr>
          <w:rFonts w:ascii="Times New Roman" w:hAnsi="Times New Roman" w:cs="Times New Roman"/>
          <w:sz w:val="16"/>
          <w:szCs w:val="16"/>
        </w:rPr>
      </w:pPr>
      <w:r w:rsidRPr="009E36D7">
        <w:rPr>
          <w:rFonts w:ascii="Times New Roman" w:hAnsi="Times New Roman" w:cs="Times New Roman"/>
          <w:sz w:val="16"/>
          <w:szCs w:val="16"/>
        </w:rPr>
        <w:t xml:space="preserve"> 34    – высшую квалификационную категорию   - 15 % </w:t>
      </w:r>
    </w:p>
    <w:p w:rsidR="008B03C0" w:rsidRPr="009E36D7" w:rsidRDefault="008B03C0" w:rsidP="008B03C0">
      <w:pPr>
        <w:ind w:left="4248"/>
        <w:jc w:val="both"/>
        <w:rPr>
          <w:rFonts w:ascii="Times New Roman" w:hAnsi="Times New Roman" w:cs="Times New Roman"/>
          <w:sz w:val="16"/>
          <w:szCs w:val="16"/>
        </w:rPr>
      </w:pPr>
      <w:r w:rsidRPr="009E36D7">
        <w:rPr>
          <w:rFonts w:ascii="Times New Roman" w:hAnsi="Times New Roman" w:cs="Times New Roman"/>
          <w:sz w:val="16"/>
          <w:szCs w:val="16"/>
        </w:rPr>
        <w:t xml:space="preserve"> 87 -  первую квалификационную категорию    -  38 %</w:t>
      </w:r>
    </w:p>
    <w:p w:rsidR="008B03C0" w:rsidRPr="009E36D7" w:rsidRDefault="008B03C0" w:rsidP="008B03C0">
      <w:pPr>
        <w:ind w:left="4248"/>
        <w:jc w:val="both"/>
        <w:rPr>
          <w:rFonts w:ascii="Times New Roman" w:hAnsi="Times New Roman" w:cs="Times New Roman"/>
          <w:sz w:val="16"/>
          <w:szCs w:val="16"/>
        </w:rPr>
      </w:pPr>
      <w:r w:rsidRPr="009E36D7">
        <w:rPr>
          <w:rFonts w:ascii="Times New Roman" w:hAnsi="Times New Roman" w:cs="Times New Roman"/>
          <w:sz w:val="16"/>
          <w:szCs w:val="16"/>
        </w:rPr>
        <w:t xml:space="preserve"> 8   - вторую категорию   -  3 %,</w:t>
      </w:r>
    </w:p>
    <w:p w:rsidR="008B03C0" w:rsidRPr="009E36D7" w:rsidRDefault="008B03C0" w:rsidP="008B03C0">
      <w:pPr>
        <w:ind w:left="4248"/>
        <w:jc w:val="both"/>
        <w:rPr>
          <w:rFonts w:ascii="Times New Roman" w:hAnsi="Times New Roman" w:cs="Times New Roman"/>
          <w:sz w:val="16"/>
          <w:szCs w:val="16"/>
        </w:rPr>
      </w:pPr>
      <w:r w:rsidRPr="009E36D7">
        <w:rPr>
          <w:rFonts w:ascii="Times New Roman" w:hAnsi="Times New Roman" w:cs="Times New Roman"/>
          <w:sz w:val="16"/>
          <w:szCs w:val="16"/>
        </w:rPr>
        <w:t xml:space="preserve"> 43   человек не имеют категорий – 19 %.</w:t>
      </w:r>
    </w:p>
    <w:p w:rsidR="008B03C0" w:rsidRPr="009E36D7" w:rsidRDefault="008B03C0" w:rsidP="008B03C0">
      <w:pPr>
        <w:ind w:left="4248"/>
        <w:jc w:val="both"/>
        <w:rPr>
          <w:rFonts w:ascii="Times New Roman" w:hAnsi="Times New Roman" w:cs="Times New Roman"/>
          <w:sz w:val="16"/>
          <w:szCs w:val="16"/>
        </w:rPr>
      </w:pPr>
      <w:r w:rsidRPr="009E36D7">
        <w:rPr>
          <w:rFonts w:ascii="Times New Roman" w:hAnsi="Times New Roman" w:cs="Times New Roman"/>
          <w:sz w:val="16"/>
          <w:szCs w:val="16"/>
        </w:rPr>
        <w:t>53 – СЗД – 23 %</w:t>
      </w:r>
    </w:p>
    <w:p w:rsidR="008B03C0" w:rsidRPr="009E36D7" w:rsidRDefault="008B03C0" w:rsidP="008B03C0">
      <w:pPr>
        <w:ind w:left="4248"/>
        <w:jc w:val="both"/>
        <w:rPr>
          <w:rFonts w:ascii="Times New Roman" w:hAnsi="Times New Roman" w:cs="Times New Roman"/>
          <w:sz w:val="16"/>
          <w:szCs w:val="16"/>
        </w:rPr>
      </w:pPr>
    </w:p>
    <w:p w:rsidR="008B03C0" w:rsidRPr="009E36D7" w:rsidRDefault="008B03C0" w:rsidP="008B03C0">
      <w:pPr>
        <w:ind w:left="4248"/>
        <w:jc w:val="both"/>
        <w:rPr>
          <w:rFonts w:ascii="Times New Roman" w:hAnsi="Times New Roman" w:cs="Times New Roman"/>
          <w:sz w:val="16"/>
          <w:szCs w:val="16"/>
        </w:rPr>
      </w:pPr>
      <w:r w:rsidRPr="009E36D7">
        <w:rPr>
          <w:rFonts w:ascii="Times New Roman" w:hAnsi="Times New Roman" w:cs="Times New Roman"/>
          <w:sz w:val="16"/>
          <w:szCs w:val="16"/>
        </w:rPr>
        <w:t xml:space="preserve"> 128  -  55 %  имеют высшее  образование                          </w:t>
      </w:r>
    </w:p>
    <w:p w:rsidR="008B03C0" w:rsidRPr="009E36D7" w:rsidRDefault="008B03C0" w:rsidP="008B03C0">
      <w:pPr>
        <w:ind w:left="4248"/>
        <w:jc w:val="both"/>
        <w:rPr>
          <w:rFonts w:ascii="Times New Roman" w:hAnsi="Times New Roman" w:cs="Times New Roman"/>
          <w:sz w:val="16"/>
          <w:szCs w:val="16"/>
        </w:rPr>
      </w:pPr>
      <w:r w:rsidRPr="009E36D7">
        <w:rPr>
          <w:rFonts w:ascii="Times New Roman" w:hAnsi="Times New Roman" w:cs="Times New Roman"/>
          <w:sz w:val="16"/>
          <w:szCs w:val="16"/>
        </w:rPr>
        <w:t xml:space="preserve"> 78  -  33 %  - среднее специальное      </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pStyle w:val="aff7"/>
        <w:jc w:val="center"/>
        <w:rPr>
          <w:rFonts w:ascii="Times New Roman" w:hAnsi="Times New Roman"/>
          <w:sz w:val="16"/>
          <w:szCs w:val="16"/>
        </w:rPr>
      </w:pPr>
      <w:r w:rsidRPr="009E36D7">
        <w:rPr>
          <w:rFonts w:ascii="Times New Roman" w:hAnsi="Times New Roman"/>
          <w:sz w:val="16"/>
          <w:szCs w:val="16"/>
        </w:rPr>
        <w:t xml:space="preserve">Обоснование потребности в </w:t>
      </w:r>
      <w:proofErr w:type="gramStart"/>
      <w:r w:rsidRPr="009E36D7">
        <w:rPr>
          <w:rFonts w:ascii="Times New Roman" w:hAnsi="Times New Roman"/>
          <w:sz w:val="16"/>
          <w:szCs w:val="16"/>
        </w:rPr>
        <w:t>необходимых</w:t>
      </w:r>
      <w:proofErr w:type="gramEnd"/>
    </w:p>
    <w:p w:rsidR="008B03C0" w:rsidRPr="009E36D7" w:rsidRDefault="008B03C0" w:rsidP="008B03C0">
      <w:pPr>
        <w:pStyle w:val="aff7"/>
        <w:jc w:val="center"/>
        <w:rPr>
          <w:rFonts w:ascii="Times New Roman" w:hAnsi="Times New Roman"/>
          <w:sz w:val="16"/>
          <w:szCs w:val="16"/>
        </w:rPr>
      </w:pPr>
      <w:proofErr w:type="gramStart"/>
      <w:r w:rsidRPr="009E36D7">
        <w:rPr>
          <w:rFonts w:ascii="Times New Roman" w:hAnsi="Times New Roman"/>
          <w:sz w:val="16"/>
          <w:szCs w:val="16"/>
        </w:rPr>
        <w:t>ресурсах</w:t>
      </w:r>
      <w:proofErr w:type="gramEnd"/>
      <w:r w:rsidRPr="009E36D7">
        <w:rPr>
          <w:rFonts w:ascii="Times New Roman" w:hAnsi="Times New Roman"/>
          <w:sz w:val="16"/>
          <w:szCs w:val="16"/>
        </w:rPr>
        <w:t xml:space="preserve"> для реализации подпрограммы</w:t>
      </w:r>
    </w:p>
    <w:p w:rsidR="008B03C0" w:rsidRPr="009E36D7" w:rsidRDefault="008B03C0" w:rsidP="008B03C0">
      <w:pPr>
        <w:spacing w:before="280" w:after="280"/>
        <w:jc w:val="both"/>
        <w:rPr>
          <w:rFonts w:ascii="Times New Roman" w:hAnsi="Times New Roman" w:cs="Times New Roman"/>
          <w:sz w:val="16"/>
          <w:szCs w:val="16"/>
        </w:rPr>
      </w:pPr>
      <w:r w:rsidRPr="009E36D7">
        <w:rPr>
          <w:rFonts w:ascii="Times New Roman" w:hAnsi="Times New Roman" w:cs="Times New Roman"/>
          <w:sz w:val="16"/>
          <w:szCs w:val="16"/>
        </w:rPr>
        <w:t xml:space="preserve">Финансирование мероприятий подпрограммы осуществляется за счет средств бюджета муниципального района в объеме, установленном на соответствующий финансовый год, в порядке, установленном для исполнения расходов бюджета района. </w:t>
      </w:r>
    </w:p>
    <w:p w:rsidR="008B03C0" w:rsidRPr="009E36D7" w:rsidRDefault="008B03C0" w:rsidP="008B03C0">
      <w:pPr>
        <w:spacing w:before="280" w:after="280"/>
        <w:ind w:firstLine="360"/>
        <w:jc w:val="both"/>
        <w:rPr>
          <w:rFonts w:ascii="Times New Roman" w:hAnsi="Times New Roman" w:cs="Times New Roman"/>
          <w:sz w:val="16"/>
          <w:szCs w:val="16"/>
        </w:rPr>
      </w:pPr>
      <w:r w:rsidRPr="009E36D7">
        <w:rPr>
          <w:rFonts w:ascii="Times New Roman" w:hAnsi="Times New Roman" w:cs="Times New Roman"/>
          <w:sz w:val="16"/>
          <w:szCs w:val="16"/>
        </w:rPr>
        <w:t xml:space="preserve">Стоимость всех мероприятий рассчитывается исходя из следующих критериев: </w:t>
      </w:r>
    </w:p>
    <w:p w:rsidR="008B03C0" w:rsidRPr="009E36D7" w:rsidRDefault="008B03C0" w:rsidP="00627615">
      <w:pPr>
        <w:numPr>
          <w:ilvl w:val="0"/>
          <w:numId w:val="21"/>
        </w:numPr>
        <w:suppressAutoHyphens/>
        <w:spacing w:before="280" w:after="280" w:line="240" w:lineRule="auto"/>
        <w:ind w:left="0" w:firstLine="0"/>
        <w:jc w:val="both"/>
        <w:rPr>
          <w:rFonts w:ascii="Times New Roman" w:hAnsi="Times New Roman" w:cs="Times New Roman"/>
          <w:sz w:val="16"/>
          <w:szCs w:val="16"/>
        </w:rPr>
      </w:pPr>
      <w:r w:rsidRPr="009E36D7">
        <w:rPr>
          <w:rFonts w:ascii="Times New Roman" w:hAnsi="Times New Roman" w:cs="Times New Roman"/>
          <w:sz w:val="16"/>
          <w:szCs w:val="16"/>
        </w:rPr>
        <w:t>Выполнение мероприятий по оплате труда сотрудников МКУ  «РЦО» и начисления на выплаты по оплате труда в порядке, установленном законодательством, – в пределах общей численности сотрудников МКУ «РЦО».</w:t>
      </w:r>
    </w:p>
    <w:p w:rsidR="008B03C0" w:rsidRPr="009E36D7" w:rsidRDefault="008B03C0" w:rsidP="008B03C0">
      <w:pPr>
        <w:spacing w:before="280" w:after="280"/>
        <w:jc w:val="both"/>
        <w:rPr>
          <w:rFonts w:ascii="Times New Roman" w:hAnsi="Times New Roman" w:cs="Times New Roman"/>
          <w:sz w:val="16"/>
          <w:szCs w:val="16"/>
        </w:rPr>
      </w:pPr>
      <w:r w:rsidRPr="009E36D7">
        <w:rPr>
          <w:rFonts w:ascii="Times New Roman" w:hAnsi="Times New Roman" w:cs="Times New Roman"/>
          <w:sz w:val="16"/>
          <w:szCs w:val="16"/>
        </w:rPr>
        <w:t xml:space="preserve">2. Выполнение мероприятий по организации оказания услуг связи. </w:t>
      </w:r>
    </w:p>
    <w:p w:rsidR="008B03C0" w:rsidRPr="009E36D7" w:rsidRDefault="008B03C0" w:rsidP="00627615">
      <w:pPr>
        <w:pStyle w:val="ad"/>
        <w:numPr>
          <w:ilvl w:val="0"/>
          <w:numId w:val="24"/>
        </w:numPr>
        <w:suppressAutoHyphens/>
        <w:spacing w:before="280" w:after="0" w:line="240" w:lineRule="auto"/>
        <w:ind w:left="0" w:firstLine="0"/>
        <w:contextualSpacing w:val="0"/>
        <w:jc w:val="both"/>
        <w:rPr>
          <w:rFonts w:ascii="Times New Roman" w:hAnsi="Times New Roman"/>
          <w:sz w:val="16"/>
          <w:szCs w:val="16"/>
        </w:rPr>
      </w:pPr>
      <w:r w:rsidRPr="009E36D7">
        <w:rPr>
          <w:rFonts w:ascii="Times New Roman" w:hAnsi="Times New Roman"/>
          <w:sz w:val="16"/>
          <w:szCs w:val="16"/>
        </w:rPr>
        <w:t>услуги телефонной связи - исходя из количества стационарных местных и ежемесячной абонементной платы, установленной договором на предоставление данной услуги, а также, фактические объемы в стоимостном выражении за прошлый год междугородних переговоров с применением коэффициента дефлятора</w:t>
      </w:r>
    </w:p>
    <w:p w:rsidR="008B03C0" w:rsidRPr="009E36D7" w:rsidRDefault="008B03C0" w:rsidP="00627615">
      <w:pPr>
        <w:pStyle w:val="ad"/>
        <w:numPr>
          <w:ilvl w:val="0"/>
          <w:numId w:val="24"/>
        </w:numPr>
        <w:suppressAutoHyphens/>
        <w:spacing w:after="0" w:line="240" w:lineRule="auto"/>
        <w:ind w:left="0" w:firstLine="0"/>
        <w:contextualSpacing w:val="0"/>
        <w:jc w:val="both"/>
        <w:rPr>
          <w:rFonts w:ascii="Times New Roman" w:hAnsi="Times New Roman"/>
          <w:sz w:val="16"/>
          <w:szCs w:val="16"/>
        </w:rPr>
      </w:pPr>
      <w:r w:rsidRPr="009E36D7">
        <w:rPr>
          <w:rFonts w:ascii="Times New Roman" w:hAnsi="Times New Roman"/>
          <w:sz w:val="16"/>
          <w:szCs w:val="16"/>
        </w:rPr>
        <w:t xml:space="preserve">доступ к сети «Интернет» (электронная почта) </w:t>
      </w:r>
    </w:p>
    <w:p w:rsidR="008B03C0" w:rsidRPr="009E36D7" w:rsidRDefault="008B03C0" w:rsidP="00627615">
      <w:pPr>
        <w:pStyle w:val="ad"/>
        <w:numPr>
          <w:ilvl w:val="0"/>
          <w:numId w:val="24"/>
        </w:numPr>
        <w:suppressAutoHyphens/>
        <w:spacing w:after="280" w:line="240" w:lineRule="auto"/>
        <w:ind w:left="0" w:firstLine="0"/>
        <w:contextualSpacing w:val="0"/>
        <w:jc w:val="both"/>
        <w:rPr>
          <w:rFonts w:ascii="Times New Roman" w:hAnsi="Times New Roman"/>
          <w:sz w:val="16"/>
          <w:szCs w:val="16"/>
        </w:rPr>
      </w:pPr>
      <w:r w:rsidRPr="009E36D7">
        <w:rPr>
          <w:rFonts w:ascii="Times New Roman" w:hAnsi="Times New Roman"/>
          <w:sz w:val="16"/>
          <w:szCs w:val="16"/>
        </w:rPr>
        <w:t xml:space="preserve">почтовой связи – исходя из необходимости обеспечения МКУ «РЦО» конвертами, открытками, почтовыми знаками в соответствии с объемами переписки. </w:t>
      </w:r>
    </w:p>
    <w:p w:rsidR="008B03C0" w:rsidRPr="009E36D7" w:rsidRDefault="008B03C0" w:rsidP="008B03C0">
      <w:pPr>
        <w:spacing w:before="280" w:after="280"/>
        <w:jc w:val="both"/>
        <w:rPr>
          <w:rFonts w:ascii="Times New Roman" w:hAnsi="Times New Roman" w:cs="Times New Roman"/>
          <w:sz w:val="16"/>
          <w:szCs w:val="16"/>
        </w:rPr>
      </w:pPr>
      <w:r w:rsidRPr="009E36D7">
        <w:rPr>
          <w:rFonts w:ascii="Times New Roman" w:hAnsi="Times New Roman" w:cs="Times New Roman"/>
          <w:sz w:val="16"/>
          <w:szCs w:val="16"/>
        </w:rPr>
        <w:t xml:space="preserve"> 3. Организация приобретения канцелярских товаров – исходя из фактических объемов закупаемых товаров за прошлый год в расчете на численность сотрудников МКУ «РЦО» и средней рыночной стоимости канцелярских товаров. </w:t>
      </w:r>
    </w:p>
    <w:p w:rsidR="008B03C0" w:rsidRPr="009E36D7" w:rsidRDefault="008B03C0" w:rsidP="008B03C0">
      <w:pPr>
        <w:spacing w:before="280" w:after="280"/>
        <w:jc w:val="both"/>
        <w:rPr>
          <w:rFonts w:ascii="Times New Roman" w:hAnsi="Times New Roman" w:cs="Times New Roman"/>
          <w:sz w:val="16"/>
          <w:szCs w:val="16"/>
        </w:rPr>
      </w:pPr>
      <w:r w:rsidRPr="009E36D7">
        <w:rPr>
          <w:rFonts w:ascii="Times New Roman" w:hAnsi="Times New Roman" w:cs="Times New Roman"/>
          <w:sz w:val="16"/>
          <w:szCs w:val="16"/>
        </w:rPr>
        <w:t>4.  Оказание услуг по техническому обслуживанию и ремонту электронно-вычислительной и копировально-множительной техники  МКУ «РЦО».</w:t>
      </w:r>
    </w:p>
    <w:p w:rsidR="008B03C0" w:rsidRPr="009E36D7" w:rsidRDefault="008B03C0" w:rsidP="008B03C0">
      <w:pPr>
        <w:spacing w:before="280" w:after="280"/>
        <w:jc w:val="both"/>
        <w:rPr>
          <w:rFonts w:ascii="Times New Roman" w:hAnsi="Times New Roman" w:cs="Times New Roman"/>
          <w:sz w:val="16"/>
          <w:szCs w:val="16"/>
        </w:rPr>
      </w:pPr>
      <w:r w:rsidRPr="009E36D7">
        <w:rPr>
          <w:rFonts w:ascii="Times New Roman" w:hAnsi="Times New Roman" w:cs="Times New Roman"/>
          <w:sz w:val="16"/>
          <w:szCs w:val="16"/>
        </w:rPr>
        <w:t xml:space="preserve">5. Выполнение мероприятий по оплате сотрудникам МКУ «РЦО» командировочных расходов – исходя из предполагаемого количества поездок на среднюю стоимость одной поездки. </w:t>
      </w:r>
    </w:p>
    <w:p w:rsidR="008B03C0" w:rsidRPr="009E36D7" w:rsidRDefault="008B03C0" w:rsidP="008B03C0">
      <w:pPr>
        <w:spacing w:before="280" w:after="280"/>
        <w:jc w:val="both"/>
        <w:rPr>
          <w:rFonts w:ascii="Times New Roman" w:hAnsi="Times New Roman" w:cs="Times New Roman"/>
          <w:sz w:val="16"/>
          <w:szCs w:val="16"/>
        </w:rPr>
      </w:pPr>
      <w:r w:rsidRPr="009E36D7">
        <w:rPr>
          <w:rFonts w:ascii="Times New Roman" w:hAnsi="Times New Roman" w:cs="Times New Roman"/>
          <w:sz w:val="16"/>
          <w:szCs w:val="16"/>
        </w:rPr>
        <w:t>6. Обеспечение   ГСМ.</w:t>
      </w:r>
    </w:p>
    <w:p w:rsidR="008B03C0" w:rsidRPr="009E36D7" w:rsidRDefault="008B03C0" w:rsidP="008B03C0">
      <w:pPr>
        <w:spacing w:before="280" w:after="280"/>
        <w:jc w:val="both"/>
        <w:rPr>
          <w:rFonts w:ascii="Times New Roman" w:hAnsi="Times New Roman" w:cs="Times New Roman"/>
          <w:sz w:val="16"/>
          <w:szCs w:val="16"/>
        </w:rPr>
      </w:pPr>
      <w:r w:rsidRPr="009E36D7">
        <w:rPr>
          <w:rFonts w:ascii="Times New Roman" w:hAnsi="Times New Roman" w:cs="Times New Roman"/>
          <w:sz w:val="16"/>
          <w:szCs w:val="16"/>
        </w:rPr>
        <w:t>7.Обслуживание программы «</w:t>
      </w:r>
      <w:proofErr w:type="spellStart"/>
      <w:r w:rsidRPr="009E36D7">
        <w:rPr>
          <w:rFonts w:ascii="Times New Roman" w:hAnsi="Times New Roman" w:cs="Times New Roman"/>
          <w:sz w:val="16"/>
          <w:szCs w:val="16"/>
        </w:rPr>
        <w:t>Арос</w:t>
      </w:r>
      <w:proofErr w:type="spellEnd"/>
      <w:r w:rsidRPr="009E36D7">
        <w:rPr>
          <w:rFonts w:ascii="Times New Roman" w:hAnsi="Times New Roman" w:cs="Times New Roman"/>
          <w:sz w:val="16"/>
          <w:szCs w:val="16"/>
        </w:rPr>
        <w:t>»</w:t>
      </w:r>
    </w:p>
    <w:p w:rsidR="008B03C0" w:rsidRPr="009E36D7" w:rsidRDefault="008B03C0" w:rsidP="008B03C0">
      <w:pPr>
        <w:spacing w:before="280" w:after="280"/>
        <w:jc w:val="both"/>
        <w:rPr>
          <w:rFonts w:ascii="Times New Roman" w:hAnsi="Times New Roman" w:cs="Times New Roman"/>
          <w:sz w:val="16"/>
          <w:szCs w:val="16"/>
        </w:rPr>
      </w:pPr>
      <w:r w:rsidRPr="009E36D7">
        <w:rPr>
          <w:rFonts w:ascii="Times New Roman" w:hAnsi="Times New Roman" w:cs="Times New Roman"/>
          <w:sz w:val="16"/>
          <w:szCs w:val="16"/>
        </w:rPr>
        <w:t>8. Услуги по содержанию имущества</w:t>
      </w:r>
    </w:p>
    <w:p w:rsidR="008B03C0" w:rsidRPr="009E36D7" w:rsidRDefault="008B03C0" w:rsidP="008B03C0">
      <w:pPr>
        <w:spacing w:before="280" w:after="280"/>
        <w:jc w:val="center"/>
        <w:rPr>
          <w:rFonts w:ascii="Times New Roman" w:hAnsi="Times New Roman" w:cs="Times New Roman"/>
          <w:b/>
          <w:bCs/>
          <w:sz w:val="16"/>
          <w:szCs w:val="16"/>
        </w:rPr>
      </w:pPr>
      <w:r w:rsidRPr="009E36D7">
        <w:rPr>
          <w:rFonts w:ascii="Times New Roman" w:hAnsi="Times New Roman" w:cs="Times New Roman"/>
          <w:b/>
          <w:bCs/>
          <w:sz w:val="16"/>
          <w:szCs w:val="16"/>
        </w:rPr>
        <w:t>4. Перечень мероприятий программы</w:t>
      </w:r>
    </w:p>
    <w:p w:rsidR="008B03C0" w:rsidRPr="009E36D7" w:rsidRDefault="008B03C0" w:rsidP="008B03C0">
      <w:pPr>
        <w:spacing w:before="280" w:after="280"/>
        <w:jc w:val="center"/>
        <w:rPr>
          <w:rFonts w:ascii="Times New Roman" w:hAnsi="Times New Roman" w:cs="Times New Roman"/>
          <w:sz w:val="16"/>
          <w:szCs w:val="16"/>
        </w:rPr>
      </w:pPr>
      <w:r w:rsidRPr="009E36D7">
        <w:rPr>
          <w:rFonts w:ascii="Times New Roman" w:hAnsi="Times New Roman" w:cs="Times New Roman"/>
          <w:b/>
          <w:bCs/>
          <w:sz w:val="16"/>
          <w:szCs w:val="16"/>
        </w:rPr>
        <w:t xml:space="preserve"> (2014-</w:t>
      </w:r>
      <w:smartTag w:uri="urn:schemas-microsoft-com:office:smarttags" w:element="metricconverter">
        <w:smartTagPr>
          <w:attr w:name="ProductID" w:val="2020 г"/>
        </w:smartTagPr>
        <w:r w:rsidRPr="009E36D7">
          <w:rPr>
            <w:rFonts w:ascii="Times New Roman" w:hAnsi="Times New Roman" w:cs="Times New Roman"/>
            <w:b/>
            <w:bCs/>
            <w:sz w:val="16"/>
            <w:szCs w:val="16"/>
          </w:rPr>
          <w:t>2020 г</w:t>
        </w:r>
      </w:smartTag>
      <w:r w:rsidRPr="009E36D7">
        <w:rPr>
          <w:rFonts w:ascii="Times New Roman" w:hAnsi="Times New Roman" w:cs="Times New Roman"/>
          <w:b/>
          <w:bCs/>
          <w:sz w:val="16"/>
          <w:szCs w:val="16"/>
        </w:rPr>
        <w:t>.г.)</w:t>
      </w:r>
      <w:r w:rsidRPr="009E36D7">
        <w:rPr>
          <w:rFonts w:ascii="Times New Roman" w:hAnsi="Times New Roman" w:cs="Times New Roman"/>
          <w:sz w:val="16"/>
          <w:szCs w:val="16"/>
        </w:rPr>
        <w:t xml:space="preserve">                                                                                                                       Тыс</w:t>
      </w:r>
      <w:proofErr w:type="gramStart"/>
      <w:r w:rsidRPr="009E36D7">
        <w:rPr>
          <w:rFonts w:ascii="Times New Roman" w:hAnsi="Times New Roman" w:cs="Times New Roman"/>
          <w:sz w:val="16"/>
          <w:szCs w:val="16"/>
        </w:rPr>
        <w:t>.р</w:t>
      </w:r>
      <w:proofErr w:type="gramEnd"/>
      <w:r w:rsidRPr="009E36D7">
        <w:rPr>
          <w:rFonts w:ascii="Times New Roman" w:hAnsi="Times New Roman" w:cs="Times New Roman"/>
          <w:sz w:val="16"/>
          <w:szCs w:val="16"/>
        </w:rPr>
        <w:t xml:space="preserve">уб.                              </w:t>
      </w:r>
    </w:p>
    <w:tbl>
      <w:tblPr>
        <w:tblW w:w="0" w:type="auto"/>
        <w:tblInd w:w="57" w:type="dxa"/>
        <w:tblLayout w:type="fixed"/>
        <w:tblLook w:val="0000"/>
      </w:tblPr>
      <w:tblGrid>
        <w:gridCol w:w="598"/>
        <w:gridCol w:w="2051"/>
        <w:gridCol w:w="966"/>
        <w:gridCol w:w="870"/>
        <w:gridCol w:w="930"/>
        <w:gridCol w:w="990"/>
        <w:gridCol w:w="990"/>
        <w:gridCol w:w="1065"/>
        <w:gridCol w:w="1060"/>
      </w:tblGrid>
      <w:tr w:rsidR="008B03C0" w:rsidRPr="009E36D7" w:rsidTr="009E36D7">
        <w:trPr>
          <w:trHeight w:val="242"/>
        </w:trPr>
        <w:tc>
          <w:tcPr>
            <w:tcW w:w="598"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294" w:firstLine="294"/>
              <w:jc w:val="both"/>
              <w:rPr>
                <w:rFonts w:ascii="Times New Roman" w:hAnsi="Times New Roman"/>
                <w:b/>
                <w:bCs/>
                <w:sz w:val="16"/>
                <w:szCs w:val="16"/>
              </w:rPr>
            </w:pPr>
            <w:r w:rsidRPr="009E36D7">
              <w:rPr>
                <w:rFonts w:ascii="Times New Roman" w:hAnsi="Times New Roman"/>
                <w:b/>
                <w:bCs/>
                <w:sz w:val="16"/>
                <w:szCs w:val="16"/>
              </w:rPr>
              <w:t>№</w:t>
            </w:r>
          </w:p>
        </w:tc>
        <w:tc>
          <w:tcPr>
            <w:tcW w:w="2051"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b/>
                <w:bCs/>
                <w:sz w:val="16"/>
                <w:szCs w:val="16"/>
              </w:rPr>
            </w:pPr>
            <w:r w:rsidRPr="009E36D7">
              <w:rPr>
                <w:rFonts w:ascii="Times New Roman" w:hAnsi="Times New Roman"/>
                <w:b/>
                <w:bCs/>
                <w:sz w:val="16"/>
                <w:szCs w:val="16"/>
              </w:rPr>
              <w:t>Наименование пункта</w:t>
            </w:r>
          </w:p>
        </w:tc>
        <w:tc>
          <w:tcPr>
            <w:tcW w:w="966"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b/>
                <w:bCs/>
                <w:sz w:val="16"/>
                <w:szCs w:val="16"/>
              </w:rPr>
            </w:pPr>
            <w:r w:rsidRPr="009E36D7">
              <w:rPr>
                <w:rFonts w:ascii="Times New Roman" w:hAnsi="Times New Roman"/>
                <w:b/>
                <w:bCs/>
                <w:sz w:val="16"/>
                <w:szCs w:val="16"/>
              </w:rPr>
              <w:t>2014</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b/>
                <w:bCs/>
                <w:sz w:val="16"/>
                <w:szCs w:val="16"/>
              </w:rPr>
            </w:pPr>
            <w:r w:rsidRPr="009E36D7">
              <w:rPr>
                <w:rFonts w:ascii="Times New Roman" w:hAnsi="Times New Roman"/>
                <w:b/>
                <w:bCs/>
                <w:sz w:val="16"/>
                <w:szCs w:val="16"/>
              </w:rPr>
              <w:t>2015</w:t>
            </w:r>
          </w:p>
        </w:tc>
        <w:tc>
          <w:tcPr>
            <w:tcW w:w="93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b/>
                <w:bCs/>
                <w:sz w:val="16"/>
                <w:szCs w:val="16"/>
              </w:rPr>
            </w:pPr>
            <w:r w:rsidRPr="009E36D7">
              <w:rPr>
                <w:rFonts w:ascii="Times New Roman" w:hAnsi="Times New Roman"/>
                <w:b/>
                <w:bCs/>
                <w:sz w:val="16"/>
                <w:szCs w:val="16"/>
              </w:rPr>
              <w:t>2016</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b/>
                <w:bCs/>
                <w:sz w:val="16"/>
                <w:szCs w:val="16"/>
                <w:shd w:val="clear" w:color="auto" w:fill="FFFFFF"/>
              </w:rPr>
            </w:pPr>
            <w:r w:rsidRPr="009E36D7">
              <w:rPr>
                <w:rFonts w:ascii="Times New Roman" w:hAnsi="Times New Roman"/>
                <w:b/>
                <w:bCs/>
                <w:sz w:val="16"/>
                <w:szCs w:val="16"/>
                <w:shd w:val="clear" w:color="auto" w:fill="FFFFFF"/>
              </w:rPr>
              <w:t>2017</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b/>
                <w:bCs/>
                <w:sz w:val="16"/>
                <w:szCs w:val="16"/>
              </w:rPr>
            </w:pPr>
            <w:r w:rsidRPr="009E36D7">
              <w:rPr>
                <w:rFonts w:ascii="Times New Roman" w:hAnsi="Times New Roman"/>
                <w:b/>
                <w:bCs/>
                <w:sz w:val="16"/>
                <w:szCs w:val="16"/>
              </w:rPr>
              <w:t>2018</w:t>
            </w:r>
          </w:p>
        </w:tc>
        <w:tc>
          <w:tcPr>
            <w:tcW w:w="1065"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b/>
                <w:bCs/>
                <w:sz w:val="16"/>
                <w:szCs w:val="16"/>
              </w:rPr>
            </w:pPr>
            <w:r w:rsidRPr="009E36D7">
              <w:rPr>
                <w:rFonts w:ascii="Times New Roman" w:hAnsi="Times New Roman"/>
                <w:b/>
                <w:bCs/>
                <w:sz w:val="16"/>
                <w:szCs w:val="16"/>
              </w:rPr>
              <w:t>2019</w:t>
            </w:r>
          </w:p>
        </w:tc>
        <w:tc>
          <w:tcPr>
            <w:tcW w:w="106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ad"/>
              <w:snapToGrid w:val="0"/>
              <w:ind w:left="0"/>
              <w:jc w:val="center"/>
              <w:rPr>
                <w:rFonts w:ascii="Times New Roman" w:hAnsi="Times New Roman"/>
                <w:b/>
                <w:bCs/>
                <w:sz w:val="16"/>
                <w:szCs w:val="16"/>
              </w:rPr>
            </w:pPr>
            <w:r w:rsidRPr="009E36D7">
              <w:rPr>
                <w:rFonts w:ascii="Times New Roman" w:hAnsi="Times New Roman"/>
                <w:b/>
                <w:bCs/>
                <w:sz w:val="16"/>
                <w:szCs w:val="16"/>
              </w:rPr>
              <w:t>2020</w:t>
            </w:r>
          </w:p>
        </w:tc>
      </w:tr>
      <w:tr w:rsidR="008B03C0" w:rsidRPr="009E36D7" w:rsidTr="009E36D7">
        <w:trPr>
          <w:trHeight w:val="445"/>
        </w:trPr>
        <w:tc>
          <w:tcPr>
            <w:tcW w:w="598"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294" w:firstLine="294"/>
              <w:jc w:val="both"/>
              <w:rPr>
                <w:rFonts w:ascii="Times New Roman" w:hAnsi="Times New Roman"/>
                <w:sz w:val="16"/>
                <w:szCs w:val="16"/>
              </w:rPr>
            </w:pPr>
            <w:r w:rsidRPr="009E36D7">
              <w:rPr>
                <w:rFonts w:ascii="Times New Roman" w:hAnsi="Times New Roman"/>
                <w:sz w:val="16"/>
                <w:szCs w:val="16"/>
              </w:rPr>
              <w:t>1.</w:t>
            </w:r>
          </w:p>
        </w:tc>
        <w:tc>
          <w:tcPr>
            <w:tcW w:w="2051"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Заработная плата </w:t>
            </w:r>
          </w:p>
          <w:p w:rsidR="008B03C0" w:rsidRPr="009E36D7" w:rsidRDefault="008B03C0" w:rsidP="009E36D7">
            <w:pPr>
              <w:pStyle w:val="ad"/>
              <w:ind w:left="0"/>
              <w:jc w:val="both"/>
              <w:rPr>
                <w:rFonts w:ascii="Times New Roman" w:hAnsi="Times New Roman"/>
                <w:sz w:val="16"/>
                <w:szCs w:val="16"/>
              </w:rPr>
            </w:pPr>
          </w:p>
        </w:tc>
        <w:tc>
          <w:tcPr>
            <w:tcW w:w="966"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1801,6</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1786,3</w:t>
            </w:r>
          </w:p>
        </w:tc>
        <w:tc>
          <w:tcPr>
            <w:tcW w:w="93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1553,4</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1704,56</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1877,77</w:t>
            </w:r>
          </w:p>
        </w:tc>
        <w:tc>
          <w:tcPr>
            <w:tcW w:w="1065"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1900,57</w:t>
            </w:r>
          </w:p>
        </w:tc>
        <w:tc>
          <w:tcPr>
            <w:tcW w:w="106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1900,57</w:t>
            </w:r>
          </w:p>
        </w:tc>
      </w:tr>
      <w:tr w:rsidR="008B03C0" w:rsidRPr="009E36D7" w:rsidTr="009E36D7">
        <w:tc>
          <w:tcPr>
            <w:tcW w:w="598"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lastRenderedPageBreak/>
              <w:t>2.</w:t>
            </w:r>
          </w:p>
        </w:tc>
        <w:tc>
          <w:tcPr>
            <w:tcW w:w="2051"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Материальная помощь</w:t>
            </w:r>
          </w:p>
        </w:tc>
        <w:tc>
          <w:tcPr>
            <w:tcW w:w="966"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w:t>
            </w:r>
          </w:p>
        </w:tc>
        <w:tc>
          <w:tcPr>
            <w:tcW w:w="93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0</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0</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0</w:t>
            </w:r>
          </w:p>
        </w:tc>
        <w:tc>
          <w:tcPr>
            <w:tcW w:w="1065"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0</w:t>
            </w:r>
          </w:p>
        </w:tc>
        <w:tc>
          <w:tcPr>
            <w:tcW w:w="106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0</w:t>
            </w:r>
          </w:p>
        </w:tc>
      </w:tr>
      <w:tr w:rsidR="008B03C0" w:rsidRPr="009E36D7" w:rsidTr="009E36D7">
        <w:trPr>
          <w:trHeight w:val="411"/>
        </w:trPr>
        <w:tc>
          <w:tcPr>
            <w:tcW w:w="598"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3.</w:t>
            </w:r>
          </w:p>
        </w:tc>
        <w:tc>
          <w:tcPr>
            <w:tcW w:w="2051"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Услуги связи                          </w:t>
            </w:r>
          </w:p>
        </w:tc>
        <w:tc>
          <w:tcPr>
            <w:tcW w:w="966"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63,3</w:t>
            </w:r>
          </w:p>
          <w:p w:rsidR="008B03C0" w:rsidRPr="009E36D7" w:rsidRDefault="008B03C0" w:rsidP="009E36D7">
            <w:pPr>
              <w:pStyle w:val="ad"/>
              <w:ind w:left="0"/>
              <w:jc w:val="center"/>
              <w:rPr>
                <w:rFonts w:ascii="Times New Roman" w:hAnsi="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15,0</w:t>
            </w:r>
          </w:p>
        </w:tc>
        <w:tc>
          <w:tcPr>
            <w:tcW w:w="93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43,5</w:t>
            </w: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27,56</w:t>
            </w:r>
          </w:p>
          <w:p w:rsidR="008B03C0" w:rsidRPr="009E36D7" w:rsidRDefault="008B03C0" w:rsidP="009E36D7">
            <w:pPr>
              <w:jc w:val="center"/>
              <w:rPr>
                <w:rFonts w:ascii="Times New Roman" w:hAnsi="Times New Roman" w:cs="Times New Roman"/>
                <w:sz w:val="16"/>
                <w:szCs w:val="16"/>
                <w:shd w:val="clear" w:color="auto" w:fill="FFFFFF"/>
              </w:rPr>
            </w:pP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11,0</w:t>
            </w:r>
          </w:p>
          <w:p w:rsidR="008B03C0" w:rsidRPr="009E36D7" w:rsidRDefault="008B03C0" w:rsidP="009E36D7">
            <w:pPr>
              <w:jc w:val="center"/>
              <w:rPr>
                <w:rFonts w:ascii="Times New Roman" w:hAnsi="Times New Roman" w:cs="Times New Roman"/>
                <w:sz w:val="16"/>
                <w:szCs w:val="16"/>
                <w:shd w:val="clear" w:color="auto" w:fill="FFFFFF"/>
              </w:rPr>
            </w:pPr>
          </w:p>
        </w:tc>
        <w:tc>
          <w:tcPr>
            <w:tcW w:w="106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11,0</w:t>
            </w:r>
          </w:p>
        </w:tc>
        <w:tc>
          <w:tcPr>
            <w:tcW w:w="106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11</w:t>
            </w:r>
          </w:p>
        </w:tc>
      </w:tr>
      <w:tr w:rsidR="008B03C0" w:rsidRPr="009E36D7" w:rsidTr="009E36D7">
        <w:trPr>
          <w:trHeight w:val="667"/>
        </w:trPr>
        <w:tc>
          <w:tcPr>
            <w:tcW w:w="598"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4.</w:t>
            </w:r>
          </w:p>
        </w:tc>
        <w:tc>
          <w:tcPr>
            <w:tcW w:w="2051"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 xml:space="preserve">Командировочные расходы                                                     </w:t>
            </w:r>
          </w:p>
        </w:tc>
        <w:tc>
          <w:tcPr>
            <w:tcW w:w="966"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16,0</w:t>
            </w:r>
          </w:p>
        </w:tc>
        <w:tc>
          <w:tcPr>
            <w:tcW w:w="87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2,8</w:t>
            </w:r>
          </w:p>
        </w:tc>
        <w:tc>
          <w:tcPr>
            <w:tcW w:w="93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1,9</w:t>
            </w: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12,38</w:t>
            </w: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106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106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r>
      <w:tr w:rsidR="008B03C0" w:rsidRPr="009E36D7" w:rsidTr="009E36D7">
        <w:trPr>
          <w:trHeight w:val="564"/>
        </w:trPr>
        <w:tc>
          <w:tcPr>
            <w:tcW w:w="598"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5.</w:t>
            </w:r>
          </w:p>
        </w:tc>
        <w:tc>
          <w:tcPr>
            <w:tcW w:w="2051"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Канцтовары</w:t>
            </w:r>
          </w:p>
        </w:tc>
        <w:tc>
          <w:tcPr>
            <w:tcW w:w="966"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18,0</w:t>
            </w:r>
          </w:p>
          <w:p w:rsidR="008B03C0" w:rsidRPr="009E36D7" w:rsidRDefault="008B03C0" w:rsidP="009E36D7">
            <w:pPr>
              <w:pStyle w:val="ad"/>
              <w:ind w:left="0"/>
              <w:jc w:val="center"/>
              <w:rPr>
                <w:rFonts w:ascii="Times New Roman" w:hAnsi="Times New Roman"/>
                <w:sz w:val="16"/>
                <w:szCs w:val="16"/>
              </w:rPr>
            </w:pP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0,2</w:t>
            </w:r>
          </w:p>
        </w:tc>
        <w:tc>
          <w:tcPr>
            <w:tcW w:w="93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20,0</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0,0</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1,5</w:t>
            </w:r>
          </w:p>
        </w:tc>
        <w:tc>
          <w:tcPr>
            <w:tcW w:w="1065"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1,5</w:t>
            </w:r>
          </w:p>
        </w:tc>
        <w:tc>
          <w:tcPr>
            <w:tcW w:w="106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1,5</w:t>
            </w:r>
          </w:p>
        </w:tc>
      </w:tr>
      <w:tr w:rsidR="008B03C0" w:rsidRPr="009E36D7" w:rsidTr="009E36D7">
        <w:tc>
          <w:tcPr>
            <w:tcW w:w="598"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6.</w:t>
            </w:r>
          </w:p>
        </w:tc>
        <w:tc>
          <w:tcPr>
            <w:tcW w:w="2051"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Грамоты</w:t>
            </w:r>
          </w:p>
        </w:tc>
        <w:tc>
          <w:tcPr>
            <w:tcW w:w="966"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1,5</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w:t>
            </w:r>
          </w:p>
        </w:tc>
        <w:tc>
          <w:tcPr>
            <w:tcW w:w="93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0</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0</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1,5</w:t>
            </w:r>
          </w:p>
        </w:tc>
        <w:tc>
          <w:tcPr>
            <w:tcW w:w="1065"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1,5</w:t>
            </w:r>
          </w:p>
        </w:tc>
        <w:tc>
          <w:tcPr>
            <w:tcW w:w="106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1,5</w:t>
            </w:r>
          </w:p>
        </w:tc>
      </w:tr>
      <w:tr w:rsidR="008B03C0" w:rsidRPr="009E36D7" w:rsidTr="009E36D7">
        <w:trPr>
          <w:trHeight w:val="638"/>
        </w:trPr>
        <w:tc>
          <w:tcPr>
            <w:tcW w:w="598"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7.</w:t>
            </w:r>
          </w:p>
        </w:tc>
        <w:tc>
          <w:tcPr>
            <w:tcW w:w="2051"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Услуги по содержанию имущества</w:t>
            </w:r>
          </w:p>
        </w:tc>
        <w:tc>
          <w:tcPr>
            <w:tcW w:w="966"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6,7</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1,4</w:t>
            </w:r>
          </w:p>
        </w:tc>
        <w:tc>
          <w:tcPr>
            <w:tcW w:w="93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58,1</w:t>
            </w: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13,34</w:t>
            </w: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6,7</w:t>
            </w:r>
          </w:p>
        </w:tc>
        <w:tc>
          <w:tcPr>
            <w:tcW w:w="106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6,7</w:t>
            </w:r>
          </w:p>
        </w:tc>
        <w:tc>
          <w:tcPr>
            <w:tcW w:w="106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6,7</w:t>
            </w:r>
          </w:p>
        </w:tc>
      </w:tr>
      <w:tr w:rsidR="008B03C0" w:rsidRPr="009E36D7" w:rsidTr="009E36D7">
        <w:tc>
          <w:tcPr>
            <w:tcW w:w="598"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8.</w:t>
            </w:r>
          </w:p>
        </w:tc>
        <w:tc>
          <w:tcPr>
            <w:tcW w:w="2051"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Подписка на методическую литературу</w:t>
            </w:r>
          </w:p>
        </w:tc>
        <w:tc>
          <w:tcPr>
            <w:tcW w:w="966"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17,0</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w:t>
            </w:r>
          </w:p>
        </w:tc>
        <w:tc>
          <w:tcPr>
            <w:tcW w:w="93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0</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0</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17,3</w:t>
            </w:r>
          </w:p>
        </w:tc>
        <w:tc>
          <w:tcPr>
            <w:tcW w:w="1065"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17,3</w:t>
            </w:r>
          </w:p>
        </w:tc>
        <w:tc>
          <w:tcPr>
            <w:tcW w:w="106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17,3</w:t>
            </w:r>
          </w:p>
        </w:tc>
      </w:tr>
      <w:tr w:rsidR="008B03C0" w:rsidRPr="009E36D7" w:rsidTr="009E36D7">
        <w:trPr>
          <w:trHeight w:val="346"/>
        </w:trPr>
        <w:tc>
          <w:tcPr>
            <w:tcW w:w="598"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9.</w:t>
            </w:r>
          </w:p>
        </w:tc>
        <w:tc>
          <w:tcPr>
            <w:tcW w:w="2051"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proofErr w:type="gramStart"/>
            <w:r w:rsidRPr="009E36D7">
              <w:rPr>
                <w:rFonts w:ascii="Times New Roman" w:hAnsi="Times New Roman"/>
                <w:sz w:val="16"/>
                <w:szCs w:val="16"/>
              </w:rPr>
              <w:t>Обучение специалиста по закупкам</w:t>
            </w:r>
            <w:proofErr w:type="gramEnd"/>
          </w:p>
        </w:tc>
        <w:tc>
          <w:tcPr>
            <w:tcW w:w="966"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w:t>
            </w:r>
          </w:p>
        </w:tc>
        <w:tc>
          <w:tcPr>
            <w:tcW w:w="93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0</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12,6</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0</w:t>
            </w:r>
          </w:p>
        </w:tc>
        <w:tc>
          <w:tcPr>
            <w:tcW w:w="1065"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w:t>
            </w:r>
          </w:p>
        </w:tc>
        <w:tc>
          <w:tcPr>
            <w:tcW w:w="106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w:t>
            </w:r>
          </w:p>
        </w:tc>
      </w:tr>
      <w:tr w:rsidR="008B03C0" w:rsidRPr="009E36D7" w:rsidTr="009E36D7">
        <w:trPr>
          <w:trHeight w:val="380"/>
        </w:trPr>
        <w:tc>
          <w:tcPr>
            <w:tcW w:w="598"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10</w:t>
            </w:r>
          </w:p>
          <w:p w:rsidR="008B03C0" w:rsidRPr="009E36D7" w:rsidRDefault="008B03C0" w:rsidP="009E36D7">
            <w:pPr>
              <w:pStyle w:val="ad"/>
              <w:ind w:left="0"/>
              <w:jc w:val="both"/>
              <w:rPr>
                <w:rFonts w:ascii="Times New Roman" w:hAnsi="Times New Roman"/>
                <w:sz w:val="16"/>
                <w:szCs w:val="16"/>
              </w:rPr>
            </w:pPr>
          </w:p>
        </w:tc>
        <w:tc>
          <w:tcPr>
            <w:tcW w:w="2051"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Налог на имущество, транспортный налог</w:t>
            </w:r>
          </w:p>
        </w:tc>
        <w:tc>
          <w:tcPr>
            <w:tcW w:w="966"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w:t>
            </w:r>
          </w:p>
        </w:tc>
        <w:tc>
          <w:tcPr>
            <w:tcW w:w="93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7,6</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1,9</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0</w:t>
            </w:r>
          </w:p>
        </w:tc>
        <w:tc>
          <w:tcPr>
            <w:tcW w:w="1065"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w:t>
            </w:r>
          </w:p>
        </w:tc>
        <w:tc>
          <w:tcPr>
            <w:tcW w:w="106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w:t>
            </w:r>
          </w:p>
        </w:tc>
      </w:tr>
      <w:tr w:rsidR="008B03C0" w:rsidRPr="009E36D7" w:rsidTr="009E36D7">
        <w:trPr>
          <w:trHeight w:val="207"/>
        </w:trPr>
        <w:tc>
          <w:tcPr>
            <w:tcW w:w="598"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11</w:t>
            </w:r>
          </w:p>
        </w:tc>
        <w:tc>
          <w:tcPr>
            <w:tcW w:w="2051"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Покупка принтера – сканера, роутера</w:t>
            </w:r>
          </w:p>
        </w:tc>
        <w:tc>
          <w:tcPr>
            <w:tcW w:w="966"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w:t>
            </w:r>
          </w:p>
        </w:tc>
        <w:tc>
          <w:tcPr>
            <w:tcW w:w="93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0</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0,0</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0</w:t>
            </w:r>
          </w:p>
        </w:tc>
        <w:tc>
          <w:tcPr>
            <w:tcW w:w="1065"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w:t>
            </w:r>
          </w:p>
        </w:tc>
        <w:tc>
          <w:tcPr>
            <w:tcW w:w="106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0</w:t>
            </w:r>
          </w:p>
        </w:tc>
      </w:tr>
      <w:tr w:rsidR="008B03C0" w:rsidRPr="009E36D7" w:rsidTr="009E36D7">
        <w:trPr>
          <w:trHeight w:val="219"/>
        </w:trPr>
        <w:tc>
          <w:tcPr>
            <w:tcW w:w="598"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12</w:t>
            </w:r>
          </w:p>
        </w:tc>
        <w:tc>
          <w:tcPr>
            <w:tcW w:w="2051"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Содержание и обслуживание автотранспорта</w:t>
            </w:r>
          </w:p>
        </w:tc>
        <w:tc>
          <w:tcPr>
            <w:tcW w:w="966"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35,2</w:t>
            </w:r>
          </w:p>
        </w:tc>
        <w:tc>
          <w:tcPr>
            <w:tcW w:w="87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11,7</w:t>
            </w:r>
          </w:p>
        </w:tc>
        <w:tc>
          <w:tcPr>
            <w:tcW w:w="93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38,1</w:t>
            </w: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75,79</w:t>
            </w: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106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6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9E36D7">
        <w:trPr>
          <w:trHeight w:val="1313"/>
        </w:trPr>
        <w:tc>
          <w:tcPr>
            <w:tcW w:w="598"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13</w:t>
            </w:r>
          </w:p>
        </w:tc>
        <w:tc>
          <w:tcPr>
            <w:tcW w:w="2051"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Обслуживание программы «АРОС»</w:t>
            </w:r>
          </w:p>
          <w:p w:rsidR="008B03C0" w:rsidRPr="009E36D7" w:rsidRDefault="008B03C0" w:rsidP="00627615">
            <w:pPr>
              <w:pStyle w:val="ad"/>
              <w:numPr>
                <w:ilvl w:val="0"/>
                <w:numId w:val="20"/>
              </w:numPr>
              <w:suppressAutoHyphens/>
              <w:spacing w:after="0" w:line="240" w:lineRule="auto"/>
              <w:contextualSpacing w:val="0"/>
              <w:jc w:val="both"/>
              <w:rPr>
                <w:rFonts w:ascii="Times New Roman" w:hAnsi="Times New Roman"/>
                <w:sz w:val="16"/>
                <w:szCs w:val="16"/>
              </w:rPr>
            </w:pPr>
            <w:r w:rsidRPr="009E36D7">
              <w:rPr>
                <w:rFonts w:ascii="Times New Roman" w:hAnsi="Times New Roman"/>
                <w:sz w:val="16"/>
                <w:szCs w:val="16"/>
              </w:rPr>
              <w:t>Обслуживание программы «АРОС»</w:t>
            </w:r>
          </w:p>
          <w:p w:rsidR="008B03C0" w:rsidRPr="009E36D7" w:rsidRDefault="008B03C0" w:rsidP="00627615">
            <w:pPr>
              <w:pStyle w:val="ad"/>
              <w:numPr>
                <w:ilvl w:val="0"/>
                <w:numId w:val="20"/>
              </w:numPr>
              <w:suppressAutoHyphens/>
              <w:spacing w:after="0" w:line="240" w:lineRule="auto"/>
              <w:contextualSpacing w:val="0"/>
              <w:jc w:val="both"/>
              <w:rPr>
                <w:rFonts w:ascii="Times New Roman" w:hAnsi="Times New Roman"/>
                <w:sz w:val="16"/>
                <w:szCs w:val="16"/>
              </w:rPr>
            </w:pPr>
            <w:r w:rsidRPr="009E36D7">
              <w:rPr>
                <w:rFonts w:ascii="Times New Roman" w:hAnsi="Times New Roman"/>
                <w:sz w:val="16"/>
                <w:szCs w:val="16"/>
              </w:rPr>
              <w:t xml:space="preserve">Обновление </w:t>
            </w:r>
            <w:proofErr w:type="spellStart"/>
            <w:r w:rsidRPr="009E36D7">
              <w:rPr>
                <w:rFonts w:ascii="Times New Roman" w:hAnsi="Times New Roman"/>
                <w:sz w:val="16"/>
                <w:szCs w:val="16"/>
              </w:rPr>
              <w:t>ТЕРов</w:t>
            </w:r>
            <w:proofErr w:type="spellEnd"/>
          </w:p>
        </w:tc>
        <w:tc>
          <w:tcPr>
            <w:tcW w:w="966"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p>
          <w:p w:rsidR="008B03C0" w:rsidRPr="009E36D7" w:rsidRDefault="008B03C0" w:rsidP="009E36D7">
            <w:pPr>
              <w:pStyle w:val="ad"/>
              <w:ind w:left="0"/>
              <w:jc w:val="center"/>
              <w:rPr>
                <w:rFonts w:ascii="Times New Roman" w:hAnsi="Times New Roman"/>
                <w:sz w:val="16"/>
                <w:szCs w:val="16"/>
              </w:rPr>
            </w:pPr>
            <w:r w:rsidRPr="009E36D7">
              <w:rPr>
                <w:rFonts w:ascii="Times New Roman" w:hAnsi="Times New Roman"/>
                <w:sz w:val="16"/>
                <w:szCs w:val="16"/>
              </w:rPr>
              <w:t>27,0</w:t>
            </w:r>
          </w:p>
        </w:tc>
        <w:tc>
          <w:tcPr>
            <w:tcW w:w="87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
          <w:p w:rsidR="008B03C0" w:rsidRPr="009E36D7" w:rsidRDefault="008B03C0" w:rsidP="009E36D7">
            <w:pPr>
              <w:jc w:val="center"/>
              <w:rPr>
                <w:rFonts w:ascii="Times New Roman" w:hAnsi="Times New Roman" w:cs="Times New Roman"/>
                <w:sz w:val="16"/>
                <w:szCs w:val="16"/>
              </w:rPr>
            </w:pP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8,1</w:t>
            </w:r>
          </w:p>
        </w:tc>
        <w:tc>
          <w:tcPr>
            <w:tcW w:w="93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00"/>
              </w:rPr>
            </w:pPr>
          </w:p>
          <w:p w:rsidR="008B03C0" w:rsidRPr="009E36D7" w:rsidRDefault="008B03C0" w:rsidP="009E36D7">
            <w:pPr>
              <w:jc w:val="center"/>
              <w:rPr>
                <w:rFonts w:ascii="Times New Roman" w:hAnsi="Times New Roman" w:cs="Times New Roman"/>
                <w:sz w:val="16"/>
                <w:szCs w:val="16"/>
                <w:shd w:val="clear" w:color="auto" w:fill="FFFF00"/>
              </w:rPr>
            </w:pPr>
          </w:p>
          <w:p w:rsidR="008B03C0" w:rsidRPr="009E36D7" w:rsidRDefault="008B03C0" w:rsidP="009E36D7">
            <w:pPr>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p>
          <w:p w:rsidR="008B03C0" w:rsidRPr="009E36D7" w:rsidRDefault="008B03C0" w:rsidP="009E36D7">
            <w:pPr>
              <w:jc w:val="center"/>
              <w:rPr>
                <w:rFonts w:ascii="Times New Roman" w:hAnsi="Times New Roman" w:cs="Times New Roman"/>
                <w:sz w:val="16"/>
                <w:szCs w:val="16"/>
              </w:rPr>
            </w:pP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shd w:val="clear" w:color="auto" w:fill="FFFFFF"/>
              </w:rPr>
            </w:pPr>
          </w:p>
          <w:p w:rsidR="008B03C0" w:rsidRPr="009E36D7" w:rsidRDefault="008B03C0" w:rsidP="009E36D7">
            <w:pPr>
              <w:rPr>
                <w:rFonts w:ascii="Times New Roman" w:hAnsi="Times New Roman" w:cs="Times New Roman"/>
                <w:sz w:val="16"/>
                <w:szCs w:val="16"/>
                <w:shd w:val="clear" w:color="auto" w:fill="FFFFFF"/>
              </w:rPr>
            </w:pPr>
          </w:p>
          <w:p w:rsidR="008B03C0" w:rsidRPr="009E36D7" w:rsidRDefault="008B03C0" w:rsidP="009E36D7">
            <w:pPr>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106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p>
          <w:p w:rsidR="008B03C0" w:rsidRPr="009E36D7" w:rsidRDefault="008B03C0" w:rsidP="009E36D7">
            <w:pPr>
              <w:jc w:val="center"/>
              <w:rPr>
                <w:rFonts w:ascii="Times New Roman" w:hAnsi="Times New Roman" w:cs="Times New Roman"/>
                <w:sz w:val="16"/>
                <w:szCs w:val="16"/>
              </w:rPr>
            </w:pPr>
          </w:p>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6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p w:rsidR="008B03C0" w:rsidRPr="009E36D7" w:rsidRDefault="008B03C0" w:rsidP="009E36D7">
            <w:pPr>
              <w:snapToGrid w:val="0"/>
              <w:rPr>
                <w:rFonts w:ascii="Times New Roman" w:hAnsi="Times New Roman" w:cs="Times New Roman"/>
                <w:sz w:val="16"/>
                <w:szCs w:val="16"/>
              </w:rPr>
            </w:pPr>
          </w:p>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9E36D7">
        <w:trPr>
          <w:trHeight w:val="899"/>
        </w:trPr>
        <w:tc>
          <w:tcPr>
            <w:tcW w:w="598"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14</w:t>
            </w:r>
          </w:p>
        </w:tc>
        <w:tc>
          <w:tcPr>
            <w:tcW w:w="2051"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46"/>
              <w:rPr>
                <w:rFonts w:ascii="Times New Roman" w:hAnsi="Times New Roman"/>
                <w:sz w:val="16"/>
                <w:szCs w:val="16"/>
              </w:rPr>
            </w:pPr>
            <w:r w:rsidRPr="009E36D7">
              <w:rPr>
                <w:rFonts w:ascii="Times New Roman" w:hAnsi="Times New Roman"/>
                <w:sz w:val="16"/>
                <w:szCs w:val="16"/>
              </w:rPr>
              <w:t>Проведение районных мероприятий:</w:t>
            </w:r>
          </w:p>
          <w:p w:rsidR="008B03C0" w:rsidRPr="009E36D7" w:rsidRDefault="008B03C0" w:rsidP="009E36D7">
            <w:pPr>
              <w:pStyle w:val="ad"/>
              <w:ind w:left="46"/>
              <w:rPr>
                <w:rFonts w:ascii="Times New Roman" w:hAnsi="Times New Roman"/>
                <w:sz w:val="16"/>
                <w:szCs w:val="16"/>
              </w:rPr>
            </w:pPr>
            <w:r w:rsidRPr="009E36D7">
              <w:rPr>
                <w:rFonts w:ascii="Times New Roman" w:hAnsi="Times New Roman"/>
                <w:sz w:val="16"/>
                <w:szCs w:val="16"/>
              </w:rPr>
              <w:t>Районные  педагогические и методические конкурсы (размножение конкурсных заданий, приобретение призов для поощрения участников)</w:t>
            </w:r>
          </w:p>
          <w:p w:rsidR="008B03C0" w:rsidRPr="009E36D7" w:rsidRDefault="008B03C0" w:rsidP="009E36D7">
            <w:pPr>
              <w:pStyle w:val="ad"/>
              <w:ind w:left="46"/>
              <w:rPr>
                <w:rFonts w:ascii="Times New Roman" w:hAnsi="Times New Roman"/>
                <w:sz w:val="16"/>
                <w:szCs w:val="16"/>
              </w:rPr>
            </w:pPr>
          </w:p>
        </w:tc>
        <w:tc>
          <w:tcPr>
            <w:tcW w:w="966"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10,0</w:t>
            </w:r>
          </w:p>
        </w:tc>
        <w:tc>
          <w:tcPr>
            <w:tcW w:w="87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93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0</w:t>
            </w: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99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65"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c>
          <w:tcPr>
            <w:tcW w:w="106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9E36D7">
        <w:tc>
          <w:tcPr>
            <w:tcW w:w="598"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p>
        </w:tc>
        <w:tc>
          <w:tcPr>
            <w:tcW w:w="2051"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both"/>
              <w:rPr>
                <w:rFonts w:ascii="Times New Roman" w:hAnsi="Times New Roman"/>
                <w:sz w:val="16"/>
                <w:szCs w:val="16"/>
              </w:rPr>
            </w:pPr>
            <w:r w:rsidRPr="009E36D7">
              <w:rPr>
                <w:rFonts w:ascii="Times New Roman" w:hAnsi="Times New Roman"/>
                <w:sz w:val="16"/>
                <w:szCs w:val="16"/>
              </w:rPr>
              <w:t>Итого</w:t>
            </w:r>
          </w:p>
        </w:tc>
        <w:tc>
          <w:tcPr>
            <w:tcW w:w="966"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1996,3</w:t>
            </w:r>
          </w:p>
        </w:tc>
        <w:tc>
          <w:tcPr>
            <w:tcW w:w="87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1907,1</w:t>
            </w:r>
          </w:p>
        </w:tc>
        <w:tc>
          <w:tcPr>
            <w:tcW w:w="93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shd w:val="clear" w:color="auto" w:fill="FFFFFF"/>
              </w:rPr>
            </w:pPr>
            <w:r w:rsidRPr="009E36D7">
              <w:rPr>
                <w:rFonts w:ascii="Times New Roman" w:hAnsi="Times New Roman"/>
                <w:sz w:val="16"/>
                <w:szCs w:val="16"/>
                <w:shd w:val="clear" w:color="auto" w:fill="FFFFFF"/>
              </w:rPr>
              <w:t>1732,5</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1848,13</w:t>
            </w:r>
          </w:p>
        </w:tc>
        <w:tc>
          <w:tcPr>
            <w:tcW w:w="990"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2550,3</w:t>
            </w:r>
          </w:p>
        </w:tc>
        <w:tc>
          <w:tcPr>
            <w:tcW w:w="1065" w:type="dxa"/>
            <w:tcBorders>
              <w:top w:val="single" w:sz="4" w:space="0" w:color="000000"/>
              <w:left w:val="single" w:sz="4" w:space="0" w:color="000000"/>
              <w:bottom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1987,07</w:t>
            </w:r>
          </w:p>
        </w:tc>
        <w:tc>
          <w:tcPr>
            <w:tcW w:w="106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pStyle w:val="ad"/>
              <w:snapToGrid w:val="0"/>
              <w:ind w:left="0"/>
              <w:jc w:val="center"/>
              <w:rPr>
                <w:rFonts w:ascii="Times New Roman" w:hAnsi="Times New Roman"/>
                <w:sz w:val="16"/>
                <w:szCs w:val="16"/>
              </w:rPr>
            </w:pPr>
            <w:r w:rsidRPr="009E36D7">
              <w:rPr>
                <w:rFonts w:ascii="Times New Roman" w:hAnsi="Times New Roman"/>
                <w:sz w:val="16"/>
                <w:szCs w:val="16"/>
              </w:rPr>
              <w:t>1987,07</w:t>
            </w:r>
          </w:p>
        </w:tc>
      </w:tr>
    </w:tbl>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r w:rsidRPr="009E36D7">
        <w:rPr>
          <w:rFonts w:ascii="Times New Roman" w:hAnsi="Times New Roman" w:cs="Times New Roman"/>
          <w:sz w:val="16"/>
          <w:szCs w:val="16"/>
        </w:rPr>
        <w:t>______________</w:t>
      </w:r>
    </w:p>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sz w:val="16"/>
          <w:szCs w:val="16"/>
          <w:shd w:val="clear" w:color="auto" w:fill="FFFF00"/>
        </w:rPr>
      </w:pPr>
    </w:p>
    <w:p w:rsidR="008B03C0" w:rsidRPr="009E36D7" w:rsidRDefault="008B03C0" w:rsidP="008B03C0">
      <w:pPr>
        <w:rPr>
          <w:rFonts w:ascii="Times New Roman" w:hAnsi="Times New Roman" w:cs="Times New Roman"/>
          <w:sz w:val="16"/>
          <w:szCs w:val="16"/>
          <w:shd w:val="clear" w:color="auto" w:fill="FFFF00"/>
        </w:rPr>
      </w:pPr>
    </w:p>
    <w:p w:rsidR="008B03C0" w:rsidRPr="009E36D7" w:rsidRDefault="008B03C0" w:rsidP="008B03C0">
      <w:pPr>
        <w:rPr>
          <w:rFonts w:ascii="Times New Roman" w:hAnsi="Times New Roman" w:cs="Times New Roman"/>
          <w:sz w:val="16"/>
          <w:szCs w:val="16"/>
          <w:shd w:val="clear" w:color="auto" w:fill="FFFF00"/>
        </w:rPr>
      </w:pPr>
    </w:p>
    <w:p w:rsidR="008B03C0" w:rsidRPr="009E36D7" w:rsidRDefault="008B03C0" w:rsidP="008B03C0">
      <w:pPr>
        <w:rPr>
          <w:rFonts w:ascii="Times New Roman" w:hAnsi="Times New Roman" w:cs="Times New Roman"/>
          <w:sz w:val="16"/>
          <w:szCs w:val="16"/>
          <w:shd w:val="clear" w:color="auto" w:fill="FFFF00"/>
        </w:rPr>
      </w:pPr>
    </w:p>
    <w:p w:rsidR="008B03C0" w:rsidRPr="009E36D7" w:rsidRDefault="008B03C0" w:rsidP="008B03C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ПАСПОРТ</w:t>
      </w:r>
    </w:p>
    <w:p w:rsidR="008B03C0" w:rsidRPr="009E36D7" w:rsidRDefault="008B03C0" w:rsidP="008B03C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подпрограммы 7</w:t>
      </w: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 xml:space="preserve">«ПРОФИЛАКТИКА НЕГАТИВНЫХ ПРОЯВЛЕНИЙ В </w:t>
      </w:r>
      <w:proofErr w:type="gramStart"/>
      <w:r w:rsidRPr="009E36D7">
        <w:rPr>
          <w:rFonts w:ascii="Times New Roman" w:hAnsi="Times New Roman" w:cs="Times New Roman"/>
          <w:b/>
          <w:bCs/>
          <w:sz w:val="16"/>
          <w:szCs w:val="16"/>
        </w:rPr>
        <w:t>ПОДРОСТКОВОЙ</w:t>
      </w:r>
      <w:proofErr w:type="gramEnd"/>
      <w:r w:rsidRPr="009E36D7">
        <w:rPr>
          <w:rFonts w:ascii="Times New Roman" w:hAnsi="Times New Roman" w:cs="Times New Roman"/>
          <w:b/>
          <w:bCs/>
          <w:sz w:val="16"/>
          <w:szCs w:val="16"/>
        </w:rPr>
        <w:t xml:space="preserve">  </w:t>
      </w: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 xml:space="preserve"> СРЕДЕ ОБРАЗОВАТЕЛЬНЫХ УЧРЕЖДЕНИЙ ОРЛОВСКОГО РАЙОНА»</w:t>
      </w: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lastRenderedPageBreak/>
        <w:t>НА 2014-2020 ГОДЫ</w:t>
      </w:r>
    </w:p>
    <w:p w:rsidR="008B03C0" w:rsidRPr="009E36D7" w:rsidRDefault="008B03C0" w:rsidP="008B03C0">
      <w:pPr>
        <w:pStyle w:val="ConsPlusNonformat"/>
        <w:jc w:val="center"/>
        <w:rPr>
          <w:rFonts w:ascii="Times New Roman" w:hAnsi="Times New Roman" w:cs="Times New Roman"/>
          <w:sz w:val="16"/>
          <w:szCs w:val="16"/>
        </w:rPr>
      </w:pPr>
    </w:p>
    <w:tbl>
      <w:tblPr>
        <w:tblW w:w="0" w:type="auto"/>
        <w:tblInd w:w="14" w:type="dxa"/>
        <w:tblLayout w:type="fixed"/>
        <w:tblCellMar>
          <w:left w:w="75" w:type="dxa"/>
          <w:right w:w="75" w:type="dxa"/>
        </w:tblCellMar>
        <w:tblLook w:val="0000"/>
      </w:tblPr>
      <w:tblGrid>
        <w:gridCol w:w="2861"/>
        <w:gridCol w:w="7546"/>
      </w:tblGrid>
      <w:tr w:rsidR="008B03C0" w:rsidRPr="009E36D7" w:rsidTr="009E36D7">
        <w:trPr>
          <w:trHeight w:val="400"/>
        </w:trPr>
        <w:tc>
          <w:tcPr>
            <w:tcW w:w="2861"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Ответственный исполнитель муниципальной подпрограммы                                </w:t>
            </w:r>
          </w:p>
        </w:tc>
        <w:tc>
          <w:tcPr>
            <w:tcW w:w="7546"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МКУ «Ресурсный центр образования»</w:t>
            </w:r>
          </w:p>
        </w:tc>
      </w:tr>
      <w:tr w:rsidR="008B03C0" w:rsidRPr="009E36D7" w:rsidTr="009E36D7">
        <w:tc>
          <w:tcPr>
            <w:tcW w:w="286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Соисполнители муниципальной программы  </w:t>
            </w:r>
          </w:p>
        </w:tc>
        <w:tc>
          <w:tcPr>
            <w:tcW w:w="754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Образовательные учреждения Орловского района</w:t>
            </w:r>
          </w:p>
        </w:tc>
      </w:tr>
      <w:tr w:rsidR="008B03C0" w:rsidRPr="009E36D7" w:rsidTr="009E36D7">
        <w:tc>
          <w:tcPr>
            <w:tcW w:w="2861" w:type="dxa"/>
            <w:tcBorders>
              <w:left w:val="single" w:sz="4" w:space="0" w:color="000000"/>
              <w:bottom w:val="single" w:sz="4" w:space="0" w:color="000000"/>
            </w:tcBorders>
          </w:tcPr>
          <w:p w:rsidR="008B03C0" w:rsidRPr="009E36D7" w:rsidRDefault="008B03C0" w:rsidP="009E36D7">
            <w:pPr>
              <w:pStyle w:val="ConsPlusCell"/>
              <w:snapToGrid w:val="0"/>
              <w:rPr>
                <w:bCs/>
                <w:sz w:val="16"/>
                <w:szCs w:val="16"/>
              </w:rPr>
            </w:pPr>
            <w:r w:rsidRPr="009E36D7">
              <w:rPr>
                <w:sz w:val="16"/>
                <w:szCs w:val="16"/>
              </w:rPr>
              <w:t xml:space="preserve">Наименование подпрограмм </w:t>
            </w:r>
            <w:hyperlink w:anchor="Par1039" w:history="1">
              <w:r w:rsidRPr="009E36D7">
                <w:rPr>
                  <w:rStyle w:val="aff8"/>
                  <w:sz w:val="16"/>
                  <w:szCs w:val="16"/>
                </w:rPr>
                <w:t>&lt;*&gt;</w:t>
              </w:r>
            </w:hyperlink>
          </w:p>
        </w:tc>
        <w:tc>
          <w:tcPr>
            <w:tcW w:w="7546" w:type="dxa"/>
            <w:tcBorders>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bCs/>
                <w:sz w:val="16"/>
                <w:szCs w:val="16"/>
              </w:rPr>
            </w:pPr>
            <w:r w:rsidRPr="009E36D7">
              <w:rPr>
                <w:rFonts w:ascii="Times New Roman" w:hAnsi="Times New Roman" w:cs="Times New Roman"/>
                <w:bCs/>
                <w:sz w:val="16"/>
                <w:szCs w:val="16"/>
              </w:rPr>
              <w:t>«ПРОФИЛАКТИКА НЕГАТИВНЫХ ПРОЯВЛЕНИЙ В ПОДРОСТКОВОЙ  СРЕДЕ ОБРАЗОВАТЕЛЬНЫХ УЧРЕЖДЕНИЙ ОРЛОВСКОГО РАЙОНА»</w:t>
            </w:r>
          </w:p>
          <w:p w:rsidR="008B03C0" w:rsidRPr="009E36D7" w:rsidRDefault="008B03C0" w:rsidP="009E36D7">
            <w:pPr>
              <w:pStyle w:val="ConsPlusCell"/>
              <w:jc w:val="both"/>
              <w:rPr>
                <w:bCs/>
                <w:sz w:val="16"/>
                <w:szCs w:val="16"/>
              </w:rPr>
            </w:pPr>
            <w:r w:rsidRPr="009E36D7">
              <w:rPr>
                <w:bCs/>
                <w:sz w:val="16"/>
                <w:szCs w:val="16"/>
              </w:rPr>
              <w:t>НА 2014-2020 ГОДЫ</w:t>
            </w:r>
          </w:p>
        </w:tc>
      </w:tr>
      <w:tr w:rsidR="008B03C0" w:rsidRPr="009E36D7" w:rsidTr="009E36D7">
        <w:trPr>
          <w:trHeight w:val="400"/>
        </w:trPr>
        <w:tc>
          <w:tcPr>
            <w:tcW w:w="286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Программно-целевые            инструменты</w:t>
            </w:r>
            <w:r w:rsidRPr="009E36D7">
              <w:rPr>
                <w:sz w:val="16"/>
                <w:szCs w:val="16"/>
              </w:rPr>
              <w:br/>
              <w:t xml:space="preserve">муниципальной программы                </w:t>
            </w:r>
          </w:p>
        </w:tc>
        <w:tc>
          <w:tcPr>
            <w:tcW w:w="754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Не предусмотрены</w:t>
            </w:r>
          </w:p>
        </w:tc>
      </w:tr>
      <w:tr w:rsidR="008B03C0" w:rsidRPr="009E36D7" w:rsidTr="009E36D7">
        <w:tc>
          <w:tcPr>
            <w:tcW w:w="286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Цели муниципальной программы           </w:t>
            </w:r>
          </w:p>
        </w:tc>
        <w:tc>
          <w:tcPr>
            <w:tcW w:w="7546" w:type="dxa"/>
            <w:tcBorders>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решение проблем профилактики безнадзорности и правонарушений среди обучающихся, защиты их прав, социальной реабилитации и адаптации</w:t>
            </w:r>
          </w:p>
        </w:tc>
      </w:tr>
      <w:tr w:rsidR="008B03C0" w:rsidRPr="009E36D7" w:rsidTr="009E36D7">
        <w:tc>
          <w:tcPr>
            <w:tcW w:w="286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Задачи муниципальной программы         </w:t>
            </w:r>
          </w:p>
        </w:tc>
        <w:tc>
          <w:tcPr>
            <w:tcW w:w="7546" w:type="dxa"/>
            <w:tcBorders>
              <w:left w:val="single" w:sz="4" w:space="0" w:color="000000"/>
              <w:bottom w:val="single" w:sz="4" w:space="0" w:color="000000"/>
              <w:right w:val="single" w:sz="4" w:space="0" w:color="000000"/>
            </w:tcBorders>
          </w:tcPr>
          <w:p w:rsidR="008B03C0" w:rsidRPr="009E36D7" w:rsidRDefault="008B03C0" w:rsidP="00627615">
            <w:pPr>
              <w:numPr>
                <w:ilvl w:val="0"/>
                <w:numId w:val="25"/>
              </w:numPr>
              <w:suppressAutoHyphens/>
              <w:snapToGrid w:val="0"/>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повышение эффективности деятельности образовательных учреждений в организации и ведении воспитательно-профилактической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8B03C0" w:rsidRPr="009E36D7" w:rsidRDefault="008B03C0" w:rsidP="00627615">
            <w:pPr>
              <w:numPr>
                <w:ilvl w:val="0"/>
                <w:numId w:val="25"/>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8B03C0" w:rsidRPr="009E36D7" w:rsidRDefault="008B03C0" w:rsidP="00627615">
            <w:pPr>
              <w:numPr>
                <w:ilvl w:val="0"/>
                <w:numId w:val="25"/>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разработка и использование в образовательных учреждениях новых программ, методик, технологий воспитательно-профилактической направленности;</w:t>
            </w:r>
          </w:p>
          <w:p w:rsidR="008B03C0" w:rsidRPr="009E36D7" w:rsidRDefault="008B03C0" w:rsidP="00627615">
            <w:pPr>
              <w:numPr>
                <w:ilvl w:val="0"/>
                <w:numId w:val="25"/>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9E36D7">
              <w:rPr>
                <w:rFonts w:ascii="Times New Roman" w:hAnsi="Times New Roman" w:cs="Times New Roman"/>
                <w:sz w:val="16"/>
                <w:szCs w:val="16"/>
              </w:rPr>
              <w:t>внеучебное</w:t>
            </w:r>
            <w:proofErr w:type="spellEnd"/>
            <w:r w:rsidRPr="009E36D7">
              <w:rPr>
                <w:rFonts w:ascii="Times New Roman" w:hAnsi="Times New Roman" w:cs="Times New Roman"/>
                <w:sz w:val="16"/>
                <w:szCs w:val="16"/>
              </w:rPr>
              <w:t xml:space="preserve"> время;</w:t>
            </w:r>
          </w:p>
          <w:p w:rsidR="008B03C0" w:rsidRPr="009E36D7" w:rsidRDefault="008B03C0" w:rsidP="00627615">
            <w:pPr>
              <w:numPr>
                <w:ilvl w:val="0"/>
                <w:numId w:val="25"/>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совершенствование форм и методов правового воспитания, развитие детских и подростковых объединений, ученического самоуправления</w:t>
            </w:r>
          </w:p>
          <w:p w:rsidR="008B03C0" w:rsidRPr="009E36D7" w:rsidRDefault="008B03C0" w:rsidP="00627615">
            <w:pPr>
              <w:numPr>
                <w:ilvl w:val="0"/>
                <w:numId w:val="25"/>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переподготовка и повышение квалификации педагогических работников, социальных педагогов, педагогов-психологов.</w:t>
            </w:r>
          </w:p>
          <w:p w:rsidR="008B03C0" w:rsidRPr="009E36D7" w:rsidRDefault="008B03C0" w:rsidP="009E36D7">
            <w:pPr>
              <w:jc w:val="both"/>
              <w:rPr>
                <w:rFonts w:ascii="Times New Roman" w:hAnsi="Times New Roman" w:cs="Times New Roman"/>
                <w:sz w:val="16"/>
                <w:szCs w:val="16"/>
              </w:rPr>
            </w:pPr>
          </w:p>
        </w:tc>
      </w:tr>
      <w:tr w:rsidR="008B03C0" w:rsidRPr="009E36D7" w:rsidTr="009E36D7">
        <w:trPr>
          <w:trHeight w:val="400"/>
        </w:trPr>
        <w:tc>
          <w:tcPr>
            <w:tcW w:w="286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Целевые     показатели      эффективности</w:t>
            </w:r>
            <w:r w:rsidRPr="009E36D7">
              <w:rPr>
                <w:sz w:val="16"/>
                <w:szCs w:val="16"/>
              </w:rPr>
              <w:br/>
              <w:t xml:space="preserve">реализации муниципальной программы     </w:t>
            </w:r>
          </w:p>
        </w:tc>
        <w:tc>
          <w:tcPr>
            <w:tcW w:w="754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bCs/>
                <w:sz w:val="16"/>
                <w:szCs w:val="16"/>
              </w:rPr>
            </w:pPr>
            <w:r w:rsidRPr="009E36D7">
              <w:rPr>
                <w:sz w:val="16"/>
                <w:szCs w:val="16"/>
              </w:rPr>
              <w:t xml:space="preserve">Снижение </w:t>
            </w:r>
            <w:r w:rsidRPr="009E36D7">
              <w:rPr>
                <w:b/>
                <w:bCs/>
                <w:sz w:val="16"/>
                <w:szCs w:val="16"/>
              </w:rPr>
              <w:t xml:space="preserve"> </w:t>
            </w:r>
            <w:r w:rsidRPr="009E36D7">
              <w:rPr>
                <w:bCs/>
                <w:sz w:val="16"/>
                <w:szCs w:val="16"/>
              </w:rPr>
              <w:t>количества преступлений и правонарушений в подростковой  среде образовательных учреждений</w:t>
            </w:r>
          </w:p>
        </w:tc>
      </w:tr>
      <w:tr w:rsidR="008B03C0" w:rsidRPr="009E36D7" w:rsidTr="009E36D7">
        <w:trPr>
          <w:trHeight w:val="400"/>
        </w:trPr>
        <w:tc>
          <w:tcPr>
            <w:tcW w:w="286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Этапы и сроки реализации муниципальной</w:t>
            </w:r>
            <w:r w:rsidRPr="009E36D7">
              <w:rPr>
                <w:sz w:val="16"/>
                <w:szCs w:val="16"/>
              </w:rPr>
              <w:br/>
              <w:t xml:space="preserve">программы                                </w:t>
            </w:r>
          </w:p>
        </w:tc>
        <w:tc>
          <w:tcPr>
            <w:tcW w:w="754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2014-2020 годы</w:t>
            </w:r>
          </w:p>
          <w:p w:rsidR="008B03C0" w:rsidRPr="009E36D7" w:rsidRDefault="008B03C0" w:rsidP="009E36D7">
            <w:pPr>
              <w:pStyle w:val="ConsPlusCell"/>
              <w:rPr>
                <w:sz w:val="16"/>
                <w:szCs w:val="16"/>
              </w:rPr>
            </w:pPr>
            <w:r w:rsidRPr="009E36D7">
              <w:rPr>
                <w:sz w:val="16"/>
                <w:szCs w:val="16"/>
                <w:lang w:val="en-US"/>
              </w:rPr>
              <w:t>I</w:t>
            </w:r>
            <w:r w:rsidRPr="009E36D7">
              <w:rPr>
                <w:sz w:val="16"/>
                <w:szCs w:val="16"/>
              </w:rPr>
              <w:t xml:space="preserve"> этап – </w:t>
            </w:r>
            <w:smartTag w:uri="urn:schemas-microsoft-com:office:smarttags" w:element="metricconverter">
              <w:smartTagPr>
                <w:attr w:name="ProductID" w:val="2014 г"/>
              </w:smartTagPr>
              <w:r w:rsidRPr="009E36D7">
                <w:rPr>
                  <w:sz w:val="16"/>
                  <w:szCs w:val="16"/>
                </w:rPr>
                <w:t>2014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II</w:t>
            </w:r>
            <w:r w:rsidRPr="009E36D7">
              <w:rPr>
                <w:sz w:val="16"/>
                <w:szCs w:val="16"/>
              </w:rPr>
              <w:t xml:space="preserve"> этап </w:t>
            </w:r>
            <w:proofErr w:type="gramStart"/>
            <w:r w:rsidRPr="009E36D7">
              <w:rPr>
                <w:sz w:val="16"/>
                <w:szCs w:val="16"/>
              </w:rPr>
              <w:t xml:space="preserve">-  </w:t>
            </w:r>
            <w:smartTag w:uri="urn:schemas-microsoft-com:office:smarttags" w:element="metricconverter">
              <w:smartTagPr>
                <w:attr w:name="ProductID" w:val="2015 г"/>
              </w:smartTagPr>
              <w:r w:rsidRPr="009E36D7">
                <w:rPr>
                  <w:sz w:val="16"/>
                  <w:szCs w:val="16"/>
                </w:rPr>
                <w:t>2015</w:t>
              </w:r>
              <w:proofErr w:type="gramEnd"/>
              <w:r w:rsidRPr="009E36D7">
                <w:rPr>
                  <w:sz w:val="16"/>
                  <w:szCs w:val="16"/>
                </w:rPr>
                <w:t xml:space="preserve">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III</w:t>
            </w:r>
            <w:r w:rsidRPr="009E36D7">
              <w:rPr>
                <w:sz w:val="16"/>
                <w:szCs w:val="16"/>
              </w:rPr>
              <w:t xml:space="preserve"> этап – </w:t>
            </w:r>
            <w:smartTag w:uri="urn:schemas-microsoft-com:office:smarttags" w:element="metricconverter">
              <w:smartTagPr>
                <w:attr w:name="ProductID" w:val="2016 г"/>
              </w:smartTagPr>
              <w:r w:rsidRPr="009E36D7">
                <w:rPr>
                  <w:sz w:val="16"/>
                  <w:szCs w:val="16"/>
                </w:rPr>
                <w:t>2016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IV</w:t>
            </w:r>
            <w:r w:rsidRPr="009E36D7">
              <w:rPr>
                <w:sz w:val="16"/>
                <w:szCs w:val="16"/>
              </w:rPr>
              <w:t xml:space="preserve"> этап – </w:t>
            </w:r>
            <w:smartTag w:uri="urn:schemas-microsoft-com:office:smarttags" w:element="metricconverter">
              <w:smartTagPr>
                <w:attr w:name="ProductID" w:val="2017 г"/>
              </w:smartTagPr>
              <w:r w:rsidRPr="009E36D7">
                <w:rPr>
                  <w:sz w:val="16"/>
                  <w:szCs w:val="16"/>
                </w:rPr>
                <w:t>2017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VI</w:t>
            </w:r>
            <w:r w:rsidRPr="009E36D7">
              <w:rPr>
                <w:sz w:val="16"/>
                <w:szCs w:val="16"/>
              </w:rPr>
              <w:t xml:space="preserve"> этап – </w:t>
            </w:r>
            <w:smartTag w:uri="urn:schemas-microsoft-com:office:smarttags" w:element="metricconverter">
              <w:smartTagPr>
                <w:attr w:name="ProductID" w:val="2018 г"/>
              </w:smartTagPr>
              <w:r w:rsidRPr="009E36D7">
                <w:rPr>
                  <w:sz w:val="16"/>
                  <w:szCs w:val="16"/>
                </w:rPr>
                <w:t>2018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V</w:t>
            </w:r>
            <w:r w:rsidRPr="009E36D7">
              <w:rPr>
                <w:sz w:val="16"/>
                <w:szCs w:val="16"/>
              </w:rPr>
              <w:t xml:space="preserve"> этап – </w:t>
            </w:r>
            <w:smartTag w:uri="urn:schemas-microsoft-com:office:smarttags" w:element="metricconverter">
              <w:smartTagPr>
                <w:attr w:name="ProductID" w:val="2019 г"/>
              </w:smartTagPr>
              <w:r w:rsidRPr="009E36D7">
                <w:rPr>
                  <w:sz w:val="16"/>
                  <w:szCs w:val="16"/>
                </w:rPr>
                <w:t>2019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VI</w:t>
            </w:r>
            <w:r w:rsidRPr="009E36D7">
              <w:rPr>
                <w:sz w:val="16"/>
                <w:szCs w:val="16"/>
              </w:rPr>
              <w:t xml:space="preserve"> этап – </w:t>
            </w:r>
            <w:smartTag w:uri="urn:schemas-microsoft-com:office:smarttags" w:element="metricconverter">
              <w:smartTagPr>
                <w:attr w:name="ProductID" w:val="2020 г"/>
              </w:smartTagPr>
              <w:r w:rsidRPr="009E36D7">
                <w:rPr>
                  <w:sz w:val="16"/>
                  <w:szCs w:val="16"/>
                </w:rPr>
                <w:t>20</w:t>
              </w:r>
              <w:proofErr w:type="spellStart"/>
              <w:r w:rsidRPr="009E36D7">
                <w:rPr>
                  <w:sz w:val="16"/>
                  <w:szCs w:val="16"/>
                  <w:lang w:val="en-US"/>
                </w:rPr>
                <w:t>20</w:t>
              </w:r>
              <w:proofErr w:type="spellEnd"/>
              <w:r w:rsidRPr="009E36D7">
                <w:rPr>
                  <w:sz w:val="16"/>
                  <w:szCs w:val="16"/>
                </w:rPr>
                <w:t xml:space="preserve"> г</w:t>
              </w:r>
            </w:smartTag>
            <w:r w:rsidRPr="009E36D7">
              <w:rPr>
                <w:sz w:val="16"/>
                <w:szCs w:val="16"/>
              </w:rPr>
              <w:t>.</w:t>
            </w:r>
          </w:p>
        </w:tc>
      </w:tr>
      <w:tr w:rsidR="008B03C0" w:rsidRPr="009E36D7" w:rsidTr="009E36D7">
        <w:trPr>
          <w:trHeight w:val="2255"/>
        </w:trPr>
        <w:tc>
          <w:tcPr>
            <w:tcW w:w="286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Объемы    ассигнований    муниципальной</w:t>
            </w:r>
            <w:r w:rsidRPr="009E36D7">
              <w:rPr>
                <w:sz w:val="16"/>
                <w:szCs w:val="16"/>
              </w:rPr>
              <w:br/>
              <w:t xml:space="preserve">программы                                </w:t>
            </w:r>
          </w:p>
        </w:tc>
        <w:tc>
          <w:tcPr>
            <w:tcW w:w="754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Источники финансирования, тыс. руб.</w:t>
            </w:r>
          </w:p>
          <w:p w:rsidR="008B03C0" w:rsidRPr="009E36D7" w:rsidRDefault="008B03C0" w:rsidP="009E36D7">
            <w:pPr>
              <w:pStyle w:val="ConsPlusCell"/>
              <w:rPr>
                <w:sz w:val="16"/>
                <w:szCs w:val="16"/>
              </w:rPr>
            </w:pPr>
            <w:r w:rsidRPr="009E36D7">
              <w:rPr>
                <w:sz w:val="16"/>
                <w:szCs w:val="16"/>
              </w:rPr>
              <w:t>Местный бюджет</w:t>
            </w:r>
          </w:p>
          <w:p w:rsidR="008B03C0" w:rsidRPr="009E36D7" w:rsidRDefault="008B03C0" w:rsidP="009E36D7">
            <w:pPr>
              <w:pStyle w:val="ConsPlusCell"/>
              <w:rPr>
                <w:sz w:val="16"/>
                <w:szCs w:val="16"/>
              </w:rPr>
            </w:pPr>
            <w:smartTag w:uri="urn:schemas-microsoft-com:office:smarttags" w:element="metricconverter">
              <w:smartTagPr>
                <w:attr w:name="ProductID" w:val="2014 г"/>
              </w:smartTagPr>
              <w:r w:rsidRPr="009E36D7">
                <w:rPr>
                  <w:sz w:val="16"/>
                  <w:szCs w:val="16"/>
                </w:rPr>
                <w:t>2014 г</w:t>
              </w:r>
            </w:smartTag>
            <w:r w:rsidRPr="009E36D7">
              <w:rPr>
                <w:sz w:val="16"/>
                <w:szCs w:val="16"/>
              </w:rPr>
              <w:t>. – 0 тыс. руб.</w:t>
            </w:r>
          </w:p>
          <w:p w:rsidR="008B03C0" w:rsidRPr="009E36D7" w:rsidRDefault="008B03C0" w:rsidP="009E36D7">
            <w:pPr>
              <w:pStyle w:val="ConsPlusCell"/>
              <w:rPr>
                <w:sz w:val="16"/>
                <w:szCs w:val="16"/>
              </w:rPr>
            </w:pPr>
            <w:smartTag w:uri="urn:schemas-microsoft-com:office:smarttags" w:element="metricconverter">
              <w:smartTagPr>
                <w:attr w:name="ProductID" w:val="2015 г"/>
              </w:smartTagPr>
              <w:r w:rsidRPr="009E36D7">
                <w:rPr>
                  <w:sz w:val="16"/>
                  <w:szCs w:val="16"/>
                </w:rPr>
                <w:t>2015 г</w:t>
              </w:r>
            </w:smartTag>
            <w:r w:rsidRPr="009E36D7">
              <w:rPr>
                <w:sz w:val="16"/>
                <w:szCs w:val="16"/>
              </w:rPr>
              <w:t xml:space="preserve">. – 5,0 тыс. руб. </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16 г"/>
              </w:smartTagPr>
              <w:r w:rsidRPr="009E36D7">
                <w:rPr>
                  <w:sz w:val="16"/>
                  <w:szCs w:val="16"/>
                </w:rPr>
                <w:t>2016 г</w:t>
              </w:r>
            </w:smartTag>
            <w:r w:rsidRPr="009E36D7">
              <w:rPr>
                <w:sz w:val="16"/>
                <w:szCs w:val="16"/>
              </w:rPr>
              <w:t xml:space="preserve">. </w:t>
            </w:r>
            <w:r w:rsidRPr="009E36D7">
              <w:rPr>
                <w:sz w:val="16"/>
                <w:szCs w:val="16"/>
                <w:shd w:val="clear" w:color="auto" w:fill="FFFFFF"/>
              </w:rPr>
              <w:t>– 5,0 тыс. руб.</w:t>
            </w:r>
          </w:p>
          <w:p w:rsidR="008B03C0" w:rsidRPr="009E36D7" w:rsidRDefault="008B03C0" w:rsidP="009E36D7">
            <w:pPr>
              <w:pStyle w:val="ConsPlusCell"/>
              <w:rPr>
                <w:sz w:val="16"/>
                <w:szCs w:val="16"/>
              </w:rPr>
            </w:pPr>
            <w:smartTag w:uri="urn:schemas-microsoft-com:office:smarttags" w:element="metricconverter">
              <w:smartTagPr>
                <w:attr w:name="ProductID" w:val="2017 г"/>
              </w:smartTagPr>
              <w:r w:rsidRPr="009E36D7">
                <w:rPr>
                  <w:sz w:val="16"/>
                  <w:szCs w:val="16"/>
                </w:rPr>
                <w:t>2017 г</w:t>
              </w:r>
            </w:smartTag>
            <w:r w:rsidRPr="009E36D7">
              <w:rPr>
                <w:sz w:val="16"/>
                <w:szCs w:val="16"/>
              </w:rPr>
              <w:t>. – 5,0 тыс. руб.</w:t>
            </w:r>
          </w:p>
          <w:p w:rsidR="008B03C0" w:rsidRPr="009E36D7" w:rsidRDefault="008B03C0" w:rsidP="009E36D7">
            <w:pPr>
              <w:pStyle w:val="ConsPlusCell"/>
              <w:rPr>
                <w:sz w:val="16"/>
                <w:szCs w:val="16"/>
              </w:rPr>
            </w:pPr>
            <w:smartTag w:uri="urn:schemas-microsoft-com:office:smarttags" w:element="metricconverter">
              <w:smartTagPr>
                <w:attr w:name="ProductID" w:val="2018 г"/>
              </w:smartTagPr>
              <w:r w:rsidRPr="009E36D7">
                <w:rPr>
                  <w:sz w:val="16"/>
                  <w:szCs w:val="16"/>
                </w:rPr>
                <w:t>2018 г</w:t>
              </w:r>
            </w:smartTag>
            <w:r w:rsidRPr="009E36D7">
              <w:rPr>
                <w:sz w:val="16"/>
                <w:szCs w:val="16"/>
              </w:rPr>
              <w:t>. – 5,0 тыс</w:t>
            </w:r>
            <w:proofErr w:type="gramStart"/>
            <w:r w:rsidRPr="009E36D7">
              <w:rPr>
                <w:sz w:val="16"/>
                <w:szCs w:val="16"/>
              </w:rPr>
              <w:t>.р</w:t>
            </w:r>
            <w:proofErr w:type="gramEnd"/>
            <w:r w:rsidRPr="009E36D7">
              <w:rPr>
                <w:sz w:val="16"/>
                <w:szCs w:val="16"/>
              </w:rPr>
              <w:t>уб.</w:t>
            </w:r>
          </w:p>
          <w:p w:rsidR="008B03C0" w:rsidRPr="009E36D7" w:rsidRDefault="008B03C0" w:rsidP="009E36D7">
            <w:pPr>
              <w:pStyle w:val="ConsPlusCell"/>
              <w:rPr>
                <w:sz w:val="16"/>
                <w:szCs w:val="16"/>
              </w:rPr>
            </w:pPr>
            <w:smartTag w:uri="urn:schemas-microsoft-com:office:smarttags" w:element="metricconverter">
              <w:smartTagPr>
                <w:attr w:name="ProductID" w:val="2019 г"/>
              </w:smartTagPr>
              <w:r w:rsidRPr="009E36D7">
                <w:rPr>
                  <w:sz w:val="16"/>
                  <w:szCs w:val="16"/>
                </w:rPr>
                <w:t>2019 г</w:t>
              </w:r>
            </w:smartTag>
            <w:r w:rsidRPr="009E36D7">
              <w:rPr>
                <w:sz w:val="16"/>
                <w:szCs w:val="16"/>
              </w:rPr>
              <w:t>. – 5,0 тыс</w:t>
            </w:r>
            <w:proofErr w:type="gramStart"/>
            <w:r w:rsidRPr="009E36D7">
              <w:rPr>
                <w:sz w:val="16"/>
                <w:szCs w:val="16"/>
              </w:rPr>
              <w:t>.р</w:t>
            </w:r>
            <w:proofErr w:type="gramEnd"/>
            <w:r w:rsidRPr="009E36D7">
              <w:rPr>
                <w:sz w:val="16"/>
                <w:szCs w:val="16"/>
              </w:rPr>
              <w:t>уб.</w:t>
            </w:r>
          </w:p>
          <w:p w:rsidR="008B03C0" w:rsidRPr="009E36D7" w:rsidRDefault="008B03C0" w:rsidP="009E36D7">
            <w:pPr>
              <w:pStyle w:val="ConsPlusCell"/>
              <w:rPr>
                <w:sz w:val="16"/>
                <w:szCs w:val="16"/>
              </w:rPr>
            </w:pPr>
            <w:smartTag w:uri="urn:schemas-microsoft-com:office:smarttags" w:element="metricconverter">
              <w:smartTagPr>
                <w:attr w:name="ProductID" w:val="2020 г"/>
              </w:smartTagPr>
              <w:r w:rsidRPr="009E36D7">
                <w:rPr>
                  <w:sz w:val="16"/>
                  <w:szCs w:val="16"/>
                </w:rPr>
                <w:t>2020 г</w:t>
              </w:r>
            </w:smartTag>
            <w:r w:rsidRPr="009E36D7">
              <w:rPr>
                <w:sz w:val="16"/>
                <w:szCs w:val="16"/>
              </w:rPr>
              <w:t xml:space="preserve">. - 5,0 </w:t>
            </w:r>
            <w:proofErr w:type="spellStart"/>
            <w:r w:rsidRPr="009E36D7">
              <w:rPr>
                <w:sz w:val="16"/>
                <w:szCs w:val="16"/>
              </w:rPr>
              <w:t>тыс</w:t>
            </w:r>
            <w:proofErr w:type="gramStart"/>
            <w:r w:rsidRPr="009E36D7">
              <w:rPr>
                <w:sz w:val="16"/>
                <w:szCs w:val="16"/>
              </w:rPr>
              <w:t>.р</w:t>
            </w:r>
            <w:proofErr w:type="gramEnd"/>
            <w:r w:rsidRPr="009E36D7">
              <w:rPr>
                <w:sz w:val="16"/>
                <w:szCs w:val="16"/>
              </w:rPr>
              <w:t>уб</w:t>
            </w:r>
            <w:proofErr w:type="spellEnd"/>
          </w:p>
          <w:p w:rsidR="008B03C0" w:rsidRPr="009E36D7" w:rsidRDefault="008B03C0" w:rsidP="009E36D7">
            <w:pPr>
              <w:pStyle w:val="ConsPlusCell"/>
              <w:rPr>
                <w:b/>
                <w:sz w:val="16"/>
                <w:szCs w:val="16"/>
                <w:shd w:val="clear" w:color="auto" w:fill="FFFFFF"/>
              </w:rPr>
            </w:pPr>
            <w:r w:rsidRPr="009E36D7">
              <w:rPr>
                <w:b/>
                <w:sz w:val="16"/>
                <w:szCs w:val="16"/>
              </w:rPr>
              <w:t>Всего: 30</w:t>
            </w:r>
            <w:r w:rsidRPr="009E36D7">
              <w:rPr>
                <w:b/>
                <w:sz w:val="16"/>
                <w:szCs w:val="16"/>
                <w:shd w:val="clear" w:color="auto" w:fill="FFFFFF"/>
              </w:rPr>
              <w:t>,0 тыс. руб.</w:t>
            </w:r>
          </w:p>
        </w:tc>
      </w:tr>
      <w:tr w:rsidR="008B03C0" w:rsidRPr="009E36D7" w:rsidTr="009E36D7">
        <w:trPr>
          <w:trHeight w:val="840"/>
        </w:trPr>
        <w:tc>
          <w:tcPr>
            <w:tcW w:w="2861"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Ожидаемые конечные результаты  реализации</w:t>
            </w:r>
            <w:r w:rsidRPr="009E36D7">
              <w:rPr>
                <w:sz w:val="16"/>
                <w:szCs w:val="16"/>
              </w:rPr>
              <w:br/>
              <w:t xml:space="preserve">муниципальной программы                </w:t>
            </w:r>
          </w:p>
        </w:tc>
        <w:tc>
          <w:tcPr>
            <w:tcW w:w="7546" w:type="dxa"/>
            <w:tcBorders>
              <w:left w:val="single" w:sz="4" w:space="0" w:color="000000"/>
              <w:bottom w:val="single" w:sz="4" w:space="0" w:color="000000"/>
              <w:right w:val="single" w:sz="4" w:space="0" w:color="000000"/>
            </w:tcBorders>
          </w:tcPr>
          <w:p w:rsidR="008B03C0" w:rsidRPr="009E36D7" w:rsidRDefault="008B03C0" w:rsidP="009E36D7">
            <w:pPr>
              <w:tabs>
                <w:tab w:val="left" w:pos="372"/>
              </w:tabs>
              <w:snapToGrid w:val="0"/>
              <w:jc w:val="both"/>
              <w:rPr>
                <w:rFonts w:ascii="Times New Roman" w:hAnsi="Times New Roman" w:cs="Times New Roman"/>
                <w:sz w:val="16"/>
                <w:szCs w:val="16"/>
              </w:rPr>
            </w:pPr>
            <w:r w:rsidRPr="009E36D7">
              <w:rPr>
                <w:rFonts w:ascii="Times New Roman" w:hAnsi="Times New Roman" w:cs="Times New Roman"/>
                <w:sz w:val="16"/>
                <w:szCs w:val="16"/>
              </w:rPr>
              <w:t>К 2018 году:</w:t>
            </w:r>
          </w:p>
          <w:p w:rsidR="008B03C0" w:rsidRPr="009E36D7" w:rsidRDefault="008B03C0" w:rsidP="009E36D7">
            <w:pPr>
              <w:tabs>
                <w:tab w:val="left" w:pos="372"/>
              </w:tabs>
              <w:jc w:val="both"/>
              <w:rPr>
                <w:rFonts w:ascii="Times New Roman" w:hAnsi="Times New Roman" w:cs="Times New Roman"/>
                <w:sz w:val="16"/>
                <w:szCs w:val="16"/>
              </w:rPr>
            </w:pPr>
            <w:r w:rsidRPr="009E36D7">
              <w:rPr>
                <w:rFonts w:ascii="Times New Roman" w:hAnsi="Times New Roman" w:cs="Times New Roman"/>
                <w:sz w:val="16"/>
                <w:szCs w:val="16"/>
              </w:rPr>
              <w:t>- снижение подростковой преступности в образовательных учреждениях Орловского района;</w:t>
            </w:r>
          </w:p>
          <w:p w:rsidR="008B03C0" w:rsidRPr="009E36D7" w:rsidRDefault="008B03C0" w:rsidP="009E36D7">
            <w:pPr>
              <w:tabs>
                <w:tab w:val="left" w:pos="372"/>
              </w:tabs>
              <w:jc w:val="both"/>
              <w:rPr>
                <w:rFonts w:ascii="Times New Roman" w:hAnsi="Times New Roman" w:cs="Times New Roman"/>
                <w:sz w:val="16"/>
                <w:szCs w:val="16"/>
              </w:rPr>
            </w:pPr>
            <w:r w:rsidRPr="009E36D7">
              <w:rPr>
                <w:rFonts w:ascii="Times New Roman" w:hAnsi="Times New Roman" w:cs="Times New Roman"/>
                <w:sz w:val="16"/>
                <w:szCs w:val="16"/>
              </w:rPr>
              <w:t>- повышение эффективности воспитательно-профилактической работы в образовательных учреждениях;</w:t>
            </w:r>
          </w:p>
          <w:p w:rsidR="008B03C0" w:rsidRPr="009E36D7" w:rsidRDefault="008B03C0" w:rsidP="009E36D7">
            <w:pPr>
              <w:tabs>
                <w:tab w:val="left" w:pos="372"/>
              </w:tabs>
              <w:jc w:val="both"/>
              <w:rPr>
                <w:rFonts w:ascii="Times New Roman" w:hAnsi="Times New Roman" w:cs="Times New Roman"/>
                <w:sz w:val="16"/>
                <w:szCs w:val="16"/>
              </w:rPr>
            </w:pPr>
            <w:r w:rsidRPr="009E36D7">
              <w:rPr>
                <w:rFonts w:ascii="Times New Roman" w:hAnsi="Times New Roman" w:cs="Times New Roman"/>
                <w:sz w:val="16"/>
                <w:szCs w:val="16"/>
              </w:rPr>
              <w:t>- отсутствие учащихся уклоняющихся и не посещающих образовательные учреждения;</w:t>
            </w:r>
          </w:p>
          <w:p w:rsidR="008B03C0" w:rsidRPr="009E36D7" w:rsidRDefault="008B03C0" w:rsidP="009E36D7">
            <w:pPr>
              <w:tabs>
                <w:tab w:val="left" w:pos="372"/>
              </w:tabs>
              <w:jc w:val="both"/>
              <w:rPr>
                <w:rFonts w:ascii="Times New Roman" w:hAnsi="Times New Roman" w:cs="Times New Roman"/>
                <w:sz w:val="16"/>
                <w:szCs w:val="16"/>
              </w:rPr>
            </w:pPr>
            <w:r w:rsidRPr="009E36D7">
              <w:rPr>
                <w:rFonts w:ascii="Times New Roman" w:hAnsi="Times New Roman" w:cs="Times New Roman"/>
                <w:sz w:val="16"/>
                <w:szCs w:val="16"/>
              </w:rPr>
              <w:t>- создание в образовательных учреждениях системы защиты детей от жестокого обращения со стороны родителей или иных законных представителей;</w:t>
            </w:r>
          </w:p>
          <w:p w:rsidR="008B03C0" w:rsidRPr="009E36D7" w:rsidRDefault="008B03C0" w:rsidP="009E36D7">
            <w:pPr>
              <w:jc w:val="both"/>
              <w:rPr>
                <w:rFonts w:ascii="Times New Roman" w:hAnsi="Times New Roman" w:cs="Times New Roman"/>
                <w:sz w:val="16"/>
                <w:szCs w:val="16"/>
              </w:rPr>
            </w:pPr>
            <w:r w:rsidRPr="009E36D7">
              <w:rPr>
                <w:rFonts w:ascii="Times New Roman" w:hAnsi="Times New Roman" w:cs="Times New Roman"/>
                <w:sz w:val="16"/>
                <w:szCs w:val="16"/>
              </w:rPr>
              <w:t>- развитие ученического самоуправления, детских общественных организаций.</w:t>
            </w:r>
          </w:p>
          <w:p w:rsidR="008B03C0" w:rsidRPr="009E36D7" w:rsidRDefault="008B03C0" w:rsidP="009E36D7">
            <w:pPr>
              <w:tabs>
                <w:tab w:val="left" w:pos="372"/>
              </w:tabs>
              <w:jc w:val="both"/>
              <w:rPr>
                <w:rFonts w:ascii="Times New Roman" w:hAnsi="Times New Roman" w:cs="Times New Roman"/>
                <w:i/>
                <w:iCs/>
                <w:sz w:val="16"/>
                <w:szCs w:val="16"/>
              </w:rPr>
            </w:pPr>
          </w:p>
        </w:tc>
      </w:tr>
    </w:tbl>
    <w:p w:rsidR="008B03C0" w:rsidRPr="009E36D7" w:rsidRDefault="008B03C0" w:rsidP="008B03C0">
      <w:pPr>
        <w:ind w:left="709"/>
        <w:jc w:val="both"/>
        <w:rPr>
          <w:rFonts w:ascii="Times New Roman" w:hAnsi="Times New Roman" w:cs="Times New Roman"/>
          <w:sz w:val="16"/>
          <w:szCs w:val="16"/>
        </w:rPr>
      </w:pPr>
    </w:p>
    <w:p w:rsidR="008B03C0" w:rsidRPr="009E36D7" w:rsidRDefault="008B03C0" w:rsidP="008B03C0">
      <w:pPr>
        <w:ind w:left="709"/>
        <w:jc w:val="both"/>
        <w:rPr>
          <w:rFonts w:ascii="Times New Roman" w:hAnsi="Times New Roman" w:cs="Times New Roman"/>
          <w:b/>
          <w:bCs/>
          <w:sz w:val="16"/>
          <w:szCs w:val="16"/>
        </w:rPr>
      </w:pPr>
    </w:p>
    <w:p w:rsidR="008B03C0" w:rsidRPr="009E36D7" w:rsidRDefault="008B03C0" w:rsidP="008B03C0">
      <w:pPr>
        <w:ind w:firstLine="709"/>
        <w:jc w:val="both"/>
        <w:rPr>
          <w:rFonts w:ascii="Times New Roman" w:hAnsi="Times New Roman" w:cs="Times New Roman"/>
          <w:b/>
          <w:bCs/>
          <w:sz w:val="16"/>
          <w:szCs w:val="16"/>
        </w:rPr>
      </w:pPr>
      <w:r w:rsidRPr="009E36D7">
        <w:rPr>
          <w:rFonts w:ascii="Times New Roman" w:hAnsi="Times New Roman" w:cs="Times New Roman"/>
          <w:b/>
          <w:bCs/>
          <w:sz w:val="16"/>
          <w:szCs w:val="16"/>
        </w:rPr>
        <w:t>Раздел 1. Общая характеристика сферы реализации муниципальной программы «Профилактика негативных проявлений в подростковой среде образовательных учреждений Орловского района» на 2014-</w:t>
      </w:r>
      <w:smartTag w:uri="urn:schemas-microsoft-com:office:smarttags" w:element="metricconverter">
        <w:smartTagPr>
          <w:attr w:name="ProductID" w:val="2020 г"/>
        </w:smartTagPr>
        <w:r w:rsidRPr="009E36D7">
          <w:rPr>
            <w:rFonts w:ascii="Times New Roman" w:hAnsi="Times New Roman" w:cs="Times New Roman"/>
            <w:b/>
            <w:bCs/>
            <w:sz w:val="16"/>
            <w:szCs w:val="16"/>
          </w:rPr>
          <w:t>2020 г</w:t>
        </w:r>
      </w:smartTag>
      <w:r w:rsidRPr="009E36D7">
        <w:rPr>
          <w:rFonts w:ascii="Times New Roman" w:hAnsi="Times New Roman" w:cs="Times New Roman"/>
          <w:b/>
          <w:bCs/>
          <w:sz w:val="16"/>
          <w:szCs w:val="16"/>
        </w:rPr>
        <w:t>.г.</w:t>
      </w:r>
    </w:p>
    <w:p w:rsidR="008B03C0" w:rsidRPr="009E36D7" w:rsidRDefault="008B03C0" w:rsidP="008B03C0">
      <w:pPr>
        <w:pStyle w:val="a9"/>
        <w:ind w:firstLine="709"/>
        <w:rPr>
          <w:sz w:val="16"/>
          <w:szCs w:val="16"/>
        </w:rPr>
      </w:pPr>
      <w:r w:rsidRPr="009E36D7">
        <w:rPr>
          <w:sz w:val="16"/>
          <w:szCs w:val="16"/>
        </w:rPr>
        <w:t xml:space="preserve"> Профилактическая работа в образовательных учреждениях района осуществляется в соответствии с Федеральным Законом РФ от 24.06.1999 № 120 «Об основах системы профилактики, безнадзорности и правонарушений несовершеннолетних и в рамках проекта «Профилактика негативных проявлений в подростковой среде образовательных учреждений Орловского района».</w:t>
      </w:r>
    </w:p>
    <w:p w:rsidR="008B03C0" w:rsidRPr="009E36D7" w:rsidRDefault="008B03C0" w:rsidP="008B03C0">
      <w:pPr>
        <w:pStyle w:val="213"/>
        <w:ind w:firstLine="851"/>
        <w:rPr>
          <w:sz w:val="16"/>
          <w:szCs w:val="16"/>
        </w:rPr>
      </w:pPr>
      <w:r w:rsidRPr="009E36D7">
        <w:rPr>
          <w:sz w:val="16"/>
          <w:szCs w:val="16"/>
        </w:rPr>
        <w:t>В образовательных учреждениях осуществляются меры по разработке и реализации программ, планов и методик, направленных на профилактику правонарушений и формирование законопослушного поведения несовершеннолетних. Выявляются несовершеннолетние, находящиеся в социально опасном положении, а также не посещающие или систематически пропускающие по неуважительным причинам занятия в школе, принимаются меры по их воспитанию и получению ими основного общего образования. Руководителями образовательных учреждений и обеспечивается организация общедоступных спортивных секций, объединений по интересам, клубов и привлекаются к участию в них несовершеннолетние.</w:t>
      </w:r>
    </w:p>
    <w:p w:rsidR="008B03C0" w:rsidRPr="009E36D7" w:rsidRDefault="008B03C0" w:rsidP="008B03C0">
      <w:pPr>
        <w:pStyle w:val="213"/>
        <w:ind w:firstLine="851"/>
        <w:rPr>
          <w:sz w:val="16"/>
          <w:szCs w:val="16"/>
        </w:rPr>
      </w:pPr>
      <w:r w:rsidRPr="009E36D7">
        <w:rPr>
          <w:sz w:val="16"/>
          <w:szCs w:val="16"/>
        </w:rPr>
        <w:t>В целом, реализация содержания проекта «Профилактика негативных проявлений в подростковой среде образовательных учреждений Орловского района» наладила  механизм управления совершенствованием структуры и содержания профилактической работы, стимулировала активность управления образования в последовательном создании необходимых условий для реализации профилактических программ.</w:t>
      </w:r>
    </w:p>
    <w:p w:rsidR="008B03C0" w:rsidRPr="009E36D7" w:rsidRDefault="008B03C0" w:rsidP="008B03C0">
      <w:pPr>
        <w:pStyle w:val="213"/>
        <w:ind w:firstLine="851"/>
        <w:rPr>
          <w:sz w:val="16"/>
          <w:szCs w:val="16"/>
        </w:rPr>
      </w:pPr>
      <w:r w:rsidRPr="009E36D7">
        <w:rPr>
          <w:sz w:val="16"/>
          <w:szCs w:val="16"/>
        </w:rPr>
        <w:t>С целью дальнейшего решения проблем профилактики преступлений и правонарушений среди обучающихся  требуется разработка комплексных подходов и программ различной направленности, которые будут предусматривать решение проблем с детской и подростковой преступностью.</w:t>
      </w:r>
    </w:p>
    <w:p w:rsidR="008B03C0" w:rsidRPr="009E36D7" w:rsidRDefault="008B03C0" w:rsidP="008B03C0">
      <w:pPr>
        <w:jc w:val="both"/>
        <w:rPr>
          <w:rFonts w:ascii="Times New Roman" w:hAnsi="Times New Roman" w:cs="Times New Roman"/>
          <w:b/>
          <w:bCs/>
          <w:sz w:val="16"/>
          <w:szCs w:val="16"/>
        </w:rPr>
      </w:pPr>
    </w:p>
    <w:p w:rsidR="008B03C0" w:rsidRPr="009E36D7" w:rsidRDefault="008B03C0" w:rsidP="008B03C0">
      <w:pPr>
        <w:jc w:val="both"/>
        <w:rPr>
          <w:rFonts w:ascii="Times New Roman" w:hAnsi="Times New Roman" w:cs="Times New Roman"/>
          <w:b/>
          <w:bCs/>
          <w:sz w:val="16"/>
          <w:szCs w:val="16"/>
        </w:rPr>
      </w:pPr>
    </w:p>
    <w:p w:rsidR="008B03C0" w:rsidRPr="009E36D7" w:rsidRDefault="008B03C0" w:rsidP="008B03C0">
      <w:pPr>
        <w:jc w:val="both"/>
        <w:rPr>
          <w:rFonts w:ascii="Times New Roman" w:hAnsi="Times New Roman" w:cs="Times New Roman"/>
          <w:b/>
          <w:bCs/>
          <w:sz w:val="16"/>
          <w:szCs w:val="16"/>
        </w:rPr>
      </w:pP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Цель и задачи программы</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         Целью Программы является дальнейшее решение проблем профилактики безнадзорности и правонарушений среди обучающихся, защиты их прав, социальной реабилитации и адаптации. Реализация районных целевых программ</w:t>
      </w:r>
      <w:r w:rsidRPr="009E36D7">
        <w:rPr>
          <w:rFonts w:ascii="Times New Roman" w:hAnsi="Times New Roman" w:cs="Times New Roman"/>
          <w:b/>
          <w:bCs/>
          <w:i/>
          <w:iCs/>
          <w:sz w:val="16"/>
          <w:szCs w:val="16"/>
        </w:rPr>
        <w:t xml:space="preserve"> </w:t>
      </w:r>
      <w:r w:rsidRPr="009E36D7">
        <w:rPr>
          <w:rFonts w:ascii="Times New Roman" w:hAnsi="Times New Roman" w:cs="Times New Roman"/>
          <w:sz w:val="16"/>
          <w:szCs w:val="16"/>
        </w:rPr>
        <w:t>«Комплексные меры противодействия немедицинскому потреблению наркотических средств и их незаконному обороту в Орловском районе на 2014-2020 годы», «Профилактика безнадзорности и правонарушений среди несовершеннолетних в Орловском районе на 2014-2020 годы», «Профилактика правонарушений  в муниципальном образовании Орловский район  на 2014-2020 годы».</w:t>
      </w:r>
    </w:p>
    <w:p w:rsidR="008B03C0" w:rsidRPr="009E36D7" w:rsidRDefault="008B03C0" w:rsidP="008B03C0">
      <w:pPr>
        <w:pStyle w:val="a9"/>
        <w:tabs>
          <w:tab w:val="left" w:pos="0"/>
        </w:tabs>
        <w:rPr>
          <w:sz w:val="16"/>
          <w:szCs w:val="16"/>
        </w:rPr>
      </w:pP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Программа предусматривает решение следующих задач:</w:t>
      </w:r>
    </w:p>
    <w:p w:rsidR="008B03C0" w:rsidRPr="009E36D7" w:rsidRDefault="008B03C0" w:rsidP="00627615">
      <w:pPr>
        <w:numPr>
          <w:ilvl w:val="0"/>
          <w:numId w:val="12"/>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повышение эффективности деятельности образовательных учреждений в организации и ведении воспитательно-профилактической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8B03C0" w:rsidRPr="009E36D7" w:rsidRDefault="008B03C0" w:rsidP="00627615">
      <w:pPr>
        <w:numPr>
          <w:ilvl w:val="0"/>
          <w:numId w:val="12"/>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8B03C0" w:rsidRPr="009E36D7" w:rsidRDefault="008B03C0" w:rsidP="00627615">
      <w:pPr>
        <w:numPr>
          <w:ilvl w:val="0"/>
          <w:numId w:val="12"/>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разработка и использование в образовательных учреждениях новых программ, методик, технологий воспитательно-профилактической направленности;</w:t>
      </w:r>
    </w:p>
    <w:p w:rsidR="008B03C0" w:rsidRPr="009E36D7" w:rsidRDefault="008B03C0" w:rsidP="00627615">
      <w:pPr>
        <w:numPr>
          <w:ilvl w:val="0"/>
          <w:numId w:val="12"/>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9E36D7">
        <w:rPr>
          <w:rFonts w:ascii="Times New Roman" w:hAnsi="Times New Roman" w:cs="Times New Roman"/>
          <w:sz w:val="16"/>
          <w:szCs w:val="16"/>
        </w:rPr>
        <w:t>внеучебное</w:t>
      </w:r>
      <w:proofErr w:type="spellEnd"/>
      <w:r w:rsidRPr="009E36D7">
        <w:rPr>
          <w:rFonts w:ascii="Times New Roman" w:hAnsi="Times New Roman" w:cs="Times New Roman"/>
          <w:sz w:val="16"/>
          <w:szCs w:val="16"/>
        </w:rPr>
        <w:t xml:space="preserve"> время;</w:t>
      </w:r>
    </w:p>
    <w:p w:rsidR="008B03C0" w:rsidRPr="009E36D7" w:rsidRDefault="008B03C0" w:rsidP="00627615">
      <w:pPr>
        <w:numPr>
          <w:ilvl w:val="0"/>
          <w:numId w:val="12"/>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совершенствование форм и методов правового воспитания, развитие детских и подростковых объединений, ученического самоуправления</w:t>
      </w:r>
    </w:p>
    <w:p w:rsidR="008B03C0" w:rsidRPr="009E36D7" w:rsidRDefault="008B03C0" w:rsidP="00627615">
      <w:pPr>
        <w:numPr>
          <w:ilvl w:val="0"/>
          <w:numId w:val="12"/>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переподготовка и повышение квалификации педагогических работников, социальных педагогов, педагогов-психологов.</w:t>
      </w: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      </w:t>
      </w:r>
      <w:r w:rsidRPr="009E36D7">
        <w:rPr>
          <w:rFonts w:ascii="Times New Roman" w:hAnsi="Times New Roman" w:cs="Times New Roman"/>
          <w:b/>
          <w:bCs/>
          <w:sz w:val="16"/>
          <w:szCs w:val="16"/>
        </w:rPr>
        <w:t>Управление программой</w:t>
      </w:r>
      <w:r w:rsidRPr="009E36D7">
        <w:rPr>
          <w:rFonts w:ascii="Times New Roman" w:hAnsi="Times New Roman" w:cs="Times New Roman"/>
          <w:sz w:val="16"/>
          <w:szCs w:val="16"/>
        </w:rPr>
        <w:t xml:space="preserve"> предполагается через реализацию следующих механизмов:</w:t>
      </w:r>
    </w:p>
    <w:p w:rsidR="008B03C0" w:rsidRPr="009E36D7" w:rsidRDefault="008B03C0" w:rsidP="00627615">
      <w:pPr>
        <w:numPr>
          <w:ilvl w:val="0"/>
          <w:numId w:val="22"/>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участие в межведомственных программах, проектах и мероприятиях;</w:t>
      </w:r>
    </w:p>
    <w:p w:rsidR="008B03C0" w:rsidRPr="009E36D7" w:rsidRDefault="008B03C0" w:rsidP="00627615">
      <w:pPr>
        <w:numPr>
          <w:ilvl w:val="0"/>
          <w:numId w:val="22"/>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организацию деятельности координационного совета (Совета профилактики);</w:t>
      </w:r>
    </w:p>
    <w:p w:rsidR="008B03C0" w:rsidRPr="009E36D7" w:rsidRDefault="008B03C0" w:rsidP="00627615">
      <w:pPr>
        <w:numPr>
          <w:ilvl w:val="0"/>
          <w:numId w:val="22"/>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осуществление экспертной деятельности;</w:t>
      </w:r>
    </w:p>
    <w:p w:rsidR="008B03C0" w:rsidRPr="009E36D7" w:rsidRDefault="008B03C0" w:rsidP="00627615">
      <w:pPr>
        <w:numPr>
          <w:ilvl w:val="0"/>
          <w:numId w:val="22"/>
        </w:numPr>
        <w:suppressAutoHyphens/>
        <w:spacing w:after="0" w:line="240" w:lineRule="auto"/>
        <w:jc w:val="both"/>
        <w:rPr>
          <w:rFonts w:ascii="Times New Roman" w:hAnsi="Times New Roman" w:cs="Times New Roman"/>
          <w:b/>
          <w:bCs/>
          <w:sz w:val="16"/>
          <w:szCs w:val="16"/>
        </w:rPr>
      </w:pPr>
      <w:r w:rsidRPr="009E36D7">
        <w:rPr>
          <w:rFonts w:ascii="Times New Roman" w:hAnsi="Times New Roman" w:cs="Times New Roman"/>
          <w:sz w:val="16"/>
          <w:szCs w:val="16"/>
        </w:rPr>
        <w:t>мониторинг промежуточных результатов.</w:t>
      </w:r>
      <w:r w:rsidRPr="009E36D7">
        <w:rPr>
          <w:rFonts w:ascii="Times New Roman" w:hAnsi="Times New Roman" w:cs="Times New Roman"/>
          <w:b/>
          <w:bCs/>
          <w:sz w:val="16"/>
          <w:szCs w:val="16"/>
        </w:rPr>
        <w:t xml:space="preserve">   </w:t>
      </w:r>
    </w:p>
    <w:p w:rsidR="008B03C0" w:rsidRPr="009E36D7" w:rsidRDefault="008B03C0" w:rsidP="008B03C0">
      <w:pPr>
        <w:jc w:val="both"/>
        <w:rPr>
          <w:rFonts w:ascii="Times New Roman" w:hAnsi="Times New Roman" w:cs="Times New Roman"/>
          <w:b/>
          <w:bCs/>
          <w:sz w:val="16"/>
          <w:szCs w:val="16"/>
        </w:rPr>
      </w:pPr>
      <w:r w:rsidRPr="009E36D7">
        <w:rPr>
          <w:rFonts w:ascii="Times New Roman" w:hAnsi="Times New Roman" w:cs="Times New Roman"/>
          <w:b/>
          <w:bCs/>
          <w:sz w:val="16"/>
          <w:szCs w:val="16"/>
        </w:rPr>
        <w:t xml:space="preserve">     Результат:</w:t>
      </w:r>
    </w:p>
    <w:p w:rsidR="008B03C0" w:rsidRPr="009E36D7" w:rsidRDefault="008B03C0" w:rsidP="008B03C0">
      <w:pPr>
        <w:ind w:left="851" w:hanging="851"/>
        <w:jc w:val="both"/>
        <w:rPr>
          <w:rFonts w:ascii="Times New Roman" w:hAnsi="Times New Roman" w:cs="Times New Roman"/>
          <w:sz w:val="16"/>
          <w:szCs w:val="16"/>
        </w:rPr>
      </w:pPr>
      <w:r w:rsidRPr="009E36D7">
        <w:rPr>
          <w:rFonts w:ascii="Times New Roman" w:hAnsi="Times New Roman" w:cs="Times New Roman"/>
          <w:sz w:val="16"/>
          <w:szCs w:val="16"/>
        </w:rPr>
        <w:t xml:space="preserve">     -    снижение подростковой преступности в образовательных   учреждениях Орловского района;</w:t>
      </w:r>
    </w:p>
    <w:p w:rsidR="008B03C0" w:rsidRPr="009E36D7" w:rsidRDefault="008B03C0" w:rsidP="00627615">
      <w:pPr>
        <w:numPr>
          <w:ilvl w:val="0"/>
          <w:numId w:val="19"/>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повышение эффективности воспитательно-профилактической работы в образовательных учреждениях;</w:t>
      </w:r>
    </w:p>
    <w:p w:rsidR="008B03C0" w:rsidRPr="009E36D7" w:rsidRDefault="008B03C0" w:rsidP="00627615">
      <w:pPr>
        <w:numPr>
          <w:ilvl w:val="0"/>
          <w:numId w:val="19"/>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отсутствие учащихся, уклоняющихся и не посещающих образовательные учреждения;</w:t>
      </w:r>
    </w:p>
    <w:p w:rsidR="008B03C0" w:rsidRPr="009E36D7" w:rsidRDefault="008B03C0" w:rsidP="00627615">
      <w:pPr>
        <w:numPr>
          <w:ilvl w:val="0"/>
          <w:numId w:val="19"/>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создание в образовательных учреждениях системы защиты детей от жестокого обращения со стороны родителей или иных законных представителей;</w:t>
      </w:r>
    </w:p>
    <w:p w:rsidR="008B03C0" w:rsidRPr="009E36D7" w:rsidRDefault="008B03C0" w:rsidP="00627615">
      <w:pPr>
        <w:numPr>
          <w:ilvl w:val="0"/>
          <w:numId w:val="19"/>
        </w:numPr>
        <w:suppressAutoHyphens/>
        <w:spacing w:after="0" w:line="240" w:lineRule="auto"/>
        <w:jc w:val="both"/>
        <w:rPr>
          <w:rFonts w:ascii="Times New Roman" w:hAnsi="Times New Roman" w:cs="Times New Roman"/>
          <w:sz w:val="16"/>
          <w:szCs w:val="16"/>
        </w:rPr>
      </w:pPr>
      <w:r w:rsidRPr="009E36D7">
        <w:rPr>
          <w:rFonts w:ascii="Times New Roman" w:hAnsi="Times New Roman" w:cs="Times New Roman"/>
          <w:sz w:val="16"/>
          <w:szCs w:val="16"/>
        </w:rPr>
        <w:t xml:space="preserve">развитие ученического самоуправления, детских общественных организаций.  </w:t>
      </w:r>
    </w:p>
    <w:p w:rsidR="008B03C0" w:rsidRPr="009E36D7" w:rsidRDefault="008B03C0" w:rsidP="00627615">
      <w:pPr>
        <w:numPr>
          <w:ilvl w:val="0"/>
          <w:numId w:val="19"/>
        </w:numPr>
        <w:suppressAutoHyphens/>
        <w:spacing w:after="0" w:line="240" w:lineRule="auto"/>
        <w:jc w:val="both"/>
        <w:rPr>
          <w:rFonts w:ascii="Times New Roman" w:hAnsi="Times New Roman" w:cs="Times New Roman"/>
          <w:sz w:val="16"/>
          <w:szCs w:val="16"/>
        </w:rPr>
        <w:sectPr w:rsidR="008B03C0" w:rsidRPr="009E36D7" w:rsidSect="009E36D7">
          <w:footnotePr>
            <w:pos w:val="beneathText"/>
          </w:footnotePr>
          <w:pgSz w:w="11905" w:h="16837"/>
          <w:pgMar w:top="1134" w:right="746" w:bottom="1276" w:left="1418" w:header="720" w:footer="720" w:gutter="0"/>
          <w:cols w:space="720"/>
          <w:docGrid w:linePitch="360"/>
        </w:sectPr>
      </w:pPr>
      <w:r w:rsidRPr="009E36D7">
        <w:rPr>
          <w:rFonts w:ascii="Times New Roman" w:hAnsi="Times New Roman" w:cs="Times New Roman"/>
          <w:sz w:val="16"/>
          <w:szCs w:val="16"/>
        </w:rPr>
        <w:lastRenderedPageBreak/>
        <w:pict>
          <v:shape id="_x0000_s1031" type="#_x0000_t202" style="position:absolute;left:0;text-align:left;margin-left:1.2pt;margin-top:72.1pt;width:519.25pt;height:444.85pt;z-index:251666432;mso-wrap-distance-left:0;mso-wrap-distance-right:9.05pt" stroked="f">
            <v:fill opacity="0" color2="black"/>
            <v:textbox inset="0,0,0,0">
              <w:txbxContent>
                <w:tbl>
                  <w:tblPr>
                    <w:tblW w:w="0" w:type="auto"/>
                    <w:tblInd w:w="108" w:type="dxa"/>
                    <w:tblLayout w:type="fixed"/>
                    <w:tblLook w:val="0000"/>
                  </w:tblPr>
                  <w:tblGrid>
                    <w:gridCol w:w="685"/>
                    <w:gridCol w:w="4660"/>
                    <w:gridCol w:w="2271"/>
                    <w:gridCol w:w="21"/>
                    <w:gridCol w:w="1289"/>
                    <w:gridCol w:w="10"/>
                    <w:gridCol w:w="1450"/>
                  </w:tblGrid>
                  <w:tr w:rsidR="009E36D7">
                    <w:trPr>
                      <w:cantSplit/>
                    </w:trPr>
                    <w:tc>
                      <w:tcPr>
                        <w:tcW w:w="685"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b/>
                            <w:bCs/>
                            <w:i/>
                            <w:iCs/>
                            <w:sz w:val="23"/>
                            <w:szCs w:val="23"/>
                          </w:rPr>
                        </w:pPr>
                      </w:p>
                    </w:tc>
                    <w:tc>
                      <w:tcPr>
                        <w:tcW w:w="6952" w:type="dxa"/>
                        <w:gridSpan w:val="3"/>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b/>
                            <w:bCs/>
                            <w:i/>
                            <w:iCs/>
                            <w:sz w:val="23"/>
                            <w:szCs w:val="23"/>
                          </w:rPr>
                        </w:pPr>
                        <w:r>
                          <w:rPr>
                            <w:rFonts w:ascii="Times New Roman" w:hAnsi="Times New Roman" w:cs="Times New Roman"/>
                            <w:b/>
                            <w:bCs/>
                            <w:i/>
                            <w:iCs/>
                            <w:sz w:val="23"/>
                            <w:szCs w:val="23"/>
                          </w:rPr>
                          <w:t>Создание информационных ресурсов</w:t>
                        </w:r>
                      </w:p>
                    </w:tc>
                    <w:tc>
                      <w:tcPr>
                        <w:tcW w:w="1299" w:type="dxa"/>
                        <w:gridSpan w:val="2"/>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Ответственные</w:t>
                        </w:r>
                      </w:p>
                    </w:tc>
                    <w:tc>
                      <w:tcPr>
                        <w:tcW w:w="1450" w:type="dxa"/>
                        <w:tcBorders>
                          <w:top w:val="single" w:sz="4" w:space="0" w:color="000000"/>
                          <w:left w:val="single" w:sz="4" w:space="0" w:color="000000"/>
                          <w:bottom w:val="single" w:sz="4" w:space="0" w:color="000000"/>
                          <w:right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Объем финансирования</w:t>
                        </w:r>
                      </w:p>
                    </w:tc>
                  </w:tr>
                  <w:tr w:rsidR="009E36D7">
                    <w:tc>
                      <w:tcPr>
                        <w:tcW w:w="685"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1</w:t>
                        </w:r>
                      </w:p>
                    </w:tc>
                    <w:tc>
                      <w:tcPr>
                        <w:tcW w:w="4660" w:type="dxa"/>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r>
                          <w:rPr>
                            <w:rFonts w:ascii="Times New Roman" w:hAnsi="Times New Roman" w:cs="Times New Roman"/>
                            <w:sz w:val="23"/>
                            <w:szCs w:val="23"/>
                          </w:rPr>
                          <w:t xml:space="preserve">Выпуск информационных бюллетеней по проблемам негативных проявлений в подростковой среде </w:t>
                        </w:r>
                      </w:p>
                    </w:tc>
                    <w:tc>
                      <w:tcPr>
                        <w:tcW w:w="2271"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Ежегодно</w:t>
                        </w:r>
                      </w:p>
                    </w:tc>
                    <w:tc>
                      <w:tcPr>
                        <w:tcW w:w="1310" w:type="dxa"/>
                        <w:gridSpan w:val="2"/>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МКУ «РЦО»,</w:t>
                        </w:r>
                      </w:p>
                    </w:tc>
                    <w:tc>
                      <w:tcPr>
                        <w:tcW w:w="1460" w:type="dxa"/>
                        <w:gridSpan w:val="2"/>
                        <w:tcBorders>
                          <w:top w:val="single" w:sz="4" w:space="0" w:color="000000"/>
                          <w:left w:val="single" w:sz="4" w:space="0" w:color="000000"/>
                          <w:bottom w:val="single" w:sz="4" w:space="0" w:color="000000"/>
                          <w:right w:val="single" w:sz="4" w:space="0" w:color="000000"/>
                        </w:tcBorders>
                      </w:tcPr>
                      <w:p w:rsidR="009E36D7" w:rsidRDefault="009E36D7">
                        <w:pPr>
                          <w:snapToGrid w:val="0"/>
                          <w:rPr>
                            <w:rFonts w:ascii="Times New Roman" w:hAnsi="Times New Roman" w:cs="Times New Roman"/>
                            <w:sz w:val="23"/>
                            <w:szCs w:val="23"/>
                          </w:rPr>
                        </w:pPr>
                      </w:p>
                    </w:tc>
                  </w:tr>
                  <w:tr w:rsidR="009E36D7">
                    <w:tc>
                      <w:tcPr>
                        <w:tcW w:w="685"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2</w:t>
                        </w:r>
                      </w:p>
                    </w:tc>
                    <w:tc>
                      <w:tcPr>
                        <w:tcW w:w="4660" w:type="dxa"/>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r>
                          <w:rPr>
                            <w:rFonts w:ascii="Times New Roman" w:hAnsi="Times New Roman" w:cs="Times New Roman"/>
                            <w:sz w:val="23"/>
                            <w:szCs w:val="23"/>
                          </w:rPr>
                          <w:t>Проведение семинаров, совещаний, конференций для всех категорий руководящих и педагогических работников</w:t>
                        </w:r>
                      </w:p>
                    </w:tc>
                    <w:tc>
                      <w:tcPr>
                        <w:tcW w:w="2271"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Ежегодно</w:t>
                        </w:r>
                      </w:p>
                      <w:p w:rsidR="009E36D7" w:rsidRDefault="009E36D7">
                        <w:pPr>
                          <w:rPr>
                            <w:rFonts w:ascii="Times New Roman" w:hAnsi="Times New Roman" w:cs="Times New Roman"/>
                            <w:sz w:val="23"/>
                            <w:szCs w:val="23"/>
                          </w:rPr>
                        </w:pPr>
                      </w:p>
                    </w:tc>
                    <w:tc>
                      <w:tcPr>
                        <w:tcW w:w="1310" w:type="dxa"/>
                        <w:gridSpan w:val="2"/>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460" w:type="dxa"/>
                        <w:gridSpan w:val="2"/>
                        <w:tcBorders>
                          <w:top w:val="single" w:sz="4" w:space="0" w:color="000000"/>
                          <w:left w:val="single" w:sz="4" w:space="0" w:color="000000"/>
                          <w:bottom w:val="single" w:sz="4" w:space="0" w:color="000000"/>
                          <w:right w:val="single" w:sz="4" w:space="0" w:color="000000"/>
                        </w:tcBorders>
                      </w:tcPr>
                      <w:p w:rsidR="009E36D7" w:rsidRDefault="009E36D7">
                        <w:pPr>
                          <w:snapToGrid w:val="0"/>
                          <w:rPr>
                            <w:rFonts w:ascii="Times New Roman" w:hAnsi="Times New Roman" w:cs="Times New Roman"/>
                            <w:sz w:val="23"/>
                            <w:szCs w:val="23"/>
                          </w:rPr>
                        </w:pPr>
                      </w:p>
                    </w:tc>
                  </w:tr>
                  <w:tr w:rsidR="009E36D7">
                    <w:tc>
                      <w:tcPr>
                        <w:tcW w:w="685"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3</w:t>
                        </w:r>
                      </w:p>
                    </w:tc>
                    <w:tc>
                      <w:tcPr>
                        <w:tcW w:w="4660" w:type="dxa"/>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r>
                          <w:rPr>
                            <w:rFonts w:ascii="Times New Roman" w:hAnsi="Times New Roman" w:cs="Times New Roman"/>
                            <w:sz w:val="23"/>
                            <w:szCs w:val="23"/>
                          </w:rPr>
                          <w:t>Формирование информационно-аналитического банка по организации работы с детьми «группы риска»</w:t>
                        </w:r>
                      </w:p>
                    </w:tc>
                    <w:tc>
                      <w:tcPr>
                        <w:tcW w:w="2271"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постоянно</w:t>
                        </w:r>
                      </w:p>
                    </w:tc>
                    <w:tc>
                      <w:tcPr>
                        <w:tcW w:w="1310" w:type="dxa"/>
                        <w:gridSpan w:val="2"/>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460" w:type="dxa"/>
                        <w:gridSpan w:val="2"/>
                        <w:tcBorders>
                          <w:top w:val="single" w:sz="4" w:space="0" w:color="000000"/>
                          <w:left w:val="single" w:sz="4" w:space="0" w:color="000000"/>
                          <w:bottom w:val="single" w:sz="4" w:space="0" w:color="000000"/>
                          <w:right w:val="single" w:sz="4" w:space="0" w:color="000000"/>
                        </w:tcBorders>
                      </w:tcPr>
                      <w:p w:rsidR="009E36D7" w:rsidRDefault="009E36D7">
                        <w:pPr>
                          <w:snapToGrid w:val="0"/>
                          <w:rPr>
                            <w:rFonts w:ascii="Times New Roman" w:hAnsi="Times New Roman" w:cs="Times New Roman"/>
                            <w:sz w:val="23"/>
                            <w:szCs w:val="23"/>
                          </w:rPr>
                        </w:pPr>
                      </w:p>
                    </w:tc>
                  </w:tr>
                  <w:tr w:rsidR="009E36D7">
                    <w:tc>
                      <w:tcPr>
                        <w:tcW w:w="685"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4</w:t>
                        </w:r>
                      </w:p>
                    </w:tc>
                    <w:tc>
                      <w:tcPr>
                        <w:tcW w:w="4660" w:type="dxa"/>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r>
                          <w:rPr>
                            <w:rFonts w:ascii="Times New Roman" w:hAnsi="Times New Roman" w:cs="Times New Roman"/>
                            <w:sz w:val="23"/>
                            <w:szCs w:val="23"/>
                          </w:rPr>
                          <w:t>Подготовка информационно-аналитических материалов по итогам реализации программы</w:t>
                        </w:r>
                      </w:p>
                    </w:tc>
                    <w:tc>
                      <w:tcPr>
                        <w:tcW w:w="2271"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Декабрь</w:t>
                        </w:r>
                      </w:p>
                      <w:p w:rsidR="009E36D7" w:rsidRDefault="009E36D7">
                        <w:pPr>
                          <w:rPr>
                            <w:rFonts w:ascii="Times New Roman" w:hAnsi="Times New Roman" w:cs="Times New Roman"/>
                            <w:sz w:val="23"/>
                            <w:szCs w:val="23"/>
                          </w:rPr>
                        </w:pPr>
                        <w:r>
                          <w:rPr>
                            <w:rFonts w:ascii="Times New Roman" w:hAnsi="Times New Roman" w:cs="Times New Roman"/>
                            <w:sz w:val="23"/>
                            <w:szCs w:val="23"/>
                          </w:rPr>
                          <w:t>2014г.</w:t>
                        </w:r>
                      </w:p>
                      <w:p w:rsidR="009E36D7" w:rsidRDefault="009E36D7">
                        <w:pPr>
                          <w:rPr>
                            <w:rFonts w:ascii="Times New Roman" w:hAnsi="Times New Roman" w:cs="Times New Roman"/>
                            <w:sz w:val="23"/>
                            <w:szCs w:val="23"/>
                          </w:rPr>
                        </w:pPr>
                        <w:smartTag w:uri="urn:schemas-microsoft-com:office:smarttags" w:element="metricconverter">
                          <w:smartTagPr>
                            <w:attr w:name="ProductID" w:val="2015 г"/>
                          </w:smartTagPr>
                          <w:r>
                            <w:rPr>
                              <w:rFonts w:ascii="Times New Roman" w:hAnsi="Times New Roman" w:cs="Times New Roman"/>
                              <w:sz w:val="23"/>
                              <w:szCs w:val="23"/>
                            </w:rPr>
                            <w:t>2015 г</w:t>
                          </w:r>
                        </w:smartTag>
                        <w:r>
                          <w:rPr>
                            <w:rFonts w:ascii="Times New Roman" w:hAnsi="Times New Roman" w:cs="Times New Roman"/>
                            <w:sz w:val="23"/>
                            <w:szCs w:val="23"/>
                          </w:rPr>
                          <w:t>.</w:t>
                        </w:r>
                      </w:p>
                      <w:p w:rsidR="009E36D7" w:rsidRDefault="009E36D7">
                        <w:pPr>
                          <w:rPr>
                            <w:rFonts w:ascii="Times New Roman" w:hAnsi="Times New Roman" w:cs="Times New Roman"/>
                            <w:sz w:val="23"/>
                            <w:szCs w:val="23"/>
                          </w:rPr>
                        </w:pPr>
                        <w:smartTag w:uri="urn:schemas-microsoft-com:office:smarttags" w:element="metricconverter">
                          <w:smartTagPr>
                            <w:attr w:name="ProductID" w:val="2016 г"/>
                          </w:smartTagPr>
                          <w:r>
                            <w:rPr>
                              <w:rFonts w:ascii="Times New Roman" w:hAnsi="Times New Roman" w:cs="Times New Roman"/>
                              <w:sz w:val="23"/>
                              <w:szCs w:val="23"/>
                            </w:rPr>
                            <w:t>2016 г</w:t>
                          </w:r>
                        </w:smartTag>
                        <w:r>
                          <w:rPr>
                            <w:rFonts w:ascii="Times New Roman" w:hAnsi="Times New Roman" w:cs="Times New Roman"/>
                            <w:sz w:val="23"/>
                            <w:szCs w:val="23"/>
                          </w:rPr>
                          <w:t>.</w:t>
                        </w:r>
                      </w:p>
                      <w:p w:rsidR="009E36D7" w:rsidRDefault="009E36D7">
                        <w:pPr>
                          <w:rPr>
                            <w:rFonts w:ascii="Times New Roman" w:hAnsi="Times New Roman" w:cs="Times New Roman"/>
                            <w:sz w:val="23"/>
                            <w:szCs w:val="23"/>
                          </w:rPr>
                        </w:pPr>
                        <w:smartTag w:uri="urn:schemas-microsoft-com:office:smarttags" w:element="metricconverter">
                          <w:smartTagPr>
                            <w:attr w:name="ProductID" w:val="2017 г"/>
                          </w:smartTagPr>
                          <w:r>
                            <w:rPr>
                              <w:rFonts w:ascii="Times New Roman" w:hAnsi="Times New Roman" w:cs="Times New Roman"/>
                              <w:sz w:val="23"/>
                              <w:szCs w:val="23"/>
                            </w:rPr>
                            <w:t>2017 г</w:t>
                          </w:r>
                        </w:smartTag>
                        <w:r>
                          <w:rPr>
                            <w:rFonts w:ascii="Times New Roman" w:hAnsi="Times New Roman" w:cs="Times New Roman"/>
                            <w:sz w:val="23"/>
                            <w:szCs w:val="23"/>
                          </w:rPr>
                          <w:t xml:space="preserve">. </w:t>
                        </w:r>
                      </w:p>
                      <w:p w:rsidR="009E36D7" w:rsidRDefault="009E36D7">
                        <w:pPr>
                          <w:rPr>
                            <w:rFonts w:ascii="Times New Roman" w:hAnsi="Times New Roman" w:cs="Times New Roman"/>
                            <w:sz w:val="23"/>
                            <w:szCs w:val="23"/>
                          </w:rPr>
                        </w:pPr>
                        <w:smartTag w:uri="urn:schemas-microsoft-com:office:smarttags" w:element="metricconverter">
                          <w:smartTagPr>
                            <w:attr w:name="ProductID" w:val="2018 г"/>
                          </w:smartTagPr>
                          <w:r>
                            <w:rPr>
                              <w:rFonts w:ascii="Times New Roman" w:hAnsi="Times New Roman" w:cs="Times New Roman"/>
                              <w:sz w:val="23"/>
                              <w:szCs w:val="23"/>
                            </w:rPr>
                            <w:t>2018 г</w:t>
                          </w:r>
                        </w:smartTag>
                        <w:r>
                          <w:rPr>
                            <w:rFonts w:ascii="Times New Roman" w:hAnsi="Times New Roman" w:cs="Times New Roman"/>
                            <w:sz w:val="23"/>
                            <w:szCs w:val="23"/>
                          </w:rPr>
                          <w:t>.</w:t>
                        </w:r>
                      </w:p>
                      <w:p w:rsidR="009E36D7" w:rsidRDefault="009E36D7">
                        <w:pPr>
                          <w:rPr>
                            <w:rFonts w:ascii="Times New Roman" w:hAnsi="Times New Roman" w:cs="Times New Roman"/>
                            <w:sz w:val="23"/>
                            <w:szCs w:val="23"/>
                          </w:rPr>
                        </w:pPr>
                        <w:smartTag w:uri="urn:schemas-microsoft-com:office:smarttags" w:element="metricconverter">
                          <w:smartTagPr>
                            <w:attr w:name="ProductID" w:val="2019 г"/>
                          </w:smartTagPr>
                          <w:r>
                            <w:rPr>
                              <w:rFonts w:ascii="Times New Roman" w:hAnsi="Times New Roman" w:cs="Times New Roman"/>
                              <w:sz w:val="23"/>
                              <w:szCs w:val="23"/>
                            </w:rPr>
                            <w:t>2019 г</w:t>
                          </w:r>
                        </w:smartTag>
                        <w:r>
                          <w:rPr>
                            <w:rFonts w:ascii="Times New Roman" w:hAnsi="Times New Roman" w:cs="Times New Roman"/>
                            <w:sz w:val="23"/>
                            <w:szCs w:val="23"/>
                          </w:rPr>
                          <w:t xml:space="preserve">. </w:t>
                        </w:r>
                      </w:p>
                      <w:p w:rsidR="009E36D7" w:rsidRDefault="009E36D7">
                        <w:pPr>
                          <w:rPr>
                            <w:rFonts w:ascii="Times New Roman" w:hAnsi="Times New Roman" w:cs="Times New Roman"/>
                            <w:sz w:val="23"/>
                            <w:szCs w:val="23"/>
                          </w:rPr>
                        </w:pPr>
                        <w:smartTag w:uri="urn:schemas-microsoft-com:office:smarttags" w:element="metricconverter">
                          <w:smartTagPr>
                            <w:attr w:name="ProductID" w:val="2020 г"/>
                          </w:smartTagPr>
                          <w:r>
                            <w:rPr>
                              <w:rFonts w:ascii="Times New Roman" w:hAnsi="Times New Roman" w:cs="Times New Roman"/>
                              <w:sz w:val="23"/>
                              <w:szCs w:val="23"/>
                            </w:rPr>
                            <w:t>2020 г</w:t>
                          </w:r>
                        </w:smartTag>
                        <w:r>
                          <w:rPr>
                            <w:rFonts w:ascii="Times New Roman" w:hAnsi="Times New Roman" w:cs="Times New Roman"/>
                            <w:sz w:val="23"/>
                            <w:szCs w:val="23"/>
                          </w:rPr>
                          <w:t>.</w:t>
                        </w:r>
                      </w:p>
                    </w:tc>
                    <w:tc>
                      <w:tcPr>
                        <w:tcW w:w="1310" w:type="dxa"/>
                        <w:gridSpan w:val="2"/>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РУО,  МКУ «РЦО»,</w:t>
                        </w:r>
                      </w:p>
                    </w:tc>
                    <w:tc>
                      <w:tcPr>
                        <w:tcW w:w="1460" w:type="dxa"/>
                        <w:gridSpan w:val="2"/>
                        <w:tcBorders>
                          <w:top w:val="single" w:sz="4" w:space="0" w:color="000000"/>
                          <w:left w:val="single" w:sz="4" w:space="0" w:color="000000"/>
                          <w:bottom w:val="single" w:sz="4" w:space="0" w:color="000000"/>
                          <w:right w:val="single" w:sz="4" w:space="0" w:color="000000"/>
                        </w:tcBorders>
                      </w:tcPr>
                      <w:p w:rsidR="009E36D7" w:rsidRDefault="009E36D7">
                        <w:pPr>
                          <w:snapToGrid w:val="0"/>
                          <w:rPr>
                            <w:rFonts w:ascii="Times New Roman" w:hAnsi="Times New Roman" w:cs="Times New Roman"/>
                            <w:sz w:val="23"/>
                            <w:szCs w:val="23"/>
                          </w:rPr>
                        </w:pPr>
                      </w:p>
                    </w:tc>
                  </w:tr>
                  <w:tr w:rsidR="009E36D7">
                    <w:trPr>
                      <w:cantSplit/>
                    </w:trPr>
                    <w:tc>
                      <w:tcPr>
                        <w:tcW w:w="685"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b/>
                            <w:bCs/>
                            <w:i/>
                            <w:iCs/>
                            <w:sz w:val="23"/>
                            <w:szCs w:val="23"/>
                          </w:rPr>
                        </w:pPr>
                      </w:p>
                    </w:tc>
                    <w:tc>
                      <w:tcPr>
                        <w:tcW w:w="8241" w:type="dxa"/>
                        <w:gridSpan w:val="4"/>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b/>
                            <w:bCs/>
                            <w:i/>
                            <w:iCs/>
                            <w:sz w:val="23"/>
                            <w:szCs w:val="23"/>
                          </w:rPr>
                        </w:pPr>
                        <w:r>
                          <w:rPr>
                            <w:rFonts w:ascii="Times New Roman" w:hAnsi="Times New Roman" w:cs="Times New Roman"/>
                            <w:b/>
                            <w:bCs/>
                            <w:i/>
                            <w:iCs/>
                            <w:sz w:val="23"/>
                            <w:szCs w:val="23"/>
                          </w:rPr>
                          <w:t>Создание кадровых ресурсов</w:t>
                        </w:r>
                      </w:p>
                    </w:tc>
                    <w:tc>
                      <w:tcPr>
                        <w:tcW w:w="1460" w:type="dxa"/>
                        <w:gridSpan w:val="2"/>
                        <w:tcBorders>
                          <w:top w:val="single" w:sz="4" w:space="0" w:color="000000"/>
                          <w:left w:val="single" w:sz="4" w:space="0" w:color="000000"/>
                          <w:bottom w:val="single" w:sz="4" w:space="0" w:color="000000"/>
                          <w:right w:val="single" w:sz="4" w:space="0" w:color="000000"/>
                        </w:tcBorders>
                      </w:tcPr>
                      <w:p w:rsidR="009E36D7" w:rsidRDefault="009E36D7">
                        <w:pPr>
                          <w:snapToGrid w:val="0"/>
                          <w:rPr>
                            <w:rFonts w:ascii="Times New Roman" w:hAnsi="Times New Roman" w:cs="Times New Roman"/>
                            <w:b/>
                            <w:bCs/>
                            <w:sz w:val="23"/>
                            <w:szCs w:val="23"/>
                          </w:rPr>
                        </w:pPr>
                      </w:p>
                    </w:tc>
                  </w:tr>
                  <w:tr w:rsidR="009E36D7">
                    <w:trPr>
                      <w:trHeight w:val="210"/>
                    </w:trPr>
                    <w:tc>
                      <w:tcPr>
                        <w:tcW w:w="685"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1</w:t>
                        </w:r>
                      </w:p>
                    </w:tc>
                    <w:tc>
                      <w:tcPr>
                        <w:tcW w:w="4660" w:type="dxa"/>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r>
                          <w:rPr>
                            <w:rFonts w:ascii="Times New Roman" w:hAnsi="Times New Roman" w:cs="Times New Roman"/>
                            <w:sz w:val="23"/>
                            <w:szCs w:val="23"/>
                          </w:rPr>
                          <w:t>Организация повышения квалификации всех категорий руководящих и педагогических работников по проблеме асоциального поведения подростков</w:t>
                        </w:r>
                      </w:p>
                    </w:tc>
                    <w:tc>
                      <w:tcPr>
                        <w:tcW w:w="2271"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Ежегодно</w:t>
                        </w:r>
                      </w:p>
                    </w:tc>
                    <w:tc>
                      <w:tcPr>
                        <w:tcW w:w="1310" w:type="dxa"/>
                        <w:gridSpan w:val="2"/>
                        <w:tcBorders>
                          <w:top w:val="single" w:sz="4" w:space="0" w:color="000000"/>
                          <w:left w:val="single" w:sz="4" w:space="0" w:color="000000"/>
                          <w:bottom w:val="single" w:sz="4" w:space="0" w:color="000000"/>
                        </w:tcBorders>
                      </w:tcPr>
                      <w:p w:rsidR="009E36D7" w:rsidRDefault="009E36D7">
                        <w:pPr>
                          <w:snapToGrid w:val="0"/>
                          <w:ind w:right="305"/>
                          <w:rPr>
                            <w:rFonts w:ascii="Times New Roman" w:hAnsi="Times New Roman" w:cs="Times New Roman"/>
                            <w:sz w:val="23"/>
                            <w:szCs w:val="23"/>
                          </w:rPr>
                        </w:pPr>
                        <w:r>
                          <w:rPr>
                            <w:rFonts w:ascii="Times New Roman" w:hAnsi="Times New Roman" w:cs="Times New Roman"/>
                            <w:sz w:val="23"/>
                            <w:szCs w:val="23"/>
                          </w:rPr>
                          <w:t>МКУ «РЦО», Руководители ОУ</w:t>
                        </w:r>
                      </w:p>
                    </w:tc>
                    <w:tc>
                      <w:tcPr>
                        <w:tcW w:w="1460" w:type="dxa"/>
                        <w:gridSpan w:val="2"/>
                        <w:tcBorders>
                          <w:top w:val="single" w:sz="4" w:space="0" w:color="000000"/>
                          <w:left w:val="single" w:sz="4" w:space="0" w:color="000000"/>
                          <w:bottom w:val="single" w:sz="4" w:space="0" w:color="000000"/>
                          <w:right w:val="single" w:sz="4" w:space="0" w:color="000000"/>
                        </w:tcBorders>
                      </w:tcPr>
                      <w:p w:rsidR="009E36D7" w:rsidRDefault="009E36D7">
                        <w:pPr>
                          <w:snapToGrid w:val="0"/>
                          <w:ind w:right="305"/>
                          <w:rPr>
                            <w:rFonts w:ascii="Times New Roman" w:hAnsi="Times New Roman" w:cs="Times New Roman"/>
                            <w:sz w:val="23"/>
                            <w:szCs w:val="23"/>
                          </w:rPr>
                        </w:pPr>
                      </w:p>
                    </w:tc>
                  </w:tr>
                  <w:tr w:rsidR="009E36D7">
                    <w:trPr>
                      <w:trHeight w:val="210"/>
                    </w:trPr>
                    <w:tc>
                      <w:tcPr>
                        <w:tcW w:w="685"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2</w:t>
                        </w:r>
                      </w:p>
                    </w:tc>
                    <w:tc>
                      <w:tcPr>
                        <w:tcW w:w="4660" w:type="dxa"/>
                        <w:tcBorders>
                          <w:top w:val="single" w:sz="4" w:space="0" w:color="000000"/>
                          <w:left w:val="single" w:sz="4" w:space="0" w:color="000000"/>
                          <w:bottom w:val="single" w:sz="4" w:space="0" w:color="000000"/>
                        </w:tcBorders>
                      </w:tcPr>
                      <w:p w:rsidR="009E36D7" w:rsidRDefault="009E36D7">
                        <w:pPr>
                          <w:snapToGrid w:val="0"/>
                          <w:jc w:val="both"/>
                          <w:rPr>
                            <w:rFonts w:ascii="Times New Roman" w:hAnsi="Times New Roman" w:cs="Times New Roman"/>
                            <w:sz w:val="23"/>
                            <w:szCs w:val="23"/>
                          </w:rPr>
                        </w:pPr>
                        <w:r>
                          <w:rPr>
                            <w:rFonts w:ascii="Times New Roman" w:hAnsi="Times New Roman" w:cs="Times New Roman"/>
                            <w:sz w:val="23"/>
                            <w:szCs w:val="23"/>
                          </w:rPr>
                          <w:t>Разработка методик психолого-педагогической диагностики несовершеннолетних склонных к асоциальному поведению</w:t>
                        </w:r>
                      </w:p>
                    </w:tc>
                    <w:tc>
                      <w:tcPr>
                        <w:tcW w:w="2271" w:type="dxa"/>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2014 год</w:t>
                        </w:r>
                      </w:p>
                    </w:tc>
                    <w:tc>
                      <w:tcPr>
                        <w:tcW w:w="1310" w:type="dxa"/>
                        <w:gridSpan w:val="2"/>
                        <w:tcBorders>
                          <w:top w:val="single" w:sz="4" w:space="0" w:color="000000"/>
                          <w:left w:val="single" w:sz="4" w:space="0" w:color="000000"/>
                          <w:bottom w:val="single" w:sz="4" w:space="0" w:color="000000"/>
                        </w:tcBorders>
                      </w:tcPr>
                      <w:p w:rsidR="009E36D7" w:rsidRDefault="009E36D7">
                        <w:pPr>
                          <w:snapToGrid w:val="0"/>
                          <w:rPr>
                            <w:rFonts w:ascii="Times New Roman" w:hAnsi="Times New Roman" w:cs="Times New Roman"/>
                            <w:sz w:val="23"/>
                            <w:szCs w:val="23"/>
                          </w:rPr>
                        </w:pPr>
                        <w:r>
                          <w:rPr>
                            <w:rFonts w:ascii="Times New Roman" w:hAnsi="Times New Roman" w:cs="Times New Roman"/>
                            <w:sz w:val="23"/>
                            <w:szCs w:val="23"/>
                          </w:rPr>
                          <w:t>МКУ «РЦО»,</w:t>
                        </w:r>
                      </w:p>
                    </w:tc>
                    <w:tc>
                      <w:tcPr>
                        <w:tcW w:w="1460" w:type="dxa"/>
                        <w:gridSpan w:val="2"/>
                        <w:tcBorders>
                          <w:top w:val="single" w:sz="4" w:space="0" w:color="000000"/>
                          <w:left w:val="single" w:sz="4" w:space="0" w:color="000000"/>
                          <w:bottom w:val="single" w:sz="4" w:space="0" w:color="000000"/>
                          <w:right w:val="single" w:sz="4" w:space="0" w:color="000000"/>
                        </w:tcBorders>
                      </w:tcPr>
                      <w:p w:rsidR="009E36D7" w:rsidRDefault="009E36D7">
                        <w:pPr>
                          <w:snapToGrid w:val="0"/>
                          <w:rPr>
                            <w:rFonts w:ascii="Times New Roman" w:hAnsi="Times New Roman" w:cs="Times New Roman"/>
                            <w:sz w:val="23"/>
                            <w:szCs w:val="23"/>
                          </w:rPr>
                        </w:pPr>
                      </w:p>
                    </w:tc>
                  </w:tr>
                </w:tbl>
              </w:txbxContent>
            </v:textbox>
            <w10:wrap type="square" side="largest"/>
          </v:shape>
        </w:pict>
      </w:r>
      <w:r w:rsidRPr="009E36D7">
        <w:rPr>
          <w:rFonts w:ascii="Times New Roman" w:hAnsi="Times New Roman" w:cs="Times New Roman"/>
          <w:sz w:val="16"/>
          <w:szCs w:val="16"/>
        </w:rPr>
        <w:t xml:space="preserve">развитие ученического самоуправления, детских общественных организаций.             </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b/>
          <w:bCs/>
          <w:sz w:val="16"/>
          <w:szCs w:val="16"/>
        </w:rPr>
      </w:pPr>
    </w:p>
    <w:tbl>
      <w:tblPr>
        <w:tblW w:w="0" w:type="auto"/>
        <w:tblInd w:w="72" w:type="dxa"/>
        <w:tblLayout w:type="fixed"/>
        <w:tblLook w:val="0000"/>
      </w:tblPr>
      <w:tblGrid>
        <w:gridCol w:w="675"/>
        <w:gridCol w:w="4680"/>
        <w:gridCol w:w="1620"/>
        <w:gridCol w:w="1080"/>
        <w:gridCol w:w="1337"/>
      </w:tblGrid>
      <w:tr w:rsidR="008B03C0" w:rsidRPr="009E36D7" w:rsidTr="009E36D7">
        <w:trPr>
          <w:cantSplit/>
        </w:trPr>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b/>
                <w:bCs/>
                <w:sz w:val="16"/>
                <w:szCs w:val="16"/>
              </w:rPr>
            </w:pPr>
          </w:p>
        </w:tc>
        <w:tc>
          <w:tcPr>
            <w:tcW w:w="6300" w:type="dxa"/>
            <w:gridSpan w:val="2"/>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b/>
                <w:bCs/>
                <w:i/>
                <w:iCs/>
                <w:sz w:val="16"/>
                <w:szCs w:val="16"/>
              </w:rPr>
            </w:pPr>
            <w:r w:rsidRPr="009E36D7">
              <w:rPr>
                <w:rFonts w:ascii="Times New Roman" w:hAnsi="Times New Roman" w:cs="Times New Roman"/>
                <w:b/>
                <w:bCs/>
                <w:i/>
                <w:iCs/>
                <w:sz w:val="16"/>
                <w:szCs w:val="16"/>
              </w:rPr>
              <w:t>Создание организационных ресурсов</w:t>
            </w:r>
          </w:p>
        </w:tc>
        <w:tc>
          <w:tcPr>
            <w:tcW w:w="2417" w:type="dxa"/>
            <w:gridSpan w:val="2"/>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b/>
                <w:bCs/>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Внедрение современных программ и методик, направленных на формирование законопослушного поведения несовершеннолетних, </w:t>
            </w:r>
            <w:proofErr w:type="spellStart"/>
            <w:r w:rsidRPr="009E36D7">
              <w:rPr>
                <w:rFonts w:ascii="Times New Roman" w:hAnsi="Times New Roman" w:cs="Times New Roman"/>
                <w:sz w:val="16"/>
                <w:szCs w:val="16"/>
              </w:rPr>
              <w:t>антинаркотической</w:t>
            </w:r>
            <w:proofErr w:type="spellEnd"/>
            <w:r w:rsidRPr="009E36D7">
              <w:rPr>
                <w:rFonts w:ascii="Times New Roman" w:hAnsi="Times New Roman" w:cs="Times New Roman"/>
                <w:sz w:val="16"/>
                <w:szCs w:val="16"/>
              </w:rPr>
              <w:t xml:space="preserve"> работы среди подростков и молодежи в образовательных учреждениях.</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2015 год </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Разработка и внедрение в практику образовательных учреждений программ и методик профилактики </w:t>
            </w:r>
            <w:proofErr w:type="spellStart"/>
            <w:r w:rsidRPr="009E36D7">
              <w:rPr>
                <w:rFonts w:ascii="Times New Roman" w:hAnsi="Times New Roman" w:cs="Times New Roman"/>
                <w:sz w:val="16"/>
                <w:szCs w:val="16"/>
              </w:rPr>
              <w:t>девиантного</w:t>
            </w:r>
            <w:proofErr w:type="spellEnd"/>
            <w:r w:rsidRPr="009E36D7">
              <w:rPr>
                <w:rFonts w:ascii="Times New Roman" w:hAnsi="Times New Roman" w:cs="Times New Roman"/>
                <w:sz w:val="16"/>
                <w:szCs w:val="16"/>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2015 год</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3</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4</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5</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sidRPr="009E36D7">
              <w:rPr>
                <w:rFonts w:ascii="Times New Roman" w:hAnsi="Times New Roman" w:cs="Times New Roman"/>
                <w:sz w:val="16"/>
                <w:szCs w:val="16"/>
              </w:rPr>
              <w:t>попрошайничеством</w:t>
            </w:r>
            <w:proofErr w:type="gramEnd"/>
            <w:r w:rsidRPr="009E36D7">
              <w:rPr>
                <w:rFonts w:ascii="Times New Roman" w:hAnsi="Times New Roman" w:cs="Times New Roman"/>
                <w:sz w:val="16"/>
                <w:szCs w:val="16"/>
              </w:rPr>
              <w:t>, другой противоправной деятельностью и оказанию им помощи.</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6</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7</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Выявление </w:t>
            </w:r>
            <w:proofErr w:type="gramStart"/>
            <w:r w:rsidRPr="009E36D7">
              <w:rPr>
                <w:rFonts w:ascii="Times New Roman" w:hAnsi="Times New Roman" w:cs="Times New Roman"/>
                <w:sz w:val="16"/>
                <w:szCs w:val="16"/>
              </w:rPr>
              <w:t>обучающихся</w:t>
            </w:r>
            <w:proofErr w:type="gramEnd"/>
            <w:r w:rsidRPr="009E36D7">
              <w:rPr>
                <w:rFonts w:ascii="Times New Roman" w:hAnsi="Times New Roman" w:cs="Times New Roman"/>
                <w:sz w:val="16"/>
                <w:szCs w:val="16"/>
              </w:rPr>
              <w:t xml:space="preserve">, нарушающих антиалкогольное законодательство, употребляющих токсические, наркотические вещества. Ведение учета </w:t>
            </w:r>
            <w:proofErr w:type="gramStart"/>
            <w:r w:rsidRPr="009E36D7">
              <w:rPr>
                <w:rFonts w:ascii="Times New Roman" w:hAnsi="Times New Roman" w:cs="Times New Roman"/>
                <w:sz w:val="16"/>
                <w:szCs w:val="16"/>
              </w:rPr>
              <w:t>таких</w:t>
            </w:r>
            <w:proofErr w:type="gramEnd"/>
            <w:r w:rsidRPr="009E36D7">
              <w:rPr>
                <w:rFonts w:ascii="Times New Roman" w:hAnsi="Times New Roman" w:cs="Times New Roman"/>
                <w:sz w:val="16"/>
                <w:szCs w:val="16"/>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8</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Выявление учащихся, участников неформальных и других молодежных формирований противоправной направленности.</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9</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10</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Организация отдыха и занятости подростков с </w:t>
            </w:r>
            <w:proofErr w:type="spellStart"/>
            <w:r w:rsidRPr="009E36D7">
              <w:rPr>
                <w:rFonts w:ascii="Times New Roman" w:hAnsi="Times New Roman" w:cs="Times New Roman"/>
                <w:sz w:val="16"/>
                <w:szCs w:val="16"/>
              </w:rPr>
              <w:t>девиантным</w:t>
            </w:r>
            <w:proofErr w:type="spellEnd"/>
            <w:r w:rsidRPr="009E36D7">
              <w:rPr>
                <w:rFonts w:ascii="Times New Roman" w:hAnsi="Times New Roman" w:cs="Times New Roman"/>
                <w:sz w:val="16"/>
                <w:szCs w:val="16"/>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 в каникулярное время</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11</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МКУ «РЦО», ОУ</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МОУ ДОД «ДДТ Мозаика»</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lastRenderedPageBreak/>
              <w:t>12</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Создание системы консультативной поддержки родителей, имеющих детей с проблемами в школьной и социальной адаптации.</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2014-2020г.г.</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13</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Работа по предупреждению социального сиротства, выявление, устройство и  охрана прав детей-сирот и детей, оставшихся без попечения родителей </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14</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Организация деятельности психолого-педагогических консилиумов образовательных учреждений в оказании ими помощи </w:t>
            </w:r>
            <w:proofErr w:type="gramStart"/>
            <w:r w:rsidRPr="009E36D7">
              <w:rPr>
                <w:rFonts w:ascii="Times New Roman" w:hAnsi="Times New Roman" w:cs="Times New Roman"/>
                <w:sz w:val="16"/>
                <w:szCs w:val="16"/>
              </w:rPr>
              <w:t>обучающимся</w:t>
            </w:r>
            <w:proofErr w:type="gramEnd"/>
            <w:r w:rsidRPr="009E36D7">
              <w:rPr>
                <w:rFonts w:ascii="Times New Roman" w:hAnsi="Times New Roman" w:cs="Times New Roman"/>
                <w:sz w:val="16"/>
                <w:szCs w:val="16"/>
              </w:rPr>
              <w:t xml:space="preserve"> группы «социального риска», предупреждение второгодничества и </w:t>
            </w:r>
            <w:proofErr w:type="spellStart"/>
            <w:r w:rsidRPr="009E36D7">
              <w:rPr>
                <w:rFonts w:ascii="Times New Roman" w:hAnsi="Times New Roman" w:cs="Times New Roman"/>
                <w:sz w:val="16"/>
                <w:szCs w:val="16"/>
              </w:rPr>
              <w:t>неуспешности</w:t>
            </w:r>
            <w:proofErr w:type="spellEnd"/>
            <w:r w:rsidRPr="009E36D7">
              <w:rPr>
                <w:rFonts w:ascii="Times New Roman" w:hAnsi="Times New Roman" w:cs="Times New Roman"/>
                <w:sz w:val="16"/>
                <w:szCs w:val="16"/>
              </w:rPr>
              <w:t xml:space="preserve"> обучающихся</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15</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Осуществление контроля и оказание помощи педагогическим коллективам образовательных учреждений, в которых наибольшее количество обучающихся совершают правонарушения, в организации и проведении воспитательно-профилактической работы</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16</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Проведение районного конкурса «Организация воспитательного процесса в образовательном учреждении»</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smartTag w:uri="urn:schemas-microsoft-com:office:smarttags" w:element="metricconverter">
              <w:smartTagPr>
                <w:attr w:name="ProductID" w:val="2015 г"/>
              </w:smartTagPr>
              <w:r w:rsidRPr="009E36D7">
                <w:rPr>
                  <w:rFonts w:ascii="Times New Roman" w:hAnsi="Times New Roman" w:cs="Times New Roman"/>
                  <w:sz w:val="16"/>
                  <w:szCs w:val="16"/>
                </w:rPr>
                <w:t>2015 г</w:t>
              </w:r>
            </w:smartTag>
            <w:r w:rsidRPr="009E36D7">
              <w:rPr>
                <w:rFonts w:ascii="Times New Roman" w:hAnsi="Times New Roman" w:cs="Times New Roman"/>
                <w:sz w:val="16"/>
                <w:szCs w:val="16"/>
              </w:rPr>
              <w:t>.</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МКУ «РЦО»,</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 1000 руб.</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(поощрение участников, приобретение канц. товаров)</w:t>
            </w: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17</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Организация и развитие детских отрядов и объединений правовой направленности по изучению уголовного и административного законодательства, правил дорожного движения («Юный друг милиции», «Юный друг закона», «Юный инспектор дорожного движения», «Юный пожарный», «Юный спасатель»).</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3000 руб. (приобретение оборудования, методических наглядных пособий,  и  экипировки учащихся)</w:t>
            </w: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18</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Организация в образовательных учреждениях общедоступных спортивных секций, кружков, клубов и привлечение к участию в них несовершеннолетних</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19</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Организация работы по вовлечению детей и подростков, находящихся в социально-опасном положении в спортивные секции и группы оздоровительной направленности</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постоянно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МКУ «РЦО»,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20</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Проведение в учебных заведениях области "Дней профилактики», «Месячника (Недели) правовых знаний", единых дней профилактики алкоголизма, наркомании, токсикомании и ВИЧ-инфекции среди несовершеннолетних в образовательных учреждениях с привлечением сотрудников правоохранительных органов, медицинских работников</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По планам ОУ</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1000 руб.</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(поощрение участников, приобретение канц. товаров)</w:t>
            </w: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21</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Участие ОУ в акции "Без наркотиков", направленной на проведение разъяснительной работы с несовершеннолетними о вреде немедицинского потребления наркотических и иных психотропных веществ и об ответственности за участие в незаконном обороте наркотиков</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rPr>
          <w:cantSplit/>
        </w:trPr>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b/>
                <w:bCs/>
                <w:i/>
                <w:iCs/>
                <w:sz w:val="16"/>
                <w:szCs w:val="16"/>
              </w:rPr>
            </w:pPr>
          </w:p>
        </w:tc>
        <w:tc>
          <w:tcPr>
            <w:tcW w:w="7380" w:type="dxa"/>
            <w:gridSpan w:val="3"/>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22</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Проведение семинаров, совещаний, конференций для всех категорий руководящих и педагогических работников;</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23</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Распространение информации о ходе реализации программы через СМИ;</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Регулярно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ОУ, МКУ «РЦО»</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24</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25</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Проведение обучающих семинаров с целью повышения </w:t>
            </w:r>
            <w:proofErr w:type="spellStart"/>
            <w:r w:rsidRPr="009E36D7">
              <w:rPr>
                <w:rFonts w:ascii="Times New Roman" w:hAnsi="Times New Roman" w:cs="Times New Roman"/>
                <w:sz w:val="16"/>
                <w:szCs w:val="16"/>
              </w:rPr>
              <w:t>антинаркотической</w:t>
            </w:r>
            <w:proofErr w:type="spellEnd"/>
            <w:r w:rsidRPr="009E36D7">
              <w:rPr>
                <w:rFonts w:ascii="Times New Roman" w:hAnsi="Times New Roman" w:cs="Times New Roman"/>
                <w:sz w:val="16"/>
                <w:szCs w:val="16"/>
              </w:rPr>
              <w:t xml:space="preserve"> компетентности педагогов-психологов, </w:t>
            </w:r>
            <w:r w:rsidRPr="009E36D7">
              <w:rPr>
                <w:rFonts w:ascii="Times New Roman" w:hAnsi="Times New Roman" w:cs="Times New Roman"/>
                <w:sz w:val="16"/>
                <w:szCs w:val="16"/>
              </w:rPr>
              <w:lastRenderedPageBreak/>
              <w:t>руководителей и педагогов системы образования</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lastRenderedPageBreak/>
              <w:t>ежегодно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МКУ «РЦО»,</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rPr>
          <w:trHeight w:val="780"/>
        </w:trPr>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lastRenderedPageBreak/>
              <w:t>26</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Проведение семинаров для педагогических работников, участвующих в организации и обеспечении летнего оздоровительного отдыха детей</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МКУ «РЦО»,</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rPr>
          <w:trHeight w:val="1498"/>
        </w:trPr>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27</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 xml:space="preserve">Разработка проектов, программ деятельности учреждений образования по профилактике безнадзорности, правонарушений, наркомании, терроризма, национализма и религиозного экстремизма </w:t>
            </w:r>
            <w:proofErr w:type="gramStart"/>
            <w:r w:rsidRPr="009E36D7">
              <w:rPr>
                <w:rFonts w:ascii="Times New Roman" w:hAnsi="Times New Roman" w:cs="Times New Roman"/>
                <w:sz w:val="16"/>
                <w:szCs w:val="16"/>
              </w:rPr>
              <w:t>среди</w:t>
            </w:r>
            <w:proofErr w:type="gramEnd"/>
            <w:r w:rsidRPr="009E36D7">
              <w:rPr>
                <w:rFonts w:ascii="Times New Roman" w:hAnsi="Times New Roman" w:cs="Times New Roman"/>
                <w:sz w:val="16"/>
                <w:szCs w:val="16"/>
              </w:rPr>
              <w:t xml:space="preserve"> обучающихся</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2016 год</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МКУ «РЦО»,</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rPr>
          <w:trHeight w:val="698"/>
        </w:trPr>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28</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Реализация мер по организационно-методическому обеспечению мероприятий по реализации программы</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2014 год </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РУО</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sz w:val="16"/>
                <w:szCs w:val="16"/>
              </w:rPr>
            </w:pPr>
          </w:p>
        </w:tc>
      </w:tr>
      <w:tr w:rsidR="008B03C0" w:rsidRPr="009E36D7" w:rsidTr="009E36D7">
        <w:trPr>
          <w:trHeight w:val="1026"/>
        </w:trPr>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29</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Разработка нормативной модели работы с детьми «группы риска» и плана реализации программы</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Март 2014 год</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МКУ «РЦО»,</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sz w:val="16"/>
                <w:szCs w:val="16"/>
              </w:rPr>
            </w:pPr>
          </w:p>
        </w:tc>
      </w:tr>
      <w:tr w:rsidR="008B03C0" w:rsidRPr="009E36D7" w:rsidTr="009E36D7">
        <w:trPr>
          <w:trHeight w:val="418"/>
        </w:trPr>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30</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Организация работы с детьми «группы риска» в ОУ</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Руководители ОУ</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tc>
      </w:tr>
      <w:tr w:rsidR="008B03C0" w:rsidRPr="009E36D7" w:rsidTr="009E36D7">
        <w:trPr>
          <w:trHeight w:val="985"/>
        </w:trPr>
        <w:tc>
          <w:tcPr>
            <w:tcW w:w="6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31</w:t>
            </w:r>
          </w:p>
        </w:tc>
        <w:tc>
          <w:tcPr>
            <w:tcW w:w="46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Экспертиза  программ по  организации работы с детьми «группы риска»</w:t>
            </w:r>
          </w:p>
        </w:tc>
        <w:tc>
          <w:tcPr>
            <w:tcW w:w="162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До 01.10.2014</w:t>
            </w:r>
          </w:p>
        </w:tc>
        <w:tc>
          <w:tcPr>
            <w:tcW w:w="1080"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МКУ «РЦО»,</w:t>
            </w:r>
          </w:p>
        </w:tc>
        <w:tc>
          <w:tcPr>
            <w:tcW w:w="1337"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sz w:val="16"/>
                <w:szCs w:val="16"/>
              </w:rPr>
            </w:pPr>
          </w:p>
        </w:tc>
      </w:tr>
    </w:tbl>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b/>
          <w:bCs/>
          <w:sz w:val="16"/>
          <w:szCs w:val="16"/>
        </w:rPr>
      </w:pPr>
      <w:r w:rsidRPr="009E36D7">
        <w:rPr>
          <w:rFonts w:ascii="Times New Roman" w:hAnsi="Times New Roman" w:cs="Times New Roman"/>
          <w:b/>
          <w:bCs/>
          <w:sz w:val="16"/>
          <w:szCs w:val="16"/>
        </w:rPr>
        <w:t xml:space="preserve"> Контрольно-оценочный этап (2016 год)</w:t>
      </w:r>
    </w:p>
    <w:p w:rsidR="008B03C0" w:rsidRPr="009E36D7" w:rsidRDefault="008B03C0" w:rsidP="008B03C0">
      <w:pPr>
        <w:ind w:left="709"/>
        <w:rPr>
          <w:rFonts w:ascii="Times New Roman" w:hAnsi="Times New Roman" w:cs="Times New Roman"/>
          <w:b/>
          <w:bCs/>
          <w:sz w:val="16"/>
          <w:szCs w:val="16"/>
        </w:rPr>
      </w:pPr>
    </w:p>
    <w:tbl>
      <w:tblPr>
        <w:tblW w:w="0" w:type="auto"/>
        <w:tblInd w:w="57" w:type="dxa"/>
        <w:tblLayout w:type="fixed"/>
        <w:tblLook w:val="0000"/>
      </w:tblPr>
      <w:tblGrid>
        <w:gridCol w:w="525"/>
        <w:gridCol w:w="4845"/>
        <w:gridCol w:w="1980"/>
        <w:gridCol w:w="2930"/>
      </w:tblGrid>
      <w:tr w:rsidR="008B03C0" w:rsidRPr="009E36D7" w:rsidTr="009E36D7">
        <w:tc>
          <w:tcPr>
            <w:tcW w:w="52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b/>
                <w:bCs/>
                <w:sz w:val="16"/>
                <w:szCs w:val="16"/>
              </w:rPr>
            </w:pPr>
            <w:r w:rsidRPr="009E36D7">
              <w:rPr>
                <w:rFonts w:ascii="Times New Roman" w:hAnsi="Times New Roman" w:cs="Times New Roman"/>
                <w:b/>
                <w:bCs/>
                <w:sz w:val="16"/>
                <w:szCs w:val="16"/>
              </w:rPr>
              <w:t>№</w:t>
            </w:r>
          </w:p>
        </w:tc>
        <w:tc>
          <w:tcPr>
            <w:tcW w:w="484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b/>
                <w:bCs/>
                <w:sz w:val="16"/>
                <w:szCs w:val="16"/>
              </w:rPr>
            </w:pPr>
            <w:r w:rsidRPr="009E36D7">
              <w:rPr>
                <w:rFonts w:ascii="Times New Roman" w:hAnsi="Times New Roman" w:cs="Times New Roman"/>
                <w:b/>
                <w:bCs/>
                <w:sz w:val="16"/>
                <w:szCs w:val="16"/>
              </w:rPr>
              <w:t>Основное содержание деятельности</w:t>
            </w:r>
          </w:p>
        </w:tc>
        <w:tc>
          <w:tcPr>
            <w:tcW w:w="1980" w:type="dxa"/>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Сроки</w:t>
            </w:r>
          </w:p>
        </w:tc>
        <w:tc>
          <w:tcPr>
            <w:tcW w:w="29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b/>
                <w:bCs/>
                <w:sz w:val="16"/>
                <w:szCs w:val="16"/>
              </w:rPr>
            </w:pPr>
            <w:r w:rsidRPr="009E36D7">
              <w:rPr>
                <w:rFonts w:ascii="Times New Roman" w:hAnsi="Times New Roman" w:cs="Times New Roman"/>
                <w:b/>
                <w:bCs/>
                <w:sz w:val="16"/>
                <w:szCs w:val="16"/>
              </w:rPr>
              <w:t>Ответственный</w:t>
            </w:r>
          </w:p>
        </w:tc>
      </w:tr>
      <w:tr w:rsidR="008B03C0" w:rsidRPr="009E36D7" w:rsidTr="009E36D7">
        <w:tc>
          <w:tcPr>
            <w:tcW w:w="52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1.</w:t>
            </w:r>
          </w:p>
        </w:tc>
        <w:tc>
          <w:tcPr>
            <w:tcW w:w="484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Выявление степени </w:t>
            </w:r>
            <w:proofErr w:type="spellStart"/>
            <w:r w:rsidRPr="009E36D7">
              <w:rPr>
                <w:rFonts w:ascii="Times New Roman" w:hAnsi="Times New Roman" w:cs="Times New Roman"/>
                <w:sz w:val="16"/>
                <w:szCs w:val="16"/>
              </w:rPr>
              <w:t>реализованности</w:t>
            </w:r>
            <w:proofErr w:type="spellEnd"/>
            <w:r w:rsidRPr="009E36D7">
              <w:rPr>
                <w:rFonts w:ascii="Times New Roman" w:hAnsi="Times New Roman" w:cs="Times New Roman"/>
                <w:sz w:val="16"/>
                <w:szCs w:val="16"/>
              </w:rPr>
              <w:t xml:space="preserve"> программы на основе анализа данных мониторинговых исследований;</w:t>
            </w:r>
          </w:p>
        </w:tc>
        <w:tc>
          <w:tcPr>
            <w:tcW w:w="19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Ноябрь 2014</w:t>
            </w:r>
          </w:p>
        </w:tc>
        <w:tc>
          <w:tcPr>
            <w:tcW w:w="29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Управление образования</w:t>
            </w:r>
          </w:p>
        </w:tc>
      </w:tr>
      <w:tr w:rsidR="008B03C0" w:rsidRPr="009E36D7" w:rsidTr="009E36D7">
        <w:tc>
          <w:tcPr>
            <w:tcW w:w="52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w:t>
            </w:r>
          </w:p>
        </w:tc>
        <w:tc>
          <w:tcPr>
            <w:tcW w:w="4845" w:type="dxa"/>
            <w:tcBorders>
              <w:top w:val="single" w:sz="4" w:space="0" w:color="000000"/>
              <w:left w:val="single" w:sz="4" w:space="0" w:color="000000"/>
              <w:bottom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Рассмотрение вопроса об итогах реализации проекта на Совете РУО</w:t>
            </w:r>
          </w:p>
        </w:tc>
        <w:tc>
          <w:tcPr>
            <w:tcW w:w="198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smartTag w:uri="urn:schemas-microsoft-com:office:smarttags" w:element="metricconverter">
              <w:smartTagPr>
                <w:attr w:name="ProductID" w:val="2014 г"/>
              </w:smartTagPr>
              <w:r w:rsidRPr="009E36D7">
                <w:rPr>
                  <w:rFonts w:ascii="Times New Roman" w:hAnsi="Times New Roman" w:cs="Times New Roman"/>
                  <w:sz w:val="16"/>
                  <w:szCs w:val="16"/>
                </w:rPr>
                <w:t>2014 г</w:t>
              </w:r>
            </w:smartTag>
            <w:r w:rsidRPr="009E36D7">
              <w:rPr>
                <w:rFonts w:ascii="Times New Roman" w:hAnsi="Times New Roman" w:cs="Times New Roman"/>
                <w:sz w:val="16"/>
                <w:szCs w:val="16"/>
              </w:rPr>
              <w:t>.</w:t>
            </w:r>
          </w:p>
        </w:tc>
        <w:tc>
          <w:tcPr>
            <w:tcW w:w="2930"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Управление образования</w:t>
            </w:r>
          </w:p>
        </w:tc>
      </w:tr>
    </w:tbl>
    <w:p w:rsidR="008B03C0" w:rsidRPr="009E36D7" w:rsidRDefault="008B03C0" w:rsidP="008B03C0">
      <w:pPr>
        <w:pBdr>
          <w:bottom w:val="single" w:sz="8" w:space="2" w:color="000000"/>
        </w:pBdr>
        <w:jc w:val="center"/>
        <w:rPr>
          <w:rFonts w:ascii="Times New Roman" w:hAnsi="Times New Roman" w:cs="Times New Roman"/>
          <w:sz w:val="16"/>
          <w:szCs w:val="16"/>
        </w:rPr>
      </w:pPr>
    </w:p>
    <w:p w:rsidR="008B03C0" w:rsidRPr="009E36D7" w:rsidRDefault="008B03C0" w:rsidP="008B03C0">
      <w:pPr>
        <w:pStyle w:val="ConsPlusNonformat"/>
        <w:jc w:val="center"/>
        <w:rPr>
          <w:rFonts w:ascii="Times New Roman" w:hAnsi="Times New Roman" w:cs="Times New Roman"/>
          <w:b/>
          <w:sz w:val="16"/>
          <w:szCs w:val="16"/>
        </w:rPr>
      </w:pPr>
    </w:p>
    <w:p w:rsidR="008B03C0" w:rsidRPr="009E36D7" w:rsidRDefault="008B03C0" w:rsidP="008B03C0">
      <w:pPr>
        <w:pStyle w:val="ConsPlusNonformat"/>
        <w:jc w:val="center"/>
        <w:rPr>
          <w:rFonts w:ascii="Times New Roman" w:hAnsi="Times New Roman" w:cs="Times New Roman"/>
          <w:b/>
          <w:sz w:val="16"/>
          <w:szCs w:val="16"/>
        </w:rPr>
      </w:pPr>
    </w:p>
    <w:p w:rsidR="008B03C0" w:rsidRPr="009E36D7" w:rsidRDefault="008B03C0" w:rsidP="008B03C0">
      <w:pPr>
        <w:pStyle w:val="ConsPlusNonformat"/>
        <w:jc w:val="center"/>
        <w:rPr>
          <w:rFonts w:ascii="Times New Roman" w:hAnsi="Times New Roman" w:cs="Times New Roman"/>
          <w:b/>
          <w:sz w:val="16"/>
          <w:szCs w:val="16"/>
        </w:rPr>
      </w:pPr>
    </w:p>
    <w:p w:rsidR="008B03C0" w:rsidRPr="009E36D7" w:rsidRDefault="008B03C0" w:rsidP="008B03C0">
      <w:pPr>
        <w:pStyle w:val="ConsPlusNonformat"/>
        <w:jc w:val="center"/>
        <w:rPr>
          <w:rFonts w:ascii="Times New Roman" w:hAnsi="Times New Roman" w:cs="Times New Roman"/>
          <w:b/>
          <w:sz w:val="16"/>
          <w:szCs w:val="16"/>
        </w:rPr>
      </w:pPr>
    </w:p>
    <w:p w:rsidR="008B03C0" w:rsidRPr="009E36D7" w:rsidRDefault="008B03C0" w:rsidP="008B03C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ПАСПОРТ</w:t>
      </w:r>
    </w:p>
    <w:p w:rsidR="008B03C0" w:rsidRPr="009E36D7" w:rsidRDefault="008B03C0" w:rsidP="008B03C0">
      <w:pPr>
        <w:pStyle w:val="ConsPlusNonformat"/>
        <w:jc w:val="center"/>
        <w:rPr>
          <w:rFonts w:ascii="Times New Roman" w:hAnsi="Times New Roman" w:cs="Times New Roman"/>
          <w:b/>
          <w:sz w:val="16"/>
          <w:szCs w:val="16"/>
        </w:rPr>
      </w:pPr>
      <w:r w:rsidRPr="009E36D7">
        <w:rPr>
          <w:rFonts w:ascii="Times New Roman" w:hAnsi="Times New Roman" w:cs="Times New Roman"/>
          <w:b/>
          <w:sz w:val="16"/>
          <w:szCs w:val="16"/>
        </w:rPr>
        <w:t>Подпрограммы 8 «Профилактика детского дорожно-транспортного травматизма Орловского района на 2014-2020 годы»</w:t>
      </w:r>
    </w:p>
    <w:p w:rsidR="008B03C0" w:rsidRPr="009E36D7" w:rsidRDefault="008B03C0" w:rsidP="008B03C0">
      <w:pPr>
        <w:widowControl w:val="0"/>
        <w:autoSpaceDE w:val="0"/>
        <w:jc w:val="both"/>
        <w:rPr>
          <w:rFonts w:ascii="Times New Roman" w:hAnsi="Times New Roman" w:cs="Times New Roman"/>
          <w:sz w:val="16"/>
          <w:szCs w:val="16"/>
        </w:rPr>
      </w:pPr>
    </w:p>
    <w:tbl>
      <w:tblPr>
        <w:tblW w:w="0" w:type="auto"/>
        <w:tblInd w:w="75" w:type="dxa"/>
        <w:tblLayout w:type="fixed"/>
        <w:tblCellMar>
          <w:top w:w="75" w:type="dxa"/>
          <w:left w:w="75" w:type="dxa"/>
          <w:bottom w:w="75" w:type="dxa"/>
          <w:right w:w="75" w:type="dxa"/>
        </w:tblCellMar>
        <w:tblLook w:val="0000"/>
      </w:tblPr>
      <w:tblGrid>
        <w:gridCol w:w="3960"/>
        <w:gridCol w:w="5396"/>
      </w:tblGrid>
      <w:tr w:rsidR="008B03C0" w:rsidRPr="009E36D7" w:rsidTr="004F3BA4">
        <w:trPr>
          <w:trHeight w:val="400"/>
        </w:trPr>
        <w:tc>
          <w:tcPr>
            <w:tcW w:w="3960" w:type="dxa"/>
            <w:tcBorders>
              <w:top w:val="single" w:sz="4" w:space="0" w:color="000000"/>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Ответственный исполнитель муниципальной подпрограммы                                </w:t>
            </w:r>
          </w:p>
        </w:tc>
        <w:tc>
          <w:tcPr>
            <w:tcW w:w="5396"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iCs/>
                <w:sz w:val="16"/>
                <w:szCs w:val="16"/>
              </w:rPr>
            </w:pPr>
            <w:r w:rsidRPr="009E36D7">
              <w:rPr>
                <w:rFonts w:ascii="Times New Roman" w:hAnsi="Times New Roman" w:cs="Times New Roman"/>
                <w:iCs/>
                <w:sz w:val="16"/>
                <w:szCs w:val="16"/>
              </w:rPr>
              <w:t>МКУ «Ресурсный центр образования»</w:t>
            </w:r>
          </w:p>
        </w:tc>
      </w:tr>
      <w:tr w:rsidR="008B03C0" w:rsidRPr="009E36D7" w:rsidTr="004F3BA4">
        <w:tc>
          <w:tcPr>
            <w:tcW w:w="396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Соисполнители муниципальной подпрограммы  </w:t>
            </w:r>
          </w:p>
        </w:tc>
        <w:tc>
          <w:tcPr>
            <w:tcW w:w="539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Образовательные учреждения Орловского района</w:t>
            </w:r>
          </w:p>
        </w:tc>
      </w:tr>
      <w:tr w:rsidR="008B03C0" w:rsidRPr="009E36D7" w:rsidTr="004F3BA4">
        <w:tc>
          <w:tcPr>
            <w:tcW w:w="396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Наименование подпрограммы </w:t>
            </w:r>
          </w:p>
        </w:tc>
        <w:tc>
          <w:tcPr>
            <w:tcW w:w="539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«Профилактика детского дорожно-транспортного травматизма Орловского района на 2014-2020 годы»</w:t>
            </w:r>
          </w:p>
        </w:tc>
      </w:tr>
      <w:tr w:rsidR="008B03C0" w:rsidRPr="009E36D7" w:rsidTr="004F3BA4">
        <w:trPr>
          <w:trHeight w:val="400"/>
        </w:trPr>
        <w:tc>
          <w:tcPr>
            <w:tcW w:w="396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Программно-целевые            инструменты подпрограммы                 </w:t>
            </w:r>
          </w:p>
        </w:tc>
        <w:tc>
          <w:tcPr>
            <w:tcW w:w="539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Не предусмотрены</w:t>
            </w:r>
          </w:p>
        </w:tc>
      </w:tr>
      <w:tr w:rsidR="008B03C0" w:rsidRPr="009E36D7" w:rsidTr="004F3BA4">
        <w:tc>
          <w:tcPr>
            <w:tcW w:w="396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Цель подпрограммы            </w:t>
            </w:r>
          </w:p>
        </w:tc>
        <w:tc>
          <w:tcPr>
            <w:tcW w:w="5396" w:type="dxa"/>
            <w:tcBorders>
              <w:left w:val="single" w:sz="4" w:space="0" w:color="000000"/>
              <w:bottom w:val="single" w:sz="4" w:space="0" w:color="000000"/>
              <w:right w:val="single" w:sz="4" w:space="0" w:color="000000"/>
            </w:tcBorders>
          </w:tcPr>
          <w:p w:rsidR="008B03C0" w:rsidRPr="009E36D7" w:rsidRDefault="008B03C0" w:rsidP="009E36D7">
            <w:pPr>
              <w:snapToGrid w:val="0"/>
              <w:jc w:val="both"/>
              <w:rPr>
                <w:rFonts w:ascii="Times New Roman" w:hAnsi="Times New Roman" w:cs="Times New Roman"/>
                <w:sz w:val="16"/>
                <w:szCs w:val="16"/>
              </w:rPr>
            </w:pPr>
            <w:r w:rsidRPr="009E36D7">
              <w:rPr>
                <w:rFonts w:ascii="Times New Roman" w:hAnsi="Times New Roman" w:cs="Times New Roman"/>
                <w:sz w:val="16"/>
                <w:szCs w:val="16"/>
              </w:rPr>
              <w:t>Комплексное решение проблемы профилактики детского дорожно-транспортного травматизма.</w:t>
            </w:r>
          </w:p>
        </w:tc>
      </w:tr>
      <w:tr w:rsidR="008B03C0" w:rsidRPr="009E36D7" w:rsidTr="004F3BA4">
        <w:tc>
          <w:tcPr>
            <w:tcW w:w="396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Задачи подпрограммы  </w:t>
            </w:r>
          </w:p>
        </w:tc>
        <w:tc>
          <w:tcPr>
            <w:tcW w:w="5396" w:type="dxa"/>
            <w:tcBorders>
              <w:left w:val="single" w:sz="4" w:space="0" w:color="000000"/>
              <w:bottom w:val="single" w:sz="4" w:space="0" w:color="000000"/>
              <w:right w:val="single" w:sz="4" w:space="0" w:color="000000"/>
            </w:tcBorders>
          </w:tcPr>
          <w:p w:rsidR="008B03C0" w:rsidRPr="009E36D7" w:rsidRDefault="008B03C0" w:rsidP="00627615">
            <w:pPr>
              <w:pStyle w:val="ListParagraph"/>
              <w:numPr>
                <w:ilvl w:val="0"/>
                <w:numId w:val="33"/>
              </w:numPr>
              <w:snapToGrid w:val="0"/>
              <w:jc w:val="both"/>
              <w:rPr>
                <w:sz w:val="16"/>
                <w:szCs w:val="16"/>
              </w:rPr>
            </w:pPr>
            <w:r w:rsidRPr="009E36D7">
              <w:rPr>
                <w:sz w:val="16"/>
                <w:szCs w:val="16"/>
              </w:rPr>
              <w:t>Совершенствовать деятельность служб и учреждений системы профилактики ДДТТ.</w:t>
            </w:r>
          </w:p>
          <w:p w:rsidR="008B03C0" w:rsidRPr="009E36D7" w:rsidRDefault="008B03C0" w:rsidP="00627615">
            <w:pPr>
              <w:pStyle w:val="ListParagraph"/>
              <w:numPr>
                <w:ilvl w:val="0"/>
                <w:numId w:val="33"/>
              </w:numPr>
              <w:jc w:val="both"/>
              <w:rPr>
                <w:sz w:val="16"/>
                <w:szCs w:val="16"/>
              </w:rPr>
            </w:pPr>
            <w:r w:rsidRPr="009E36D7">
              <w:rPr>
                <w:sz w:val="16"/>
                <w:szCs w:val="16"/>
              </w:rPr>
              <w:t xml:space="preserve">Сформировать у учащихся устойчивые навыки соблюдения и </w:t>
            </w:r>
            <w:r w:rsidRPr="009E36D7">
              <w:rPr>
                <w:sz w:val="16"/>
                <w:szCs w:val="16"/>
              </w:rPr>
              <w:lastRenderedPageBreak/>
              <w:t>выполнения Правил дорожного движения, закрепить знания ПДД.</w:t>
            </w:r>
          </w:p>
          <w:p w:rsidR="008B03C0" w:rsidRPr="009E36D7" w:rsidRDefault="008B03C0" w:rsidP="00627615">
            <w:pPr>
              <w:pStyle w:val="ListParagraph"/>
              <w:numPr>
                <w:ilvl w:val="0"/>
                <w:numId w:val="33"/>
              </w:numPr>
              <w:jc w:val="both"/>
              <w:rPr>
                <w:sz w:val="16"/>
                <w:szCs w:val="16"/>
              </w:rPr>
            </w:pPr>
            <w:r w:rsidRPr="009E36D7">
              <w:rPr>
                <w:sz w:val="16"/>
                <w:szCs w:val="16"/>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tc>
      </w:tr>
      <w:tr w:rsidR="008B03C0" w:rsidRPr="009E36D7" w:rsidTr="004F3BA4">
        <w:trPr>
          <w:trHeight w:val="400"/>
        </w:trPr>
        <w:tc>
          <w:tcPr>
            <w:tcW w:w="396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lastRenderedPageBreak/>
              <w:t xml:space="preserve">Целевые     индикаторы и показатели      эффективности подпрограммы </w:t>
            </w:r>
          </w:p>
        </w:tc>
        <w:tc>
          <w:tcPr>
            <w:tcW w:w="539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Снижение уровня дорожно-транспортных происшествий с участием детей</w:t>
            </w:r>
          </w:p>
        </w:tc>
      </w:tr>
      <w:tr w:rsidR="008B03C0" w:rsidRPr="009E36D7" w:rsidTr="004F3BA4">
        <w:trPr>
          <w:trHeight w:val="400"/>
        </w:trPr>
        <w:tc>
          <w:tcPr>
            <w:tcW w:w="396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Сроки и этапы реализации подпрограммы                              </w:t>
            </w:r>
          </w:p>
        </w:tc>
        <w:tc>
          <w:tcPr>
            <w:tcW w:w="539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 Срок реализации подпрограммы  - 2014-2020 годы:</w:t>
            </w:r>
          </w:p>
          <w:p w:rsidR="008B03C0" w:rsidRPr="009E36D7" w:rsidRDefault="008B03C0" w:rsidP="009E36D7">
            <w:pPr>
              <w:pStyle w:val="ConsPlusCell"/>
              <w:rPr>
                <w:sz w:val="16"/>
                <w:szCs w:val="16"/>
              </w:rPr>
            </w:pPr>
            <w:r w:rsidRPr="009E36D7">
              <w:rPr>
                <w:sz w:val="16"/>
                <w:szCs w:val="16"/>
                <w:lang w:val="en-US"/>
              </w:rPr>
              <w:t>I</w:t>
            </w:r>
            <w:r w:rsidRPr="009E36D7">
              <w:rPr>
                <w:sz w:val="16"/>
                <w:szCs w:val="16"/>
              </w:rPr>
              <w:t xml:space="preserve"> этап – </w:t>
            </w:r>
            <w:smartTag w:uri="urn:schemas-microsoft-com:office:smarttags" w:element="metricconverter">
              <w:smartTagPr>
                <w:attr w:name="ProductID" w:val="2014 г"/>
              </w:smartTagPr>
              <w:r w:rsidRPr="009E36D7">
                <w:rPr>
                  <w:sz w:val="16"/>
                  <w:szCs w:val="16"/>
                </w:rPr>
                <w:t>2014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II</w:t>
            </w:r>
            <w:r w:rsidRPr="009E36D7">
              <w:rPr>
                <w:sz w:val="16"/>
                <w:szCs w:val="16"/>
              </w:rPr>
              <w:t xml:space="preserve"> этап – </w:t>
            </w:r>
            <w:smartTag w:uri="urn:schemas-microsoft-com:office:smarttags" w:element="metricconverter">
              <w:smartTagPr>
                <w:attr w:name="ProductID" w:val="2015 г"/>
              </w:smartTagPr>
              <w:r w:rsidRPr="009E36D7">
                <w:rPr>
                  <w:sz w:val="16"/>
                  <w:szCs w:val="16"/>
                </w:rPr>
                <w:t>2015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III</w:t>
            </w:r>
            <w:r w:rsidRPr="009E36D7">
              <w:rPr>
                <w:sz w:val="16"/>
                <w:szCs w:val="16"/>
              </w:rPr>
              <w:t xml:space="preserve"> этап – </w:t>
            </w:r>
            <w:smartTag w:uri="urn:schemas-microsoft-com:office:smarttags" w:element="metricconverter">
              <w:smartTagPr>
                <w:attr w:name="ProductID" w:val="2016 г"/>
              </w:smartTagPr>
              <w:r w:rsidRPr="009E36D7">
                <w:rPr>
                  <w:sz w:val="16"/>
                  <w:szCs w:val="16"/>
                </w:rPr>
                <w:t>2016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IV</w:t>
            </w:r>
            <w:r w:rsidRPr="009E36D7">
              <w:rPr>
                <w:sz w:val="16"/>
                <w:szCs w:val="16"/>
              </w:rPr>
              <w:t xml:space="preserve"> этап – </w:t>
            </w:r>
            <w:smartTag w:uri="urn:schemas-microsoft-com:office:smarttags" w:element="metricconverter">
              <w:smartTagPr>
                <w:attr w:name="ProductID" w:val="2017 г"/>
              </w:smartTagPr>
              <w:r w:rsidRPr="009E36D7">
                <w:rPr>
                  <w:sz w:val="16"/>
                  <w:szCs w:val="16"/>
                </w:rPr>
                <w:t>2017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VI</w:t>
            </w:r>
            <w:r w:rsidRPr="009E36D7">
              <w:rPr>
                <w:sz w:val="16"/>
                <w:szCs w:val="16"/>
              </w:rPr>
              <w:t xml:space="preserve"> этап – </w:t>
            </w:r>
            <w:smartTag w:uri="urn:schemas-microsoft-com:office:smarttags" w:element="metricconverter">
              <w:smartTagPr>
                <w:attr w:name="ProductID" w:val="2018 г"/>
              </w:smartTagPr>
              <w:r w:rsidRPr="009E36D7">
                <w:rPr>
                  <w:sz w:val="16"/>
                  <w:szCs w:val="16"/>
                </w:rPr>
                <w:t>2018 г</w:t>
              </w:r>
            </w:smartTag>
          </w:p>
          <w:p w:rsidR="008B03C0" w:rsidRPr="009E36D7" w:rsidRDefault="008B03C0" w:rsidP="009E36D7">
            <w:pPr>
              <w:pStyle w:val="ConsPlusCell"/>
              <w:rPr>
                <w:sz w:val="16"/>
                <w:szCs w:val="16"/>
              </w:rPr>
            </w:pPr>
            <w:r w:rsidRPr="009E36D7">
              <w:rPr>
                <w:sz w:val="16"/>
                <w:szCs w:val="16"/>
                <w:lang w:val="en-US"/>
              </w:rPr>
              <w:t>V</w:t>
            </w:r>
            <w:r w:rsidRPr="009E36D7">
              <w:rPr>
                <w:sz w:val="16"/>
                <w:szCs w:val="16"/>
              </w:rPr>
              <w:t xml:space="preserve"> этап – </w:t>
            </w:r>
            <w:smartTag w:uri="urn:schemas-microsoft-com:office:smarttags" w:element="metricconverter">
              <w:smartTagPr>
                <w:attr w:name="ProductID" w:val="2019 г"/>
              </w:smartTagPr>
              <w:r w:rsidRPr="009E36D7">
                <w:rPr>
                  <w:sz w:val="16"/>
                  <w:szCs w:val="16"/>
                </w:rPr>
                <w:t>2019 г</w:t>
              </w:r>
            </w:smartTag>
            <w:r w:rsidRPr="009E36D7">
              <w:rPr>
                <w:sz w:val="16"/>
                <w:szCs w:val="16"/>
              </w:rPr>
              <w:t>.</w:t>
            </w:r>
          </w:p>
          <w:p w:rsidR="008B03C0" w:rsidRPr="009E36D7" w:rsidRDefault="008B03C0" w:rsidP="009E36D7">
            <w:pPr>
              <w:pStyle w:val="ConsPlusCell"/>
              <w:rPr>
                <w:sz w:val="16"/>
                <w:szCs w:val="16"/>
              </w:rPr>
            </w:pPr>
            <w:r w:rsidRPr="009E36D7">
              <w:rPr>
                <w:sz w:val="16"/>
                <w:szCs w:val="16"/>
                <w:lang w:val="en-US"/>
              </w:rPr>
              <w:t>VI</w:t>
            </w:r>
            <w:r w:rsidRPr="009E36D7">
              <w:rPr>
                <w:sz w:val="16"/>
                <w:szCs w:val="16"/>
              </w:rPr>
              <w:t xml:space="preserve"> этап – </w:t>
            </w:r>
            <w:smartTag w:uri="urn:schemas-microsoft-com:office:smarttags" w:element="metricconverter">
              <w:smartTagPr>
                <w:attr w:name="ProductID" w:val="2020 г"/>
              </w:smartTagPr>
              <w:r w:rsidRPr="009E36D7">
                <w:rPr>
                  <w:sz w:val="16"/>
                  <w:szCs w:val="16"/>
                </w:rPr>
                <w:t>2020 г</w:t>
              </w:r>
            </w:smartTag>
            <w:r w:rsidRPr="009E36D7">
              <w:rPr>
                <w:sz w:val="16"/>
                <w:szCs w:val="16"/>
              </w:rPr>
              <w:t>.</w:t>
            </w:r>
          </w:p>
        </w:tc>
      </w:tr>
      <w:tr w:rsidR="008B03C0" w:rsidRPr="009E36D7" w:rsidTr="004F3BA4">
        <w:trPr>
          <w:trHeight w:val="400"/>
        </w:trPr>
        <w:tc>
          <w:tcPr>
            <w:tcW w:w="396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 xml:space="preserve">Объемы  бюджетных  ассигнований   </w:t>
            </w:r>
            <w:r w:rsidRPr="009E36D7">
              <w:rPr>
                <w:sz w:val="16"/>
                <w:szCs w:val="16"/>
              </w:rPr>
              <w:br/>
              <w:t xml:space="preserve">подпрограммы                               </w:t>
            </w:r>
          </w:p>
        </w:tc>
        <w:tc>
          <w:tcPr>
            <w:tcW w:w="5396" w:type="dxa"/>
            <w:tcBorders>
              <w:left w:val="single" w:sz="4" w:space="0" w:color="000000"/>
              <w:bottom w:val="single" w:sz="4" w:space="0" w:color="000000"/>
              <w:right w:val="single" w:sz="4" w:space="0" w:color="000000"/>
            </w:tcBorders>
          </w:tcPr>
          <w:p w:rsidR="008B03C0" w:rsidRPr="009E36D7" w:rsidRDefault="008B03C0" w:rsidP="009E36D7">
            <w:pPr>
              <w:pStyle w:val="ConsPlusCell"/>
              <w:snapToGrid w:val="0"/>
              <w:rPr>
                <w:sz w:val="16"/>
                <w:szCs w:val="16"/>
              </w:rPr>
            </w:pPr>
            <w:r w:rsidRPr="009E36D7">
              <w:rPr>
                <w:sz w:val="16"/>
                <w:szCs w:val="16"/>
              </w:rPr>
              <w:t>Источники финансирования, тыс. руб.</w:t>
            </w:r>
          </w:p>
          <w:p w:rsidR="008B03C0" w:rsidRPr="009E36D7" w:rsidRDefault="008B03C0" w:rsidP="009E36D7">
            <w:pPr>
              <w:pStyle w:val="ConsPlusCell"/>
              <w:rPr>
                <w:sz w:val="16"/>
                <w:szCs w:val="16"/>
              </w:rPr>
            </w:pPr>
            <w:r w:rsidRPr="009E36D7">
              <w:rPr>
                <w:sz w:val="16"/>
                <w:szCs w:val="16"/>
              </w:rPr>
              <w:t>Местный бюджет</w:t>
            </w:r>
          </w:p>
          <w:p w:rsidR="008B03C0" w:rsidRPr="009E36D7" w:rsidRDefault="008B03C0" w:rsidP="009E36D7">
            <w:pPr>
              <w:pStyle w:val="ConsPlusCell"/>
              <w:rPr>
                <w:sz w:val="16"/>
                <w:szCs w:val="16"/>
              </w:rPr>
            </w:pPr>
            <w:smartTag w:uri="urn:schemas-microsoft-com:office:smarttags" w:element="metricconverter">
              <w:smartTagPr>
                <w:attr w:name="ProductID" w:val="2014 г"/>
              </w:smartTagPr>
              <w:r w:rsidRPr="009E36D7">
                <w:rPr>
                  <w:sz w:val="16"/>
                  <w:szCs w:val="16"/>
                </w:rPr>
                <w:t>2014 г</w:t>
              </w:r>
            </w:smartTag>
            <w:r w:rsidRPr="009E36D7">
              <w:rPr>
                <w:sz w:val="16"/>
                <w:szCs w:val="16"/>
              </w:rPr>
              <w:t>. – 2,2 тыс. руб.</w:t>
            </w:r>
          </w:p>
          <w:p w:rsidR="008B03C0" w:rsidRPr="009E36D7" w:rsidRDefault="008B03C0" w:rsidP="009E36D7">
            <w:pPr>
              <w:pStyle w:val="ConsPlusCell"/>
              <w:rPr>
                <w:sz w:val="16"/>
                <w:szCs w:val="16"/>
              </w:rPr>
            </w:pPr>
            <w:smartTag w:uri="urn:schemas-microsoft-com:office:smarttags" w:element="metricconverter">
              <w:smartTagPr>
                <w:attr w:name="ProductID" w:val="2015 г"/>
              </w:smartTagPr>
              <w:r w:rsidRPr="009E36D7">
                <w:rPr>
                  <w:sz w:val="16"/>
                  <w:szCs w:val="16"/>
                </w:rPr>
                <w:t>2015 г</w:t>
              </w:r>
            </w:smartTag>
            <w:r w:rsidRPr="009E36D7">
              <w:rPr>
                <w:sz w:val="16"/>
                <w:szCs w:val="16"/>
              </w:rPr>
              <w:t xml:space="preserve">. – 5,0 тыс. руб. </w:t>
            </w:r>
          </w:p>
          <w:p w:rsidR="008B03C0" w:rsidRPr="009E36D7" w:rsidRDefault="008B03C0" w:rsidP="009E36D7">
            <w:pPr>
              <w:pStyle w:val="ConsPlusCell"/>
              <w:rPr>
                <w:sz w:val="16"/>
                <w:szCs w:val="16"/>
                <w:shd w:val="clear" w:color="auto" w:fill="FFFFFF"/>
              </w:rPr>
            </w:pPr>
            <w:smartTag w:uri="urn:schemas-microsoft-com:office:smarttags" w:element="metricconverter">
              <w:smartTagPr>
                <w:attr w:name="ProductID" w:val="2016 г"/>
              </w:smartTagPr>
              <w:r w:rsidRPr="009E36D7">
                <w:rPr>
                  <w:sz w:val="16"/>
                  <w:szCs w:val="16"/>
                  <w:shd w:val="clear" w:color="auto" w:fill="FFFFFF"/>
                </w:rPr>
                <w:t>2016 г</w:t>
              </w:r>
            </w:smartTag>
            <w:r w:rsidRPr="009E36D7">
              <w:rPr>
                <w:sz w:val="16"/>
                <w:szCs w:val="16"/>
                <w:shd w:val="clear" w:color="auto" w:fill="FFFFFF"/>
              </w:rPr>
              <w:t>. – 5,0 тыс. руб.</w:t>
            </w:r>
          </w:p>
          <w:p w:rsidR="008B03C0" w:rsidRPr="009E36D7" w:rsidRDefault="008B03C0" w:rsidP="009E36D7">
            <w:pPr>
              <w:pStyle w:val="ConsPlusCell"/>
              <w:rPr>
                <w:sz w:val="16"/>
                <w:szCs w:val="16"/>
              </w:rPr>
            </w:pPr>
            <w:smartTag w:uri="urn:schemas-microsoft-com:office:smarttags" w:element="metricconverter">
              <w:smartTagPr>
                <w:attr w:name="ProductID" w:val="2017 г"/>
              </w:smartTagPr>
              <w:r w:rsidRPr="009E36D7">
                <w:rPr>
                  <w:sz w:val="16"/>
                  <w:szCs w:val="16"/>
                </w:rPr>
                <w:t>2017 г</w:t>
              </w:r>
            </w:smartTag>
            <w:r w:rsidRPr="009E36D7">
              <w:rPr>
                <w:sz w:val="16"/>
                <w:szCs w:val="16"/>
              </w:rPr>
              <w:t>. – 5,0тыс. руб.</w:t>
            </w:r>
          </w:p>
          <w:p w:rsidR="008B03C0" w:rsidRPr="009E36D7" w:rsidRDefault="008B03C0" w:rsidP="009E36D7">
            <w:pPr>
              <w:pStyle w:val="ConsPlusCell"/>
              <w:rPr>
                <w:sz w:val="16"/>
                <w:szCs w:val="16"/>
              </w:rPr>
            </w:pPr>
            <w:smartTag w:uri="urn:schemas-microsoft-com:office:smarttags" w:element="metricconverter">
              <w:smartTagPr>
                <w:attr w:name="ProductID" w:val="2018 г"/>
              </w:smartTagPr>
              <w:r w:rsidRPr="009E36D7">
                <w:rPr>
                  <w:sz w:val="16"/>
                  <w:szCs w:val="16"/>
                </w:rPr>
                <w:t>2018 г</w:t>
              </w:r>
            </w:smartTag>
            <w:r w:rsidRPr="009E36D7">
              <w:rPr>
                <w:sz w:val="16"/>
                <w:szCs w:val="16"/>
              </w:rPr>
              <w:t>. – 5,0тыс. руб.</w:t>
            </w:r>
          </w:p>
          <w:p w:rsidR="008B03C0" w:rsidRPr="009E36D7" w:rsidRDefault="008B03C0" w:rsidP="009E36D7">
            <w:pPr>
              <w:pStyle w:val="ConsPlusCell"/>
              <w:rPr>
                <w:sz w:val="16"/>
                <w:szCs w:val="16"/>
              </w:rPr>
            </w:pPr>
            <w:smartTag w:uri="urn:schemas-microsoft-com:office:smarttags" w:element="metricconverter">
              <w:smartTagPr>
                <w:attr w:name="ProductID" w:val="2019 г"/>
              </w:smartTagPr>
              <w:r w:rsidRPr="009E36D7">
                <w:rPr>
                  <w:sz w:val="16"/>
                  <w:szCs w:val="16"/>
                </w:rPr>
                <w:t>2019 г</w:t>
              </w:r>
            </w:smartTag>
            <w:r w:rsidRPr="009E36D7">
              <w:rPr>
                <w:sz w:val="16"/>
                <w:szCs w:val="16"/>
              </w:rPr>
              <w:t>. – 5,0тыс. Руб.</w:t>
            </w:r>
          </w:p>
          <w:p w:rsidR="008B03C0" w:rsidRPr="009E36D7" w:rsidRDefault="008B03C0" w:rsidP="009E36D7">
            <w:pPr>
              <w:pStyle w:val="ConsPlusCell"/>
              <w:rPr>
                <w:sz w:val="16"/>
                <w:szCs w:val="16"/>
              </w:rPr>
            </w:pPr>
            <w:smartTag w:uri="urn:schemas-microsoft-com:office:smarttags" w:element="metricconverter">
              <w:smartTagPr>
                <w:attr w:name="ProductID" w:val="2020 г"/>
              </w:smartTagPr>
              <w:r w:rsidRPr="009E36D7">
                <w:rPr>
                  <w:sz w:val="16"/>
                  <w:szCs w:val="16"/>
                </w:rPr>
                <w:t>2020 г</w:t>
              </w:r>
            </w:smartTag>
            <w:r w:rsidRPr="009E36D7">
              <w:rPr>
                <w:sz w:val="16"/>
                <w:szCs w:val="16"/>
              </w:rPr>
              <w:t>. – 5,0тыс. Руб.</w:t>
            </w:r>
          </w:p>
          <w:p w:rsidR="008B03C0" w:rsidRPr="009E36D7" w:rsidRDefault="008B03C0" w:rsidP="009E36D7">
            <w:pPr>
              <w:pStyle w:val="ConsPlusCell"/>
              <w:rPr>
                <w:b/>
                <w:sz w:val="16"/>
                <w:szCs w:val="16"/>
                <w:shd w:val="clear" w:color="auto" w:fill="FFFFFF"/>
              </w:rPr>
            </w:pPr>
            <w:r w:rsidRPr="009E36D7">
              <w:rPr>
                <w:b/>
                <w:sz w:val="16"/>
                <w:szCs w:val="16"/>
              </w:rPr>
              <w:t xml:space="preserve">Всего: </w:t>
            </w:r>
            <w:r w:rsidRPr="009E36D7">
              <w:rPr>
                <w:b/>
                <w:sz w:val="16"/>
                <w:szCs w:val="16"/>
                <w:shd w:val="clear" w:color="auto" w:fill="FFFFFF"/>
              </w:rPr>
              <w:t>32,2 тыс. руб.</w:t>
            </w:r>
          </w:p>
        </w:tc>
      </w:tr>
      <w:tr w:rsidR="008B03C0" w:rsidRPr="009E36D7" w:rsidTr="004F3BA4">
        <w:trPr>
          <w:trHeight w:val="400"/>
        </w:trPr>
        <w:tc>
          <w:tcPr>
            <w:tcW w:w="3960" w:type="dxa"/>
            <w:tcBorders>
              <w:left w:val="single" w:sz="4" w:space="0" w:color="000000"/>
              <w:bottom w:val="single" w:sz="4" w:space="0" w:color="000000"/>
            </w:tcBorders>
          </w:tcPr>
          <w:p w:rsidR="008B03C0" w:rsidRPr="009E36D7" w:rsidRDefault="008B03C0" w:rsidP="009E36D7">
            <w:pPr>
              <w:pStyle w:val="ConsPlusCell"/>
              <w:snapToGrid w:val="0"/>
              <w:rPr>
                <w:sz w:val="16"/>
                <w:szCs w:val="16"/>
              </w:rPr>
            </w:pPr>
            <w:r w:rsidRPr="009E36D7">
              <w:rPr>
                <w:sz w:val="16"/>
                <w:szCs w:val="16"/>
              </w:rPr>
              <w:t>Ожидаемые результаты  реализации</w:t>
            </w:r>
            <w:r w:rsidRPr="009E36D7">
              <w:rPr>
                <w:sz w:val="16"/>
                <w:szCs w:val="16"/>
              </w:rPr>
              <w:br/>
              <w:t xml:space="preserve">программы </w:t>
            </w:r>
          </w:p>
        </w:tc>
        <w:tc>
          <w:tcPr>
            <w:tcW w:w="5396" w:type="dxa"/>
            <w:tcBorders>
              <w:left w:val="single" w:sz="4" w:space="0" w:color="000000"/>
              <w:bottom w:val="single" w:sz="4" w:space="0" w:color="000000"/>
              <w:right w:val="single" w:sz="4" w:space="0" w:color="000000"/>
            </w:tcBorders>
          </w:tcPr>
          <w:p w:rsidR="008B03C0" w:rsidRPr="009E36D7" w:rsidRDefault="008B03C0" w:rsidP="009E36D7">
            <w:pPr>
              <w:tabs>
                <w:tab w:val="left" w:pos="372"/>
              </w:tabs>
              <w:snapToGrid w:val="0"/>
              <w:jc w:val="both"/>
              <w:rPr>
                <w:rFonts w:ascii="Times New Roman" w:hAnsi="Times New Roman" w:cs="Times New Roman"/>
                <w:iCs/>
                <w:sz w:val="16"/>
                <w:szCs w:val="16"/>
              </w:rPr>
            </w:pPr>
            <w:r w:rsidRPr="009E36D7">
              <w:rPr>
                <w:rFonts w:ascii="Times New Roman" w:hAnsi="Times New Roman" w:cs="Times New Roman"/>
                <w:iCs/>
                <w:sz w:val="16"/>
                <w:szCs w:val="16"/>
              </w:rPr>
              <w:t>К 2019 году:</w:t>
            </w:r>
          </w:p>
          <w:p w:rsidR="008B03C0" w:rsidRPr="009E36D7" w:rsidRDefault="008B03C0" w:rsidP="009E36D7">
            <w:pPr>
              <w:pStyle w:val="ListParagraph"/>
              <w:ind w:left="0"/>
              <w:jc w:val="both"/>
              <w:rPr>
                <w:sz w:val="16"/>
                <w:szCs w:val="16"/>
              </w:rPr>
            </w:pPr>
            <w:r w:rsidRPr="009E36D7">
              <w:rPr>
                <w:sz w:val="16"/>
                <w:szCs w:val="16"/>
              </w:rPr>
              <w:t>Совершенствование системы профилактики детского дорожно-транспортного травматизма.</w:t>
            </w:r>
          </w:p>
          <w:p w:rsidR="008B03C0" w:rsidRPr="009E36D7" w:rsidRDefault="008B03C0" w:rsidP="009E36D7">
            <w:pPr>
              <w:tabs>
                <w:tab w:val="left" w:pos="372"/>
              </w:tabs>
              <w:jc w:val="both"/>
              <w:rPr>
                <w:rFonts w:ascii="Times New Roman" w:hAnsi="Times New Roman" w:cs="Times New Roman"/>
                <w:sz w:val="16"/>
                <w:szCs w:val="16"/>
              </w:rPr>
            </w:pPr>
            <w:r w:rsidRPr="009E36D7">
              <w:rPr>
                <w:rFonts w:ascii="Times New Roman" w:hAnsi="Times New Roman" w:cs="Times New Roman"/>
                <w:sz w:val="16"/>
                <w:szCs w:val="16"/>
              </w:rPr>
              <w:t>Формирование у обучающихся устойчивых навыков соблюдения и выполнения Правил дорожного движения.</w:t>
            </w:r>
          </w:p>
        </w:tc>
      </w:tr>
    </w:tbl>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Программа базируется на системном подходе к решению профилактики дорожно-транспортного травматизма всех заинтересованных служб и всех учреждений образовательного процесса.</w:t>
      </w:r>
    </w:p>
    <w:p w:rsidR="008B03C0" w:rsidRPr="009E36D7" w:rsidRDefault="008B03C0" w:rsidP="008B03C0">
      <w:pPr>
        <w:ind w:firstLine="709"/>
        <w:jc w:val="center"/>
        <w:rPr>
          <w:rFonts w:ascii="Times New Roman" w:hAnsi="Times New Roman" w:cs="Times New Roman"/>
          <w:b/>
          <w:bCs/>
          <w:sz w:val="16"/>
          <w:szCs w:val="16"/>
        </w:rPr>
      </w:pPr>
      <w:r w:rsidRPr="009E36D7">
        <w:rPr>
          <w:rFonts w:ascii="Times New Roman" w:hAnsi="Times New Roman" w:cs="Times New Roman"/>
          <w:b/>
          <w:bCs/>
          <w:sz w:val="16"/>
          <w:szCs w:val="16"/>
        </w:rPr>
        <w:t>Нормативно-правовое обеспечение Программы:</w:t>
      </w:r>
    </w:p>
    <w:p w:rsidR="008B03C0" w:rsidRPr="009E36D7" w:rsidRDefault="008B03C0" w:rsidP="00627615">
      <w:pPr>
        <w:pStyle w:val="ListParagraph"/>
        <w:numPr>
          <w:ilvl w:val="0"/>
          <w:numId w:val="16"/>
        </w:numPr>
        <w:ind w:left="720"/>
        <w:jc w:val="both"/>
        <w:rPr>
          <w:sz w:val="16"/>
          <w:szCs w:val="16"/>
        </w:rPr>
      </w:pPr>
      <w:r w:rsidRPr="009E36D7">
        <w:rPr>
          <w:sz w:val="16"/>
          <w:szCs w:val="16"/>
        </w:rPr>
        <w:t>Конституция Российской Федерации</w:t>
      </w:r>
    </w:p>
    <w:p w:rsidR="008B03C0" w:rsidRPr="009E36D7" w:rsidRDefault="008B03C0" w:rsidP="00627615">
      <w:pPr>
        <w:pStyle w:val="ListParagraph"/>
        <w:numPr>
          <w:ilvl w:val="0"/>
          <w:numId w:val="16"/>
        </w:numPr>
        <w:ind w:left="720"/>
        <w:jc w:val="both"/>
        <w:rPr>
          <w:sz w:val="16"/>
          <w:szCs w:val="16"/>
        </w:rPr>
      </w:pPr>
      <w:r w:rsidRPr="009E36D7">
        <w:rPr>
          <w:sz w:val="16"/>
          <w:szCs w:val="16"/>
        </w:rPr>
        <w:t>Закон Российской Федерации «Об образовании»</w:t>
      </w:r>
    </w:p>
    <w:p w:rsidR="008B03C0" w:rsidRPr="009E36D7" w:rsidRDefault="008B03C0" w:rsidP="00627615">
      <w:pPr>
        <w:pStyle w:val="ListParagraph"/>
        <w:numPr>
          <w:ilvl w:val="0"/>
          <w:numId w:val="16"/>
        </w:numPr>
        <w:ind w:left="720"/>
        <w:jc w:val="both"/>
        <w:rPr>
          <w:sz w:val="16"/>
          <w:szCs w:val="16"/>
        </w:rPr>
      </w:pPr>
      <w:r w:rsidRPr="009E36D7">
        <w:rPr>
          <w:sz w:val="16"/>
          <w:szCs w:val="16"/>
        </w:rPr>
        <w:t>Конвенция «О правах ребенка»</w:t>
      </w:r>
    </w:p>
    <w:p w:rsidR="008B03C0" w:rsidRPr="009E36D7" w:rsidRDefault="008B03C0" w:rsidP="00627615">
      <w:pPr>
        <w:pStyle w:val="ListParagraph"/>
        <w:numPr>
          <w:ilvl w:val="0"/>
          <w:numId w:val="16"/>
        </w:numPr>
        <w:ind w:left="720"/>
        <w:jc w:val="both"/>
        <w:rPr>
          <w:sz w:val="16"/>
          <w:szCs w:val="16"/>
        </w:rPr>
      </w:pPr>
      <w:r w:rsidRPr="009E36D7">
        <w:rPr>
          <w:sz w:val="16"/>
          <w:szCs w:val="16"/>
        </w:rPr>
        <w:t>Правила дорожного движения</w:t>
      </w:r>
    </w:p>
    <w:p w:rsidR="008B03C0" w:rsidRPr="009E36D7" w:rsidRDefault="008B03C0" w:rsidP="00627615">
      <w:pPr>
        <w:pStyle w:val="ListParagraph"/>
        <w:numPr>
          <w:ilvl w:val="0"/>
          <w:numId w:val="16"/>
        </w:numPr>
        <w:ind w:left="720"/>
        <w:jc w:val="both"/>
        <w:rPr>
          <w:sz w:val="16"/>
          <w:szCs w:val="16"/>
        </w:rPr>
      </w:pPr>
      <w:r w:rsidRPr="009E36D7">
        <w:rPr>
          <w:sz w:val="16"/>
          <w:szCs w:val="16"/>
        </w:rPr>
        <w:t>Учебные программы по ОБЖ</w:t>
      </w:r>
    </w:p>
    <w:p w:rsidR="008B03C0" w:rsidRPr="009E36D7" w:rsidRDefault="008B03C0" w:rsidP="00627615">
      <w:pPr>
        <w:pStyle w:val="ListParagraph"/>
        <w:numPr>
          <w:ilvl w:val="0"/>
          <w:numId w:val="16"/>
        </w:numPr>
        <w:ind w:left="720"/>
        <w:jc w:val="both"/>
        <w:rPr>
          <w:sz w:val="16"/>
          <w:szCs w:val="16"/>
        </w:rPr>
      </w:pPr>
      <w:r w:rsidRPr="009E36D7">
        <w:rPr>
          <w:sz w:val="16"/>
          <w:szCs w:val="16"/>
        </w:rPr>
        <w:t>Положение об отряде юных инспекторов дорожного движения</w:t>
      </w:r>
    </w:p>
    <w:p w:rsidR="008B03C0" w:rsidRPr="009E36D7" w:rsidRDefault="008B03C0" w:rsidP="008B03C0">
      <w:pPr>
        <w:pStyle w:val="ListParagraph"/>
        <w:ind w:hanging="360"/>
        <w:jc w:val="center"/>
        <w:rPr>
          <w:b/>
          <w:bCs/>
          <w:sz w:val="16"/>
          <w:szCs w:val="16"/>
        </w:rPr>
      </w:pPr>
      <w:r w:rsidRPr="009E36D7">
        <w:rPr>
          <w:b/>
          <w:bCs/>
          <w:sz w:val="16"/>
          <w:szCs w:val="16"/>
        </w:rPr>
        <w:t>Научно-методическое обеспечение Программы:</w:t>
      </w:r>
    </w:p>
    <w:p w:rsidR="008B03C0" w:rsidRPr="009E36D7" w:rsidRDefault="008B03C0" w:rsidP="00627615">
      <w:pPr>
        <w:pStyle w:val="ListParagraph"/>
        <w:numPr>
          <w:ilvl w:val="0"/>
          <w:numId w:val="26"/>
        </w:numPr>
        <w:ind w:left="720"/>
        <w:jc w:val="both"/>
        <w:rPr>
          <w:sz w:val="16"/>
          <w:szCs w:val="16"/>
        </w:rPr>
      </w:pPr>
      <w:r w:rsidRPr="009E36D7">
        <w:rPr>
          <w:sz w:val="16"/>
          <w:szCs w:val="16"/>
        </w:rPr>
        <w:t>Планы воспитательной работы образовательных учреждений</w:t>
      </w:r>
    </w:p>
    <w:p w:rsidR="008B03C0" w:rsidRPr="009E36D7" w:rsidRDefault="008B03C0" w:rsidP="00627615">
      <w:pPr>
        <w:pStyle w:val="ListParagraph"/>
        <w:numPr>
          <w:ilvl w:val="0"/>
          <w:numId w:val="26"/>
        </w:numPr>
        <w:ind w:left="720"/>
        <w:jc w:val="both"/>
        <w:rPr>
          <w:sz w:val="16"/>
          <w:szCs w:val="16"/>
        </w:rPr>
      </w:pPr>
      <w:r w:rsidRPr="009E36D7">
        <w:rPr>
          <w:sz w:val="16"/>
          <w:szCs w:val="16"/>
        </w:rPr>
        <w:t>Методические рекомендации по курсу ОБЖ для проведения уроков по ПДД и БДД</w:t>
      </w:r>
    </w:p>
    <w:p w:rsidR="008B03C0" w:rsidRPr="009E36D7" w:rsidRDefault="008B03C0" w:rsidP="00627615">
      <w:pPr>
        <w:pStyle w:val="ListParagraph"/>
        <w:numPr>
          <w:ilvl w:val="0"/>
          <w:numId w:val="26"/>
        </w:numPr>
        <w:ind w:left="720"/>
        <w:jc w:val="both"/>
        <w:rPr>
          <w:sz w:val="16"/>
          <w:szCs w:val="16"/>
        </w:rPr>
      </w:pPr>
      <w:r w:rsidRPr="009E36D7">
        <w:rPr>
          <w:sz w:val="16"/>
          <w:szCs w:val="16"/>
        </w:rPr>
        <w:t>Учебники ОБЖ</w:t>
      </w:r>
    </w:p>
    <w:p w:rsidR="008B03C0" w:rsidRPr="009E36D7" w:rsidRDefault="008B03C0" w:rsidP="00627615">
      <w:pPr>
        <w:pStyle w:val="ListParagraph"/>
        <w:numPr>
          <w:ilvl w:val="0"/>
          <w:numId w:val="26"/>
        </w:numPr>
        <w:ind w:left="720"/>
        <w:jc w:val="both"/>
        <w:rPr>
          <w:sz w:val="16"/>
          <w:szCs w:val="16"/>
        </w:rPr>
      </w:pPr>
      <w:r w:rsidRPr="009E36D7">
        <w:rPr>
          <w:sz w:val="16"/>
          <w:szCs w:val="16"/>
        </w:rPr>
        <w:t>Методические разработки для родителей, обучающихся, педагогов</w:t>
      </w:r>
    </w:p>
    <w:p w:rsidR="008B03C0" w:rsidRPr="009E36D7" w:rsidRDefault="008B03C0" w:rsidP="008B03C0">
      <w:pPr>
        <w:pStyle w:val="ListParagraph"/>
        <w:ind w:hanging="360"/>
        <w:jc w:val="center"/>
        <w:rPr>
          <w:b/>
          <w:bCs/>
          <w:sz w:val="16"/>
          <w:szCs w:val="16"/>
        </w:rPr>
      </w:pPr>
      <w:r w:rsidRPr="009E36D7">
        <w:rPr>
          <w:b/>
          <w:bCs/>
          <w:sz w:val="16"/>
          <w:szCs w:val="16"/>
        </w:rPr>
        <w:t>Цель Программы:</w:t>
      </w:r>
    </w:p>
    <w:p w:rsidR="008B03C0" w:rsidRPr="009E36D7" w:rsidRDefault="008B03C0" w:rsidP="008B03C0">
      <w:pPr>
        <w:pStyle w:val="ListParagraph"/>
        <w:ind w:hanging="360"/>
        <w:jc w:val="both"/>
        <w:rPr>
          <w:sz w:val="16"/>
          <w:szCs w:val="16"/>
        </w:rPr>
      </w:pPr>
      <w:r w:rsidRPr="009E36D7">
        <w:rPr>
          <w:sz w:val="16"/>
          <w:szCs w:val="16"/>
        </w:rPr>
        <w:t>Комплексное решение проблемы профилактики детского дорожно-транспортного травматизма в Орловском районе.</w:t>
      </w:r>
    </w:p>
    <w:p w:rsidR="008B03C0" w:rsidRPr="009E36D7" w:rsidRDefault="008B03C0" w:rsidP="008B03C0">
      <w:pPr>
        <w:pStyle w:val="ListParagraph"/>
        <w:ind w:hanging="360"/>
        <w:jc w:val="center"/>
        <w:rPr>
          <w:b/>
          <w:bCs/>
          <w:sz w:val="16"/>
          <w:szCs w:val="16"/>
        </w:rPr>
      </w:pPr>
      <w:r w:rsidRPr="009E36D7">
        <w:rPr>
          <w:b/>
          <w:bCs/>
          <w:sz w:val="16"/>
          <w:szCs w:val="16"/>
        </w:rPr>
        <w:t>Задачи Программы:</w:t>
      </w:r>
    </w:p>
    <w:p w:rsidR="008B03C0" w:rsidRPr="009E36D7" w:rsidRDefault="008B03C0" w:rsidP="00627615">
      <w:pPr>
        <w:pStyle w:val="ListParagraph"/>
        <w:numPr>
          <w:ilvl w:val="0"/>
          <w:numId w:val="13"/>
        </w:numPr>
        <w:ind w:left="720"/>
        <w:jc w:val="both"/>
        <w:rPr>
          <w:sz w:val="16"/>
          <w:szCs w:val="16"/>
        </w:rPr>
      </w:pPr>
      <w:r w:rsidRPr="009E36D7">
        <w:rPr>
          <w:sz w:val="16"/>
          <w:szCs w:val="16"/>
        </w:rPr>
        <w:t xml:space="preserve">Совершенствовать деятельность служб и учреждений системы профилактики ДДТТ </w:t>
      </w:r>
    </w:p>
    <w:p w:rsidR="008B03C0" w:rsidRPr="009E36D7" w:rsidRDefault="008B03C0" w:rsidP="00627615">
      <w:pPr>
        <w:pStyle w:val="ListParagraph"/>
        <w:numPr>
          <w:ilvl w:val="0"/>
          <w:numId w:val="13"/>
        </w:numPr>
        <w:ind w:left="720"/>
        <w:jc w:val="both"/>
        <w:rPr>
          <w:sz w:val="16"/>
          <w:szCs w:val="16"/>
        </w:rPr>
      </w:pPr>
      <w:r w:rsidRPr="009E36D7">
        <w:rPr>
          <w:sz w:val="16"/>
          <w:szCs w:val="16"/>
        </w:rPr>
        <w:t>Сформировать у обучающихся устойчивые навыки соблюдения Правил дорожного движения, закрепить знания ПДД</w:t>
      </w:r>
    </w:p>
    <w:p w:rsidR="008B03C0" w:rsidRPr="009E36D7" w:rsidRDefault="008B03C0" w:rsidP="00627615">
      <w:pPr>
        <w:pStyle w:val="ListParagraph"/>
        <w:numPr>
          <w:ilvl w:val="0"/>
          <w:numId w:val="13"/>
        </w:numPr>
        <w:ind w:left="720"/>
        <w:jc w:val="both"/>
        <w:rPr>
          <w:sz w:val="16"/>
          <w:szCs w:val="16"/>
        </w:rPr>
      </w:pPr>
      <w:r w:rsidRPr="009E36D7">
        <w:rPr>
          <w:sz w:val="16"/>
          <w:szCs w:val="16"/>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p w:rsidR="008B03C0" w:rsidRPr="009E36D7" w:rsidRDefault="008B03C0" w:rsidP="008B03C0">
      <w:pPr>
        <w:pStyle w:val="ListParagraph"/>
        <w:ind w:hanging="360"/>
        <w:jc w:val="center"/>
        <w:rPr>
          <w:b/>
          <w:bCs/>
          <w:sz w:val="16"/>
          <w:szCs w:val="16"/>
        </w:rPr>
      </w:pPr>
      <w:r w:rsidRPr="009E36D7">
        <w:rPr>
          <w:b/>
          <w:bCs/>
          <w:sz w:val="16"/>
          <w:szCs w:val="16"/>
        </w:rPr>
        <w:t>Ожидаемый результат реализации Программы:</w:t>
      </w:r>
    </w:p>
    <w:p w:rsidR="008B03C0" w:rsidRPr="009E36D7" w:rsidRDefault="008B03C0" w:rsidP="008B03C0">
      <w:pPr>
        <w:pStyle w:val="ListParagraph"/>
        <w:numPr>
          <w:ilvl w:val="0"/>
          <w:numId w:val="1"/>
        </w:numPr>
        <w:tabs>
          <w:tab w:val="num" w:pos="0"/>
        </w:tabs>
        <w:ind w:hanging="360"/>
        <w:jc w:val="both"/>
        <w:rPr>
          <w:sz w:val="16"/>
          <w:szCs w:val="16"/>
        </w:rPr>
      </w:pPr>
      <w:r w:rsidRPr="009E36D7">
        <w:rPr>
          <w:sz w:val="16"/>
          <w:szCs w:val="16"/>
        </w:rPr>
        <w:t>Совершенствование системы профилактики детского дорожно-транспортного травматизма</w:t>
      </w:r>
    </w:p>
    <w:p w:rsidR="008B03C0" w:rsidRPr="009E36D7" w:rsidRDefault="008B03C0" w:rsidP="008B03C0">
      <w:pPr>
        <w:pStyle w:val="ListParagraph"/>
        <w:numPr>
          <w:ilvl w:val="0"/>
          <w:numId w:val="1"/>
        </w:numPr>
        <w:tabs>
          <w:tab w:val="num" w:pos="0"/>
        </w:tabs>
        <w:ind w:hanging="360"/>
        <w:jc w:val="both"/>
        <w:rPr>
          <w:sz w:val="16"/>
          <w:szCs w:val="16"/>
        </w:rPr>
      </w:pPr>
      <w:r w:rsidRPr="009E36D7">
        <w:rPr>
          <w:sz w:val="16"/>
          <w:szCs w:val="16"/>
        </w:rPr>
        <w:t xml:space="preserve"> Формирование у обучающихся устойчивых навыков соблюдения и выполнения Правил дорожного движения.</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 xml:space="preserve">Анализ состояния дорожно-транспортного травматизма </w:t>
      </w: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с участием детей в Орловском районе</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b/>
          <w:bCs/>
          <w:sz w:val="16"/>
          <w:szCs w:val="16"/>
        </w:rPr>
        <w:br/>
      </w:r>
      <w:r w:rsidRPr="009E36D7">
        <w:rPr>
          <w:rFonts w:ascii="Times New Roman" w:hAnsi="Times New Roman" w:cs="Times New Roman"/>
          <w:sz w:val="16"/>
          <w:szCs w:val="16"/>
        </w:rPr>
        <w:t>Анализ статистических данных о состоянии детского дорожно-транспортного травматизма по району показал необходимость акцентирования внимания всех взрослых на главной ценности – жизни и здоровье ребенка.</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lastRenderedPageBreak/>
        <w:t>2011 год – 8 ДТП с детским травматизмом, всего ранено детей в ДТП  - 8.</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2012 год – 5 ДТП с детским травматизмом, всего ранено детей в ДТП - 7.</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В большинстве случаев виноваты дети – учащиеся общеобразовательных учреждений района. Решение такой приоритетной задачи, как охрана жизни и здоровья детей, предполагает формирование у учащихся устойчивых навыков безопасного поведения на дорогах и улицах с помощью изучения Правил дорожного движения, их практической отработки в  урочной и внеурочной деятельности. На это должна быть нацелена и управленческая деятельность.</w:t>
      </w:r>
    </w:p>
    <w:p w:rsidR="008B03C0" w:rsidRPr="009E36D7" w:rsidRDefault="008B03C0" w:rsidP="008B03C0">
      <w:pPr>
        <w:ind w:firstLine="709"/>
        <w:jc w:val="both"/>
        <w:rPr>
          <w:rFonts w:ascii="Times New Roman" w:hAnsi="Times New Roman" w:cs="Times New Roman"/>
          <w:sz w:val="16"/>
          <w:szCs w:val="16"/>
        </w:rPr>
      </w:pPr>
      <w:r w:rsidRPr="009E36D7">
        <w:rPr>
          <w:rFonts w:ascii="Times New Roman" w:hAnsi="Times New Roman" w:cs="Times New Roman"/>
          <w:sz w:val="16"/>
          <w:szCs w:val="16"/>
        </w:rPr>
        <w:t>Эту проблему решать можно только при объединении усилий всех структур государственной власти, образования, средств массовой информации, родителей общественности.</w:t>
      </w:r>
    </w:p>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Мероприятия</w:t>
      </w: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 xml:space="preserve">по реализации Программы по профилактике </w:t>
      </w:r>
      <w:proofErr w:type="gramStart"/>
      <w:r w:rsidRPr="009E36D7">
        <w:rPr>
          <w:rFonts w:ascii="Times New Roman" w:hAnsi="Times New Roman" w:cs="Times New Roman"/>
          <w:b/>
          <w:bCs/>
          <w:sz w:val="16"/>
          <w:szCs w:val="16"/>
        </w:rPr>
        <w:t>детского</w:t>
      </w:r>
      <w:proofErr w:type="gramEnd"/>
      <w:r w:rsidRPr="009E36D7">
        <w:rPr>
          <w:rFonts w:ascii="Times New Roman" w:hAnsi="Times New Roman" w:cs="Times New Roman"/>
          <w:b/>
          <w:bCs/>
          <w:sz w:val="16"/>
          <w:szCs w:val="16"/>
        </w:rPr>
        <w:t xml:space="preserve"> дорожно-транспортного</w:t>
      </w:r>
    </w:p>
    <w:p w:rsidR="008B03C0" w:rsidRPr="009E36D7" w:rsidRDefault="008B03C0" w:rsidP="008B03C0">
      <w:pPr>
        <w:jc w:val="center"/>
        <w:rPr>
          <w:rFonts w:ascii="Times New Roman" w:hAnsi="Times New Roman" w:cs="Times New Roman"/>
          <w:b/>
          <w:bCs/>
          <w:sz w:val="16"/>
          <w:szCs w:val="16"/>
        </w:rPr>
      </w:pPr>
      <w:r w:rsidRPr="009E36D7">
        <w:rPr>
          <w:rFonts w:ascii="Times New Roman" w:hAnsi="Times New Roman" w:cs="Times New Roman"/>
          <w:b/>
          <w:bCs/>
          <w:sz w:val="16"/>
          <w:szCs w:val="16"/>
        </w:rPr>
        <w:t>травматизма в Орловском районе</w:t>
      </w:r>
    </w:p>
    <w:p w:rsidR="008B03C0" w:rsidRPr="009E36D7" w:rsidRDefault="008B03C0" w:rsidP="008B03C0">
      <w:pPr>
        <w:jc w:val="right"/>
        <w:rPr>
          <w:rFonts w:ascii="Times New Roman" w:hAnsi="Times New Roman" w:cs="Times New Roman"/>
          <w:b/>
          <w:bCs/>
          <w:sz w:val="16"/>
          <w:szCs w:val="16"/>
        </w:rPr>
      </w:pPr>
      <w:r w:rsidRPr="009E36D7">
        <w:rPr>
          <w:rFonts w:ascii="Times New Roman" w:hAnsi="Times New Roman" w:cs="Times New Roman"/>
          <w:b/>
          <w:bCs/>
          <w:sz w:val="16"/>
          <w:szCs w:val="16"/>
        </w:rPr>
        <w:t>тыс. руб.</w:t>
      </w:r>
    </w:p>
    <w:tbl>
      <w:tblPr>
        <w:tblW w:w="0" w:type="auto"/>
        <w:tblInd w:w="47" w:type="dxa"/>
        <w:tblLayout w:type="fixed"/>
        <w:tblLook w:val="0000"/>
      </w:tblPr>
      <w:tblGrid>
        <w:gridCol w:w="2434"/>
        <w:gridCol w:w="1393"/>
        <w:gridCol w:w="929"/>
        <w:gridCol w:w="554"/>
        <w:gridCol w:w="540"/>
        <w:gridCol w:w="555"/>
        <w:gridCol w:w="555"/>
        <w:gridCol w:w="540"/>
        <w:gridCol w:w="315"/>
        <w:gridCol w:w="375"/>
        <w:gridCol w:w="1085"/>
      </w:tblGrid>
      <w:tr w:rsidR="008B03C0" w:rsidRPr="009E36D7" w:rsidTr="004F3BA4">
        <w:tc>
          <w:tcPr>
            <w:tcW w:w="2434" w:type="dxa"/>
            <w:vMerge w:val="restart"/>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Мероприятия</w:t>
            </w:r>
          </w:p>
        </w:tc>
        <w:tc>
          <w:tcPr>
            <w:tcW w:w="1393" w:type="dxa"/>
            <w:vMerge w:val="restart"/>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Исполнители</w:t>
            </w:r>
          </w:p>
        </w:tc>
        <w:tc>
          <w:tcPr>
            <w:tcW w:w="929" w:type="dxa"/>
            <w:vMerge w:val="restart"/>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Сроки</w:t>
            </w:r>
          </w:p>
        </w:tc>
        <w:tc>
          <w:tcPr>
            <w:tcW w:w="3434" w:type="dxa"/>
            <w:gridSpan w:val="7"/>
            <w:tcBorders>
              <w:top w:val="single" w:sz="4" w:space="0" w:color="000000"/>
              <w:left w:val="single" w:sz="4" w:space="0" w:color="000000"/>
              <w:bottom w:val="single" w:sz="4" w:space="0" w:color="000000"/>
            </w:tcBorders>
          </w:tcPr>
          <w:p w:rsidR="008B03C0" w:rsidRPr="009E36D7" w:rsidRDefault="008B03C0" w:rsidP="009E36D7">
            <w:pPr>
              <w:snapToGrid w:val="0"/>
              <w:jc w:val="center"/>
              <w:rPr>
                <w:rFonts w:ascii="Times New Roman" w:hAnsi="Times New Roman" w:cs="Times New Roman"/>
                <w:sz w:val="16"/>
                <w:szCs w:val="16"/>
              </w:rPr>
            </w:pPr>
            <w:r w:rsidRPr="009E36D7">
              <w:rPr>
                <w:rFonts w:ascii="Times New Roman" w:hAnsi="Times New Roman" w:cs="Times New Roman"/>
                <w:sz w:val="16"/>
                <w:szCs w:val="16"/>
              </w:rPr>
              <w:t>Объем расходов</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Источник финансирования</w:t>
            </w:r>
          </w:p>
        </w:tc>
      </w:tr>
      <w:tr w:rsidR="008B03C0" w:rsidRPr="009E36D7" w:rsidTr="004F3BA4">
        <w:trPr>
          <w:cantSplit/>
          <w:trHeight w:val="1134"/>
        </w:trPr>
        <w:tc>
          <w:tcPr>
            <w:tcW w:w="2434"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1393"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929" w:type="dxa"/>
            <w:vMerge/>
            <w:tcBorders>
              <w:top w:val="single" w:sz="4" w:space="0" w:color="000000"/>
              <w:left w:val="single" w:sz="4" w:space="0" w:color="000000"/>
              <w:bottom w:val="single" w:sz="4" w:space="0" w:color="000000"/>
            </w:tcBorders>
          </w:tcPr>
          <w:p w:rsidR="008B03C0" w:rsidRPr="009E36D7" w:rsidRDefault="008B03C0" w:rsidP="009E36D7">
            <w:pPr>
              <w:rPr>
                <w:rFonts w:ascii="Times New Roman" w:hAnsi="Times New Roman" w:cs="Times New Roman"/>
                <w:sz w:val="16"/>
                <w:szCs w:val="16"/>
              </w:rPr>
            </w:pP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spacing w:line="240" w:lineRule="atLeast"/>
              <w:ind w:right="113"/>
              <w:rPr>
                <w:rFonts w:ascii="Times New Roman" w:hAnsi="Times New Roman" w:cs="Times New Roman"/>
                <w:sz w:val="16"/>
                <w:szCs w:val="16"/>
              </w:rPr>
            </w:pPr>
            <w:smartTag w:uri="urn:schemas-microsoft-com:office:smarttags" w:element="metricconverter">
              <w:smartTagPr>
                <w:attr w:name="ProductID" w:val="2014 г"/>
              </w:smartTagPr>
              <w:r w:rsidRPr="009E36D7">
                <w:rPr>
                  <w:rFonts w:ascii="Times New Roman" w:hAnsi="Times New Roman" w:cs="Times New Roman"/>
                  <w:sz w:val="16"/>
                  <w:szCs w:val="16"/>
                </w:rPr>
                <w:t>2014 г</w:t>
              </w:r>
            </w:smartTag>
            <w:r w:rsidRPr="009E36D7">
              <w:rPr>
                <w:rFonts w:ascii="Times New Roman" w:hAnsi="Times New Roman" w:cs="Times New Roman"/>
                <w:sz w:val="16"/>
                <w:szCs w:val="16"/>
              </w:rPr>
              <w:t>.</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spacing w:line="240" w:lineRule="atLeast"/>
              <w:ind w:right="113"/>
              <w:rPr>
                <w:rFonts w:ascii="Times New Roman" w:hAnsi="Times New Roman" w:cs="Times New Roman"/>
                <w:sz w:val="16"/>
                <w:szCs w:val="16"/>
              </w:rPr>
            </w:pPr>
            <w:smartTag w:uri="urn:schemas-microsoft-com:office:smarttags" w:element="metricconverter">
              <w:smartTagPr>
                <w:attr w:name="ProductID" w:val="2015 г"/>
              </w:smartTagPr>
              <w:r w:rsidRPr="009E36D7">
                <w:rPr>
                  <w:rFonts w:ascii="Times New Roman" w:hAnsi="Times New Roman" w:cs="Times New Roman"/>
                  <w:sz w:val="16"/>
                  <w:szCs w:val="16"/>
                </w:rPr>
                <w:t>2015 г</w:t>
              </w:r>
            </w:smartTag>
            <w:r w:rsidRPr="009E36D7">
              <w:rPr>
                <w:rFonts w:ascii="Times New Roman" w:hAnsi="Times New Roman" w:cs="Times New Roman"/>
                <w:sz w:val="16"/>
                <w:szCs w:val="16"/>
              </w:rPr>
              <w:t>.</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spacing w:line="240" w:lineRule="atLeast"/>
              <w:ind w:right="113"/>
              <w:rPr>
                <w:rFonts w:ascii="Times New Roman" w:hAnsi="Times New Roman" w:cs="Times New Roman"/>
                <w:sz w:val="16"/>
                <w:szCs w:val="16"/>
              </w:rPr>
            </w:pPr>
            <w:smartTag w:uri="urn:schemas-microsoft-com:office:smarttags" w:element="metricconverter">
              <w:smartTagPr>
                <w:attr w:name="ProductID" w:val="2016 г"/>
              </w:smartTagPr>
              <w:r w:rsidRPr="009E36D7">
                <w:rPr>
                  <w:rFonts w:ascii="Times New Roman" w:hAnsi="Times New Roman" w:cs="Times New Roman"/>
                  <w:sz w:val="16"/>
                  <w:szCs w:val="16"/>
                </w:rPr>
                <w:t>2016 г</w:t>
              </w:r>
            </w:smartTag>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spacing w:line="240" w:lineRule="atLeast"/>
              <w:ind w:right="113"/>
              <w:rPr>
                <w:rFonts w:ascii="Times New Roman" w:hAnsi="Times New Roman" w:cs="Times New Roman"/>
                <w:sz w:val="16"/>
                <w:szCs w:val="16"/>
              </w:rPr>
            </w:pPr>
            <w:smartTag w:uri="urn:schemas-microsoft-com:office:smarttags" w:element="metricconverter">
              <w:smartTagPr>
                <w:attr w:name="ProductID" w:val="2017 г"/>
              </w:smartTagPr>
              <w:r w:rsidRPr="009E36D7">
                <w:rPr>
                  <w:rFonts w:ascii="Times New Roman" w:hAnsi="Times New Roman" w:cs="Times New Roman"/>
                  <w:sz w:val="16"/>
                  <w:szCs w:val="16"/>
                </w:rPr>
                <w:t>2017 г</w:t>
              </w:r>
            </w:smartTag>
            <w:r w:rsidRPr="009E36D7">
              <w:rPr>
                <w:rFonts w:ascii="Times New Roman" w:hAnsi="Times New Roman" w:cs="Times New Roman"/>
                <w:sz w:val="16"/>
                <w:szCs w:val="16"/>
              </w:rPr>
              <w:t>.</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spacing w:line="240" w:lineRule="atLeast"/>
              <w:ind w:right="113"/>
              <w:rPr>
                <w:rFonts w:ascii="Times New Roman" w:hAnsi="Times New Roman" w:cs="Times New Roman"/>
                <w:sz w:val="16"/>
                <w:szCs w:val="16"/>
              </w:rPr>
            </w:pPr>
            <w:smartTag w:uri="urn:schemas-microsoft-com:office:smarttags" w:element="metricconverter">
              <w:smartTagPr>
                <w:attr w:name="ProductID" w:val="2018 г"/>
              </w:smartTagPr>
              <w:r w:rsidRPr="009E36D7">
                <w:rPr>
                  <w:rFonts w:ascii="Times New Roman" w:hAnsi="Times New Roman" w:cs="Times New Roman"/>
                  <w:sz w:val="16"/>
                  <w:szCs w:val="16"/>
                </w:rPr>
                <w:t>2018 г</w:t>
              </w:r>
            </w:smartTag>
            <w:r w:rsidRPr="009E36D7">
              <w:rPr>
                <w:rFonts w:ascii="Times New Roman" w:hAnsi="Times New Roman" w:cs="Times New Roman"/>
                <w:sz w:val="16"/>
                <w:szCs w:val="16"/>
              </w:rPr>
              <w:t>.</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spacing w:line="240" w:lineRule="atLeast"/>
              <w:ind w:right="113"/>
              <w:rPr>
                <w:rFonts w:ascii="Times New Roman" w:hAnsi="Times New Roman" w:cs="Times New Roman"/>
                <w:sz w:val="16"/>
                <w:szCs w:val="16"/>
              </w:rPr>
            </w:pPr>
            <w:smartTag w:uri="urn:schemas-microsoft-com:office:smarttags" w:element="metricconverter">
              <w:smartTagPr>
                <w:attr w:name="ProductID" w:val="2019 г"/>
              </w:smartTagPr>
              <w:r w:rsidRPr="009E36D7">
                <w:rPr>
                  <w:rFonts w:ascii="Times New Roman" w:hAnsi="Times New Roman" w:cs="Times New Roman"/>
                  <w:sz w:val="16"/>
                  <w:szCs w:val="16"/>
                  <w:lang w:val="en-US"/>
                </w:rPr>
                <w:t xml:space="preserve">2019 </w:t>
              </w:r>
              <w:r w:rsidRPr="009E36D7">
                <w:rPr>
                  <w:rFonts w:ascii="Times New Roman" w:hAnsi="Times New Roman" w:cs="Times New Roman"/>
                  <w:sz w:val="16"/>
                  <w:szCs w:val="16"/>
                </w:rPr>
                <w:t>г</w:t>
              </w:r>
            </w:smartTag>
            <w:r w:rsidRPr="009E36D7">
              <w:rPr>
                <w:rFonts w:ascii="Times New Roman" w:hAnsi="Times New Roman" w:cs="Times New Roman"/>
                <w:sz w:val="16"/>
                <w:szCs w:val="16"/>
              </w:rPr>
              <w:t>.</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spacing w:line="240" w:lineRule="atLeast"/>
              <w:ind w:right="113"/>
              <w:rPr>
                <w:rFonts w:ascii="Times New Roman" w:hAnsi="Times New Roman" w:cs="Times New Roman"/>
                <w:sz w:val="16"/>
                <w:szCs w:val="16"/>
              </w:rPr>
            </w:pPr>
            <w:smartTag w:uri="urn:schemas-microsoft-com:office:smarttags" w:element="metricconverter">
              <w:smartTagPr>
                <w:attr w:name="ProductID" w:val="2020 г"/>
              </w:smartTagPr>
              <w:r w:rsidRPr="009E36D7">
                <w:rPr>
                  <w:rFonts w:ascii="Times New Roman" w:hAnsi="Times New Roman" w:cs="Times New Roman"/>
                  <w:sz w:val="16"/>
                  <w:szCs w:val="16"/>
                </w:rPr>
                <w:t>2020 г</w:t>
              </w:r>
            </w:smartTag>
            <w:r w:rsidRPr="009E36D7">
              <w:rPr>
                <w:rFonts w:ascii="Times New Roman" w:hAnsi="Times New Roman" w:cs="Times New Roman"/>
                <w:sz w:val="16"/>
                <w:szCs w:val="16"/>
              </w:rPr>
              <w:t>.</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p>
          <w:p w:rsidR="008B03C0" w:rsidRPr="009E36D7" w:rsidRDefault="008B03C0" w:rsidP="009E36D7">
            <w:pPr>
              <w:rPr>
                <w:rFonts w:ascii="Times New Roman" w:hAnsi="Times New Roman" w:cs="Times New Roman"/>
                <w:sz w:val="16"/>
                <w:szCs w:val="16"/>
              </w:rPr>
            </w:pP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 xml:space="preserve">    </w:t>
            </w:r>
          </w:p>
        </w:tc>
      </w:tr>
      <w:tr w:rsidR="008B03C0" w:rsidRPr="009E36D7" w:rsidTr="004F3BA4">
        <w:tc>
          <w:tcPr>
            <w:tcW w:w="9275" w:type="dxa"/>
            <w:gridSpan w:val="11"/>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jc w:val="center"/>
              <w:rPr>
                <w:rFonts w:ascii="Times New Roman" w:hAnsi="Times New Roman" w:cs="Times New Roman"/>
                <w:b/>
                <w:bCs/>
                <w:sz w:val="16"/>
                <w:szCs w:val="16"/>
              </w:rPr>
            </w:pPr>
            <w:r w:rsidRPr="009E36D7">
              <w:rPr>
                <w:rFonts w:ascii="Times New Roman" w:hAnsi="Times New Roman" w:cs="Times New Roman"/>
                <w:b/>
                <w:bCs/>
                <w:sz w:val="16"/>
                <w:szCs w:val="16"/>
              </w:rPr>
              <w:t>Кадровое обеспечение Программы</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17"/>
              </w:numPr>
              <w:snapToGrid w:val="0"/>
              <w:ind w:left="0" w:firstLine="0"/>
              <w:rPr>
                <w:sz w:val="16"/>
                <w:szCs w:val="16"/>
              </w:rPr>
            </w:pPr>
            <w:r w:rsidRPr="009E36D7">
              <w:rPr>
                <w:sz w:val="16"/>
                <w:szCs w:val="16"/>
              </w:rPr>
              <w:t>Анализ кадрового обеспечения Программы</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МКУ «РЦО», РУО</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Сентябрь</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17"/>
              </w:numPr>
              <w:snapToGrid w:val="0"/>
              <w:ind w:left="0" w:firstLine="0"/>
              <w:rPr>
                <w:sz w:val="16"/>
                <w:szCs w:val="16"/>
              </w:rPr>
            </w:pPr>
            <w:r w:rsidRPr="009E36D7">
              <w:rPr>
                <w:sz w:val="16"/>
                <w:szCs w:val="16"/>
              </w:rPr>
              <w:t>Инициирование педагогов на инновационную деятельность</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МКУ «РЦО», руководители, РМО</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 в течение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rPr>
          <w:cantSplit/>
          <w:trHeight w:val="1134"/>
        </w:trPr>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17"/>
              </w:numPr>
              <w:snapToGrid w:val="0"/>
              <w:ind w:left="0" w:firstLine="0"/>
              <w:rPr>
                <w:sz w:val="16"/>
                <w:szCs w:val="16"/>
              </w:rPr>
            </w:pPr>
            <w:r w:rsidRPr="009E36D7">
              <w:rPr>
                <w:sz w:val="16"/>
                <w:szCs w:val="16"/>
              </w:rPr>
              <w:lastRenderedPageBreak/>
              <w:t>Выявление и поощрение педагогов, успешно внедряющих Программу в образовательный процесс</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МКУ «РЦО», руководители, РМО</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 в течение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rPr>
          <w:cantSplit/>
          <w:trHeight w:val="1134"/>
        </w:trPr>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17"/>
              </w:numPr>
              <w:snapToGrid w:val="0"/>
              <w:ind w:left="0" w:firstLine="0"/>
              <w:rPr>
                <w:sz w:val="16"/>
                <w:szCs w:val="16"/>
              </w:rPr>
            </w:pPr>
            <w:r w:rsidRPr="009E36D7">
              <w:rPr>
                <w:sz w:val="16"/>
                <w:szCs w:val="16"/>
              </w:rPr>
              <w:t>Создание проблемной группы по разработке дидактических игр, творческих заданий по профилактике ДДТТ.</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РМО преподавателей ОБЖ, РМО начальных классов</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Сентябрь 2010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rPr>
          <w:cantSplit/>
          <w:trHeight w:val="1134"/>
        </w:trPr>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17"/>
              </w:numPr>
              <w:snapToGrid w:val="0"/>
              <w:ind w:left="142" w:firstLine="0"/>
              <w:rPr>
                <w:sz w:val="16"/>
                <w:szCs w:val="16"/>
              </w:rPr>
            </w:pPr>
            <w:r w:rsidRPr="009E36D7">
              <w:rPr>
                <w:sz w:val="16"/>
                <w:szCs w:val="16"/>
              </w:rPr>
              <w:t>Проведение консультаций для педагогов района по проведению профилактических бесед по ПДД</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РМО  зам</w:t>
            </w:r>
            <w:proofErr w:type="gramStart"/>
            <w:r w:rsidRPr="009E36D7">
              <w:rPr>
                <w:rFonts w:ascii="Times New Roman" w:hAnsi="Times New Roman" w:cs="Times New Roman"/>
                <w:sz w:val="16"/>
                <w:szCs w:val="16"/>
              </w:rPr>
              <w:t>.д</w:t>
            </w:r>
            <w:proofErr w:type="gramEnd"/>
            <w:r w:rsidRPr="009E36D7">
              <w:rPr>
                <w:rFonts w:ascii="Times New Roman" w:hAnsi="Times New Roman" w:cs="Times New Roman"/>
                <w:sz w:val="16"/>
                <w:szCs w:val="16"/>
              </w:rPr>
              <w:t>иректоров по ВР, вожатых, классных руководителей</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 в течение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rPr>
          <w:cantSplit/>
          <w:trHeight w:val="1134"/>
        </w:trPr>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17"/>
              </w:numPr>
              <w:snapToGrid w:val="0"/>
              <w:ind w:left="142" w:firstLine="0"/>
              <w:rPr>
                <w:sz w:val="16"/>
                <w:szCs w:val="16"/>
              </w:rPr>
            </w:pPr>
            <w:r w:rsidRPr="009E36D7">
              <w:rPr>
                <w:sz w:val="16"/>
                <w:szCs w:val="16"/>
              </w:rPr>
              <w:t>Организация семинара-практикума для зам</w:t>
            </w:r>
            <w:proofErr w:type="gramStart"/>
            <w:r w:rsidRPr="009E36D7">
              <w:rPr>
                <w:sz w:val="16"/>
                <w:szCs w:val="16"/>
              </w:rPr>
              <w:t>.д</w:t>
            </w:r>
            <w:proofErr w:type="gramEnd"/>
            <w:r w:rsidRPr="009E36D7">
              <w:rPr>
                <w:sz w:val="16"/>
                <w:szCs w:val="16"/>
              </w:rPr>
              <w:t>иректоров по ВР, ст.вожатых</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МКУ «РЦО», ГИБДД</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9275" w:type="dxa"/>
            <w:gridSpan w:val="11"/>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ind w:left="142"/>
              <w:jc w:val="center"/>
              <w:rPr>
                <w:rFonts w:ascii="Times New Roman" w:hAnsi="Times New Roman" w:cs="Times New Roman"/>
                <w:b/>
                <w:bCs/>
                <w:sz w:val="16"/>
                <w:szCs w:val="16"/>
              </w:rPr>
            </w:pPr>
            <w:r w:rsidRPr="009E36D7">
              <w:rPr>
                <w:rFonts w:ascii="Times New Roman" w:hAnsi="Times New Roman" w:cs="Times New Roman"/>
                <w:b/>
                <w:bCs/>
                <w:sz w:val="16"/>
                <w:szCs w:val="16"/>
              </w:rPr>
              <w:t>Управленческая деятельность по информационному обеспечению</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6"/>
              </w:numPr>
              <w:snapToGrid w:val="0"/>
              <w:ind w:left="142" w:firstLine="0"/>
              <w:rPr>
                <w:sz w:val="16"/>
                <w:szCs w:val="16"/>
              </w:rPr>
            </w:pPr>
            <w:r w:rsidRPr="009E36D7">
              <w:rPr>
                <w:sz w:val="16"/>
                <w:szCs w:val="16"/>
              </w:rPr>
              <w:t>Создание банка данных: - разработок уроков;</w:t>
            </w:r>
          </w:p>
          <w:p w:rsidR="008B03C0" w:rsidRPr="009E36D7" w:rsidRDefault="008B03C0" w:rsidP="009E36D7">
            <w:pPr>
              <w:pStyle w:val="ListParagraph"/>
              <w:ind w:left="142"/>
              <w:rPr>
                <w:sz w:val="16"/>
                <w:szCs w:val="16"/>
              </w:rPr>
            </w:pPr>
            <w:r w:rsidRPr="009E36D7">
              <w:rPr>
                <w:sz w:val="16"/>
                <w:szCs w:val="16"/>
              </w:rPr>
              <w:t>- лекций и бесед для родителей;</w:t>
            </w:r>
          </w:p>
          <w:p w:rsidR="008B03C0" w:rsidRPr="009E36D7" w:rsidRDefault="008B03C0" w:rsidP="009E36D7">
            <w:pPr>
              <w:pStyle w:val="ListParagraph"/>
              <w:ind w:left="142"/>
              <w:rPr>
                <w:sz w:val="16"/>
                <w:szCs w:val="16"/>
              </w:rPr>
            </w:pPr>
            <w:r w:rsidRPr="009E36D7">
              <w:rPr>
                <w:sz w:val="16"/>
                <w:szCs w:val="16"/>
              </w:rPr>
              <w:t>- внеклассных мероприятий.</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МКУ «РЦО», образовательные учреждения</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 в течение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6"/>
              </w:numPr>
              <w:snapToGrid w:val="0"/>
              <w:ind w:left="142" w:firstLine="0"/>
              <w:rPr>
                <w:sz w:val="16"/>
                <w:szCs w:val="16"/>
              </w:rPr>
            </w:pPr>
            <w:r w:rsidRPr="009E36D7">
              <w:rPr>
                <w:sz w:val="16"/>
                <w:szCs w:val="16"/>
              </w:rPr>
              <w:t>Информирование участников образовательного процесса о федеральных, региональных документах</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ГИБДД</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 в течение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6"/>
              </w:numPr>
              <w:snapToGrid w:val="0"/>
              <w:ind w:left="142" w:firstLine="0"/>
              <w:rPr>
                <w:sz w:val="16"/>
                <w:szCs w:val="16"/>
              </w:rPr>
            </w:pPr>
            <w:r w:rsidRPr="009E36D7">
              <w:rPr>
                <w:sz w:val="16"/>
                <w:szCs w:val="16"/>
              </w:rPr>
              <w:t>Проведение тематических проверок по работе образовательных учреждений по профилактике ДДТТ</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методист по ВР, администрация ОУ</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 в течение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6"/>
              </w:numPr>
              <w:snapToGrid w:val="0"/>
              <w:ind w:left="142" w:firstLine="0"/>
              <w:rPr>
                <w:sz w:val="16"/>
                <w:szCs w:val="16"/>
              </w:rPr>
            </w:pPr>
            <w:r w:rsidRPr="009E36D7">
              <w:rPr>
                <w:sz w:val="16"/>
                <w:szCs w:val="16"/>
              </w:rPr>
              <w:t>Проведение совещаний с руководителями ОУ по профилактике ДДТТ, Советов РУО, совещаний при руководителе, педагогических советов</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методист по ВР, администрация ОУ</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 в течение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6"/>
              </w:numPr>
              <w:snapToGrid w:val="0"/>
              <w:ind w:left="142" w:firstLine="0"/>
              <w:rPr>
                <w:sz w:val="16"/>
                <w:szCs w:val="16"/>
              </w:rPr>
            </w:pPr>
            <w:proofErr w:type="gramStart"/>
            <w:r w:rsidRPr="009E36D7">
              <w:rPr>
                <w:sz w:val="16"/>
                <w:szCs w:val="16"/>
              </w:rPr>
              <w:t>Контроль за</w:t>
            </w:r>
            <w:proofErr w:type="gramEnd"/>
            <w:r w:rsidRPr="009E36D7">
              <w:rPr>
                <w:sz w:val="16"/>
                <w:szCs w:val="16"/>
              </w:rPr>
              <w:t xml:space="preserve"> проведением уроков ОБЖ, внеклассных мероприятий по профилактике ДДТТ</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администрация ОУ</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 в течение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6"/>
              </w:numPr>
              <w:snapToGrid w:val="0"/>
              <w:ind w:left="142" w:firstLine="0"/>
              <w:rPr>
                <w:sz w:val="16"/>
                <w:szCs w:val="16"/>
              </w:rPr>
            </w:pPr>
            <w:r w:rsidRPr="009E36D7">
              <w:rPr>
                <w:sz w:val="16"/>
                <w:szCs w:val="16"/>
              </w:rPr>
              <w:t>Проведение «круглого стола» по обобщению опыта наиболее эффективных форм обучения ПДД</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ОУ, ГИБДД, ВОА</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Май месяц каждого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6"/>
              </w:numPr>
              <w:snapToGrid w:val="0"/>
              <w:ind w:left="142" w:firstLine="0"/>
              <w:rPr>
                <w:sz w:val="16"/>
                <w:szCs w:val="16"/>
              </w:rPr>
            </w:pPr>
            <w:r w:rsidRPr="009E36D7">
              <w:rPr>
                <w:sz w:val="16"/>
                <w:szCs w:val="16"/>
              </w:rPr>
              <w:t>Проведение общегородского родительского собрания</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ГИБДД</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Март </w:t>
            </w:r>
            <w:smartTag w:uri="urn:schemas-microsoft-com:office:smarttags" w:element="metricconverter">
              <w:smartTagPr>
                <w:attr w:name="ProductID" w:val="2012 г"/>
              </w:smartTagPr>
              <w:r w:rsidRPr="009E36D7">
                <w:rPr>
                  <w:rFonts w:ascii="Times New Roman" w:hAnsi="Times New Roman" w:cs="Times New Roman"/>
                  <w:sz w:val="16"/>
                  <w:szCs w:val="16"/>
                </w:rPr>
                <w:t>2012 г</w:t>
              </w:r>
            </w:smartTag>
            <w:r w:rsidRPr="009E36D7">
              <w:rPr>
                <w:rFonts w:ascii="Times New Roman" w:hAnsi="Times New Roman" w:cs="Times New Roman"/>
                <w:sz w:val="16"/>
                <w:szCs w:val="16"/>
              </w:rPr>
              <w:t>.</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 xml:space="preserve">Март </w:t>
            </w:r>
            <w:smartTag w:uri="urn:schemas-microsoft-com:office:smarttags" w:element="metricconverter">
              <w:smartTagPr>
                <w:attr w:name="ProductID" w:val="2011 г"/>
              </w:smartTagPr>
              <w:r w:rsidRPr="009E36D7">
                <w:rPr>
                  <w:rFonts w:ascii="Times New Roman" w:hAnsi="Times New Roman" w:cs="Times New Roman"/>
                  <w:sz w:val="16"/>
                  <w:szCs w:val="16"/>
                </w:rPr>
                <w:t>2011 г</w:t>
              </w:r>
            </w:smartTag>
            <w:r w:rsidRPr="009E36D7">
              <w:rPr>
                <w:rFonts w:ascii="Times New Roman" w:hAnsi="Times New Roman" w:cs="Times New Roman"/>
                <w:sz w:val="16"/>
                <w:szCs w:val="16"/>
              </w:rPr>
              <w:t>.</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rPr>
          <w:cantSplit/>
          <w:trHeight w:val="1134"/>
        </w:trPr>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6"/>
              </w:numPr>
              <w:snapToGrid w:val="0"/>
              <w:ind w:left="142" w:firstLine="0"/>
              <w:rPr>
                <w:sz w:val="16"/>
                <w:szCs w:val="16"/>
              </w:rPr>
            </w:pPr>
            <w:r w:rsidRPr="009E36D7">
              <w:rPr>
                <w:sz w:val="16"/>
                <w:szCs w:val="16"/>
              </w:rPr>
              <w:t>Обновление учебных фильмов, аудиозаписей по профилактике ДДТТ</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УМИПЦ</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В течение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9275" w:type="dxa"/>
            <w:gridSpan w:val="11"/>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ind w:left="142"/>
              <w:jc w:val="center"/>
              <w:rPr>
                <w:rFonts w:ascii="Times New Roman" w:hAnsi="Times New Roman" w:cs="Times New Roman"/>
                <w:b/>
                <w:bCs/>
                <w:sz w:val="16"/>
                <w:szCs w:val="16"/>
              </w:rPr>
            </w:pPr>
            <w:r w:rsidRPr="009E36D7">
              <w:rPr>
                <w:rFonts w:ascii="Times New Roman" w:hAnsi="Times New Roman" w:cs="Times New Roman"/>
                <w:b/>
                <w:bCs/>
                <w:sz w:val="16"/>
                <w:szCs w:val="16"/>
              </w:rPr>
              <w:t>Профилактические мероприятия по предупреждению ДДТТ в образовательных учреждениях района</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0"/>
              </w:numPr>
              <w:snapToGrid w:val="0"/>
              <w:ind w:left="142" w:firstLine="0"/>
              <w:rPr>
                <w:sz w:val="16"/>
                <w:szCs w:val="16"/>
              </w:rPr>
            </w:pPr>
            <w:r w:rsidRPr="009E36D7">
              <w:rPr>
                <w:sz w:val="16"/>
                <w:szCs w:val="16"/>
              </w:rPr>
              <w:t xml:space="preserve">Приведение нормативно-правовой базы по профилактике ДДТТ в </w:t>
            </w:r>
            <w:r w:rsidRPr="009E36D7">
              <w:rPr>
                <w:sz w:val="16"/>
                <w:szCs w:val="16"/>
              </w:rPr>
              <w:lastRenderedPageBreak/>
              <w:t>соответствие с нормативами</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lastRenderedPageBreak/>
              <w:t>ОУ</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Ежегодно в течение </w:t>
            </w:r>
            <w:r w:rsidRPr="009E36D7">
              <w:rPr>
                <w:rFonts w:ascii="Times New Roman" w:hAnsi="Times New Roman" w:cs="Times New Roman"/>
                <w:sz w:val="16"/>
                <w:szCs w:val="16"/>
              </w:rPr>
              <w:lastRenderedPageBreak/>
              <w:t>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lastRenderedPageBreak/>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0"/>
              </w:numPr>
              <w:snapToGrid w:val="0"/>
              <w:ind w:left="142" w:hanging="142"/>
              <w:rPr>
                <w:sz w:val="16"/>
                <w:szCs w:val="16"/>
              </w:rPr>
            </w:pPr>
            <w:r w:rsidRPr="009E36D7">
              <w:rPr>
                <w:sz w:val="16"/>
                <w:szCs w:val="16"/>
              </w:rPr>
              <w:lastRenderedPageBreak/>
              <w:t>Составление планов по профилактике ДДТТ</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Администрация ОУ</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Сентябрь</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0"/>
              </w:numPr>
              <w:snapToGrid w:val="0"/>
              <w:ind w:left="142" w:hanging="142"/>
              <w:rPr>
                <w:sz w:val="16"/>
                <w:szCs w:val="16"/>
              </w:rPr>
            </w:pPr>
            <w:r w:rsidRPr="009E36D7">
              <w:rPr>
                <w:sz w:val="16"/>
                <w:szCs w:val="16"/>
              </w:rPr>
              <w:t>Систематическое проведение инструктажей по ПДД с педагогами, учащимися, родителями</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Администрация ОУ, классные руководители</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 в течение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0"/>
              </w:numPr>
              <w:snapToGrid w:val="0"/>
              <w:ind w:left="142" w:hanging="142"/>
              <w:rPr>
                <w:sz w:val="16"/>
                <w:szCs w:val="16"/>
              </w:rPr>
            </w:pPr>
            <w:r w:rsidRPr="009E36D7">
              <w:rPr>
                <w:sz w:val="16"/>
                <w:szCs w:val="16"/>
              </w:rPr>
              <w:t>Организация встреч с родителями (консультации, лекции, собрания)</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Администрация ОУ, классные руководители</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 в течение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0"/>
              </w:numPr>
              <w:snapToGrid w:val="0"/>
              <w:ind w:left="142" w:hanging="142"/>
              <w:rPr>
                <w:sz w:val="16"/>
                <w:szCs w:val="16"/>
              </w:rPr>
            </w:pPr>
            <w:r w:rsidRPr="009E36D7">
              <w:rPr>
                <w:sz w:val="16"/>
                <w:szCs w:val="16"/>
              </w:rPr>
              <w:t>Проведение бесед по профилактике ДДТТ, «минуток безопасности»</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Администрация ОУ, классные руководители</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 в течение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rPr>
          <w:cantSplit/>
          <w:trHeight w:val="1134"/>
        </w:trPr>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0"/>
              </w:numPr>
              <w:snapToGrid w:val="0"/>
              <w:ind w:left="142" w:hanging="142"/>
              <w:rPr>
                <w:sz w:val="16"/>
                <w:szCs w:val="16"/>
              </w:rPr>
            </w:pPr>
            <w:r w:rsidRPr="009E36D7">
              <w:rPr>
                <w:sz w:val="16"/>
                <w:szCs w:val="16"/>
              </w:rPr>
              <w:t>Оформление уголков безопасности  дорожного движения, информационных стендов</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Администрация ОУ</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Ежегодно </w:t>
            </w:r>
          </w:p>
          <w:p w:rsidR="008B03C0" w:rsidRPr="009E36D7" w:rsidRDefault="008B03C0" w:rsidP="009E36D7">
            <w:pPr>
              <w:rPr>
                <w:rFonts w:ascii="Times New Roman" w:hAnsi="Times New Roman" w:cs="Times New Roman"/>
                <w:sz w:val="16"/>
                <w:szCs w:val="16"/>
              </w:rPr>
            </w:pPr>
            <w:r w:rsidRPr="009E36D7">
              <w:rPr>
                <w:rFonts w:ascii="Times New Roman" w:hAnsi="Times New Roman" w:cs="Times New Roman"/>
                <w:sz w:val="16"/>
                <w:szCs w:val="16"/>
              </w:rPr>
              <w:t>сентябрь</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rPr>
          <w:cantSplit/>
          <w:trHeight w:val="1134"/>
        </w:trPr>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0"/>
              </w:numPr>
              <w:snapToGrid w:val="0"/>
              <w:ind w:left="142" w:hanging="142"/>
              <w:rPr>
                <w:sz w:val="16"/>
                <w:szCs w:val="16"/>
              </w:rPr>
            </w:pPr>
            <w:r w:rsidRPr="009E36D7">
              <w:rPr>
                <w:sz w:val="16"/>
                <w:szCs w:val="16"/>
              </w:rPr>
              <w:t>Проведение внеклассных мероприятий по профилактике ДДТТ</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Администрация ОУ, классные руководители</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 в течение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0"/>
              </w:numPr>
              <w:snapToGrid w:val="0"/>
              <w:ind w:left="142" w:hanging="142"/>
              <w:rPr>
                <w:sz w:val="16"/>
                <w:szCs w:val="16"/>
              </w:rPr>
            </w:pPr>
            <w:r w:rsidRPr="009E36D7">
              <w:rPr>
                <w:sz w:val="16"/>
                <w:szCs w:val="16"/>
              </w:rPr>
              <w:t>Участие в районных и областных мероприятиях</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Администрация ОУ, классные руководители</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 в течение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0"/>
              </w:numPr>
              <w:snapToGrid w:val="0"/>
              <w:ind w:left="142" w:hanging="142"/>
              <w:rPr>
                <w:sz w:val="16"/>
                <w:szCs w:val="16"/>
              </w:rPr>
            </w:pPr>
            <w:r w:rsidRPr="009E36D7">
              <w:rPr>
                <w:sz w:val="16"/>
                <w:szCs w:val="16"/>
              </w:rPr>
              <w:t>Проведение месячника по предупреждению ДДТТ</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Администрация ОУ</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0"/>
              </w:numPr>
              <w:snapToGrid w:val="0"/>
              <w:ind w:left="142" w:hanging="142"/>
              <w:rPr>
                <w:sz w:val="16"/>
                <w:szCs w:val="16"/>
              </w:rPr>
            </w:pPr>
            <w:r w:rsidRPr="009E36D7">
              <w:rPr>
                <w:sz w:val="16"/>
                <w:szCs w:val="16"/>
              </w:rPr>
              <w:t>Участие  в операции «Внимание, дети!»</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ГИБДД</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rPr>
          <w:cantSplit/>
          <w:trHeight w:val="1134"/>
        </w:trPr>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30"/>
              </w:numPr>
              <w:snapToGrid w:val="0"/>
              <w:ind w:left="142" w:hanging="142"/>
              <w:rPr>
                <w:sz w:val="16"/>
                <w:szCs w:val="16"/>
              </w:rPr>
            </w:pPr>
            <w:r w:rsidRPr="009E36D7">
              <w:rPr>
                <w:sz w:val="16"/>
                <w:szCs w:val="16"/>
              </w:rPr>
              <w:t>Оснащение городка для изучения правил дорожного движения</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Детский сад «Теремок», школа №2</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2014-2017 годы</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Районный бюджет</w:t>
            </w:r>
          </w:p>
        </w:tc>
      </w:tr>
      <w:tr w:rsidR="008B03C0" w:rsidRPr="009E36D7" w:rsidTr="004F3BA4">
        <w:tc>
          <w:tcPr>
            <w:tcW w:w="9275" w:type="dxa"/>
            <w:gridSpan w:val="11"/>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ind w:left="142" w:hanging="142"/>
              <w:jc w:val="center"/>
              <w:rPr>
                <w:rFonts w:ascii="Times New Roman" w:hAnsi="Times New Roman" w:cs="Times New Roman"/>
                <w:b/>
                <w:bCs/>
                <w:sz w:val="16"/>
                <w:szCs w:val="16"/>
              </w:rPr>
            </w:pPr>
            <w:r w:rsidRPr="009E36D7">
              <w:rPr>
                <w:rFonts w:ascii="Times New Roman" w:hAnsi="Times New Roman" w:cs="Times New Roman"/>
                <w:b/>
                <w:bCs/>
                <w:sz w:val="16"/>
                <w:szCs w:val="16"/>
              </w:rPr>
              <w:t>Внеклассные мероприятия по профилактике детского дорожно-транспортного травматизма</w:t>
            </w:r>
          </w:p>
        </w:tc>
      </w:tr>
      <w:tr w:rsidR="008B03C0" w:rsidRPr="009E36D7" w:rsidTr="004F3BA4">
        <w:trPr>
          <w:cantSplit/>
          <w:trHeight w:val="1134"/>
        </w:trPr>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18"/>
              </w:numPr>
              <w:snapToGrid w:val="0"/>
              <w:ind w:left="142" w:hanging="142"/>
              <w:rPr>
                <w:sz w:val="16"/>
                <w:szCs w:val="16"/>
              </w:rPr>
            </w:pPr>
            <w:r w:rsidRPr="009E36D7">
              <w:rPr>
                <w:sz w:val="16"/>
                <w:szCs w:val="16"/>
              </w:rPr>
              <w:t>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ГИБДД</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2,2</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5</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shd w:val="clear" w:color="auto" w:fill="FFFF00"/>
              </w:rPr>
            </w:pPr>
            <w:r w:rsidRPr="009E36D7">
              <w:rPr>
                <w:rFonts w:ascii="Times New Roman" w:hAnsi="Times New Roman" w:cs="Times New Roman"/>
                <w:sz w:val="16"/>
                <w:szCs w:val="16"/>
                <w:shd w:val="clear" w:color="auto" w:fill="FFFF00"/>
              </w:rPr>
              <w:t>5</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5</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5</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5</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5</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Районный бюджет</w:t>
            </w:r>
          </w:p>
        </w:tc>
      </w:tr>
      <w:tr w:rsidR="008B03C0" w:rsidRPr="009E36D7" w:rsidTr="004F3BA4">
        <w:trPr>
          <w:cantSplit/>
          <w:trHeight w:val="1134"/>
        </w:trPr>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18"/>
              </w:numPr>
              <w:snapToGrid w:val="0"/>
              <w:ind w:left="142" w:hanging="142"/>
              <w:rPr>
                <w:sz w:val="16"/>
                <w:szCs w:val="16"/>
              </w:rPr>
            </w:pPr>
            <w:r w:rsidRPr="009E36D7">
              <w:rPr>
                <w:sz w:val="16"/>
                <w:szCs w:val="16"/>
              </w:rPr>
              <w:t>Проведение конкурса среди ОУ на лучшую работу по профилактике ДДТТ</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rPr>
          <w:cantSplit/>
          <w:trHeight w:val="1134"/>
        </w:trPr>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18"/>
              </w:numPr>
              <w:snapToGrid w:val="0"/>
              <w:ind w:left="142" w:hanging="142"/>
              <w:rPr>
                <w:sz w:val="16"/>
                <w:szCs w:val="16"/>
              </w:rPr>
            </w:pPr>
            <w:r w:rsidRPr="009E36D7">
              <w:rPr>
                <w:sz w:val="16"/>
                <w:szCs w:val="16"/>
              </w:rPr>
              <w:t>Организация отрядов юных инспекторов движения на базе школ</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ОУ</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ежегодно </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18"/>
              </w:numPr>
              <w:snapToGrid w:val="0"/>
              <w:ind w:left="142" w:hanging="142"/>
              <w:rPr>
                <w:sz w:val="16"/>
                <w:szCs w:val="16"/>
              </w:rPr>
            </w:pPr>
            <w:r w:rsidRPr="009E36D7">
              <w:rPr>
                <w:sz w:val="16"/>
                <w:szCs w:val="16"/>
              </w:rPr>
              <w:t>Организация  объединения «Перекресток» для детей среднего и старшего возраста</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ДДТ «Мозаика»</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Сентябрь 2014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18"/>
              </w:numPr>
              <w:snapToGrid w:val="0"/>
              <w:ind w:left="142" w:hanging="142"/>
              <w:rPr>
                <w:sz w:val="16"/>
                <w:szCs w:val="16"/>
              </w:rPr>
            </w:pPr>
            <w:r w:rsidRPr="009E36D7">
              <w:rPr>
                <w:sz w:val="16"/>
                <w:szCs w:val="16"/>
              </w:rPr>
              <w:t xml:space="preserve">Организация профильных отрядов  юных инспекторов </w:t>
            </w:r>
            <w:r w:rsidRPr="009E36D7">
              <w:rPr>
                <w:sz w:val="16"/>
                <w:szCs w:val="16"/>
              </w:rPr>
              <w:lastRenderedPageBreak/>
              <w:t>движения</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lastRenderedPageBreak/>
              <w:t>ОУ</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 xml:space="preserve">Ежегодно </w:t>
            </w:r>
            <w:r w:rsidRPr="009E36D7">
              <w:rPr>
                <w:rFonts w:ascii="Times New Roman" w:hAnsi="Times New Roman" w:cs="Times New Roman"/>
                <w:sz w:val="16"/>
                <w:szCs w:val="16"/>
              </w:rPr>
              <w:lastRenderedPageBreak/>
              <w:t>лето</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lastRenderedPageBreak/>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18"/>
              </w:numPr>
              <w:snapToGrid w:val="0"/>
              <w:ind w:left="142" w:hanging="142"/>
              <w:rPr>
                <w:sz w:val="16"/>
                <w:szCs w:val="16"/>
              </w:rPr>
            </w:pPr>
            <w:r w:rsidRPr="009E36D7">
              <w:rPr>
                <w:sz w:val="16"/>
                <w:szCs w:val="16"/>
              </w:rPr>
              <w:lastRenderedPageBreak/>
              <w:t>Пропаганда безопасности дорожного движения через СМИ</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ГИБДД</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 в течение года</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18"/>
              </w:numPr>
              <w:snapToGrid w:val="0"/>
              <w:ind w:left="142" w:hanging="142"/>
              <w:rPr>
                <w:sz w:val="16"/>
                <w:szCs w:val="16"/>
              </w:rPr>
            </w:pPr>
            <w:r w:rsidRPr="009E36D7">
              <w:rPr>
                <w:sz w:val="16"/>
                <w:szCs w:val="16"/>
              </w:rPr>
              <w:t>Проведение рисунков на асфальте</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ОУ</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01.06. ежегодно</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Спонсорские средства</w:t>
            </w:r>
          </w:p>
        </w:tc>
      </w:tr>
      <w:tr w:rsidR="008B03C0" w:rsidRPr="009E36D7" w:rsidTr="004F3BA4">
        <w:tc>
          <w:tcPr>
            <w:tcW w:w="9275" w:type="dxa"/>
            <w:gridSpan w:val="11"/>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ind w:left="142" w:hanging="142"/>
              <w:jc w:val="center"/>
              <w:rPr>
                <w:rFonts w:ascii="Times New Roman" w:hAnsi="Times New Roman" w:cs="Times New Roman"/>
                <w:b/>
                <w:bCs/>
                <w:sz w:val="16"/>
                <w:szCs w:val="16"/>
              </w:rPr>
            </w:pPr>
            <w:proofErr w:type="gramStart"/>
            <w:r w:rsidRPr="009E36D7">
              <w:rPr>
                <w:rFonts w:ascii="Times New Roman" w:hAnsi="Times New Roman" w:cs="Times New Roman"/>
                <w:b/>
                <w:bCs/>
                <w:sz w:val="16"/>
                <w:szCs w:val="16"/>
              </w:rPr>
              <w:t>Контроль за</w:t>
            </w:r>
            <w:proofErr w:type="gramEnd"/>
            <w:r w:rsidRPr="009E36D7">
              <w:rPr>
                <w:rFonts w:ascii="Times New Roman" w:hAnsi="Times New Roman" w:cs="Times New Roman"/>
                <w:b/>
                <w:bCs/>
                <w:sz w:val="16"/>
                <w:szCs w:val="16"/>
              </w:rPr>
              <w:t xml:space="preserve"> реализацией Программы</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28"/>
              </w:numPr>
              <w:snapToGrid w:val="0"/>
              <w:ind w:left="142" w:hanging="142"/>
              <w:rPr>
                <w:sz w:val="16"/>
                <w:szCs w:val="16"/>
              </w:rPr>
            </w:pPr>
            <w:r w:rsidRPr="009E36D7">
              <w:rPr>
                <w:sz w:val="16"/>
                <w:szCs w:val="16"/>
              </w:rPr>
              <w:t>Анализ состояния дорожных происшествий с участием детей</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ГИБДД, РУО</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28"/>
              </w:numPr>
              <w:snapToGrid w:val="0"/>
              <w:ind w:left="142" w:hanging="142"/>
              <w:rPr>
                <w:sz w:val="16"/>
                <w:szCs w:val="16"/>
              </w:rPr>
            </w:pPr>
            <w:r w:rsidRPr="009E36D7">
              <w:rPr>
                <w:sz w:val="16"/>
                <w:szCs w:val="16"/>
              </w:rPr>
              <w:t>Экспертиза деятельности ОУ по профилактике ДДТТ</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28"/>
              </w:numPr>
              <w:snapToGrid w:val="0"/>
              <w:ind w:left="142" w:hanging="142"/>
              <w:rPr>
                <w:sz w:val="16"/>
                <w:szCs w:val="16"/>
              </w:rPr>
            </w:pPr>
            <w:r w:rsidRPr="009E36D7">
              <w:rPr>
                <w:sz w:val="16"/>
                <w:szCs w:val="16"/>
              </w:rPr>
              <w:t>Отслеживание результативности работы всех участников образовательного процесса с помощью системы мониторинговой деятельности</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администрация ОУ</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c>
          <w:tcPr>
            <w:tcW w:w="2434" w:type="dxa"/>
            <w:tcBorders>
              <w:top w:val="single" w:sz="4" w:space="0" w:color="000000"/>
              <w:left w:val="single" w:sz="4" w:space="0" w:color="000000"/>
              <w:bottom w:val="single" w:sz="4" w:space="0" w:color="000000"/>
            </w:tcBorders>
          </w:tcPr>
          <w:p w:rsidR="008B03C0" w:rsidRPr="009E36D7" w:rsidRDefault="008B03C0" w:rsidP="00627615">
            <w:pPr>
              <w:pStyle w:val="ListParagraph"/>
              <w:numPr>
                <w:ilvl w:val="0"/>
                <w:numId w:val="28"/>
              </w:numPr>
              <w:snapToGrid w:val="0"/>
              <w:ind w:left="142" w:hanging="142"/>
              <w:rPr>
                <w:sz w:val="16"/>
                <w:szCs w:val="16"/>
              </w:rPr>
            </w:pPr>
            <w:r w:rsidRPr="009E36D7">
              <w:rPr>
                <w:sz w:val="16"/>
                <w:szCs w:val="16"/>
              </w:rPr>
              <w:t>Рассмотрение выполнения Программы на Совете РУО</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РУО, ГИБДД</w:t>
            </w: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ежегодно</w:t>
            </w: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0</w:t>
            </w:r>
          </w:p>
        </w:tc>
      </w:tr>
      <w:tr w:rsidR="008B03C0" w:rsidRPr="009E36D7" w:rsidTr="004F3BA4">
        <w:trPr>
          <w:cantSplit/>
          <w:trHeight w:val="1134"/>
        </w:trPr>
        <w:tc>
          <w:tcPr>
            <w:tcW w:w="2434" w:type="dxa"/>
            <w:tcBorders>
              <w:top w:val="single" w:sz="4" w:space="0" w:color="000000"/>
              <w:left w:val="single" w:sz="4" w:space="0" w:color="000000"/>
              <w:bottom w:val="single" w:sz="4" w:space="0" w:color="000000"/>
            </w:tcBorders>
          </w:tcPr>
          <w:p w:rsidR="008B03C0" w:rsidRPr="009E36D7" w:rsidRDefault="008B03C0" w:rsidP="009E36D7">
            <w:pPr>
              <w:pStyle w:val="ListParagraph"/>
              <w:snapToGrid w:val="0"/>
              <w:ind w:left="0"/>
              <w:rPr>
                <w:sz w:val="16"/>
                <w:szCs w:val="16"/>
              </w:rPr>
            </w:pPr>
            <w:r w:rsidRPr="009E36D7">
              <w:rPr>
                <w:sz w:val="16"/>
                <w:szCs w:val="16"/>
              </w:rPr>
              <w:t>ИТОГО:</w:t>
            </w:r>
          </w:p>
        </w:tc>
        <w:tc>
          <w:tcPr>
            <w:tcW w:w="1393"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p>
        </w:tc>
        <w:tc>
          <w:tcPr>
            <w:tcW w:w="929"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p>
        </w:tc>
        <w:tc>
          <w:tcPr>
            <w:tcW w:w="554"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2,2</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5,0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shd w:val="clear" w:color="auto" w:fill="FFFFFF"/>
              </w:rPr>
            </w:pPr>
            <w:r w:rsidRPr="009E36D7">
              <w:rPr>
                <w:rFonts w:ascii="Times New Roman" w:hAnsi="Times New Roman" w:cs="Times New Roman"/>
                <w:sz w:val="16"/>
                <w:szCs w:val="16"/>
                <w:shd w:val="clear" w:color="auto" w:fill="FFFFFF"/>
              </w:rPr>
              <w:t>5,0</w:t>
            </w:r>
          </w:p>
        </w:tc>
        <w:tc>
          <w:tcPr>
            <w:tcW w:w="55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5,0</w:t>
            </w:r>
          </w:p>
        </w:tc>
        <w:tc>
          <w:tcPr>
            <w:tcW w:w="540"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5,0</w:t>
            </w:r>
          </w:p>
        </w:tc>
        <w:tc>
          <w:tcPr>
            <w:tcW w:w="31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5</w:t>
            </w:r>
          </w:p>
        </w:tc>
        <w:tc>
          <w:tcPr>
            <w:tcW w:w="375" w:type="dxa"/>
            <w:tcBorders>
              <w:top w:val="single" w:sz="4" w:space="0" w:color="000000"/>
              <w:left w:val="single" w:sz="4" w:space="0" w:color="000000"/>
              <w:bottom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5</w:t>
            </w:r>
          </w:p>
        </w:tc>
        <w:tc>
          <w:tcPr>
            <w:tcW w:w="1085" w:type="dxa"/>
            <w:tcBorders>
              <w:top w:val="single" w:sz="4" w:space="0" w:color="000000"/>
              <w:left w:val="single" w:sz="4" w:space="0" w:color="000000"/>
              <w:bottom w:val="single" w:sz="4" w:space="0" w:color="000000"/>
              <w:right w:val="single" w:sz="4" w:space="0" w:color="000000"/>
            </w:tcBorders>
          </w:tcPr>
          <w:p w:rsidR="008B03C0" w:rsidRPr="009E36D7" w:rsidRDefault="008B03C0" w:rsidP="009E36D7">
            <w:pPr>
              <w:snapToGrid w:val="0"/>
              <w:rPr>
                <w:rFonts w:ascii="Times New Roman" w:hAnsi="Times New Roman" w:cs="Times New Roman"/>
                <w:sz w:val="16"/>
                <w:szCs w:val="16"/>
              </w:rPr>
            </w:pPr>
            <w:r w:rsidRPr="009E36D7">
              <w:rPr>
                <w:rFonts w:ascii="Times New Roman" w:hAnsi="Times New Roman" w:cs="Times New Roman"/>
                <w:sz w:val="16"/>
                <w:szCs w:val="16"/>
              </w:rPr>
              <w:t>32,2</w:t>
            </w:r>
          </w:p>
        </w:tc>
      </w:tr>
    </w:tbl>
    <w:p w:rsidR="008B03C0" w:rsidRPr="009E36D7" w:rsidRDefault="008B03C0" w:rsidP="008B03C0">
      <w:pPr>
        <w:rPr>
          <w:rFonts w:ascii="Times New Roman" w:hAnsi="Times New Roman" w:cs="Times New Roman"/>
          <w:sz w:val="16"/>
          <w:szCs w:val="16"/>
        </w:rPr>
      </w:pPr>
    </w:p>
    <w:p w:rsidR="008B03C0" w:rsidRPr="009E36D7" w:rsidRDefault="008B03C0" w:rsidP="008B03C0">
      <w:pPr>
        <w:rPr>
          <w:rFonts w:ascii="Times New Roman" w:hAnsi="Times New Roman" w:cs="Times New Roman"/>
          <w:sz w:val="16"/>
          <w:szCs w:val="16"/>
        </w:rPr>
      </w:pPr>
      <w:r w:rsidRPr="009E36D7">
        <w:rPr>
          <w:rFonts w:ascii="Times New Roman" w:hAnsi="Times New Roman" w:cs="Times New Roman"/>
          <w:sz w:val="16"/>
          <w:szCs w:val="16"/>
        </w:rPr>
        <w:t xml:space="preserve">                                                                               _________________</w:t>
      </w:r>
    </w:p>
    <w:p w:rsidR="008B03C0" w:rsidRPr="009E36D7" w:rsidRDefault="008B03C0" w:rsidP="008B03C0">
      <w:pPr>
        <w:rPr>
          <w:rFonts w:ascii="Times New Roman" w:hAnsi="Times New Roman" w:cs="Times New Roman"/>
          <w:color w:val="0070C0"/>
          <w:sz w:val="16"/>
          <w:szCs w:val="16"/>
        </w:rPr>
      </w:pPr>
    </w:p>
    <w:p w:rsidR="008B03C0" w:rsidRPr="009E36D7" w:rsidRDefault="008B03C0" w:rsidP="008B03C0">
      <w:pPr>
        <w:pStyle w:val="ConsPlusNonformat"/>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r w:rsidRPr="009E36D7">
        <w:rPr>
          <w:rFonts w:ascii="Times New Roman" w:hAnsi="Times New Roman" w:cs="Times New Roman"/>
          <w:noProof/>
          <w:sz w:val="16"/>
          <w:szCs w:val="16"/>
        </w:rPr>
        <w:drawing>
          <wp:inline distT="0" distB="0" distL="0" distR="0">
            <wp:extent cx="504825" cy="619125"/>
            <wp:effectExtent l="19050" t="0" r="9525" b="0"/>
            <wp:docPr id="110"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17"/>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8B03C0" w:rsidRPr="009E36D7" w:rsidRDefault="008B03C0" w:rsidP="008B03C0">
      <w:pPr>
        <w:jc w:val="center"/>
        <w:rPr>
          <w:rFonts w:ascii="Times New Roman" w:hAnsi="Times New Roman" w:cs="Times New Roman"/>
          <w:b/>
          <w:sz w:val="16"/>
          <w:szCs w:val="16"/>
        </w:rPr>
      </w:pP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АДМИНИСТРАЦИЯ ОРЛОВСКОГО РАЙОНА</w:t>
      </w:r>
    </w:p>
    <w:p w:rsidR="008B03C0" w:rsidRPr="009E36D7" w:rsidRDefault="008B03C0" w:rsidP="008B03C0">
      <w:pPr>
        <w:jc w:val="center"/>
        <w:rPr>
          <w:rFonts w:ascii="Times New Roman" w:hAnsi="Times New Roman" w:cs="Times New Roman"/>
          <w:sz w:val="16"/>
          <w:szCs w:val="16"/>
        </w:rPr>
      </w:pPr>
      <w:r w:rsidRPr="009E36D7">
        <w:rPr>
          <w:rFonts w:ascii="Times New Roman" w:hAnsi="Times New Roman" w:cs="Times New Roman"/>
          <w:b/>
          <w:sz w:val="16"/>
          <w:szCs w:val="16"/>
        </w:rPr>
        <w:t>КИРОВСКОЙ ОБЛАСТИ</w:t>
      </w: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ПОСТАНОВЛЕНИЕ</w:t>
      </w:r>
    </w:p>
    <w:p w:rsidR="008B03C0" w:rsidRPr="009E36D7" w:rsidRDefault="008B03C0" w:rsidP="008B03C0">
      <w:pPr>
        <w:jc w:val="center"/>
        <w:rPr>
          <w:rFonts w:ascii="Times New Roman" w:hAnsi="Times New Roman" w:cs="Times New Roman"/>
          <w:sz w:val="16"/>
          <w:szCs w:val="16"/>
        </w:rPr>
      </w:pPr>
      <w:r w:rsidRPr="009E36D7">
        <w:rPr>
          <w:rFonts w:ascii="Times New Roman" w:hAnsi="Times New Roman" w:cs="Times New Roman"/>
          <w:sz w:val="16"/>
          <w:szCs w:val="16"/>
        </w:rPr>
        <w:t xml:space="preserve">     </w:t>
      </w:r>
    </w:p>
    <w:p w:rsidR="008B03C0" w:rsidRPr="009E36D7" w:rsidRDefault="008B03C0" w:rsidP="008B03C0">
      <w:pPr>
        <w:rPr>
          <w:rFonts w:ascii="Times New Roman" w:hAnsi="Times New Roman" w:cs="Times New Roman"/>
          <w:b/>
          <w:sz w:val="16"/>
          <w:szCs w:val="16"/>
        </w:rPr>
      </w:pPr>
      <w:r w:rsidRPr="009E36D7">
        <w:rPr>
          <w:rFonts w:ascii="Times New Roman" w:hAnsi="Times New Roman" w:cs="Times New Roman"/>
          <w:sz w:val="16"/>
          <w:szCs w:val="16"/>
        </w:rPr>
        <w:t>29.12.2017                                                                                                      № 922</w:t>
      </w:r>
    </w:p>
    <w:p w:rsidR="008B03C0" w:rsidRPr="009E36D7" w:rsidRDefault="008B03C0" w:rsidP="008B03C0">
      <w:pPr>
        <w:jc w:val="center"/>
        <w:rPr>
          <w:rFonts w:ascii="Times New Roman" w:hAnsi="Times New Roman" w:cs="Times New Roman"/>
          <w:sz w:val="16"/>
          <w:szCs w:val="16"/>
        </w:rPr>
      </w:pPr>
      <w:r w:rsidRPr="009E36D7">
        <w:rPr>
          <w:rFonts w:ascii="Times New Roman" w:hAnsi="Times New Roman" w:cs="Times New Roman"/>
          <w:sz w:val="16"/>
          <w:szCs w:val="16"/>
        </w:rPr>
        <w:t>г. Орлов</w:t>
      </w: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ind w:firstLine="709"/>
        <w:jc w:val="center"/>
        <w:rPr>
          <w:rFonts w:ascii="Times New Roman" w:hAnsi="Times New Roman" w:cs="Times New Roman"/>
          <w:b/>
          <w:sz w:val="16"/>
          <w:szCs w:val="16"/>
        </w:rPr>
      </w:pPr>
      <w:r w:rsidRPr="009E36D7">
        <w:rPr>
          <w:rFonts w:ascii="Times New Roman" w:hAnsi="Times New Roman" w:cs="Times New Roman"/>
          <w:b/>
          <w:sz w:val="16"/>
          <w:szCs w:val="16"/>
        </w:rPr>
        <w:t>Об установлении размера платы, взимаемой с родителей (законных представителей) за присмотр и уход за детьми в муниципальных образовательных учреждениях Орловского района</w:t>
      </w: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pStyle w:val="ad"/>
        <w:ind w:left="0" w:firstLine="724"/>
        <w:jc w:val="both"/>
        <w:rPr>
          <w:rFonts w:ascii="Times New Roman" w:hAnsi="Times New Roman"/>
          <w:sz w:val="16"/>
          <w:szCs w:val="16"/>
        </w:rPr>
      </w:pPr>
      <w:r w:rsidRPr="009E36D7">
        <w:rPr>
          <w:rFonts w:ascii="Times New Roman" w:hAnsi="Times New Roman"/>
          <w:sz w:val="16"/>
          <w:szCs w:val="16"/>
        </w:rPr>
        <w:t>В целях реализации Федерального закона от 29.12.2012 № 273-ФЗ «Об образовании в Российской Федерации», постановления Правительства Кировской области от 15.12.2015 № 74/831 «О внесении изменений в постановление Правительства Кировской области от 07.10.2015 № 64/644», администрация Орловского района ПОСТАНОВЛЯЕТ:</w:t>
      </w:r>
    </w:p>
    <w:p w:rsidR="008B03C0" w:rsidRPr="009E36D7" w:rsidRDefault="008B03C0" w:rsidP="008B03C0">
      <w:pPr>
        <w:pStyle w:val="ad"/>
        <w:ind w:left="0" w:firstLine="724"/>
        <w:jc w:val="both"/>
        <w:rPr>
          <w:rFonts w:ascii="Times New Roman" w:hAnsi="Times New Roman"/>
          <w:sz w:val="16"/>
          <w:szCs w:val="16"/>
        </w:rPr>
      </w:pPr>
      <w:r w:rsidRPr="009E36D7">
        <w:rPr>
          <w:rFonts w:ascii="Times New Roman" w:hAnsi="Times New Roman"/>
          <w:sz w:val="16"/>
          <w:szCs w:val="16"/>
        </w:rPr>
        <w:lastRenderedPageBreak/>
        <w:t>1. Установить плату, взимаемую с родителей (законных представителей) за присмотр и уход за детьми в муниципальных образовательных учреждениях Орловского района на 2018 год, реализующих образовательную программу дошкольного образования (далее – образовательные организации), в размере 108,00 рублей за день присмотра и ухода.</w:t>
      </w:r>
    </w:p>
    <w:p w:rsidR="008B03C0" w:rsidRPr="009E36D7" w:rsidRDefault="008B03C0" w:rsidP="008B03C0">
      <w:pPr>
        <w:pStyle w:val="ad"/>
        <w:ind w:left="0" w:firstLine="724"/>
        <w:jc w:val="both"/>
        <w:rPr>
          <w:rFonts w:ascii="Times New Roman" w:hAnsi="Times New Roman"/>
          <w:sz w:val="16"/>
          <w:szCs w:val="16"/>
        </w:rPr>
      </w:pPr>
      <w:r w:rsidRPr="009E36D7">
        <w:rPr>
          <w:rFonts w:ascii="Times New Roman" w:hAnsi="Times New Roman"/>
          <w:sz w:val="16"/>
          <w:szCs w:val="16"/>
        </w:rPr>
        <w:t>2. Считать утратившим силу постановление администрации Орловского района от 30.12.2016 № 705 «Об установлении размера платы, взимаемой с родителей (законных представителей) за присмотр и уход за детьми в муниципальных образовательных учреждениях Орловского района»</w:t>
      </w:r>
    </w:p>
    <w:p w:rsidR="008B03C0" w:rsidRPr="009E36D7" w:rsidRDefault="008B03C0" w:rsidP="008B03C0">
      <w:pPr>
        <w:pStyle w:val="ad"/>
        <w:ind w:left="0" w:firstLine="724"/>
        <w:jc w:val="both"/>
        <w:rPr>
          <w:rFonts w:ascii="Times New Roman" w:hAnsi="Times New Roman"/>
          <w:sz w:val="16"/>
          <w:szCs w:val="16"/>
        </w:rPr>
      </w:pPr>
      <w:r w:rsidRPr="009E36D7">
        <w:rPr>
          <w:rFonts w:ascii="Times New Roman" w:hAnsi="Times New Roman"/>
          <w:sz w:val="16"/>
          <w:szCs w:val="16"/>
        </w:rPr>
        <w:t xml:space="preserve">3. Управлению образования Орловского района (Сучковой М.П.) довести настоящее постановление до сведения руководителей образовательных учреждений и обеспечить </w:t>
      </w:r>
      <w:proofErr w:type="gramStart"/>
      <w:r w:rsidRPr="009E36D7">
        <w:rPr>
          <w:rFonts w:ascii="Times New Roman" w:hAnsi="Times New Roman"/>
          <w:sz w:val="16"/>
          <w:szCs w:val="16"/>
        </w:rPr>
        <w:t>контроль за</w:t>
      </w:r>
      <w:proofErr w:type="gramEnd"/>
      <w:r w:rsidRPr="009E36D7">
        <w:rPr>
          <w:rFonts w:ascii="Times New Roman" w:hAnsi="Times New Roman"/>
          <w:sz w:val="16"/>
          <w:szCs w:val="16"/>
        </w:rPr>
        <w:t xml:space="preserve"> начислением родительской платы.</w:t>
      </w:r>
    </w:p>
    <w:p w:rsidR="008B03C0" w:rsidRPr="009E36D7" w:rsidRDefault="008B03C0" w:rsidP="008B03C0">
      <w:pPr>
        <w:pStyle w:val="ad"/>
        <w:ind w:left="0" w:firstLine="724"/>
        <w:jc w:val="both"/>
        <w:rPr>
          <w:rFonts w:ascii="Times New Roman" w:hAnsi="Times New Roman"/>
          <w:sz w:val="16"/>
          <w:szCs w:val="16"/>
        </w:rPr>
      </w:pPr>
      <w:r w:rsidRPr="009E36D7">
        <w:rPr>
          <w:rFonts w:ascii="Times New Roman" w:hAnsi="Times New Roman"/>
          <w:sz w:val="16"/>
          <w:szCs w:val="16"/>
        </w:rPr>
        <w:t>4. Гордеевой Е.Н., и.о. управляющего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w:t>
      </w:r>
    </w:p>
    <w:p w:rsidR="008B03C0" w:rsidRPr="009E36D7" w:rsidRDefault="008B03C0" w:rsidP="008B03C0">
      <w:pPr>
        <w:pStyle w:val="ad"/>
        <w:ind w:left="0" w:firstLine="724"/>
        <w:jc w:val="both"/>
        <w:rPr>
          <w:rFonts w:ascii="Times New Roman" w:hAnsi="Times New Roman"/>
          <w:sz w:val="16"/>
          <w:szCs w:val="16"/>
        </w:rPr>
      </w:pPr>
      <w:r w:rsidRPr="009E36D7">
        <w:rPr>
          <w:rFonts w:ascii="Times New Roman" w:hAnsi="Times New Roman"/>
          <w:sz w:val="16"/>
          <w:szCs w:val="16"/>
        </w:rPr>
        <w:t>5. Настоящее постановление вступает в силу с 01.01.2018.</w:t>
      </w:r>
    </w:p>
    <w:p w:rsidR="008B03C0" w:rsidRPr="009E36D7" w:rsidRDefault="008B03C0" w:rsidP="008B03C0">
      <w:pPr>
        <w:pStyle w:val="ad"/>
        <w:ind w:left="0" w:firstLine="724"/>
        <w:jc w:val="both"/>
        <w:rPr>
          <w:rFonts w:ascii="Times New Roman" w:hAnsi="Times New Roman"/>
          <w:sz w:val="16"/>
          <w:szCs w:val="16"/>
        </w:rPr>
      </w:pPr>
    </w:p>
    <w:p w:rsidR="008B03C0" w:rsidRPr="009E36D7" w:rsidRDefault="008B03C0" w:rsidP="008B03C0">
      <w:pPr>
        <w:pStyle w:val="ad"/>
        <w:ind w:left="0"/>
        <w:jc w:val="both"/>
        <w:rPr>
          <w:rFonts w:ascii="Times New Roman" w:hAnsi="Times New Roman"/>
          <w:sz w:val="16"/>
          <w:szCs w:val="16"/>
        </w:rPr>
      </w:pPr>
    </w:p>
    <w:p w:rsidR="008B03C0" w:rsidRPr="009E36D7" w:rsidRDefault="008B03C0" w:rsidP="008B03C0">
      <w:pPr>
        <w:rPr>
          <w:rFonts w:ascii="Times New Roman" w:hAnsi="Times New Roman" w:cs="Times New Roman"/>
          <w:sz w:val="16"/>
          <w:szCs w:val="16"/>
        </w:rPr>
      </w:pPr>
      <w:r w:rsidRPr="009E36D7">
        <w:rPr>
          <w:rFonts w:ascii="Times New Roman" w:hAnsi="Times New Roman" w:cs="Times New Roman"/>
          <w:sz w:val="16"/>
          <w:szCs w:val="16"/>
        </w:rPr>
        <w:t>Глава администрации</w:t>
      </w:r>
    </w:p>
    <w:p w:rsidR="008B03C0" w:rsidRPr="009E36D7" w:rsidRDefault="008B03C0" w:rsidP="008B03C0">
      <w:pPr>
        <w:rPr>
          <w:rFonts w:ascii="Times New Roman" w:hAnsi="Times New Roman" w:cs="Times New Roman"/>
          <w:sz w:val="16"/>
          <w:szCs w:val="16"/>
        </w:rPr>
      </w:pPr>
      <w:r w:rsidRPr="009E36D7">
        <w:rPr>
          <w:rFonts w:ascii="Times New Roman" w:hAnsi="Times New Roman" w:cs="Times New Roman"/>
          <w:sz w:val="16"/>
          <w:szCs w:val="16"/>
        </w:rPr>
        <w:t>Орловского района               С.С.Целищев</w:t>
      </w:r>
    </w:p>
    <w:p w:rsidR="003D3210" w:rsidRPr="009E36D7" w:rsidRDefault="003D3210" w:rsidP="003D3210">
      <w:pPr>
        <w:jc w:val="center"/>
        <w:rPr>
          <w:rFonts w:ascii="Times New Roman" w:hAnsi="Times New Roman" w:cs="Times New Roman"/>
          <w:b/>
          <w:sz w:val="16"/>
          <w:szCs w:val="16"/>
        </w:rPr>
      </w:pPr>
    </w:p>
    <w:p w:rsidR="008B03C0" w:rsidRPr="009E36D7" w:rsidRDefault="008B03C0" w:rsidP="008B03C0">
      <w:pPr>
        <w:ind w:hanging="360"/>
        <w:jc w:val="center"/>
        <w:rPr>
          <w:rFonts w:ascii="Times New Roman" w:hAnsi="Times New Roman" w:cs="Times New Roman"/>
          <w:b/>
          <w:sz w:val="16"/>
          <w:szCs w:val="16"/>
        </w:rPr>
      </w:pPr>
      <w:r w:rsidRPr="009E36D7">
        <w:rPr>
          <w:rFonts w:ascii="Times New Roman" w:hAnsi="Times New Roman" w:cs="Times New Roman"/>
          <w:b/>
          <w:sz w:val="16"/>
          <w:szCs w:val="16"/>
        </w:rPr>
        <w:t xml:space="preserve">  </w:t>
      </w:r>
      <w:r w:rsidRPr="009E36D7">
        <w:rPr>
          <w:rFonts w:ascii="Times New Roman" w:hAnsi="Times New Roman" w:cs="Times New Roman"/>
          <w:b/>
          <w:noProof/>
          <w:sz w:val="16"/>
          <w:szCs w:val="16"/>
        </w:rPr>
        <w:drawing>
          <wp:inline distT="0" distB="0" distL="0" distR="0">
            <wp:extent cx="428625" cy="523875"/>
            <wp:effectExtent l="19050" t="0" r="9525" b="0"/>
            <wp:docPr id="113" name="Рисунок 11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ерб района"/>
                    <pic:cNvPicPr>
                      <a:picLocks noChangeAspect="1" noChangeArrowheads="1"/>
                    </pic:cNvPicPr>
                  </pic:nvPicPr>
                  <pic:blipFill>
                    <a:blip r:embed="rId1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8B03C0" w:rsidRPr="009E36D7" w:rsidRDefault="008B03C0" w:rsidP="008B03C0">
      <w:pPr>
        <w:jc w:val="center"/>
        <w:rPr>
          <w:rFonts w:ascii="Times New Roman" w:hAnsi="Times New Roman" w:cs="Times New Roman"/>
          <w:b/>
          <w:sz w:val="16"/>
          <w:szCs w:val="16"/>
        </w:rPr>
      </w:pPr>
    </w:p>
    <w:p w:rsidR="008B03C0" w:rsidRPr="009E36D7" w:rsidRDefault="008B03C0" w:rsidP="008B03C0">
      <w:pPr>
        <w:jc w:val="center"/>
        <w:rPr>
          <w:rFonts w:ascii="Times New Roman" w:hAnsi="Times New Roman" w:cs="Times New Roman"/>
          <w:b/>
          <w:sz w:val="16"/>
          <w:szCs w:val="16"/>
        </w:rPr>
      </w:pPr>
      <w:r w:rsidRPr="009E36D7">
        <w:rPr>
          <w:rFonts w:ascii="Times New Roman" w:hAnsi="Times New Roman" w:cs="Times New Roman"/>
          <w:b/>
          <w:sz w:val="16"/>
          <w:szCs w:val="16"/>
        </w:rPr>
        <w:t>АДМИНИСТРАЦИЯ ОРЛОВСКОГО РАЙОНА</w:t>
      </w:r>
    </w:p>
    <w:p w:rsidR="008B03C0" w:rsidRPr="009E36D7" w:rsidRDefault="008B03C0" w:rsidP="008B03C0">
      <w:pPr>
        <w:ind w:right="283"/>
        <w:jc w:val="center"/>
        <w:rPr>
          <w:rFonts w:ascii="Times New Roman" w:hAnsi="Times New Roman" w:cs="Times New Roman"/>
          <w:b/>
          <w:sz w:val="16"/>
          <w:szCs w:val="16"/>
        </w:rPr>
      </w:pPr>
      <w:r w:rsidRPr="009E36D7">
        <w:rPr>
          <w:rFonts w:ascii="Times New Roman" w:hAnsi="Times New Roman" w:cs="Times New Roman"/>
          <w:b/>
          <w:sz w:val="16"/>
          <w:szCs w:val="16"/>
        </w:rPr>
        <w:t>КИРОВСКОЙ ОБЛАСТИ</w:t>
      </w:r>
    </w:p>
    <w:p w:rsidR="008B03C0" w:rsidRPr="009E36D7" w:rsidRDefault="008B03C0" w:rsidP="008B03C0">
      <w:pPr>
        <w:ind w:right="283"/>
        <w:jc w:val="center"/>
        <w:rPr>
          <w:rFonts w:ascii="Times New Roman" w:hAnsi="Times New Roman" w:cs="Times New Roman"/>
          <w:b/>
          <w:sz w:val="16"/>
          <w:szCs w:val="16"/>
        </w:rPr>
      </w:pPr>
    </w:p>
    <w:p w:rsidR="008B03C0" w:rsidRPr="009E36D7" w:rsidRDefault="008B03C0" w:rsidP="008B03C0">
      <w:pPr>
        <w:ind w:right="283"/>
        <w:jc w:val="center"/>
        <w:rPr>
          <w:rFonts w:ascii="Times New Roman" w:hAnsi="Times New Roman" w:cs="Times New Roman"/>
          <w:b/>
          <w:sz w:val="16"/>
          <w:szCs w:val="16"/>
        </w:rPr>
      </w:pPr>
      <w:r w:rsidRPr="009E36D7">
        <w:rPr>
          <w:rFonts w:ascii="Times New Roman" w:hAnsi="Times New Roman" w:cs="Times New Roman"/>
          <w:b/>
          <w:sz w:val="16"/>
          <w:szCs w:val="16"/>
        </w:rPr>
        <w:t>ПОСТАНОВЛЕНИЕ</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  29.12.2017                                   </w:t>
      </w:r>
      <w:r w:rsidRPr="009E36D7">
        <w:rPr>
          <w:rFonts w:ascii="Times New Roman" w:hAnsi="Times New Roman" w:cs="Times New Roman"/>
          <w:sz w:val="16"/>
          <w:szCs w:val="16"/>
        </w:rPr>
        <w:tab/>
      </w:r>
      <w:r w:rsidRPr="009E36D7">
        <w:rPr>
          <w:rFonts w:ascii="Times New Roman" w:hAnsi="Times New Roman" w:cs="Times New Roman"/>
          <w:sz w:val="16"/>
          <w:szCs w:val="16"/>
        </w:rPr>
        <w:tab/>
      </w:r>
      <w:r w:rsidRPr="009E36D7">
        <w:rPr>
          <w:rFonts w:ascii="Times New Roman" w:hAnsi="Times New Roman" w:cs="Times New Roman"/>
          <w:sz w:val="16"/>
          <w:szCs w:val="16"/>
        </w:rPr>
        <w:tab/>
      </w:r>
      <w:r w:rsidRPr="009E36D7">
        <w:rPr>
          <w:rFonts w:ascii="Times New Roman" w:hAnsi="Times New Roman" w:cs="Times New Roman"/>
          <w:sz w:val="16"/>
          <w:szCs w:val="16"/>
        </w:rPr>
        <w:tab/>
        <w:t xml:space="preserve">    </w:t>
      </w:r>
      <w:r w:rsidRPr="009E36D7">
        <w:rPr>
          <w:rFonts w:ascii="Times New Roman" w:hAnsi="Times New Roman" w:cs="Times New Roman"/>
          <w:sz w:val="16"/>
          <w:szCs w:val="16"/>
        </w:rPr>
        <w:tab/>
        <w:t xml:space="preserve">                           № 923</w:t>
      </w:r>
    </w:p>
    <w:p w:rsidR="008B03C0" w:rsidRPr="009E36D7" w:rsidRDefault="008B03C0" w:rsidP="008B03C0">
      <w:pPr>
        <w:jc w:val="center"/>
        <w:rPr>
          <w:rFonts w:ascii="Times New Roman" w:hAnsi="Times New Roman" w:cs="Times New Roman"/>
          <w:sz w:val="16"/>
          <w:szCs w:val="16"/>
        </w:rPr>
      </w:pPr>
    </w:p>
    <w:p w:rsidR="008B03C0" w:rsidRPr="009E36D7" w:rsidRDefault="008B03C0" w:rsidP="008B03C0">
      <w:pPr>
        <w:jc w:val="center"/>
        <w:rPr>
          <w:rFonts w:ascii="Times New Roman" w:hAnsi="Times New Roman" w:cs="Times New Roman"/>
          <w:sz w:val="16"/>
          <w:szCs w:val="16"/>
        </w:rPr>
      </w:pPr>
      <w:r w:rsidRPr="009E36D7">
        <w:rPr>
          <w:rFonts w:ascii="Times New Roman" w:hAnsi="Times New Roman" w:cs="Times New Roman"/>
          <w:sz w:val="16"/>
          <w:szCs w:val="16"/>
        </w:rPr>
        <w:t>г. Орлов</w:t>
      </w:r>
    </w:p>
    <w:p w:rsidR="008B03C0" w:rsidRPr="009E36D7" w:rsidRDefault="008B03C0" w:rsidP="008B03C0">
      <w:pPr>
        <w:pStyle w:val="ConsPlusTitle"/>
        <w:jc w:val="center"/>
        <w:outlineLvl w:val="0"/>
        <w:rPr>
          <w:rFonts w:ascii="Times New Roman" w:hAnsi="Times New Roman" w:cs="Times New Roman"/>
          <w:sz w:val="16"/>
          <w:szCs w:val="16"/>
        </w:rPr>
      </w:pPr>
    </w:p>
    <w:p w:rsidR="008B03C0" w:rsidRPr="009E36D7" w:rsidRDefault="008B03C0" w:rsidP="008B03C0">
      <w:pPr>
        <w:tabs>
          <w:tab w:val="left" w:pos="4760"/>
          <w:tab w:val="left" w:pos="9515"/>
        </w:tabs>
        <w:ind w:right="-5"/>
        <w:jc w:val="center"/>
        <w:rPr>
          <w:rFonts w:ascii="Times New Roman" w:hAnsi="Times New Roman" w:cs="Times New Roman"/>
          <w:b/>
          <w:sz w:val="16"/>
          <w:szCs w:val="16"/>
        </w:rPr>
      </w:pPr>
      <w:r w:rsidRPr="009E36D7">
        <w:rPr>
          <w:rFonts w:ascii="Times New Roman" w:hAnsi="Times New Roman" w:cs="Times New Roman"/>
          <w:b/>
          <w:sz w:val="16"/>
          <w:szCs w:val="16"/>
        </w:rPr>
        <w:t>О внесении изменений в постановление администрации Орловского района от 18.11.2016 № 617</w:t>
      </w:r>
    </w:p>
    <w:p w:rsidR="008B03C0" w:rsidRPr="009E36D7" w:rsidRDefault="008B03C0" w:rsidP="008B03C0">
      <w:pPr>
        <w:tabs>
          <w:tab w:val="left" w:pos="4760"/>
          <w:tab w:val="left" w:pos="9515"/>
        </w:tabs>
        <w:ind w:right="-5"/>
        <w:jc w:val="center"/>
        <w:rPr>
          <w:rFonts w:ascii="Times New Roman" w:hAnsi="Times New Roman" w:cs="Times New Roman"/>
          <w:b/>
          <w:bCs/>
          <w:sz w:val="16"/>
          <w:szCs w:val="16"/>
        </w:rPr>
      </w:pPr>
    </w:p>
    <w:p w:rsidR="008B03C0" w:rsidRPr="009E36D7" w:rsidRDefault="008B03C0" w:rsidP="008B03C0">
      <w:pPr>
        <w:spacing w:line="360" w:lineRule="auto"/>
        <w:ind w:firstLine="709"/>
        <w:jc w:val="both"/>
        <w:rPr>
          <w:rFonts w:ascii="Times New Roman" w:hAnsi="Times New Roman" w:cs="Times New Roman"/>
          <w:sz w:val="16"/>
          <w:szCs w:val="16"/>
        </w:rPr>
      </w:pPr>
      <w:r w:rsidRPr="009E36D7">
        <w:rPr>
          <w:rFonts w:ascii="Times New Roman" w:hAnsi="Times New Roman" w:cs="Times New Roman"/>
          <w:sz w:val="16"/>
          <w:szCs w:val="16"/>
        </w:rPr>
        <w:t xml:space="preserve">Администрация Орловского района ПОСТАНОВЛЯЕТ: </w:t>
      </w:r>
    </w:p>
    <w:p w:rsidR="008B03C0" w:rsidRPr="009E36D7" w:rsidRDefault="008B03C0" w:rsidP="008B03C0">
      <w:pPr>
        <w:pStyle w:val="a9"/>
        <w:spacing w:line="360" w:lineRule="auto"/>
        <w:ind w:firstLine="709"/>
        <w:jc w:val="both"/>
        <w:rPr>
          <w:sz w:val="16"/>
          <w:szCs w:val="16"/>
        </w:rPr>
      </w:pPr>
      <w:r w:rsidRPr="009E36D7">
        <w:rPr>
          <w:sz w:val="16"/>
          <w:szCs w:val="16"/>
        </w:rPr>
        <w:t>1. Внести в постановление администрации Орловского района от 18.11.2016 № 617 «Об утверждении Перечня автомобильных дорог общего  пользования местного значения Орловского района, подлежащих содержанию  в 2017 году» следующие изменения:</w:t>
      </w:r>
    </w:p>
    <w:p w:rsidR="008B03C0" w:rsidRPr="009E36D7" w:rsidRDefault="008B03C0" w:rsidP="008B03C0">
      <w:pPr>
        <w:pStyle w:val="a9"/>
        <w:spacing w:line="360" w:lineRule="auto"/>
        <w:ind w:firstLine="709"/>
        <w:jc w:val="both"/>
        <w:rPr>
          <w:sz w:val="16"/>
          <w:szCs w:val="16"/>
        </w:rPr>
      </w:pPr>
      <w:r w:rsidRPr="009E36D7">
        <w:rPr>
          <w:sz w:val="16"/>
          <w:szCs w:val="16"/>
        </w:rPr>
        <w:t>1.1. Исключить из Перечня автомобильных дорог общего  пользования местного значения Орловского района, подлежащих содержанию  в 2017 году строки 51, 52.</w:t>
      </w:r>
    </w:p>
    <w:p w:rsidR="008B03C0" w:rsidRPr="009E36D7" w:rsidRDefault="008B03C0" w:rsidP="008B03C0">
      <w:pPr>
        <w:pStyle w:val="a9"/>
        <w:spacing w:line="360" w:lineRule="auto"/>
        <w:ind w:firstLine="709"/>
        <w:jc w:val="both"/>
        <w:rPr>
          <w:sz w:val="16"/>
          <w:szCs w:val="16"/>
        </w:rPr>
      </w:pPr>
      <w:r w:rsidRPr="009E36D7">
        <w:rPr>
          <w:sz w:val="16"/>
          <w:szCs w:val="16"/>
        </w:rPr>
        <w:t>1.2. Дополнить Перечень автомобильных дорог общего  пользования местного значения Орловского района, подлежащих содержанию  в 2017 году строкой 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1680"/>
        <w:gridCol w:w="1680"/>
        <w:gridCol w:w="803"/>
        <w:gridCol w:w="590"/>
        <w:gridCol w:w="583"/>
        <w:gridCol w:w="420"/>
        <w:gridCol w:w="527"/>
        <w:gridCol w:w="365"/>
        <w:gridCol w:w="378"/>
        <w:gridCol w:w="416"/>
        <w:gridCol w:w="510"/>
        <w:gridCol w:w="366"/>
        <w:gridCol w:w="877"/>
      </w:tblGrid>
      <w:tr w:rsidR="008B03C0" w:rsidRPr="009E36D7" w:rsidTr="009E36D7">
        <w:tc>
          <w:tcPr>
            <w:tcW w:w="191" w:type="pct"/>
            <w:shd w:val="clear" w:color="auto" w:fill="auto"/>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53</w:t>
            </w:r>
          </w:p>
        </w:tc>
        <w:tc>
          <w:tcPr>
            <w:tcW w:w="878" w:type="pct"/>
            <w:shd w:val="clear" w:color="auto" w:fill="auto"/>
          </w:tcPr>
          <w:p w:rsidR="008B03C0" w:rsidRPr="009E36D7" w:rsidRDefault="008B03C0" w:rsidP="009E36D7">
            <w:pPr>
              <w:autoSpaceDE w:val="0"/>
              <w:autoSpaceDN w:val="0"/>
              <w:adjustRightInd w:val="0"/>
              <w:rPr>
                <w:rFonts w:ascii="Times New Roman" w:hAnsi="Times New Roman" w:cs="Times New Roman"/>
                <w:color w:val="000000"/>
                <w:sz w:val="16"/>
                <w:szCs w:val="16"/>
              </w:rPr>
            </w:pPr>
            <w:r w:rsidRPr="009E36D7">
              <w:rPr>
                <w:rFonts w:ascii="Times New Roman" w:hAnsi="Times New Roman" w:cs="Times New Roman"/>
                <w:color w:val="000000"/>
                <w:sz w:val="16"/>
                <w:szCs w:val="16"/>
              </w:rPr>
              <w:t xml:space="preserve">Д. </w:t>
            </w:r>
            <w:proofErr w:type="spellStart"/>
            <w:r w:rsidRPr="009E36D7">
              <w:rPr>
                <w:rFonts w:ascii="Times New Roman" w:hAnsi="Times New Roman" w:cs="Times New Roman"/>
                <w:color w:val="000000"/>
                <w:sz w:val="16"/>
                <w:szCs w:val="16"/>
              </w:rPr>
              <w:t>Шадричи</w:t>
            </w:r>
            <w:proofErr w:type="spellEnd"/>
            <w:r w:rsidRPr="009E36D7">
              <w:rPr>
                <w:rFonts w:ascii="Times New Roman" w:hAnsi="Times New Roman" w:cs="Times New Roman"/>
                <w:color w:val="000000"/>
                <w:sz w:val="16"/>
                <w:szCs w:val="16"/>
              </w:rPr>
              <w:t xml:space="preserve"> – д. Полушины</w:t>
            </w:r>
          </w:p>
        </w:tc>
        <w:tc>
          <w:tcPr>
            <w:tcW w:w="878" w:type="pct"/>
            <w:shd w:val="clear" w:color="auto" w:fill="auto"/>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p>
        </w:tc>
        <w:tc>
          <w:tcPr>
            <w:tcW w:w="420" w:type="pct"/>
            <w:shd w:val="clear" w:color="auto" w:fill="auto"/>
          </w:tcPr>
          <w:p w:rsidR="008B03C0" w:rsidRPr="009E36D7" w:rsidRDefault="008B03C0" w:rsidP="009E36D7">
            <w:pPr>
              <w:autoSpaceDE w:val="0"/>
              <w:autoSpaceDN w:val="0"/>
              <w:adjustRightInd w:val="0"/>
              <w:jc w:val="center"/>
              <w:rPr>
                <w:rFonts w:ascii="Times New Roman" w:hAnsi="Times New Roman" w:cs="Times New Roman"/>
                <w:color w:val="000000"/>
                <w:sz w:val="16"/>
                <w:szCs w:val="16"/>
              </w:rPr>
            </w:pPr>
            <w:r w:rsidRPr="009E36D7">
              <w:rPr>
                <w:rFonts w:ascii="Times New Roman" w:hAnsi="Times New Roman" w:cs="Times New Roman"/>
                <w:color w:val="000000"/>
                <w:sz w:val="16"/>
                <w:szCs w:val="16"/>
              </w:rPr>
              <w:t>3,0</w:t>
            </w:r>
          </w:p>
        </w:tc>
        <w:tc>
          <w:tcPr>
            <w:tcW w:w="309" w:type="pct"/>
            <w:shd w:val="clear" w:color="auto" w:fill="auto"/>
          </w:tcPr>
          <w:p w:rsidR="008B03C0" w:rsidRPr="009E36D7" w:rsidRDefault="008B03C0" w:rsidP="009E36D7">
            <w:pPr>
              <w:jc w:val="center"/>
              <w:rPr>
                <w:rFonts w:ascii="Times New Roman" w:hAnsi="Times New Roman" w:cs="Times New Roman"/>
                <w:sz w:val="16"/>
                <w:szCs w:val="16"/>
              </w:rPr>
            </w:pPr>
          </w:p>
        </w:tc>
        <w:tc>
          <w:tcPr>
            <w:tcW w:w="305" w:type="pct"/>
            <w:shd w:val="clear" w:color="auto" w:fill="auto"/>
          </w:tcPr>
          <w:p w:rsidR="008B03C0" w:rsidRPr="009E36D7" w:rsidRDefault="008B03C0" w:rsidP="009E36D7">
            <w:pPr>
              <w:jc w:val="center"/>
              <w:rPr>
                <w:rFonts w:ascii="Times New Roman" w:hAnsi="Times New Roman" w:cs="Times New Roman"/>
                <w:sz w:val="16"/>
                <w:szCs w:val="16"/>
              </w:rPr>
            </w:pPr>
          </w:p>
        </w:tc>
        <w:tc>
          <w:tcPr>
            <w:tcW w:w="220" w:type="pct"/>
            <w:shd w:val="clear" w:color="auto" w:fill="auto"/>
          </w:tcPr>
          <w:p w:rsidR="008B03C0" w:rsidRPr="009E36D7" w:rsidRDefault="008B03C0" w:rsidP="009E36D7">
            <w:pPr>
              <w:jc w:val="center"/>
              <w:rPr>
                <w:rFonts w:ascii="Times New Roman" w:hAnsi="Times New Roman" w:cs="Times New Roman"/>
                <w:sz w:val="16"/>
                <w:szCs w:val="16"/>
              </w:rPr>
            </w:pPr>
          </w:p>
        </w:tc>
        <w:tc>
          <w:tcPr>
            <w:tcW w:w="276" w:type="pct"/>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3,0</w:t>
            </w:r>
          </w:p>
        </w:tc>
        <w:tc>
          <w:tcPr>
            <w:tcW w:w="191" w:type="pct"/>
            <w:shd w:val="clear" w:color="auto" w:fill="auto"/>
          </w:tcPr>
          <w:p w:rsidR="008B03C0" w:rsidRPr="009E36D7" w:rsidRDefault="008B03C0" w:rsidP="009E36D7">
            <w:pPr>
              <w:jc w:val="center"/>
              <w:rPr>
                <w:rFonts w:ascii="Times New Roman" w:hAnsi="Times New Roman" w:cs="Times New Roman"/>
                <w:sz w:val="16"/>
                <w:szCs w:val="16"/>
              </w:rPr>
            </w:pPr>
          </w:p>
        </w:tc>
        <w:tc>
          <w:tcPr>
            <w:tcW w:w="198" w:type="pct"/>
            <w:shd w:val="clear" w:color="auto" w:fill="auto"/>
          </w:tcPr>
          <w:p w:rsidR="008B03C0" w:rsidRPr="009E36D7" w:rsidRDefault="008B03C0" w:rsidP="009E36D7">
            <w:pPr>
              <w:jc w:val="center"/>
              <w:rPr>
                <w:rFonts w:ascii="Times New Roman" w:hAnsi="Times New Roman" w:cs="Times New Roman"/>
                <w:sz w:val="16"/>
                <w:szCs w:val="16"/>
              </w:rPr>
            </w:pPr>
          </w:p>
        </w:tc>
        <w:tc>
          <w:tcPr>
            <w:tcW w:w="218" w:type="pct"/>
            <w:shd w:val="clear" w:color="auto" w:fill="auto"/>
          </w:tcPr>
          <w:p w:rsidR="008B03C0" w:rsidRPr="009E36D7" w:rsidRDefault="008B03C0" w:rsidP="009E36D7">
            <w:pPr>
              <w:jc w:val="center"/>
              <w:rPr>
                <w:rFonts w:ascii="Times New Roman" w:hAnsi="Times New Roman" w:cs="Times New Roman"/>
                <w:sz w:val="16"/>
                <w:szCs w:val="16"/>
              </w:rPr>
            </w:pPr>
          </w:p>
        </w:tc>
        <w:tc>
          <w:tcPr>
            <w:tcW w:w="267" w:type="pct"/>
            <w:shd w:val="clear" w:color="auto" w:fill="auto"/>
          </w:tcPr>
          <w:p w:rsidR="008B03C0" w:rsidRPr="009E36D7" w:rsidRDefault="008B03C0" w:rsidP="009E36D7">
            <w:pPr>
              <w:jc w:val="center"/>
              <w:rPr>
                <w:rFonts w:ascii="Times New Roman" w:hAnsi="Times New Roman" w:cs="Times New Roman"/>
                <w:sz w:val="16"/>
                <w:szCs w:val="16"/>
              </w:rPr>
            </w:pPr>
          </w:p>
        </w:tc>
        <w:tc>
          <w:tcPr>
            <w:tcW w:w="191" w:type="pct"/>
            <w:shd w:val="clear" w:color="auto" w:fill="auto"/>
          </w:tcPr>
          <w:p w:rsidR="008B03C0" w:rsidRPr="009E36D7" w:rsidRDefault="008B03C0" w:rsidP="009E36D7">
            <w:pPr>
              <w:jc w:val="center"/>
              <w:rPr>
                <w:rFonts w:ascii="Times New Roman" w:hAnsi="Times New Roman" w:cs="Times New Roman"/>
                <w:sz w:val="16"/>
                <w:szCs w:val="16"/>
              </w:rPr>
            </w:pPr>
          </w:p>
        </w:tc>
        <w:tc>
          <w:tcPr>
            <w:tcW w:w="458" w:type="pct"/>
            <w:shd w:val="clear" w:color="auto" w:fill="auto"/>
          </w:tcPr>
          <w:p w:rsidR="008B03C0" w:rsidRPr="009E36D7" w:rsidRDefault="008B03C0" w:rsidP="009E36D7">
            <w:pPr>
              <w:jc w:val="center"/>
              <w:rPr>
                <w:rFonts w:ascii="Times New Roman" w:hAnsi="Times New Roman" w:cs="Times New Roman"/>
                <w:sz w:val="16"/>
                <w:szCs w:val="16"/>
              </w:rPr>
            </w:pPr>
            <w:r w:rsidRPr="009E36D7">
              <w:rPr>
                <w:rFonts w:ascii="Times New Roman" w:hAnsi="Times New Roman" w:cs="Times New Roman"/>
                <w:sz w:val="16"/>
                <w:szCs w:val="16"/>
              </w:rPr>
              <w:t>3,0</w:t>
            </w:r>
          </w:p>
        </w:tc>
      </w:tr>
    </w:tbl>
    <w:p w:rsidR="008B03C0" w:rsidRPr="009E36D7" w:rsidRDefault="008B03C0" w:rsidP="008B03C0">
      <w:pPr>
        <w:pStyle w:val="a9"/>
        <w:spacing w:line="360" w:lineRule="auto"/>
        <w:ind w:firstLine="709"/>
        <w:jc w:val="both"/>
        <w:rPr>
          <w:sz w:val="16"/>
          <w:szCs w:val="16"/>
        </w:rPr>
      </w:pPr>
    </w:p>
    <w:p w:rsidR="008B03C0" w:rsidRPr="009E36D7" w:rsidRDefault="008B03C0" w:rsidP="008B03C0">
      <w:pPr>
        <w:pStyle w:val="a9"/>
        <w:spacing w:line="360" w:lineRule="auto"/>
        <w:ind w:firstLine="709"/>
        <w:jc w:val="both"/>
        <w:rPr>
          <w:sz w:val="16"/>
          <w:szCs w:val="16"/>
        </w:rPr>
      </w:pPr>
      <w:r w:rsidRPr="009E36D7">
        <w:rPr>
          <w:sz w:val="16"/>
          <w:szCs w:val="16"/>
        </w:rPr>
        <w:t>2. Настоящее постановление вступает в силу с момента его официального опубликования в Информационном бюллетене органов местного самоуправления Орловский муниципальный район Кировской области.</w:t>
      </w:r>
    </w:p>
    <w:p w:rsidR="008B03C0" w:rsidRPr="009E36D7" w:rsidRDefault="008B03C0" w:rsidP="008B03C0">
      <w:pPr>
        <w:jc w:val="both"/>
        <w:rPr>
          <w:rFonts w:ascii="Times New Roman" w:hAnsi="Times New Roman" w:cs="Times New Roman"/>
          <w:sz w:val="16"/>
          <w:szCs w:val="16"/>
        </w:rPr>
      </w:pPr>
    </w:p>
    <w:p w:rsidR="008B03C0" w:rsidRPr="009E36D7" w:rsidRDefault="008B03C0" w:rsidP="008B03C0">
      <w:pPr>
        <w:jc w:val="both"/>
        <w:rPr>
          <w:rFonts w:ascii="Times New Roman" w:hAnsi="Times New Roman" w:cs="Times New Roman"/>
          <w:sz w:val="16"/>
          <w:szCs w:val="16"/>
        </w:rPr>
      </w:pPr>
      <w:r w:rsidRPr="009E36D7">
        <w:rPr>
          <w:rFonts w:ascii="Times New Roman" w:hAnsi="Times New Roman" w:cs="Times New Roman"/>
          <w:sz w:val="16"/>
          <w:szCs w:val="16"/>
        </w:rPr>
        <w:t xml:space="preserve">Глава администрации </w:t>
      </w:r>
    </w:p>
    <w:p w:rsidR="008B03C0" w:rsidRPr="009E36D7" w:rsidRDefault="008B03C0" w:rsidP="008B03C0">
      <w:pPr>
        <w:pStyle w:val="af3"/>
        <w:spacing w:before="0" w:after="0"/>
        <w:rPr>
          <w:rFonts w:ascii="Times New Roman" w:hAnsi="Times New Roman" w:cs="Times New Roman"/>
          <w:sz w:val="16"/>
          <w:szCs w:val="16"/>
        </w:rPr>
      </w:pPr>
      <w:r w:rsidRPr="009E36D7">
        <w:rPr>
          <w:rFonts w:ascii="Times New Roman" w:hAnsi="Times New Roman" w:cs="Times New Roman"/>
          <w:sz w:val="16"/>
          <w:szCs w:val="16"/>
        </w:rPr>
        <w:lastRenderedPageBreak/>
        <w:t xml:space="preserve">Орловского района  </w:t>
      </w:r>
      <w:r w:rsidRPr="009E36D7">
        <w:rPr>
          <w:rFonts w:ascii="Times New Roman" w:hAnsi="Times New Roman" w:cs="Times New Roman"/>
          <w:sz w:val="16"/>
          <w:szCs w:val="16"/>
        </w:rPr>
        <w:tab/>
        <w:t>С.С. Целищев</w:t>
      </w:r>
    </w:p>
    <w:p w:rsidR="009E36D7" w:rsidRPr="009E36D7" w:rsidRDefault="009E36D7" w:rsidP="009E36D7">
      <w:pPr>
        <w:jc w:val="center"/>
        <w:rPr>
          <w:rFonts w:ascii="Times New Roman" w:hAnsi="Times New Roman" w:cs="Times New Roman"/>
          <w:b/>
          <w:sz w:val="16"/>
          <w:szCs w:val="16"/>
        </w:rPr>
      </w:pPr>
      <w:r w:rsidRPr="009E36D7">
        <w:rPr>
          <w:rFonts w:ascii="Times New Roman" w:hAnsi="Times New Roman" w:cs="Times New Roman"/>
          <w:b/>
          <w:sz w:val="16"/>
          <w:szCs w:val="16"/>
        </w:rPr>
        <w:t xml:space="preserve">  </w:t>
      </w:r>
      <w:r w:rsidRPr="009E36D7">
        <w:rPr>
          <w:rFonts w:ascii="Times New Roman" w:hAnsi="Times New Roman" w:cs="Times New Roman"/>
          <w:b/>
          <w:noProof/>
          <w:sz w:val="16"/>
          <w:szCs w:val="16"/>
        </w:rPr>
        <w:drawing>
          <wp:inline distT="0" distB="0" distL="0" distR="0">
            <wp:extent cx="428625" cy="523875"/>
            <wp:effectExtent l="19050" t="0" r="9525" b="0"/>
            <wp:docPr id="118" name="Рисунок 11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ерб района"/>
                    <pic:cNvPicPr>
                      <a:picLocks noChangeAspect="1" noChangeArrowheads="1"/>
                    </pic:cNvPicPr>
                  </pic:nvPicPr>
                  <pic:blipFill>
                    <a:blip r:embed="rId1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9E36D7" w:rsidRPr="009E36D7" w:rsidRDefault="009E36D7" w:rsidP="009E36D7">
      <w:pPr>
        <w:jc w:val="center"/>
        <w:rPr>
          <w:rFonts w:ascii="Times New Roman" w:hAnsi="Times New Roman" w:cs="Times New Roman"/>
          <w:b/>
          <w:sz w:val="16"/>
          <w:szCs w:val="16"/>
        </w:rPr>
      </w:pPr>
    </w:p>
    <w:p w:rsidR="009E36D7" w:rsidRPr="009E36D7" w:rsidRDefault="009E36D7" w:rsidP="009E36D7">
      <w:pPr>
        <w:jc w:val="center"/>
        <w:rPr>
          <w:rFonts w:ascii="Times New Roman" w:hAnsi="Times New Roman" w:cs="Times New Roman"/>
          <w:b/>
          <w:sz w:val="16"/>
          <w:szCs w:val="16"/>
        </w:rPr>
      </w:pPr>
      <w:r w:rsidRPr="009E36D7">
        <w:rPr>
          <w:rFonts w:ascii="Times New Roman" w:hAnsi="Times New Roman" w:cs="Times New Roman"/>
          <w:b/>
          <w:sz w:val="16"/>
          <w:szCs w:val="16"/>
        </w:rPr>
        <w:t>АДМИНИСТРАЦИЯ ОРЛОВСКОГО РАЙОНА</w:t>
      </w:r>
    </w:p>
    <w:p w:rsidR="009E36D7" w:rsidRPr="009E36D7" w:rsidRDefault="009E36D7" w:rsidP="009E36D7">
      <w:pPr>
        <w:ind w:right="283"/>
        <w:jc w:val="center"/>
        <w:rPr>
          <w:rFonts w:ascii="Times New Roman" w:hAnsi="Times New Roman" w:cs="Times New Roman"/>
          <w:b/>
          <w:sz w:val="16"/>
          <w:szCs w:val="16"/>
        </w:rPr>
      </w:pPr>
      <w:r w:rsidRPr="009E36D7">
        <w:rPr>
          <w:rFonts w:ascii="Times New Roman" w:hAnsi="Times New Roman" w:cs="Times New Roman"/>
          <w:b/>
          <w:sz w:val="16"/>
          <w:szCs w:val="16"/>
        </w:rPr>
        <w:t>КИРОВСКОЙ ОБЛАСТИ</w:t>
      </w:r>
    </w:p>
    <w:p w:rsidR="009E36D7" w:rsidRPr="009E36D7" w:rsidRDefault="009E36D7" w:rsidP="009E36D7">
      <w:pPr>
        <w:ind w:right="283"/>
        <w:jc w:val="center"/>
        <w:rPr>
          <w:rFonts w:ascii="Times New Roman" w:hAnsi="Times New Roman" w:cs="Times New Roman"/>
          <w:b/>
          <w:sz w:val="16"/>
          <w:szCs w:val="16"/>
        </w:rPr>
      </w:pPr>
    </w:p>
    <w:p w:rsidR="009E36D7" w:rsidRPr="009E36D7" w:rsidRDefault="009E36D7" w:rsidP="009E36D7">
      <w:pPr>
        <w:ind w:right="283"/>
        <w:jc w:val="center"/>
        <w:rPr>
          <w:rFonts w:ascii="Times New Roman" w:hAnsi="Times New Roman" w:cs="Times New Roman"/>
          <w:b/>
          <w:sz w:val="16"/>
          <w:szCs w:val="16"/>
        </w:rPr>
      </w:pPr>
      <w:r w:rsidRPr="009E36D7">
        <w:rPr>
          <w:rFonts w:ascii="Times New Roman" w:hAnsi="Times New Roman" w:cs="Times New Roman"/>
          <w:b/>
          <w:sz w:val="16"/>
          <w:szCs w:val="16"/>
        </w:rPr>
        <w:t>ПОСТАНОВЛЕНИЕ</w:t>
      </w:r>
    </w:p>
    <w:p w:rsidR="009E36D7" w:rsidRPr="009E36D7" w:rsidRDefault="009E36D7" w:rsidP="009E36D7">
      <w:pPr>
        <w:jc w:val="both"/>
        <w:rPr>
          <w:rFonts w:ascii="Times New Roman" w:hAnsi="Times New Roman" w:cs="Times New Roman"/>
          <w:sz w:val="16"/>
          <w:szCs w:val="16"/>
        </w:rPr>
      </w:pPr>
    </w:p>
    <w:p w:rsidR="009E36D7" w:rsidRPr="009E36D7" w:rsidRDefault="009E36D7" w:rsidP="009E36D7">
      <w:pPr>
        <w:jc w:val="both"/>
        <w:rPr>
          <w:rFonts w:ascii="Times New Roman" w:hAnsi="Times New Roman" w:cs="Times New Roman"/>
          <w:sz w:val="16"/>
          <w:szCs w:val="16"/>
        </w:rPr>
      </w:pPr>
      <w:r w:rsidRPr="009E36D7">
        <w:rPr>
          <w:rFonts w:ascii="Times New Roman" w:hAnsi="Times New Roman" w:cs="Times New Roman"/>
          <w:sz w:val="16"/>
          <w:szCs w:val="16"/>
        </w:rPr>
        <w:t xml:space="preserve">  29.12.2017                              </w:t>
      </w:r>
      <w:r w:rsidRPr="009E36D7">
        <w:rPr>
          <w:rFonts w:ascii="Times New Roman" w:hAnsi="Times New Roman" w:cs="Times New Roman"/>
          <w:sz w:val="16"/>
          <w:szCs w:val="16"/>
        </w:rPr>
        <w:tab/>
      </w:r>
      <w:r w:rsidRPr="009E36D7">
        <w:rPr>
          <w:rFonts w:ascii="Times New Roman" w:hAnsi="Times New Roman" w:cs="Times New Roman"/>
          <w:sz w:val="16"/>
          <w:szCs w:val="16"/>
        </w:rPr>
        <w:tab/>
      </w:r>
      <w:r w:rsidRPr="009E36D7">
        <w:rPr>
          <w:rFonts w:ascii="Times New Roman" w:hAnsi="Times New Roman" w:cs="Times New Roman"/>
          <w:sz w:val="16"/>
          <w:szCs w:val="16"/>
        </w:rPr>
        <w:tab/>
      </w:r>
      <w:r w:rsidRPr="009E36D7">
        <w:rPr>
          <w:rFonts w:ascii="Times New Roman" w:hAnsi="Times New Roman" w:cs="Times New Roman"/>
          <w:sz w:val="16"/>
          <w:szCs w:val="16"/>
        </w:rPr>
        <w:tab/>
      </w:r>
      <w:r w:rsidRPr="009E36D7">
        <w:rPr>
          <w:rFonts w:ascii="Times New Roman" w:hAnsi="Times New Roman" w:cs="Times New Roman"/>
          <w:sz w:val="16"/>
          <w:szCs w:val="16"/>
        </w:rPr>
        <w:tab/>
        <w:t xml:space="preserve">                                   № 925</w:t>
      </w:r>
    </w:p>
    <w:p w:rsidR="009E36D7" w:rsidRPr="009E36D7" w:rsidRDefault="009E36D7" w:rsidP="009E36D7">
      <w:pPr>
        <w:jc w:val="center"/>
        <w:rPr>
          <w:rFonts w:ascii="Times New Roman" w:hAnsi="Times New Roman" w:cs="Times New Roman"/>
          <w:sz w:val="16"/>
          <w:szCs w:val="16"/>
        </w:rPr>
      </w:pPr>
    </w:p>
    <w:p w:rsidR="009E36D7" w:rsidRPr="009E36D7" w:rsidRDefault="009E36D7" w:rsidP="009E36D7">
      <w:pPr>
        <w:jc w:val="center"/>
        <w:rPr>
          <w:rFonts w:ascii="Times New Roman" w:hAnsi="Times New Roman" w:cs="Times New Roman"/>
          <w:sz w:val="16"/>
          <w:szCs w:val="16"/>
        </w:rPr>
      </w:pPr>
      <w:r w:rsidRPr="009E36D7">
        <w:rPr>
          <w:rFonts w:ascii="Times New Roman" w:hAnsi="Times New Roman" w:cs="Times New Roman"/>
          <w:sz w:val="16"/>
          <w:szCs w:val="16"/>
        </w:rPr>
        <w:t>г. Орлов</w:t>
      </w:r>
    </w:p>
    <w:p w:rsidR="009E36D7" w:rsidRPr="009E36D7" w:rsidRDefault="009E36D7" w:rsidP="009E36D7">
      <w:pPr>
        <w:pStyle w:val="ConsPlusTitle"/>
        <w:jc w:val="center"/>
        <w:outlineLvl w:val="0"/>
        <w:rPr>
          <w:rFonts w:ascii="Times New Roman" w:hAnsi="Times New Roman" w:cs="Times New Roman"/>
          <w:sz w:val="16"/>
          <w:szCs w:val="16"/>
        </w:rPr>
      </w:pPr>
    </w:p>
    <w:p w:rsidR="009E36D7" w:rsidRPr="009E36D7" w:rsidRDefault="009E36D7" w:rsidP="009E36D7">
      <w:pPr>
        <w:pStyle w:val="ConsPlusTitle"/>
        <w:jc w:val="center"/>
        <w:outlineLvl w:val="0"/>
        <w:rPr>
          <w:rFonts w:ascii="Times New Roman" w:hAnsi="Times New Roman" w:cs="Times New Roman"/>
          <w:sz w:val="16"/>
          <w:szCs w:val="16"/>
        </w:rPr>
      </w:pPr>
      <w:proofErr w:type="gramStart"/>
      <w:r w:rsidRPr="009E36D7">
        <w:rPr>
          <w:rFonts w:ascii="Times New Roman" w:hAnsi="Times New Roman" w:cs="Times New Roman"/>
          <w:sz w:val="16"/>
          <w:szCs w:val="16"/>
        </w:rPr>
        <w:t>О внесении изменений в положение о комиссии по соблюдению требований к служебному поведению</w:t>
      </w:r>
      <w:proofErr w:type="gramEnd"/>
      <w:r w:rsidRPr="009E36D7">
        <w:rPr>
          <w:rFonts w:ascii="Times New Roman" w:hAnsi="Times New Roman" w:cs="Times New Roman"/>
          <w:sz w:val="16"/>
          <w:szCs w:val="16"/>
        </w:rPr>
        <w:t xml:space="preserve"> муниципальных служащих администрации Орловского района и урегулированию конфликта интересов</w:t>
      </w:r>
    </w:p>
    <w:p w:rsidR="009E36D7" w:rsidRPr="009E36D7" w:rsidRDefault="009E36D7" w:rsidP="009E36D7">
      <w:pPr>
        <w:pStyle w:val="ConsPlusTitle"/>
        <w:jc w:val="center"/>
        <w:outlineLvl w:val="0"/>
        <w:rPr>
          <w:rFonts w:ascii="Times New Roman" w:hAnsi="Times New Roman" w:cs="Times New Roman"/>
          <w:sz w:val="16"/>
          <w:szCs w:val="16"/>
        </w:rPr>
      </w:pPr>
    </w:p>
    <w:p w:rsidR="009E36D7" w:rsidRPr="009E36D7" w:rsidRDefault="009E36D7" w:rsidP="009E36D7">
      <w:pPr>
        <w:autoSpaceDE w:val="0"/>
        <w:autoSpaceDN w:val="0"/>
        <w:adjustRightInd w:val="0"/>
        <w:ind w:firstLine="540"/>
        <w:jc w:val="both"/>
        <w:outlineLvl w:val="0"/>
        <w:rPr>
          <w:rFonts w:ascii="Times New Roman" w:hAnsi="Times New Roman" w:cs="Times New Roman"/>
          <w:sz w:val="16"/>
          <w:szCs w:val="16"/>
        </w:rPr>
      </w:pPr>
      <w:r w:rsidRPr="009E36D7">
        <w:rPr>
          <w:rFonts w:ascii="Times New Roman" w:hAnsi="Times New Roman" w:cs="Times New Roman"/>
          <w:sz w:val="16"/>
          <w:szCs w:val="16"/>
        </w:rPr>
        <w:t>Руководствуясь Федеральным законом от 25.12.2008 № 273-ФЗ "О противодействии коррупции", Федеральным законом от 02.03.2007 № 25-ФЗ "О муниципальной службе в Российской Федерации", принимая во внимание 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Орловского района ПОСТАНОВЛЯЕТ:</w:t>
      </w:r>
    </w:p>
    <w:p w:rsidR="009E36D7" w:rsidRPr="009E36D7" w:rsidRDefault="009E36D7" w:rsidP="009E36D7">
      <w:pPr>
        <w:pStyle w:val="ConsPlusNormal"/>
        <w:spacing w:line="276" w:lineRule="auto"/>
        <w:ind w:firstLine="540"/>
        <w:jc w:val="both"/>
        <w:outlineLvl w:val="0"/>
        <w:rPr>
          <w:rFonts w:ascii="Times New Roman" w:hAnsi="Times New Roman" w:cs="Times New Roman"/>
          <w:sz w:val="16"/>
          <w:szCs w:val="16"/>
        </w:rPr>
      </w:pPr>
      <w:r w:rsidRPr="009E36D7">
        <w:rPr>
          <w:rFonts w:ascii="Times New Roman" w:hAnsi="Times New Roman" w:cs="Times New Roman"/>
          <w:sz w:val="16"/>
          <w:szCs w:val="16"/>
        </w:rPr>
        <w:t xml:space="preserve">1. </w:t>
      </w:r>
      <w:proofErr w:type="gramStart"/>
      <w:r w:rsidRPr="009E36D7">
        <w:rPr>
          <w:rFonts w:ascii="Times New Roman" w:hAnsi="Times New Roman" w:cs="Times New Roman"/>
          <w:sz w:val="16"/>
          <w:szCs w:val="16"/>
        </w:rPr>
        <w:t>Внести изменения в положение о комиссии по соблюдению требований к служебному поведению муниципальных служащих администрации Орловского района и урегулированию конфликта интересов, утвержденное постановлением администрации Орловского района о 25.08.2010 № 160-П «О комиссии по соблюдению требований к служебному поведению муниципальных служащих администрации Орловского района и урегулированию конфликта интересов», дополнив пунктом 14.6 следующего содержания:</w:t>
      </w:r>
      <w:proofErr w:type="gramEnd"/>
    </w:p>
    <w:p w:rsidR="009E36D7" w:rsidRPr="009E36D7" w:rsidRDefault="009E36D7" w:rsidP="009E36D7">
      <w:pPr>
        <w:pStyle w:val="ConsPlusNormal"/>
        <w:spacing w:line="276" w:lineRule="auto"/>
        <w:ind w:firstLine="540"/>
        <w:jc w:val="both"/>
        <w:outlineLvl w:val="0"/>
        <w:rPr>
          <w:rFonts w:ascii="Times New Roman" w:hAnsi="Times New Roman" w:cs="Times New Roman"/>
          <w:sz w:val="16"/>
          <w:szCs w:val="16"/>
        </w:rPr>
      </w:pPr>
      <w:r w:rsidRPr="009E36D7">
        <w:rPr>
          <w:rFonts w:ascii="Times New Roman" w:hAnsi="Times New Roman" w:cs="Times New Roman"/>
          <w:sz w:val="16"/>
          <w:szCs w:val="16"/>
        </w:rPr>
        <w:t>«14.6. Мотивированные заключения, предусмотренные пунктами 14.1, 14.3 и 14.4 настоящего Положения, должны содержать:</w:t>
      </w:r>
    </w:p>
    <w:p w:rsidR="009E36D7" w:rsidRPr="009E36D7" w:rsidRDefault="009E36D7" w:rsidP="009E36D7">
      <w:pPr>
        <w:pStyle w:val="ConsPlusNormal"/>
        <w:spacing w:line="276" w:lineRule="auto"/>
        <w:ind w:firstLine="540"/>
        <w:jc w:val="both"/>
        <w:outlineLvl w:val="0"/>
        <w:rPr>
          <w:rFonts w:ascii="Times New Roman" w:hAnsi="Times New Roman" w:cs="Times New Roman"/>
          <w:sz w:val="16"/>
          <w:szCs w:val="16"/>
        </w:rPr>
      </w:pPr>
      <w:r w:rsidRPr="009E36D7">
        <w:rPr>
          <w:rFonts w:ascii="Times New Roman" w:hAnsi="Times New Roman" w:cs="Times New Roman"/>
          <w:sz w:val="16"/>
          <w:szCs w:val="16"/>
        </w:rPr>
        <w:t>а) информацию, изложенную в обращениях или уведомлениях, указанных в абзаце втором подраздела 13.2 раздела 13 настоящего Положения, или уведомлений, указанных в абзаце четвертом подраздела 13.2  и разделе 13.4. раздела 13  настоящего Положения;</w:t>
      </w:r>
    </w:p>
    <w:p w:rsidR="009E36D7" w:rsidRPr="009E36D7" w:rsidRDefault="009E36D7" w:rsidP="009E36D7">
      <w:pPr>
        <w:pStyle w:val="ConsPlusNormal"/>
        <w:spacing w:line="276" w:lineRule="auto"/>
        <w:ind w:firstLine="540"/>
        <w:jc w:val="both"/>
        <w:outlineLvl w:val="0"/>
        <w:rPr>
          <w:rFonts w:ascii="Times New Roman" w:hAnsi="Times New Roman" w:cs="Times New Roman"/>
          <w:sz w:val="16"/>
          <w:szCs w:val="16"/>
        </w:rPr>
      </w:pPr>
      <w:r w:rsidRPr="009E36D7">
        <w:rPr>
          <w:rFonts w:ascii="Times New Roman" w:hAnsi="Times New Roman" w:cs="Times New Roman"/>
          <w:sz w:val="16"/>
          <w:szCs w:val="1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9E36D7" w:rsidRPr="009E36D7" w:rsidRDefault="009E36D7" w:rsidP="009E36D7">
      <w:pPr>
        <w:pStyle w:val="ConsPlusNormal"/>
        <w:spacing w:line="276" w:lineRule="auto"/>
        <w:ind w:firstLine="540"/>
        <w:jc w:val="both"/>
        <w:outlineLvl w:val="0"/>
        <w:rPr>
          <w:rFonts w:ascii="Times New Roman" w:hAnsi="Times New Roman" w:cs="Times New Roman"/>
          <w:sz w:val="16"/>
          <w:szCs w:val="16"/>
        </w:rPr>
      </w:pPr>
      <w:proofErr w:type="gramStart"/>
      <w:r w:rsidRPr="009E36D7">
        <w:rPr>
          <w:rFonts w:ascii="Times New Roman" w:hAnsi="Times New Roman" w:cs="Times New Roman"/>
          <w:sz w:val="16"/>
          <w:szCs w:val="16"/>
        </w:rPr>
        <w:t>в) мотивированный вывод по результатам предварительного рассмотрения обращений и уведомлений, указанных в абзаце втором подраздела 13.2 раздела 13 настоящего Положения, или уведомлений, указанных в абзаце четвертом подраздела 13.2  и разделе 13.4. раздела 13  настоящего Положения, а также рекомендации для принятия одного из решений в соответствии с 22, 24, 24.1 настоящего Положения или иного решения.».</w:t>
      </w:r>
      <w:proofErr w:type="gramEnd"/>
    </w:p>
    <w:p w:rsidR="009E36D7" w:rsidRPr="009E36D7" w:rsidRDefault="009E36D7" w:rsidP="009E36D7">
      <w:pPr>
        <w:jc w:val="both"/>
        <w:rPr>
          <w:rFonts w:ascii="Times New Roman" w:hAnsi="Times New Roman" w:cs="Times New Roman"/>
          <w:sz w:val="16"/>
          <w:szCs w:val="16"/>
        </w:rPr>
      </w:pPr>
      <w:r w:rsidRPr="009E36D7">
        <w:rPr>
          <w:rFonts w:ascii="Times New Roman" w:hAnsi="Times New Roman" w:cs="Times New Roman"/>
          <w:sz w:val="16"/>
          <w:szCs w:val="16"/>
        </w:rPr>
        <w:tab/>
        <w:t xml:space="preserve">2. Опубликовать настоящее постановление в Информационном бюллетене органов местного самоуправления муниципального образования Орловский район. </w:t>
      </w:r>
    </w:p>
    <w:p w:rsidR="009E36D7" w:rsidRPr="009E36D7" w:rsidRDefault="009E36D7" w:rsidP="009E36D7">
      <w:pPr>
        <w:jc w:val="both"/>
        <w:rPr>
          <w:rFonts w:ascii="Times New Roman" w:hAnsi="Times New Roman" w:cs="Times New Roman"/>
          <w:sz w:val="16"/>
          <w:szCs w:val="16"/>
        </w:rPr>
      </w:pPr>
      <w:r w:rsidRPr="009E36D7">
        <w:rPr>
          <w:rFonts w:ascii="Times New Roman" w:hAnsi="Times New Roman" w:cs="Times New Roman"/>
          <w:sz w:val="16"/>
          <w:szCs w:val="16"/>
        </w:rPr>
        <w:t xml:space="preserve">          3. Постановление вступает в силу с момента опубликования.</w:t>
      </w:r>
    </w:p>
    <w:p w:rsidR="009E36D7" w:rsidRPr="009E36D7" w:rsidRDefault="009E36D7" w:rsidP="009E36D7">
      <w:pPr>
        <w:jc w:val="both"/>
        <w:rPr>
          <w:rFonts w:ascii="Times New Roman" w:hAnsi="Times New Roman" w:cs="Times New Roman"/>
          <w:sz w:val="16"/>
          <w:szCs w:val="16"/>
        </w:rPr>
      </w:pPr>
    </w:p>
    <w:p w:rsidR="009E36D7" w:rsidRPr="009E36D7" w:rsidRDefault="009E36D7" w:rsidP="009E36D7">
      <w:pPr>
        <w:jc w:val="both"/>
        <w:rPr>
          <w:rFonts w:ascii="Times New Roman" w:hAnsi="Times New Roman" w:cs="Times New Roman"/>
          <w:sz w:val="16"/>
          <w:szCs w:val="16"/>
        </w:rPr>
      </w:pPr>
      <w:r w:rsidRPr="009E36D7">
        <w:rPr>
          <w:rFonts w:ascii="Times New Roman" w:hAnsi="Times New Roman" w:cs="Times New Roman"/>
          <w:sz w:val="16"/>
          <w:szCs w:val="16"/>
        </w:rPr>
        <w:t xml:space="preserve">Главы администрации </w:t>
      </w:r>
    </w:p>
    <w:p w:rsidR="009E36D7" w:rsidRPr="009E36D7" w:rsidRDefault="009E36D7" w:rsidP="009E36D7">
      <w:pPr>
        <w:pStyle w:val="af3"/>
        <w:spacing w:before="0" w:after="0"/>
        <w:rPr>
          <w:rFonts w:ascii="Times New Roman" w:hAnsi="Times New Roman" w:cs="Times New Roman"/>
          <w:sz w:val="16"/>
          <w:szCs w:val="16"/>
        </w:rPr>
      </w:pPr>
      <w:r w:rsidRPr="009E36D7">
        <w:rPr>
          <w:rFonts w:ascii="Times New Roman" w:hAnsi="Times New Roman" w:cs="Times New Roman"/>
          <w:sz w:val="16"/>
          <w:szCs w:val="16"/>
        </w:rPr>
        <w:t>Орловского района           С.С. Целищев</w:t>
      </w:r>
    </w:p>
    <w:p w:rsidR="003D3210" w:rsidRPr="009E36D7" w:rsidRDefault="003D3210" w:rsidP="003D3210">
      <w:pPr>
        <w:jc w:val="center"/>
        <w:rPr>
          <w:rFonts w:ascii="Times New Roman" w:hAnsi="Times New Roman" w:cs="Times New Roman"/>
          <w:b/>
          <w:sz w:val="16"/>
          <w:szCs w:val="16"/>
        </w:rPr>
      </w:pPr>
    </w:p>
    <w:p w:rsidR="003D3210" w:rsidRPr="009E36D7" w:rsidRDefault="003D3210" w:rsidP="003D3210">
      <w:pPr>
        <w:jc w:val="center"/>
        <w:rPr>
          <w:rFonts w:ascii="Times New Roman" w:hAnsi="Times New Roman" w:cs="Times New Roman"/>
          <w:b/>
          <w:sz w:val="16"/>
          <w:szCs w:val="16"/>
        </w:rPr>
      </w:pPr>
    </w:p>
    <w:p w:rsidR="003D3210" w:rsidRPr="009E36D7" w:rsidRDefault="003D3210" w:rsidP="003D3210">
      <w:pPr>
        <w:jc w:val="center"/>
        <w:rPr>
          <w:rFonts w:ascii="Times New Roman" w:hAnsi="Times New Roman" w:cs="Times New Roman"/>
          <w:b/>
          <w:sz w:val="16"/>
          <w:szCs w:val="16"/>
        </w:rPr>
      </w:pPr>
    </w:p>
    <w:p w:rsidR="003D3210" w:rsidRPr="009E36D7" w:rsidRDefault="003D3210" w:rsidP="003D3210">
      <w:pPr>
        <w:jc w:val="center"/>
        <w:rPr>
          <w:rFonts w:ascii="Times New Roman" w:hAnsi="Times New Roman" w:cs="Times New Roman"/>
          <w:b/>
          <w:sz w:val="16"/>
          <w:szCs w:val="16"/>
        </w:rPr>
      </w:pPr>
    </w:p>
    <w:p w:rsidR="003D3210" w:rsidRPr="009E36D7" w:rsidRDefault="003D3210" w:rsidP="003D3210">
      <w:pPr>
        <w:jc w:val="center"/>
        <w:rPr>
          <w:rFonts w:ascii="Times New Roman" w:hAnsi="Times New Roman" w:cs="Times New Roman"/>
          <w:b/>
          <w:sz w:val="16"/>
          <w:szCs w:val="16"/>
        </w:rPr>
      </w:pPr>
    </w:p>
    <w:p w:rsidR="003D3210" w:rsidRPr="009E36D7" w:rsidRDefault="003D3210" w:rsidP="003D3210">
      <w:pPr>
        <w:jc w:val="center"/>
        <w:rPr>
          <w:rFonts w:ascii="Times New Roman" w:hAnsi="Times New Roman" w:cs="Times New Roman"/>
          <w:b/>
          <w:sz w:val="16"/>
          <w:szCs w:val="16"/>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Default="00610A5E" w:rsidP="00610A5E">
      <w:pPr>
        <w:spacing w:line="240" w:lineRule="auto"/>
        <w:jc w:val="center"/>
        <w:rPr>
          <w:rFonts w:ascii="Times New Roman" w:hAnsi="Times New Roman"/>
          <w:sz w:val="20"/>
          <w:szCs w:val="20"/>
        </w:rPr>
      </w:pPr>
    </w:p>
    <w:p w:rsidR="00610A5E" w:rsidRPr="00F8485B" w:rsidRDefault="00610A5E" w:rsidP="00610A5E">
      <w:pPr>
        <w:spacing w:line="240" w:lineRule="auto"/>
        <w:jc w:val="center"/>
        <w:rPr>
          <w:rFonts w:ascii="Times New Roman" w:hAnsi="Times New Roman"/>
          <w:sz w:val="20"/>
          <w:szCs w:val="20"/>
        </w:rPr>
      </w:pPr>
      <w:r w:rsidRPr="00F8485B">
        <w:rPr>
          <w:rFonts w:ascii="Times New Roman" w:hAnsi="Times New Roman"/>
          <w:sz w:val="20"/>
          <w:szCs w:val="20"/>
        </w:rPr>
        <w:t xml:space="preserve">ИНФОРМАЦИОННЫЙ </w:t>
      </w:r>
    </w:p>
    <w:p w:rsidR="00610A5E" w:rsidRPr="00F8485B" w:rsidRDefault="00610A5E" w:rsidP="00610A5E">
      <w:pPr>
        <w:spacing w:line="240" w:lineRule="auto"/>
        <w:jc w:val="center"/>
        <w:rPr>
          <w:rFonts w:ascii="Times New Roman" w:hAnsi="Times New Roman"/>
          <w:sz w:val="20"/>
          <w:szCs w:val="20"/>
        </w:rPr>
      </w:pPr>
      <w:r w:rsidRPr="00F8485B">
        <w:rPr>
          <w:rFonts w:ascii="Times New Roman" w:hAnsi="Times New Roman"/>
          <w:sz w:val="20"/>
          <w:szCs w:val="20"/>
        </w:rPr>
        <w:t>БЮЛЛЕТЕНЬ</w:t>
      </w:r>
    </w:p>
    <w:p w:rsidR="00610A5E" w:rsidRPr="00F8485B" w:rsidRDefault="00610A5E" w:rsidP="00610A5E">
      <w:pPr>
        <w:spacing w:line="240" w:lineRule="auto"/>
        <w:jc w:val="center"/>
        <w:rPr>
          <w:rFonts w:ascii="Times New Roman" w:hAnsi="Times New Roman"/>
          <w:sz w:val="20"/>
          <w:szCs w:val="20"/>
        </w:rPr>
      </w:pPr>
      <w:r w:rsidRPr="00F8485B">
        <w:rPr>
          <w:rFonts w:ascii="Times New Roman" w:hAnsi="Times New Roman"/>
          <w:sz w:val="20"/>
          <w:szCs w:val="20"/>
        </w:rPr>
        <w:t xml:space="preserve">ОРГАНОВ МЕСТНОГО САМОУПРАВЛЕНИЯ </w:t>
      </w:r>
    </w:p>
    <w:p w:rsidR="00610A5E" w:rsidRPr="00F8485B" w:rsidRDefault="00610A5E" w:rsidP="00610A5E">
      <w:pPr>
        <w:spacing w:line="240" w:lineRule="auto"/>
        <w:jc w:val="center"/>
        <w:rPr>
          <w:rFonts w:ascii="Times New Roman" w:hAnsi="Times New Roman"/>
          <w:sz w:val="20"/>
          <w:szCs w:val="20"/>
        </w:rPr>
      </w:pPr>
      <w:r w:rsidRPr="00F8485B">
        <w:rPr>
          <w:rFonts w:ascii="Times New Roman" w:hAnsi="Times New Roman"/>
          <w:sz w:val="20"/>
          <w:szCs w:val="20"/>
        </w:rPr>
        <w:t xml:space="preserve">МУНИЦИПАЛЬНОГО ОБРАЗОВАНИЯ  </w:t>
      </w:r>
    </w:p>
    <w:p w:rsidR="00610A5E" w:rsidRPr="00F8485B" w:rsidRDefault="00610A5E" w:rsidP="00610A5E">
      <w:pPr>
        <w:spacing w:line="240" w:lineRule="auto"/>
        <w:jc w:val="center"/>
        <w:rPr>
          <w:rFonts w:ascii="Times New Roman" w:hAnsi="Times New Roman"/>
          <w:sz w:val="20"/>
          <w:szCs w:val="20"/>
        </w:rPr>
      </w:pPr>
      <w:r w:rsidRPr="00F8485B">
        <w:rPr>
          <w:rFonts w:ascii="Times New Roman" w:hAnsi="Times New Roman"/>
          <w:sz w:val="20"/>
          <w:szCs w:val="20"/>
        </w:rPr>
        <w:t xml:space="preserve">ОРЛОВСКИЙ МУНИЦИПАЛЬНЫЙ РАЙОН  </w:t>
      </w:r>
    </w:p>
    <w:p w:rsidR="00610A5E" w:rsidRPr="00F8485B" w:rsidRDefault="00610A5E" w:rsidP="00610A5E">
      <w:pPr>
        <w:spacing w:line="240" w:lineRule="auto"/>
        <w:jc w:val="center"/>
        <w:rPr>
          <w:rFonts w:ascii="Times New Roman" w:hAnsi="Times New Roman"/>
          <w:sz w:val="20"/>
          <w:szCs w:val="20"/>
        </w:rPr>
      </w:pPr>
      <w:r w:rsidRPr="00F8485B">
        <w:rPr>
          <w:rFonts w:ascii="Times New Roman" w:hAnsi="Times New Roman"/>
          <w:sz w:val="20"/>
          <w:szCs w:val="20"/>
        </w:rPr>
        <w:t>КИРОВСКОЙ  ОБЛАСТИ</w:t>
      </w:r>
    </w:p>
    <w:p w:rsidR="00610A5E" w:rsidRPr="00F8485B" w:rsidRDefault="00610A5E" w:rsidP="00610A5E">
      <w:pPr>
        <w:spacing w:line="240" w:lineRule="auto"/>
        <w:jc w:val="center"/>
        <w:rPr>
          <w:rFonts w:ascii="Times New Roman" w:hAnsi="Times New Roman"/>
          <w:sz w:val="20"/>
          <w:szCs w:val="20"/>
        </w:rPr>
      </w:pPr>
      <w:r w:rsidRPr="00F8485B">
        <w:rPr>
          <w:rFonts w:ascii="Times New Roman" w:hAnsi="Times New Roman"/>
          <w:sz w:val="20"/>
          <w:szCs w:val="20"/>
        </w:rPr>
        <w:t>(ОФИЦИАЛЬНОЕ    ИЗДАНИЕ)</w:t>
      </w:r>
    </w:p>
    <w:p w:rsidR="00610A5E" w:rsidRPr="00F8485B" w:rsidRDefault="00610A5E" w:rsidP="00610A5E">
      <w:pPr>
        <w:spacing w:line="240" w:lineRule="auto"/>
        <w:jc w:val="center"/>
        <w:rPr>
          <w:rFonts w:ascii="Times New Roman" w:hAnsi="Times New Roman"/>
          <w:sz w:val="20"/>
          <w:szCs w:val="20"/>
        </w:rPr>
      </w:pPr>
      <w:r w:rsidRPr="00F8485B">
        <w:rPr>
          <w:rFonts w:ascii="Times New Roman" w:hAnsi="Times New Roman"/>
          <w:sz w:val="20"/>
          <w:szCs w:val="20"/>
        </w:rPr>
        <w:t>Отпечатано в ад</w:t>
      </w:r>
      <w:r>
        <w:rPr>
          <w:rFonts w:ascii="Times New Roman" w:hAnsi="Times New Roman"/>
          <w:sz w:val="20"/>
          <w:szCs w:val="20"/>
        </w:rPr>
        <w:t>министрации Орловского района  19</w:t>
      </w:r>
      <w:r w:rsidRPr="00F8485B">
        <w:rPr>
          <w:rFonts w:ascii="Times New Roman" w:hAnsi="Times New Roman"/>
          <w:sz w:val="20"/>
          <w:szCs w:val="20"/>
        </w:rPr>
        <w:t>.</w:t>
      </w:r>
      <w:r>
        <w:rPr>
          <w:rFonts w:ascii="Times New Roman" w:hAnsi="Times New Roman"/>
          <w:sz w:val="20"/>
          <w:szCs w:val="20"/>
        </w:rPr>
        <w:t>01</w:t>
      </w:r>
      <w:r w:rsidRPr="00F8485B">
        <w:rPr>
          <w:rFonts w:ascii="Times New Roman" w:hAnsi="Times New Roman"/>
          <w:sz w:val="20"/>
          <w:szCs w:val="20"/>
        </w:rPr>
        <w:t>.201</w:t>
      </w:r>
      <w:r>
        <w:rPr>
          <w:rFonts w:ascii="Times New Roman" w:hAnsi="Times New Roman"/>
          <w:sz w:val="20"/>
          <w:szCs w:val="20"/>
        </w:rPr>
        <w:t>8</w:t>
      </w:r>
      <w:r w:rsidRPr="00F8485B">
        <w:rPr>
          <w:rFonts w:ascii="Times New Roman" w:hAnsi="Times New Roman"/>
          <w:sz w:val="20"/>
          <w:szCs w:val="20"/>
        </w:rPr>
        <w:t>,</w:t>
      </w:r>
    </w:p>
    <w:p w:rsidR="00610A5E" w:rsidRPr="00F8485B" w:rsidRDefault="00610A5E" w:rsidP="00610A5E">
      <w:pPr>
        <w:spacing w:line="240" w:lineRule="auto"/>
        <w:jc w:val="center"/>
        <w:rPr>
          <w:rFonts w:ascii="Times New Roman" w:hAnsi="Times New Roman"/>
          <w:sz w:val="20"/>
          <w:szCs w:val="20"/>
        </w:rPr>
      </w:pPr>
      <w:r w:rsidRPr="00F8485B">
        <w:rPr>
          <w:rFonts w:ascii="Times New Roman" w:hAnsi="Times New Roman"/>
          <w:sz w:val="20"/>
          <w:szCs w:val="20"/>
        </w:rPr>
        <w:t xml:space="preserve"> </w:t>
      </w:r>
      <w:smartTag w:uri="urn:schemas-microsoft-com:office:smarttags" w:element="metricconverter">
        <w:smartTagPr>
          <w:attr w:name="ProductID" w:val="612270, г"/>
        </w:smartTagPr>
        <w:r w:rsidRPr="00F8485B">
          <w:rPr>
            <w:rFonts w:ascii="Times New Roman" w:hAnsi="Times New Roman"/>
            <w:sz w:val="20"/>
            <w:szCs w:val="20"/>
          </w:rPr>
          <w:t>612270, г</w:t>
        </w:r>
      </w:smartTag>
      <w:r w:rsidRPr="00F8485B">
        <w:rPr>
          <w:rFonts w:ascii="Times New Roman" w:hAnsi="Times New Roman"/>
          <w:sz w:val="20"/>
          <w:szCs w:val="20"/>
        </w:rPr>
        <w:t>. Орлов Кировской области, ул. Ст. Халтурина, 18</w:t>
      </w:r>
    </w:p>
    <w:p w:rsidR="00610A5E" w:rsidRPr="00D02D6D" w:rsidRDefault="00610A5E" w:rsidP="00610A5E">
      <w:pPr>
        <w:spacing w:line="240" w:lineRule="auto"/>
        <w:jc w:val="center"/>
        <w:rPr>
          <w:rFonts w:ascii="Times New Roman" w:hAnsi="Times New Roman" w:cs="Times New Roman"/>
          <w:sz w:val="16"/>
          <w:szCs w:val="16"/>
        </w:rPr>
      </w:pPr>
      <w:r w:rsidRPr="00F8485B">
        <w:rPr>
          <w:rFonts w:ascii="Times New Roman" w:hAnsi="Times New Roman"/>
          <w:sz w:val="20"/>
          <w:szCs w:val="20"/>
        </w:rPr>
        <w:t xml:space="preserve">  тираж  20  экземпляров</w:t>
      </w:r>
    </w:p>
    <w:sectPr w:rsidR="00610A5E" w:rsidRPr="00D02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D7" w:rsidRDefault="009E36D7" w:rsidP="009E36D7">
    <w:pPr>
      <w:pStyle w:val="afd"/>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9E36D7" w:rsidRDefault="009E36D7">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lvl>
  </w:abstractNum>
  <w:abstractNum w:abstractNumId="3">
    <w:nsid w:val="00000004"/>
    <w:multiLevelType w:val="singleLevel"/>
    <w:tmpl w:val="00000004"/>
    <w:name w:val="WW8Num4"/>
    <w:lvl w:ilvl="0">
      <w:start w:val="3"/>
      <w:numFmt w:val="decimal"/>
      <w:lvlText w:val="%1."/>
      <w:lvlJc w:val="left"/>
      <w:pPr>
        <w:tabs>
          <w:tab w:val="num" w:pos="0"/>
        </w:tabs>
        <w:ind w:left="1440" w:hanging="360"/>
      </w:pPr>
      <w:rPr>
        <w:rFonts w:cs="Times New Roman"/>
      </w:rPr>
    </w:lvl>
  </w:abstractNum>
  <w:abstractNum w:abstractNumId="4">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1069"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Symbol" w:hAnsi="Symbol"/>
      </w:rPr>
    </w:lvl>
  </w:abstractNum>
  <w:abstractNum w:abstractNumId="12">
    <w:nsid w:val="0000000D"/>
    <w:multiLevelType w:val="singleLevel"/>
    <w:tmpl w:val="0000000D"/>
    <w:name w:val="WW8Num13"/>
    <w:lvl w:ilvl="0">
      <w:start w:val="1"/>
      <w:numFmt w:val="decimal"/>
      <w:lvlText w:val="%1."/>
      <w:lvlJc w:val="left"/>
      <w:pPr>
        <w:tabs>
          <w:tab w:val="num" w:pos="0"/>
        </w:tabs>
        <w:ind w:left="502" w:hanging="360"/>
      </w:pPr>
      <w:rPr>
        <w:rFonts w:cs="Times New Roman"/>
      </w:rPr>
    </w:lvl>
  </w:abstractNum>
  <w:abstractNum w:abstractNumId="13">
    <w:nsid w:val="0000000E"/>
    <w:multiLevelType w:val="singleLevel"/>
    <w:tmpl w:val="0000000E"/>
    <w:name w:val="WW8Num14"/>
    <w:lvl w:ilvl="0">
      <w:start w:val="2"/>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Wingdings" w:hAnsi="Wingdings"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2008"/>
      <w:numFmt w:val="bullet"/>
      <w:lvlText w:val="-"/>
      <w:lvlJc w:val="left"/>
      <w:pPr>
        <w:tabs>
          <w:tab w:val="num" w:pos="720"/>
        </w:tabs>
        <w:ind w:left="720" w:hanging="360"/>
      </w:pPr>
      <w:rPr>
        <w:rFonts w:ascii="Times New Roman" w:hAnsi="Times New Roman" w:cs="Times New Roman"/>
      </w:r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rFonts w:ascii="Times New Roman" w:eastAsia="Times New Roman" w:hAnsi="Times New Roman"/>
      </w:r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right"/>
      <w:pPr>
        <w:tabs>
          <w:tab w:val="num" w:pos="0"/>
        </w:tabs>
        <w:ind w:left="2160" w:hanging="180"/>
      </w:pPr>
      <w:rPr>
        <w:rFonts w:ascii="Times New Roman" w:eastAsia="Times New Roman" w:hAnsi="Times New Roman"/>
      </w:rPr>
    </w:lvl>
    <w:lvl w:ilvl="3">
      <w:start w:val="1"/>
      <w:numFmt w:val="decimal"/>
      <w:lvlText w:val="%4."/>
      <w:lvlJc w:val="left"/>
      <w:pPr>
        <w:tabs>
          <w:tab w:val="num" w:pos="0"/>
        </w:tabs>
        <w:ind w:left="2880" w:hanging="360"/>
      </w:pPr>
      <w:rPr>
        <w:rFonts w:ascii="Times New Roman" w:eastAsia="Times New Roman" w:hAnsi="Times New Roman"/>
      </w:rPr>
    </w:lvl>
    <w:lvl w:ilvl="4">
      <w:start w:val="1"/>
      <w:numFmt w:val="lowerLetter"/>
      <w:lvlText w:val="%5."/>
      <w:lvlJc w:val="left"/>
      <w:pPr>
        <w:tabs>
          <w:tab w:val="num" w:pos="0"/>
        </w:tabs>
        <w:ind w:left="3600" w:hanging="360"/>
      </w:pPr>
      <w:rPr>
        <w:rFonts w:ascii="Times New Roman" w:eastAsia="Times New Roman" w:hAnsi="Times New Roman"/>
      </w:rPr>
    </w:lvl>
    <w:lvl w:ilvl="5">
      <w:start w:val="1"/>
      <w:numFmt w:val="lowerRoman"/>
      <w:lvlText w:val="%6."/>
      <w:lvlJc w:val="right"/>
      <w:pPr>
        <w:tabs>
          <w:tab w:val="num" w:pos="0"/>
        </w:tabs>
        <w:ind w:left="4320" w:hanging="180"/>
      </w:pPr>
      <w:rPr>
        <w:rFonts w:ascii="Times New Roman" w:eastAsia="Times New Roman" w:hAnsi="Times New Roman"/>
      </w:rPr>
    </w:lvl>
    <w:lvl w:ilvl="6">
      <w:start w:val="1"/>
      <w:numFmt w:val="decimal"/>
      <w:lvlText w:val="%7."/>
      <w:lvlJc w:val="left"/>
      <w:pPr>
        <w:tabs>
          <w:tab w:val="num" w:pos="0"/>
        </w:tabs>
        <w:ind w:left="5040" w:hanging="360"/>
      </w:pPr>
      <w:rPr>
        <w:rFonts w:ascii="Times New Roman" w:eastAsia="Times New Roman" w:hAnsi="Times New Roman"/>
      </w:rPr>
    </w:lvl>
    <w:lvl w:ilvl="7">
      <w:start w:val="1"/>
      <w:numFmt w:val="lowerLetter"/>
      <w:lvlText w:val="%8."/>
      <w:lvlJc w:val="left"/>
      <w:pPr>
        <w:tabs>
          <w:tab w:val="num" w:pos="0"/>
        </w:tabs>
        <w:ind w:left="5760" w:hanging="360"/>
      </w:pPr>
      <w:rPr>
        <w:rFonts w:ascii="Times New Roman" w:eastAsia="Times New Roman" w:hAnsi="Times New Roman"/>
      </w:rPr>
    </w:lvl>
    <w:lvl w:ilvl="8">
      <w:start w:val="1"/>
      <w:numFmt w:val="lowerRoman"/>
      <w:lvlText w:val="%9."/>
      <w:lvlJc w:val="right"/>
      <w:pPr>
        <w:tabs>
          <w:tab w:val="num" w:pos="0"/>
        </w:tabs>
        <w:ind w:left="6480" w:hanging="180"/>
      </w:pPr>
      <w:rPr>
        <w:rFonts w:ascii="Times New Roman" w:eastAsia="Times New Roman" w:hAnsi="Times New Roman"/>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0">
    <w:nsid w:val="00000015"/>
    <w:multiLevelType w:val="singleLevel"/>
    <w:tmpl w:val="00000015"/>
    <w:name w:val="WW8Num21"/>
    <w:lvl w:ilvl="0">
      <w:start w:val="1"/>
      <w:numFmt w:val="decimal"/>
      <w:lvlText w:val="%1."/>
      <w:lvlJc w:val="left"/>
      <w:pPr>
        <w:tabs>
          <w:tab w:val="num" w:pos="0"/>
        </w:tabs>
        <w:ind w:left="1069" w:hanging="360"/>
      </w:pPr>
      <w:rPr>
        <w:rFonts w:ascii="Times New Roman" w:eastAsia="Times New Roman" w:hAnsi="Times New Roman"/>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502"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rPr>
        <w:rFonts w:ascii="Symbol" w:hAnsi="Symbol"/>
      </w:rPr>
    </w:lvl>
    <w:lvl w:ilvl="1">
      <w:start w:val="2"/>
      <w:numFmt w:val="decimal"/>
      <w:lvlText w:val="%1.%2."/>
      <w:lvlJc w:val="left"/>
      <w:pPr>
        <w:tabs>
          <w:tab w:val="num" w:pos="0"/>
        </w:tabs>
        <w:ind w:left="1080" w:hanging="720"/>
      </w:pPr>
      <w:rPr>
        <w:rFonts w:ascii="Symbol" w:hAnsi="Symbol"/>
      </w:rPr>
    </w:lvl>
    <w:lvl w:ilvl="2">
      <w:start w:val="1"/>
      <w:numFmt w:val="decimal"/>
      <w:lvlText w:val="%1.%2.%3."/>
      <w:lvlJc w:val="left"/>
      <w:pPr>
        <w:tabs>
          <w:tab w:val="num" w:pos="0"/>
        </w:tabs>
        <w:ind w:left="1080" w:hanging="720"/>
      </w:pPr>
      <w:rPr>
        <w:rFonts w:ascii="Symbol" w:hAnsi="Symbol"/>
      </w:rPr>
    </w:lvl>
    <w:lvl w:ilvl="3">
      <w:start w:val="1"/>
      <w:numFmt w:val="decimal"/>
      <w:lvlText w:val="%1.%2.%3.%4."/>
      <w:lvlJc w:val="left"/>
      <w:pPr>
        <w:tabs>
          <w:tab w:val="num" w:pos="0"/>
        </w:tabs>
        <w:ind w:left="1440" w:hanging="1080"/>
      </w:pPr>
      <w:rPr>
        <w:rFonts w:ascii="Symbol" w:hAnsi="Symbol"/>
      </w:rPr>
    </w:lvl>
    <w:lvl w:ilvl="4">
      <w:start w:val="1"/>
      <w:numFmt w:val="decimal"/>
      <w:lvlText w:val="%1.%2.%3.%4.%5."/>
      <w:lvlJc w:val="left"/>
      <w:pPr>
        <w:tabs>
          <w:tab w:val="num" w:pos="0"/>
        </w:tabs>
        <w:ind w:left="1440" w:hanging="1080"/>
      </w:pPr>
      <w:rPr>
        <w:rFonts w:ascii="Symbol" w:hAnsi="Symbol"/>
      </w:rPr>
    </w:lvl>
    <w:lvl w:ilvl="5">
      <w:start w:val="1"/>
      <w:numFmt w:val="decimal"/>
      <w:lvlText w:val="%1.%2.%3.%4.%5.%6."/>
      <w:lvlJc w:val="left"/>
      <w:pPr>
        <w:tabs>
          <w:tab w:val="num" w:pos="0"/>
        </w:tabs>
        <w:ind w:left="1800" w:hanging="1440"/>
      </w:pPr>
      <w:rPr>
        <w:rFonts w:ascii="Symbol" w:hAnsi="Symbol"/>
      </w:rPr>
    </w:lvl>
    <w:lvl w:ilvl="6">
      <w:start w:val="1"/>
      <w:numFmt w:val="decimal"/>
      <w:lvlText w:val="%1.%2.%3.%4.%5.%6.%7."/>
      <w:lvlJc w:val="left"/>
      <w:pPr>
        <w:tabs>
          <w:tab w:val="num" w:pos="0"/>
        </w:tabs>
        <w:ind w:left="2160" w:hanging="1800"/>
      </w:pPr>
      <w:rPr>
        <w:rFonts w:ascii="Symbol" w:hAnsi="Symbol"/>
      </w:rPr>
    </w:lvl>
    <w:lvl w:ilvl="7">
      <w:start w:val="1"/>
      <w:numFmt w:val="decimal"/>
      <w:lvlText w:val="%1.%2.%3.%4.%5.%6.%7.%8."/>
      <w:lvlJc w:val="left"/>
      <w:pPr>
        <w:tabs>
          <w:tab w:val="num" w:pos="0"/>
        </w:tabs>
        <w:ind w:left="2160" w:hanging="1800"/>
      </w:pPr>
      <w:rPr>
        <w:rFonts w:ascii="Symbol" w:hAnsi="Symbol"/>
      </w:rPr>
    </w:lvl>
    <w:lvl w:ilvl="8">
      <w:start w:val="1"/>
      <w:numFmt w:val="decimal"/>
      <w:lvlText w:val="%1.%2.%3.%4.%5.%6.%7.%8.%9."/>
      <w:lvlJc w:val="left"/>
      <w:pPr>
        <w:tabs>
          <w:tab w:val="num" w:pos="0"/>
        </w:tabs>
        <w:ind w:left="2520" w:hanging="2160"/>
      </w:pPr>
      <w:rPr>
        <w:rFonts w:ascii="Symbol" w:hAnsi="Symbol"/>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rFonts w:ascii="Symbol" w:hAnsi="Symbol"/>
      </w:rPr>
    </w:lvl>
  </w:abstractNum>
  <w:abstractNum w:abstractNumId="28">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nsid w:val="0000001E"/>
    <w:multiLevelType w:val="singleLevel"/>
    <w:tmpl w:val="0000001E"/>
    <w:name w:val="WW8Num30"/>
    <w:lvl w:ilvl="0">
      <w:start w:val="1"/>
      <w:numFmt w:val="bullet"/>
      <w:lvlText w:val=""/>
      <w:lvlJc w:val="left"/>
      <w:pPr>
        <w:tabs>
          <w:tab w:val="num" w:pos="0"/>
        </w:tabs>
        <w:ind w:left="1440" w:hanging="360"/>
      </w:pPr>
      <w:rPr>
        <w:rFonts w:ascii="Symbol" w:hAnsi="Symbol" w:cs="Times New Roman"/>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lvl>
  </w:abstractNum>
  <w:abstractNum w:abstractNumId="31">
    <w:nsid w:val="0A732118"/>
    <w:multiLevelType w:val="hybridMultilevel"/>
    <w:tmpl w:val="2F229886"/>
    <w:lvl w:ilvl="0" w:tplc="FFFFFFFF">
      <w:start w:val="1"/>
      <w:numFmt w:val="bullet"/>
      <w:pStyle w:val="Norm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2">
    <w:nsid w:val="158B257F"/>
    <w:multiLevelType w:val="hybridMultilevel"/>
    <w:tmpl w:val="0B52AFA4"/>
    <w:lvl w:ilvl="0" w:tplc="FFFFFFFF">
      <w:start w:val="1"/>
      <w:numFmt w:val="bullet"/>
      <w:pStyle w:val="2"/>
      <w:lvlText w:val=""/>
      <w:lvlJc w:val="left"/>
      <w:pPr>
        <w:tabs>
          <w:tab w:val="num" w:pos="5580"/>
        </w:tabs>
        <w:ind w:left="55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nsid w:val="388E6FD7"/>
    <w:multiLevelType w:val="multilevel"/>
    <w:tmpl w:val="8E9C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A9E78BD"/>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35">
    <w:nsid w:val="3F780DEF"/>
    <w:multiLevelType w:val="multilevel"/>
    <w:tmpl w:val="879E6398"/>
    <w:lvl w:ilvl="0">
      <w:start w:val="1"/>
      <w:numFmt w:val="bullet"/>
      <w:lvlText w:val="-"/>
      <w:lvlJc w:val="left"/>
      <w:rPr>
        <w:rFonts w:ascii="Times New Roman" w:eastAsia="Times New Roman" w:hAnsi="Times New Roman"/>
        <w:b w:val="0"/>
        <w:i w:val="0"/>
        <w:smallCaps w:val="0"/>
        <w:strike w:val="0"/>
        <w:color w:val="000000"/>
        <w:spacing w:val="-1"/>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38E38EA"/>
    <w:multiLevelType w:val="hybridMultilevel"/>
    <w:tmpl w:val="86E2F28A"/>
    <w:lvl w:ilvl="0" w:tplc="00B0CEDC">
      <w:start w:val="1"/>
      <w:numFmt w:val="decimal"/>
      <w:lvlText w:val="%1."/>
      <w:lvlJc w:val="left"/>
      <w:pPr>
        <w:tabs>
          <w:tab w:val="num" w:pos="825"/>
        </w:tabs>
        <w:ind w:left="82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0"/>
  </w:num>
  <w:num w:numId="3">
    <w:abstractNumId w:val="35"/>
  </w:num>
  <w:num w:numId="4">
    <w:abstractNumId w:val="33"/>
  </w:num>
  <w:num w:numId="5">
    <w:abstractNumId w:val="32"/>
  </w:num>
  <w:num w:numId="6">
    <w:abstractNumId w:val="31"/>
  </w:num>
  <w:num w:numId="7">
    <w:abstractNumId w:val="34"/>
  </w:num>
  <w:num w:numId="8">
    <w:abstractNumId w:val="1"/>
  </w:num>
  <w:num w:numId="9">
    <w:abstractNumId w:val="2"/>
  </w:num>
  <w:num w:numId="10">
    <w:abstractNumId w:val="3"/>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3210"/>
    <w:rsid w:val="003D3210"/>
    <w:rsid w:val="004F3BA4"/>
    <w:rsid w:val="00610A5E"/>
    <w:rsid w:val="00627615"/>
    <w:rsid w:val="00891376"/>
    <w:rsid w:val="008B03C0"/>
    <w:rsid w:val="00927B76"/>
    <w:rsid w:val="009E36D7"/>
    <w:rsid w:val="00E84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03C0"/>
    <w:pPr>
      <w:keepNext/>
      <w:numPr>
        <w:numId w:val="1"/>
      </w:numPr>
      <w:spacing w:after="0" w:line="240" w:lineRule="auto"/>
      <w:jc w:val="both"/>
      <w:outlineLvl w:val="0"/>
    </w:pPr>
    <w:rPr>
      <w:rFonts w:ascii="Times New Roman" w:eastAsia="Times New Roman" w:hAnsi="Times New Roman" w:cs="Times New Roman"/>
      <w:sz w:val="26"/>
      <w:szCs w:val="20"/>
      <w:lang w:eastAsia="ar-SA"/>
    </w:rPr>
  </w:style>
  <w:style w:type="paragraph" w:styleId="20">
    <w:name w:val="heading 2"/>
    <w:basedOn w:val="a"/>
    <w:next w:val="a"/>
    <w:link w:val="21"/>
    <w:qFormat/>
    <w:rsid w:val="008B03C0"/>
    <w:pPr>
      <w:keepNext/>
      <w:widowControl w:val="0"/>
      <w:autoSpaceDE w:val="0"/>
      <w:autoSpaceDN w:val="0"/>
      <w:adjustRightInd w:val="0"/>
      <w:spacing w:after="0" w:line="240" w:lineRule="auto"/>
      <w:jc w:val="right"/>
      <w:outlineLvl w:val="1"/>
    </w:pPr>
    <w:rPr>
      <w:rFonts w:ascii="Times New Roman" w:eastAsia="Times New Roman" w:hAnsi="Times New Roman" w:cs="Times New Roman"/>
      <w:sz w:val="28"/>
      <w:szCs w:val="20"/>
      <w:lang/>
    </w:rPr>
  </w:style>
  <w:style w:type="paragraph" w:styleId="3">
    <w:name w:val="heading 3"/>
    <w:basedOn w:val="a"/>
    <w:next w:val="a"/>
    <w:link w:val="30"/>
    <w:qFormat/>
    <w:rsid w:val="008B03C0"/>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8B03C0"/>
    <w:pPr>
      <w:keepNext/>
      <w:numPr>
        <w:ilvl w:val="3"/>
        <w:numId w:val="1"/>
      </w:numPr>
      <w:spacing w:after="0" w:line="240" w:lineRule="auto"/>
      <w:jc w:val="center"/>
      <w:outlineLvl w:val="3"/>
    </w:pPr>
    <w:rPr>
      <w:rFonts w:ascii="Times New Roman" w:eastAsia="Times New Roman" w:hAnsi="Times New Roman" w:cs="Times New Roman"/>
      <w:sz w:val="28"/>
      <w:szCs w:val="20"/>
      <w:lang w:eastAsia="ar-SA"/>
    </w:rPr>
  </w:style>
  <w:style w:type="paragraph" w:styleId="8">
    <w:name w:val="heading 8"/>
    <w:basedOn w:val="a"/>
    <w:next w:val="a"/>
    <w:link w:val="80"/>
    <w:qFormat/>
    <w:rsid w:val="008B03C0"/>
    <w:pPr>
      <w:keepNext/>
      <w:numPr>
        <w:ilvl w:val="7"/>
        <w:numId w:val="1"/>
      </w:numPr>
      <w:spacing w:after="0" w:line="240" w:lineRule="auto"/>
      <w:outlineLvl w:val="7"/>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B03C0"/>
    <w:rPr>
      <w:rFonts w:ascii="Times New Roman" w:eastAsia="Times New Roman" w:hAnsi="Times New Roman" w:cs="Times New Roman"/>
      <w:sz w:val="26"/>
      <w:szCs w:val="20"/>
      <w:lang w:eastAsia="ar-SA"/>
    </w:rPr>
  </w:style>
  <w:style w:type="character" w:customStyle="1" w:styleId="21">
    <w:name w:val="Заголовок 2 Знак"/>
    <w:basedOn w:val="a0"/>
    <w:link w:val="20"/>
    <w:rsid w:val="008B03C0"/>
    <w:rPr>
      <w:rFonts w:ascii="Times New Roman" w:eastAsia="Times New Roman" w:hAnsi="Times New Roman" w:cs="Times New Roman"/>
      <w:sz w:val="28"/>
      <w:szCs w:val="20"/>
      <w:lang/>
    </w:rPr>
  </w:style>
  <w:style w:type="character" w:customStyle="1" w:styleId="30">
    <w:name w:val="Заголовок 3 Знак"/>
    <w:basedOn w:val="a0"/>
    <w:link w:val="3"/>
    <w:rsid w:val="008B03C0"/>
    <w:rPr>
      <w:rFonts w:ascii="Arial" w:eastAsia="Times New Roman" w:hAnsi="Arial" w:cs="Arial"/>
      <w:b/>
      <w:bCs/>
      <w:sz w:val="26"/>
      <w:szCs w:val="26"/>
      <w:lang w:eastAsia="ar-SA"/>
    </w:rPr>
  </w:style>
  <w:style w:type="character" w:customStyle="1" w:styleId="40">
    <w:name w:val="Заголовок 4 Знак"/>
    <w:basedOn w:val="a0"/>
    <w:link w:val="4"/>
    <w:rsid w:val="008B03C0"/>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8B03C0"/>
    <w:rPr>
      <w:rFonts w:ascii="Times New Roman" w:eastAsia="Times New Roman" w:hAnsi="Times New Roman" w:cs="Times New Roman"/>
      <w:sz w:val="28"/>
      <w:szCs w:val="20"/>
      <w:lang w:eastAsia="ar-SA"/>
    </w:rPr>
  </w:style>
  <w:style w:type="paragraph" w:customStyle="1" w:styleId="a3">
    <w:name w:val="Знак"/>
    <w:basedOn w:val="a"/>
    <w:rsid w:val="003D321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styleId="a4">
    <w:name w:val="Table Grid"/>
    <w:basedOn w:val="a1"/>
    <w:rsid w:val="003D32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D321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3D32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footer"/>
    <w:basedOn w:val="a"/>
    <w:link w:val="a6"/>
    <w:rsid w:val="003D3210"/>
    <w:pPr>
      <w:tabs>
        <w:tab w:val="center" w:pos="4703"/>
        <w:tab w:val="right" w:pos="9406"/>
      </w:tabs>
      <w:spacing w:after="0" w:line="240" w:lineRule="auto"/>
    </w:pPr>
    <w:rPr>
      <w:rFonts w:ascii="Times New Roman" w:eastAsia="Times New Roman" w:hAnsi="Times New Roman" w:cs="Times New Roman"/>
      <w:sz w:val="10"/>
      <w:szCs w:val="20"/>
    </w:rPr>
  </w:style>
  <w:style w:type="character" w:customStyle="1" w:styleId="a6">
    <w:name w:val="Нижний колонтитул Знак"/>
    <w:basedOn w:val="a0"/>
    <w:link w:val="a5"/>
    <w:rsid w:val="003D3210"/>
    <w:rPr>
      <w:rFonts w:ascii="Times New Roman" w:eastAsia="Times New Roman" w:hAnsi="Times New Roman" w:cs="Times New Roman"/>
      <w:sz w:val="10"/>
      <w:szCs w:val="20"/>
    </w:rPr>
  </w:style>
  <w:style w:type="paragraph" w:customStyle="1" w:styleId="Char">
    <w:name w:val="Char Знак"/>
    <w:basedOn w:val="a"/>
    <w:autoRedefine/>
    <w:rsid w:val="003D3210"/>
    <w:pPr>
      <w:spacing w:after="160" w:line="240" w:lineRule="exact"/>
      <w:jc w:val="center"/>
    </w:pPr>
    <w:rPr>
      <w:rFonts w:ascii="Times New Roman" w:eastAsia="SimSun" w:hAnsi="Times New Roman" w:cs="Times New Roman"/>
      <w:sz w:val="28"/>
      <w:szCs w:val="24"/>
      <w:lang w:val="en-US" w:eastAsia="en-US"/>
    </w:rPr>
  </w:style>
  <w:style w:type="character" w:customStyle="1" w:styleId="22">
    <w:name w:val="Основной текст (2)_"/>
    <w:link w:val="210"/>
    <w:locked/>
    <w:rsid w:val="003D3210"/>
    <w:rPr>
      <w:rFonts w:ascii="Times New Roman" w:hAnsi="Times New Roman"/>
      <w:sz w:val="27"/>
      <w:shd w:val="clear" w:color="auto" w:fill="FFFFFF"/>
    </w:rPr>
  </w:style>
  <w:style w:type="paragraph" w:customStyle="1" w:styleId="210">
    <w:name w:val="Основной текст (2)1"/>
    <w:basedOn w:val="a"/>
    <w:link w:val="22"/>
    <w:uiPriority w:val="99"/>
    <w:rsid w:val="003D3210"/>
    <w:pPr>
      <w:shd w:val="clear" w:color="auto" w:fill="FFFFFF"/>
      <w:spacing w:after="0" w:line="322" w:lineRule="exact"/>
    </w:pPr>
    <w:rPr>
      <w:rFonts w:ascii="Times New Roman" w:hAnsi="Times New Roman"/>
      <w:sz w:val="27"/>
    </w:rPr>
  </w:style>
  <w:style w:type="character" w:customStyle="1" w:styleId="41">
    <w:name w:val="Основной текст (4)_"/>
    <w:link w:val="42"/>
    <w:uiPriority w:val="99"/>
    <w:locked/>
    <w:rsid w:val="003D3210"/>
    <w:rPr>
      <w:rFonts w:ascii="Times New Roman" w:hAnsi="Times New Roman"/>
      <w:b/>
      <w:spacing w:val="3"/>
      <w:shd w:val="clear" w:color="auto" w:fill="FFFFFF"/>
    </w:rPr>
  </w:style>
  <w:style w:type="paragraph" w:customStyle="1" w:styleId="42">
    <w:name w:val="Основной текст (4)"/>
    <w:basedOn w:val="a"/>
    <w:link w:val="41"/>
    <w:uiPriority w:val="99"/>
    <w:rsid w:val="003D3210"/>
    <w:pPr>
      <w:shd w:val="clear" w:color="auto" w:fill="FFFFFF"/>
      <w:spacing w:before="6480" w:after="0" w:line="230" w:lineRule="exact"/>
      <w:jc w:val="center"/>
    </w:pPr>
    <w:rPr>
      <w:rFonts w:ascii="Times New Roman" w:hAnsi="Times New Roman"/>
      <w:b/>
      <w:spacing w:val="3"/>
    </w:rPr>
  </w:style>
  <w:style w:type="character" w:customStyle="1" w:styleId="a7">
    <w:name w:val="Подпись к таблице_"/>
    <w:link w:val="a8"/>
    <w:uiPriority w:val="99"/>
    <w:locked/>
    <w:rsid w:val="003D3210"/>
    <w:rPr>
      <w:rFonts w:ascii="Times New Roman" w:hAnsi="Times New Roman"/>
      <w:b/>
      <w:sz w:val="26"/>
      <w:shd w:val="clear" w:color="auto" w:fill="FFFFFF"/>
    </w:rPr>
  </w:style>
  <w:style w:type="paragraph" w:customStyle="1" w:styleId="a8">
    <w:name w:val="Подпись к таблице"/>
    <w:basedOn w:val="a"/>
    <w:link w:val="a7"/>
    <w:uiPriority w:val="99"/>
    <w:rsid w:val="003D3210"/>
    <w:pPr>
      <w:shd w:val="clear" w:color="auto" w:fill="FFFFFF"/>
      <w:spacing w:after="60" w:line="240" w:lineRule="atLeast"/>
    </w:pPr>
    <w:rPr>
      <w:rFonts w:ascii="Times New Roman" w:hAnsi="Times New Roman"/>
      <w:b/>
      <w:sz w:val="26"/>
    </w:rPr>
  </w:style>
  <w:style w:type="character" w:customStyle="1" w:styleId="11">
    <w:name w:val="Заголовок №1_"/>
    <w:link w:val="12"/>
    <w:uiPriority w:val="99"/>
    <w:locked/>
    <w:rsid w:val="003D3210"/>
    <w:rPr>
      <w:rFonts w:ascii="Times New Roman" w:hAnsi="Times New Roman"/>
      <w:b/>
      <w:sz w:val="26"/>
      <w:shd w:val="clear" w:color="auto" w:fill="FFFFFF"/>
    </w:rPr>
  </w:style>
  <w:style w:type="paragraph" w:customStyle="1" w:styleId="12">
    <w:name w:val="Заголовок №1"/>
    <w:basedOn w:val="a"/>
    <w:link w:val="11"/>
    <w:uiPriority w:val="99"/>
    <w:rsid w:val="003D3210"/>
    <w:pPr>
      <w:shd w:val="clear" w:color="auto" w:fill="FFFFFF"/>
      <w:spacing w:before="300" w:after="0" w:line="322" w:lineRule="exact"/>
      <w:ind w:hanging="2080"/>
      <w:jc w:val="center"/>
      <w:outlineLvl w:val="0"/>
    </w:pPr>
    <w:rPr>
      <w:rFonts w:ascii="Times New Roman" w:hAnsi="Times New Roman"/>
      <w:b/>
      <w:sz w:val="26"/>
    </w:rPr>
  </w:style>
  <w:style w:type="character" w:customStyle="1" w:styleId="BodyTextChar">
    <w:name w:val="Body Text Char"/>
    <w:uiPriority w:val="99"/>
    <w:locked/>
    <w:rsid w:val="003D3210"/>
    <w:rPr>
      <w:rFonts w:ascii="Times New Roman" w:hAnsi="Times New Roman"/>
      <w:spacing w:val="2"/>
      <w:shd w:val="clear" w:color="auto" w:fill="FFFFFF"/>
    </w:rPr>
  </w:style>
  <w:style w:type="paragraph" w:styleId="a9">
    <w:name w:val="Body Text"/>
    <w:basedOn w:val="a"/>
    <w:link w:val="13"/>
    <w:rsid w:val="003D3210"/>
    <w:pPr>
      <w:shd w:val="clear" w:color="auto" w:fill="FFFFFF"/>
      <w:spacing w:after="0" w:line="240" w:lineRule="atLeast"/>
    </w:pPr>
    <w:rPr>
      <w:rFonts w:ascii="Times New Roman" w:eastAsia="Calibri" w:hAnsi="Times New Roman" w:cs="Times New Roman"/>
      <w:spacing w:val="2"/>
      <w:sz w:val="20"/>
      <w:szCs w:val="20"/>
    </w:rPr>
  </w:style>
  <w:style w:type="character" w:customStyle="1" w:styleId="13">
    <w:name w:val="Основной текст Знак1"/>
    <w:basedOn w:val="a0"/>
    <w:link w:val="a9"/>
    <w:uiPriority w:val="99"/>
    <w:locked/>
    <w:rsid w:val="003D3210"/>
    <w:rPr>
      <w:rFonts w:ascii="Times New Roman" w:eastAsia="Calibri" w:hAnsi="Times New Roman" w:cs="Times New Roman"/>
      <w:spacing w:val="2"/>
      <w:sz w:val="20"/>
      <w:szCs w:val="20"/>
      <w:shd w:val="clear" w:color="auto" w:fill="FFFFFF"/>
    </w:rPr>
  </w:style>
  <w:style w:type="character" w:customStyle="1" w:styleId="aa">
    <w:name w:val="Основной текст Знак"/>
    <w:basedOn w:val="a0"/>
    <w:link w:val="a9"/>
    <w:rsid w:val="003D3210"/>
  </w:style>
  <w:style w:type="character" w:customStyle="1" w:styleId="6">
    <w:name w:val="Основной текст (6)_"/>
    <w:link w:val="60"/>
    <w:uiPriority w:val="99"/>
    <w:locked/>
    <w:rsid w:val="003D3210"/>
    <w:rPr>
      <w:rFonts w:ascii="Times New Roman" w:hAnsi="Times New Roman"/>
      <w:b/>
      <w:sz w:val="26"/>
      <w:shd w:val="clear" w:color="auto" w:fill="FFFFFF"/>
    </w:rPr>
  </w:style>
  <w:style w:type="paragraph" w:customStyle="1" w:styleId="60">
    <w:name w:val="Основной текст (6)"/>
    <w:basedOn w:val="a"/>
    <w:link w:val="6"/>
    <w:uiPriority w:val="99"/>
    <w:rsid w:val="003D3210"/>
    <w:pPr>
      <w:shd w:val="clear" w:color="auto" w:fill="FFFFFF"/>
      <w:spacing w:after="0" w:line="322" w:lineRule="exact"/>
    </w:pPr>
    <w:rPr>
      <w:rFonts w:ascii="Times New Roman" w:hAnsi="Times New Roman"/>
      <w:b/>
      <w:sz w:val="26"/>
    </w:rPr>
  </w:style>
  <w:style w:type="character" w:customStyle="1" w:styleId="110">
    <w:name w:val="Колонтитул + 11"/>
    <w:aliases w:val="5 pt"/>
    <w:uiPriority w:val="99"/>
    <w:rsid w:val="003D3210"/>
    <w:rPr>
      <w:rFonts w:ascii="Times New Roman" w:hAnsi="Times New Roman"/>
      <w:spacing w:val="8"/>
      <w:sz w:val="22"/>
    </w:rPr>
  </w:style>
  <w:style w:type="character" w:customStyle="1" w:styleId="7pt">
    <w:name w:val="Основной текст + 7 pt"/>
    <w:aliases w:val="Малые прописные"/>
    <w:uiPriority w:val="99"/>
    <w:rsid w:val="003D3210"/>
    <w:rPr>
      <w:rFonts w:ascii="Times New Roman" w:hAnsi="Times New Roman"/>
      <w:smallCaps/>
      <w:spacing w:val="0"/>
      <w:sz w:val="13"/>
      <w:shd w:val="clear" w:color="auto" w:fill="FFFFFF"/>
    </w:rPr>
  </w:style>
  <w:style w:type="character" w:customStyle="1" w:styleId="23">
    <w:name w:val="Подпись к таблице (2)_"/>
    <w:basedOn w:val="a0"/>
    <w:link w:val="211"/>
    <w:uiPriority w:val="99"/>
    <w:locked/>
    <w:rsid w:val="003D3210"/>
    <w:rPr>
      <w:rFonts w:ascii="Times New Roman" w:hAnsi="Times New Roman" w:cs="Times New Roman"/>
      <w:spacing w:val="2"/>
      <w:shd w:val="clear" w:color="auto" w:fill="FFFFFF"/>
    </w:rPr>
  </w:style>
  <w:style w:type="paragraph" w:customStyle="1" w:styleId="211">
    <w:name w:val="Подпись к таблице (2)1"/>
    <w:basedOn w:val="a"/>
    <w:link w:val="23"/>
    <w:uiPriority w:val="99"/>
    <w:rsid w:val="003D3210"/>
    <w:pPr>
      <w:shd w:val="clear" w:color="auto" w:fill="FFFFFF"/>
      <w:spacing w:before="60" w:after="0" w:line="240" w:lineRule="atLeast"/>
    </w:pPr>
    <w:rPr>
      <w:rFonts w:ascii="Times New Roman" w:hAnsi="Times New Roman" w:cs="Times New Roman"/>
      <w:spacing w:val="2"/>
    </w:rPr>
  </w:style>
  <w:style w:type="character" w:customStyle="1" w:styleId="220">
    <w:name w:val="Подпись к таблице (2)2"/>
    <w:basedOn w:val="23"/>
    <w:uiPriority w:val="99"/>
    <w:rsid w:val="003D3210"/>
    <w:rPr>
      <w:u w:val="single"/>
    </w:rPr>
  </w:style>
  <w:style w:type="paragraph" w:styleId="ab">
    <w:name w:val="Balloon Text"/>
    <w:basedOn w:val="a"/>
    <w:link w:val="ac"/>
    <w:rsid w:val="003D3210"/>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rsid w:val="003D3210"/>
    <w:rPr>
      <w:rFonts w:ascii="Tahoma" w:eastAsia="Calibri" w:hAnsi="Tahoma" w:cs="Tahoma"/>
      <w:sz w:val="16"/>
      <w:szCs w:val="16"/>
      <w:lang w:eastAsia="en-US"/>
    </w:rPr>
  </w:style>
  <w:style w:type="character" w:customStyle="1" w:styleId="212">
    <w:name w:val="Основной текст (2) + 12"/>
    <w:aliases w:val="5 pt3,Курсив2"/>
    <w:basedOn w:val="22"/>
    <w:uiPriority w:val="99"/>
    <w:rsid w:val="003D3210"/>
    <w:rPr>
      <w:rFonts w:cs="Times New Roman"/>
      <w:i/>
      <w:iCs/>
      <w:spacing w:val="-4"/>
      <w:sz w:val="24"/>
      <w:szCs w:val="24"/>
    </w:rPr>
  </w:style>
  <w:style w:type="character" w:customStyle="1" w:styleId="2121">
    <w:name w:val="Основной текст (2) + 121"/>
    <w:aliases w:val="5 pt1,Курсив1"/>
    <w:basedOn w:val="22"/>
    <w:uiPriority w:val="99"/>
    <w:rsid w:val="003D3210"/>
    <w:rPr>
      <w:rFonts w:cs="Times New Roman"/>
      <w:i/>
      <w:iCs/>
      <w:spacing w:val="-4"/>
      <w:sz w:val="24"/>
      <w:szCs w:val="24"/>
    </w:rPr>
  </w:style>
  <w:style w:type="character" w:customStyle="1" w:styleId="2-1pt">
    <w:name w:val="Основной текст (2) + Интервал -1 pt"/>
    <w:basedOn w:val="22"/>
    <w:uiPriority w:val="99"/>
    <w:rsid w:val="003D3210"/>
    <w:rPr>
      <w:rFonts w:cs="Times New Roman"/>
      <w:spacing w:val="-30"/>
      <w:szCs w:val="27"/>
    </w:rPr>
  </w:style>
  <w:style w:type="paragraph" w:customStyle="1" w:styleId="ConsPlusNormal">
    <w:name w:val="ConsPlusNormal"/>
    <w:link w:val="ConsPlusNormal0"/>
    <w:rsid w:val="003D321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03C0"/>
    <w:rPr>
      <w:rFonts w:ascii="Arial" w:eastAsia="Times New Roman" w:hAnsi="Arial" w:cs="Arial"/>
      <w:sz w:val="20"/>
      <w:szCs w:val="20"/>
    </w:rPr>
  </w:style>
  <w:style w:type="paragraph" w:styleId="ad">
    <w:name w:val="List Paragraph"/>
    <w:basedOn w:val="a"/>
    <w:uiPriority w:val="99"/>
    <w:qFormat/>
    <w:rsid w:val="003D3210"/>
    <w:pPr>
      <w:ind w:left="720"/>
      <w:contextualSpacing/>
    </w:pPr>
    <w:rPr>
      <w:rFonts w:ascii="Calibri" w:eastAsia="Calibri" w:hAnsi="Calibri" w:cs="Times New Roman"/>
      <w:lang w:eastAsia="en-US"/>
    </w:rPr>
  </w:style>
  <w:style w:type="paragraph" w:styleId="31">
    <w:name w:val="Body Text Indent 3"/>
    <w:basedOn w:val="a"/>
    <w:link w:val="32"/>
    <w:uiPriority w:val="99"/>
    <w:rsid w:val="003D321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3D3210"/>
    <w:rPr>
      <w:rFonts w:ascii="Times New Roman" w:eastAsia="Times New Roman" w:hAnsi="Times New Roman" w:cs="Times New Roman"/>
      <w:sz w:val="16"/>
      <w:szCs w:val="16"/>
    </w:rPr>
  </w:style>
  <w:style w:type="character" w:customStyle="1" w:styleId="FontStyle18">
    <w:name w:val="Font Style18"/>
    <w:uiPriority w:val="99"/>
    <w:rsid w:val="003D3210"/>
    <w:rPr>
      <w:rFonts w:ascii="Times New Roman" w:hAnsi="Times New Roman"/>
      <w:sz w:val="26"/>
    </w:rPr>
  </w:style>
  <w:style w:type="character" w:customStyle="1" w:styleId="ae">
    <w:name w:val="Основной текст_"/>
    <w:basedOn w:val="a0"/>
    <w:link w:val="33"/>
    <w:locked/>
    <w:rsid w:val="003D3210"/>
    <w:rPr>
      <w:rFonts w:ascii="Times New Roman" w:hAnsi="Times New Roman" w:cs="Times New Roman"/>
      <w:shd w:val="clear" w:color="auto" w:fill="FFFFFF"/>
    </w:rPr>
  </w:style>
  <w:style w:type="paragraph" w:customStyle="1" w:styleId="33">
    <w:name w:val="Основной текст3"/>
    <w:basedOn w:val="a"/>
    <w:link w:val="ae"/>
    <w:uiPriority w:val="99"/>
    <w:rsid w:val="003D3210"/>
    <w:pPr>
      <w:widowControl w:val="0"/>
      <w:shd w:val="clear" w:color="auto" w:fill="FFFFFF"/>
      <w:spacing w:before="180" w:after="480" w:line="240" w:lineRule="atLeast"/>
    </w:pPr>
    <w:rPr>
      <w:rFonts w:ascii="Times New Roman" w:hAnsi="Times New Roman" w:cs="Times New Roman"/>
    </w:rPr>
  </w:style>
  <w:style w:type="character" w:customStyle="1" w:styleId="24">
    <w:name w:val="Основной текст2"/>
    <w:basedOn w:val="ae"/>
    <w:uiPriority w:val="99"/>
    <w:rsid w:val="003D3210"/>
    <w:rPr>
      <w:color w:val="000000"/>
      <w:w w:val="100"/>
      <w:position w:val="0"/>
      <w:sz w:val="24"/>
      <w:szCs w:val="24"/>
      <w:u w:val="single"/>
      <w:lang w:val="ru-RU" w:eastAsia="ru-RU"/>
    </w:rPr>
  </w:style>
  <w:style w:type="character" w:customStyle="1" w:styleId="af">
    <w:name w:val="Основной текст + Полужирный"/>
    <w:aliases w:val="Интервал 0 pt"/>
    <w:basedOn w:val="ae"/>
    <w:uiPriority w:val="99"/>
    <w:rsid w:val="003D3210"/>
    <w:rPr>
      <w:b/>
      <w:bCs/>
      <w:color w:val="000000"/>
      <w:spacing w:val="0"/>
      <w:w w:val="100"/>
      <w:position w:val="0"/>
      <w:sz w:val="24"/>
      <w:szCs w:val="24"/>
      <w:lang w:val="ru-RU" w:eastAsia="ru-RU"/>
    </w:rPr>
  </w:style>
  <w:style w:type="paragraph" w:customStyle="1" w:styleId="ConsPlusTitle">
    <w:name w:val="ConsPlusTitle"/>
    <w:rsid w:val="003D321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3D321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Title"/>
    <w:basedOn w:val="a"/>
    <w:next w:val="a"/>
    <w:link w:val="af1"/>
    <w:qFormat/>
    <w:rsid w:val="003D3210"/>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af1">
    <w:name w:val="Название Знак"/>
    <w:basedOn w:val="a0"/>
    <w:link w:val="af0"/>
    <w:uiPriority w:val="99"/>
    <w:rsid w:val="003D3210"/>
    <w:rPr>
      <w:rFonts w:ascii="Times New Roman" w:eastAsia="Times New Roman" w:hAnsi="Times New Roman" w:cs="Times New Roman"/>
      <w:sz w:val="26"/>
      <w:szCs w:val="20"/>
      <w:lang w:eastAsia="ar-SA"/>
    </w:rPr>
  </w:style>
  <w:style w:type="character" w:customStyle="1" w:styleId="Absatz-Standardschriftart">
    <w:name w:val="Absatz-Standardschriftart"/>
    <w:rsid w:val="008B03C0"/>
  </w:style>
  <w:style w:type="character" w:customStyle="1" w:styleId="14">
    <w:name w:val="Основной шрифт абзаца1"/>
    <w:rsid w:val="008B03C0"/>
  </w:style>
  <w:style w:type="character" w:customStyle="1" w:styleId="af2">
    <w:name w:val="Основной текст с отступом Знак"/>
    <w:rsid w:val="008B03C0"/>
    <w:rPr>
      <w:sz w:val="28"/>
      <w:szCs w:val="24"/>
    </w:rPr>
  </w:style>
  <w:style w:type="paragraph" w:customStyle="1" w:styleId="af3">
    <w:name w:val="Заголовок"/>
    <w:basedOn w:val="a"/>
    <w:next w:val="a9"/>
    <w:rsid w:val="008B03C0"/>
    <w:pPr>
      <w:keepNext/>
      <w:spacing w:before="240" w:after="120" w:line="240" w:lineRule="auto"/>
    </w:pPr>
    <w:rPr>
      <w:rFonts w:ascii="Arial" w:eastAsia="Lucida Sans Unicode" w:hAnsi="Arial" w:cs="Tahoma"/>
      <w:sz w:val="28"/>
      <w:szCs w:val="28"/>
      <w:lang w:eastAsia="ar-SA"/>
    </w:rPr>
  </w:style>
  <w:style w:type="paragraph" w:styleId="af4">
    <w:name w:val="List"/>
    <w:basedOn w:val="a9"/>
    <w:rsid w:val="008B03C0"/>
    <w:pPr>
      <w:shd w:val="clear" w:color="auto" w:fill="auto"/>
      <w:spacing w:line="240" w:lineRule="auto"/>
      <w:jc w:val="both"/>
    </w:pPr>
    <w:rPr>
      <w:rFonts w:eastAsia="Times New Roman" w:cs="Tahoma"/>
      <w:spacing w:val="0"/>
      <w:sz w:val="24"/>
      <w:szCs w:val="24"/>
      <w:lang w:eastAsia="ar-SA"/>
    </w:rPr>
  </w:style>
  <w:style w:type="paragraph" w:customStyle="1" w:styleId="15">
    <w:name w:val="Название1"/>
    <w:basedOn w:val="a"/>
    <w:rsid w:val="008B03C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8B03C0"/>
    <w:pPr>
      <w:suppressLineNumbers/>
      <w:spacing w:after="0" w:line="240" w:lineRule="auto"/>
    </w:pPr>
    <w:rPr>
      <w:rFonts w:ascii="Times New Roman" w:eastAsia="Times New Roman" w:hAnsi="Times New Roman" w:cs="Tahoma"/>
      <w:sz w:val="28"/>
      <w:szCs w:val="24"/>
      <w:lang w:eastAsia="ar-SA"/>
    </w:rPr>
  </w:style>
  <w:style w:type="paragraph" w:styleId="af5">
    <w:name w:val="Subtitle"/>
    <w:basedOn w:val="af3"/>
    <w:next w:val="a9"/>
    <w:link w:val="af6"/>
    <w:qFormat/>
    <w:rsid w:val="008B03C0"/>
    <w:pPr>
      <w:jc w:val="center"/>
    </w:pPr>
    <w:rPr>
      <w:rFonts w:cs="Times New Roman"/>
      <w:i/>
      <w:iCs/>
      <w:lang/>
    </w:rPr>
  </w:style>
  <w:style w:type="character" w:customStyle="1" w:styleId="af6">
    <w:name w:val="Подзаголовок Знак"/>
    <w:basedOn w:val="a0"/>
    <w:link w:val="af5"/>
    <w:rsid w:val="008B03C0"/>
    <w:rPr>
      <w:rFonts w:ascii="Arial" w:eastAsia="Lucida Sans Unicode" w:hAnsi="Arial" w:cs="Times New Roman"/>
      <w:i/>
      <w:iCs/>
      <w:sz w:val="28"/>
      <w:szCs w:val="28"/>
      <w:lang w:eastAsia="ar-SA"/>
    </w:rPr>
  </w:style>
  <w:style w:type="paragraph" w:styleId="af7">
    <w:name w:val="Body Text Indent"/>
    <w:basedOn w:val="a"/>
    <w:link w:val="17"/>
    <w:rsid w:val="008B03C0"/>
    <w:pPr>
      <w:spacing w:after="120" w:line="240" w:lineRule="auto"/>
      <w:ind w:left="283"/>
    </w:pPr>
    <w:rPr>
      <w:rFonts w:ascii="Times New Roman" w:eastAsia="Times New Roman" w:hAnsi="Times New Roman" w:cs="Times New Roman"/>
      <w:sz w:val="28"/>
      <w:szCs w:val="24"/>
      <w:lang w:eastAsia="ar-SA"/>
    </w:rPr>
  </w:style>
  <w:style w:type="character" w:customStyle="1" w:styleId="17">
    <w:name w:val="Основной текст с отступом Знак1"/>
    <w:basedOn w:val="a0"/>
    <w:link w:val="af7"/>
    <w:rsid w:val="008B03C0"/>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
    <w:rsid w:val="008B03C0"/>
    <w:pPr>
      <w:spacing w:after="120" w:line="240" w:lineRule="auto"/>
      <w:ind w:left="283"/>
    </w:pPr>
    <w:rPr>
      <w:rFonts w:ascii="Times New Roman" w:eastAsia="Times New Roman" w:hAnsi="Times New Roman" w:cs="Times New Roman"/>
      <w:sz w:val="16"/>
      <w:szCs w:val="16"/>
      <w:lang w:eastAsia="ar-SA"/>
    </w:rPr>
  </w:style>
  <w:style w:type="paragraph" w:customStyle="1" w:styleId="af8">
    <w:name w:val="Содержимое таблицы"/>
    <w:basedOn w:val="a"/>
    <w:rsid w:val="008B03C0"/>
    <w:pPr>
      <w:suppressLineNumbers/>
      <w:spacing w:after="0" w:line="240" w:lineRule="auto"/>
    </w:pPr>
    <w:rPr>
      <w:rFonts w:ascii="Times New Roman" w:eastAsia="Times New Roman" w:hAnsi="Times New Roman" w:cs="Times New Roman"/>
      <w:sz w:val="28"/>
      <w:szCs w:val="24"/>
      <w:lang w:eastAsia="ar-SA"/>
    </w:rPr>
  </w:style>
  <w:style w:type="paragraph" w:customStyle="1" w:styleId="af9">
    <w:name w:val="Заголовок таблицы"/>
    <w:basedOn w:val="af8"/>
    <w:rsid w:val="008B03C0"/>
    <w:pPr>
      <w:jc w:val="center"/>
    </w:pPr>
    <w:rPr>
      <w:b/>
      <w:bCs/>
    </w:rPr>
  </w:style>
  <w:style w:type="paragraph" w:styleId="afa">
    <w:name w:val="Document Map"/>
    <w:basedOn w:val="a"/>
    <w:link w:val="afb"/>
    <w:rsid w:val="008B03C0"/>
    <w:pPr>
      <w:spacing w:after="0" w:line="240" w:lineRule="auto"/>
    </w:pPr>
    <w:rPr>
      <w:rFonts w:ascii="Tahoma" w:eastAsia="Times New Roman" w:hAnsi="Tahoma" w:cs="Times New Roman"/>
      <w:sz w:val="16"/>
      <w:szCs w:val="16"/>
      <w:lang/>
    </w:rPr>
  </w:style>
  <w:style w:type="character" w:customStyle="1" w:styleId="afb">
    <w:name w:val="Схема документа Знак"/>
    <w:basedOn w:val="a0"/>
    <w:link w:val="afa"/>
    <w:rsid w:val="008B03C0"/>
    <w:rPr>
      <w:rFonts w:ascii="Tahoma" w:eastAsia="Times New Roman" w:hAnsi="Tahoma" w:cs="Times New Roman"/>
      <w:sz w:val="16"/>
      <w:szCs w:val="16"/>
      <w:lang/>
    </w:rPr>
  </w:style>
  <w:style w:type="paragraph" w:customStyle="1" w:styleId="afc">
    <w:name w:val="Знак Знак Знак Знак"/>
    <w:basedOn w:val="a"/>
    <w:uiPriority w:val="99"/>
    <w:rsid w:val="008B03C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d">
    <w:name w:val="header"/>
    <w:aliases w:val="??????? ??????????"/>
    <w:basedOn w:val="a"/>
    <w:link w:val="afe"/>
    <w:rsid w:val="008B03C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e">
    <w:name w:val="Верхний колонтитул Знак"/>
    <w:aliases w:val="??????? ?????????? Знак"/>
    <w:basedOn w:val="a0"/>
    <w:link w:val="afd"/>
    <w:rsid w:val="008B03C0"/>
    <w:rPr>
      <w:rFonts w:ascii="Times New Roman" w:eastAsia="Times New Roman" w:hAnsi="Times New Roman" w:cs="Times New Roman"/>
      <w:sz w:val="20"/>
      <w:szCs w:val="20"/>
    </w:rPr>
  </w:style>
  <w:style w:type="character" w:styleId="aff">
    <w:name w:val="page number"/>
    <w:rsid w:val="008B03C0"/>
  </w:style>
  <w:style w:type="paragraph" w:styleId="25">
    <w:name w:val="Body Text Indent 2"/>
    <w:basedOn w:val="a"/>
    <w:link w:val="2"/>
    <w:rsid w:val="008B03C0"/>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
    <w:name w:val="Основной текст с отступом 2 Знак"/>
    <w:basedOn w:val="a0"/>
    <w:link w:val="25"/>
    <w:rsid w:val="008B03C0"/>
    <w:rPr>
      <w:rFonts w:ascii="Times New Roman" w:eastAsia="Times New Roman" w:hAnsi="Times New Roman" w:cs="Times New Roman"/>
      <w:sz w:val="20"/>
      <w:szCs w:val="20"/>
    </w:rPr>
  </w:style>
  <w:style w:type="paragraph" w:customStyle="1" w:styleId="18">
    <w:name w:val="Маркированный список 1"/>
    <w:basedOn w:val="a"/>
    <w:rsid w:val="008B03C0"/>
    <w:pPr>
      <w:numPr>
        <w:numId w:val="5"/>
      </w:numPr>
      <w:spacing w:after="0" w:line="360" w:lineRule="auto"/>
      <w:jc w:val="both"/>
    </w:pPr>
    <w:rPr>
      <w:rFonts w:ascii="Arial" w:eastAsia="Times New Roman" w:hAnsi="Arial" w:cs="Arial"/>
      <w:sz w:val="24"/>
      <w:szCs w:val="24"/>
    </w:rPr>
  </w:style>
  <w:style w:type="paragraph" w:customStyle="1" w:styleId="aff0">
    <w:name w:val=" Знак Знак Знак Знак"/>
    <w:basedOn w:val="a"/>
    <w:rsid w:val="008B03C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f3f3f3f3f3f3f3f2">
    <w:name w:val="Н3fа3fз3fв3fа3fн3fи3fе3f2"/>
    <w:basedOn w:val="a"/>
    <w:rsid w:val="008B03C0"/>
    <w:pPr>
      <w:widowControl w:val="0"/>
      <w:shd w:val="clear" w:color="auto" w:fill="FFFFFF"/>
      <w:autoSpaceDE w:val="0"/>
      <w:autoSpaceDN w:val="0"/>
      <w:adjustRightInd w:val="0"/>
      <w:spacing w:before="120" w:after="120" w:line="240" w:lineRule="auto"/>
    </w:pPr>
    <w:rPr>
      <w:rFonts w:ascii="Arial" w:eastAsia="Times New Roman" w:hAnsi="Arial" w:cs="Tahoma"/>
      <w:i/>
      <w:iCs/>
      <w:color w:val="000000"/>
      <w:sz w:val="20"/>
      <w:szCs w:val="24"/>
      <w:lang w:val="en-US"/>
    </w:rPr>
  </w:style>
  <w:style w:type="paragraph" w:styleId="aff1">
    <w:name w:val="footnote text"/>
    <w:basedOn w:val="a"/>
    <w:link w:val="aff2"/>
    <w:autoRedefine/>
    <w:semiHidden/>
    <w:rsid w:val="008B03C0"/>
    <w:pPr>
      <w:spacing w:after="0" w:line="240" w:lineRule="auto"/>
      <w:jc w:val="center"/>
    </w:pPr>
    <w:rPr>
      <w:rFonts w:ascii="Times New Roman" w:eastAsia="Times New Roman" w:hAnsi="Times New Roman" w:cs="Times New Roman"/>
      <w:sz w:val="24"/>
      <w:szCs w:val="24"/>
      <w:lang/>
    </w:rPr>
  </w:style>
  <w:style w:type="character" w:customStyle="1" w:styleId="aff2">
    <w:name w:val="Текст сноски Знак"/>
    <w:basedOn w:val="a0"/>
    <w:link w:val="aff1"/>
    <w:semiHidden/>
    <w:rsid w:val="008B03C0"/>
    <w:rPr>
      <w:rFonts w:ascii="Times New Roman" w:eastAsia="Times New Roman" w:hAnsi="Times New Roman" w:cs="Times New Roman"/>
      <w:sz w:val="24"/>
      <w:szCs w:val="24"/>
      <w:lang/>
    </w:rPr>
  </w:style>
  <w:style w:type="paragraph" w:styleId="19">
    <w:name w:val="toc 1"/>
    <w:basedOn w:val="a"/>
    <w:next w:val="a"/>
    <w:autoRedefine/>
    <w:semiHidden/>
    <w:rsid w:val="008B03C0"/>
    <w:pPr>
      <w:tabs>
        <w:tab w:val="right" w:leader="dot" w:pos="9345"/>
      </w:tabs>
      <w:spacing w:after="0" w:line="240" w:lineRule="auto"/>
    </w:pPr>
    <w:rPr>
      <w:rFonts w:ascii="Arial" w:eastAsia="Times New Roman" w:hAnsi="Arial" w:cs="Arial"/>
      <w:caps/>
      <w:noProof/>
      <w:snapToGrid w:val="0"/>
      <w:sz w:val="18"/>
      <w:szCs w:val="18"/>
    </w:rPr>
  </w:style>
  <w:style w:type="paragraph" w:customStyle="1" w:styleId="Normalbullet">
    <w:name w:val="Normal bullet"/>
    <w:basedOn w:val="a"/>
    <w:rsid w:val="008B03C0"/>
    <w:pPr>
      <w:numPr>
        <w:numId w:val="6"/>
      </w:numPr>
      <w:spacing w:before="120" w:after="0" w:line="240" w:lineRule="auto"/>
      <w:ind w:right="34"/>
      <w:jc w:val="both"/>
    </w:pPr>
    <w:rPr>
      <w:rFonts w:ascii="Arial" w:eastAsia="Times New Roman" w:hAnsi="Arial" w:cs="Times New Roman"/>
      <w:sz w:val="26"/>
      <w:szCs w:val="20"/>
    </w:rPr>
  </w:style>
  <w:style w:type="paragraph" w:customStyle="1" w:styleId="26">
    <w:name w:val="заголовок 2"/>
    <w:basedOn w:val="a"/>
    <w:next w:val="a"/>
    <w:rsid w:val="008B03C0"/>
    <w:pPr>
      <w:keepNext/>
      <w:autoSpaceDE w:val="0"/>
      <w:autoSpaceDN w:val="0"/>
      <w:spacing w:after="0" w:line="240" w:lineRule="auto"/>
      <w:jc w:val="center"/>
    </w:pPr>
    <w:rPr>
      <w:rFonts w:ascii="Times New Roman" w:eastAsia="Times New Roman" w:hAnsi="Times New Roman" w:cs="Times New Roman"/>
      <w:b/>
      <w:bCs/>
      <w:sz w:val="28"/>
      <w:szCs w:val="28"/>
    </w:rPr>
  </w:style>
  <w:style w:type="paragraph" w:customStyle="1" w:styleId="BodyText">
    <w:name w:val="Body Text"/>
    <w:basedOn w:val="a"/>
    <w:rsid w:val="008B03C0"/>
    <w:pPr>
      <w:spacing w:after="0" w:line="360" w:lineRule="auto"/>
      <w:jc w:val="both"/>
    </w:pPr>
    <w:rPr>
      <w:rFonts w:ascii="Times New Roman" w:eastAsia="Times New Roman" w:hAnsi="Times New Roman" w:cs="Times New Roman"/>
      <w:sz w:val="24"/>
      <w:szCs w:val="20"/>
    </w:rPr>
  </w:style>
  <w:style w:type="paragraph" w:customStyle="1" w:styleId="1a">
    <w:name w:val=" Знак Знак Знак Знак1"/>
    <w:basedOn w:val="a"/>
    <w:rsid w:val="008B03C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3">
    <w:name w:val=" Знак Знак Знак Знак Знак Знак Знак Знак Знак Знак Знак Знак"/>
    <w:basedOn w:val="a"/>
    <w:rsid w:val="008B03C0"/>
    <w:pPr>
      <w:spacing w:after="0" w:line="240" w:lineRule="auto"/>
    </w:pPr>
    <w:rPr>
      <w:rFonts w:ascii="Verdana" w:eastAsia="Times New Roman" w:hAnsi="Verdana" w:cs="Verdana"/>
      <w:sz w:val="20"/>
      <w:szCs w:val="20"/>
      <w:lang w:val="en-US" w:eastAsia="en-US"/>
    </w:rPr>
  </w:style>
  <w:style w:type="paragraph" w:customStyle="1" w:styleId="1b">
    <w:name w:val=" Знак Знак Знак Знак1 Знак Знак Знак Знак"/>
    <w:basedOn w:val="a"/>
    <w:rsid w:val="008B03C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ext">
    <w:name w:val="text"/>
    <w:basedOn w:val="a"/>
    <w:rsid w:val="008B03C0"/>
    <w:pPr>
      <w:spacing w:before="60" w:after="100" w:line="240" w:lineRule="auto"/>
      <w:ind w:left="60" w:right="60" w:firstLine="400"/>
      <w:jc w:val="both"/>
    </w:pPr>
    <w:rPr>
      <w:rFonts w:ascii="Times New Roman" w:eastAsia="Times New Roman" w:hAnsi="Times New Roman" w:cs="Times New Roman"/>
      <w:sz w:val="18"/>
      <w:szCs w:val="18"/>
    </w:rPr>
  </w:style>
  <w:style w:type="paragraph" w:customStyle="1" w:styleId="aff4">
    <w:name w:val="Знак Знак Знак Знак Знак Знак Знак"/>
    <w:basedOn w:val="a"/>
    <w:rsid w:val="008B03C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5">
    <w:name w:val=" Знак Знак Знак Знак Знак Знак Знак"/>
    <w:basedOn w:val="a"/>
    <w:rsid w:val="008B03C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6">
    <w:name w:val=" Знак"/>
    <w:basedOn w:val="a"/>
    <w:rsid w:val="008B03C0"/>
    <w:pPr>
      <w:spacing w:after="0" w:line="240" w:lineRule="auto"/>
    </w:pPr>
    <w:rPr>
      <w:rFonts w:ascii="Verdana" w:eastAsia="Times New Roman" w:hAnsi="Verdana" w:cs="Verdana"/>
      <w:sz w:val="20"/>
      <w:szCs w:val="20"/>
      <w:lang w:val="en-US" w:eastAsia="en-US"/>
    </w:rPr>
  </w:style>
  <w:style w:type="paragraph" w:styleId="aff7">
    <w:name w:val="No Spacing"/>
    <w:qFormat/>
    <w:rsid w:val="008B03C0"/>
    <w:pPr>
      <w:spacing w:after="0" w:line="240" w:lineRule="auto"/>
    </w:pPr>
    <w:rPr>
      <w:rFonts w:ascii="Calibri" w:eastAsia="Times New Roman" w:hAnsi="Calibri" w:cs="Times New Roman"/>
    </w:rPr>
  </w:style>
  <w:style w:type="character" w:customStyle="1" w:styleId="WW8Num2z0">
    <w:name w:val="WW8Num2z0"/>
    <w:rsid w:val="008B03C0"/>
    <w:rPr>
      <w:rFonts w:ascii="Symbol" w:hAnsi="Symbol"/>
    </w:rPr>
  </w:style>
  <w:style w:type="character" w:customStyle="1" w:styleId="WW8Num4z0">
    <w:name w:val="WW8Num4z0"/>
    <w:rsid w:val="008B03C0"/>
    <w:rPr>
      <w:rFonts w:cs="Times New Roman"/>
    </w:rPr>
  </w:style>
  <w:style w:type="character" w:customStyle="1" w:styleId="WW8Num5z0">
    <w:name w:val="WW8Num5z0"/>
    <w:rsid w:val="008B03C0"/>
    <w:rPr>
      <w:rFonts w:cs="Times New Roman"/>
    </w:rPr>
  </w:style>
  <w:style w:type="character" w:customStyle="1" w:styleId="WW8Num6z0">
    <w:name w:val="WW8Num6z0"/>
    <w:rsid w:val="008B03C0"/>
    <w:rPr>
      <w:rFonts w:ascii="Symbol" w:hAnsi="Symbol"/>
    </w:rPr>
  </w:style>
  <w:style w:type="character" w:customStyle="1" w:styleId="WW8Num7z0">
    <w:name w:val="WW8Num7z0"/>
    <w:rsid w:val="008B03C0"/>
    <w:rPr>
      <w:rFonts w:cs="Times New Roman"/>
    </w:rPr>
  </w:style>
  <w:style w:type="character" w:customStyle="1" w:styleId="WW8Num8z0">
    <w:name w:val="WW8Num8z0"/>
    <w:rsid w:val="008B03C0"/>
    <w:rPr>
      <w:rFonts w:cs="Times New Roman"/>
    </w:rPr>
  </w:style>
  <w:style w:type="character" w:customStyle="1" w:styleId="WW8Num9z0">
    <w:name w:val="WW8Num9z0"/>
    <w:rsid w:val="008B03C0"/>
    <w:rPr>
      <w:rFonts w:cs="Times New Roman"/>
    </w:rPr>
  </w:style>
  <w:style w:type="character" w:customStyle="1" w:styleId="WW8Num10z0">
    <w:name w:val="WW8Num10z0"/>
    <w:rsid w:val="008B03C0"/>
    <w:rPr>
      <w:rFonts w:ascii="Symbol" w:hAnsi="Symbol"/>
    </w:rPr>
  </w:style>
  <w:style w:type="character" w:customStyle="1" w:styleId="WW8Num11z0">
    <w:name w:val="WW8Num11z0"/>
    <w:rsid w:val="008B03C0"/>
    <w:rPr>
      <w:rFonts w:cs="Times New Roman"/>
    </w:rPr>
  </w:style>
  <w:style w:type="character" w:customStyle="1" w:styleId="WW8Num12z0">
    <w:name w:val="WW8Num12z0"/>
    <w:rsid w:val="008B03C0"/>
    <w:rPr>
      <w:rFonts w:ascii="Symbol" w:hAnsi="Symbol"/>
    </w:rPr>
  </w:style>
  <w:style w:type="character" w:customStyle="1" w:styleId="WW8Num13z0">
    <w:name w:val="WW8Num13z0"/>
    <w:rsid w:val="008B03C0"/>
    <w:rPr>
      <w:rFonts w:cs="Times New Roman"/>
    </w:rPr>
  </w:style>
  <w:style w:type="character" w:customStyle="1" w:styleId="WW8Num14z0">
    <w:name w:val="WW8Num14z0"/>
    <w:rsid w:val="008B03C0"/>
    <w:rPr>
      <w:rFonts w:ascii="Times New Roman" w:hAnsi="Times New Roman"/>
    </w:rPr>
  </w:style>
  <w:style w:type="character" w:customStyle="1" w:styleId="WW8Num15z0">
    <w:name w:val="WW8Num15z0"/>
    <w:rsid w:val="008B03C0"/>
    <w:rPr>
      <w:rFonts w:cs="Times New Roman"/>
    </w:rPr>
  </w:style>
  <w:style w:type="character" w:customStyle="1" w:styleId="WW8Num17z0">
    <w:name w:val="WW8Num17z0"/>
    <w:rsid w:val="008B03C0"/>
    <w:rPr>
      <w:rFonts w:cs="Times New Roman"/>
    </w:rPr>
  </w:style>
  <w:style w:type="character" w:customStyle="1" w:styleId="WW8Num18z0">
    <w:name w:val="WW8Num18z0"/>
    <w:rsid w:val="008B03C0"/>
    <w:rPr>
      <w:rFonts w:ascii="Times New Roman" w:eastAsia="Times New Roman" w:hAnsi="Times New Roman"/>
    </w:rPr>
  </w:style>
  <w:style w:type="character" w:customStyle="1" w:styleId="WW8Num19z0">
    <w:name w:val="WW8Num19z0"/>
    <w:rsid w:val="008B03C0"/>
    <w:rPr>
      <w:rFonts w:ascii="Wingdings" w:hAnsi="Wingdings"/>
    </w:rPr>
  </w:style>
  <w:style w:type="character" w:customStyle="1" w:styleId="WW8Num20z0">
    <w:name w:val="WW8Num20z0"/>
    <w:rsid w:val="008B03C0"/>
    <w:rPr>
      <w:rFonts w:ascii="Times New Roman" w:eastAsia="Times New Roman" w:hAnsi="Times New Roman" w:cs="Times New Roman"/>
    </w:rPr>
  </w:style>
  <w:style w:type="character" w:customStyle="1" w:styleId="WW8Num21z0">
    <w:name w:val="WW8Num21z0"/>
    <w:rsid w:val="008B03C0"/>
    <w:rPr>
      <w:rFonts w:ascii="Times New Roman" w:eastAsia="Times New Roman" w:hAnsi="Times New Roman"/>
    </w:rPr>
  </w:style>
  <w:style w:type="character" w:customStyle="1" w:styleId="WW8Num22z0">
    <w:name w:val="WW8Num22z0"/>
    <w:rsid w:val="008B03C0"/>
    <w:rPr>
      <w:rFonts w:cs="Times New Roman"/>
    </w:rPr>
  </w:style>
  <w:style w:type="character" w:customStyle="1" w:styleId="WW8Num23z0">
    <w:name w:val="WW8Num23z0"/>
    <w:rsid w:val="008B03C0"/>
    <w:rPr>
      <w:rFonts w:ascii="Symbol" w:hAnsi="Symbol"/>
    </w:rPr>
  </w:style>
  <w:style w:type="character" w:customStyle="1" w:styleId="WW8Num25z0">
    <w:name w:val="WW8Num25z0"/>
    <w:rsid w:val="008B03C0"/>
    <w:rPr>
      <w:rFonts w:cs="Times New Roman"/>
    </w:rPr>
  </w:style>
  <w:style w:type="character" w:customStyle="1" w:styleId="WW8Num27z0">
    <w:name w:val="WW8Num27z0"/>
    <w:rsid w:val="008B03C0"/>
    <w:rPr>
      <w:rFonts w:ascii="Symbol" w:hAnsi="Symbol"/>
    </w:rPr>
  </w:style>
  <w:style w:type="character" w:customStyle="1" w:styleId="WW8Num28z0">
    <w:name w:val="WW8Num28z0"/>
    <w:rsid w:val="008B03C0"/>
    <w:rPr>
      <w:rFonts w:ascii="Symbol" w:hAnsi="Symbol"/>
    </w:rPr>
  </w:style>
  <w:style w:type="character" w:customStyle="1" w:styleId="WW8Num30z0">
    <w:name w:val="WW8Num30z0"/>
    <w:rsid w:val="008B03C0"/>
    <w:rPr>
      <w:rFonts w:cs="Times New Roman"/>
    </w:rPr>
  </w:style>
  <w:style w:type="character" w:customStyle="1" w:styleId="WW8Num31z0">
    <w:name w:val="WW8Num31z0"/>
    <w:rsid w:val="008B03C0"/>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Absatz-Standardschriftart">
    <w:name w:val="WW-Absatz-Standardschriftart"/>
    <w:rsid w:val="008B03C0"/>
  </w:style>
  <w:style w:type="character" w:customStyle="1" w:styleId="WW-Absatz-Standardschriftart1">
    <w:name w:val="WW-Absatz-Standardschriftart1"/>
    <w:rsid w:val="008B03C0"/>
  </w:style>
  <w:style w:type="character" w:customStyle="1" w:styleId="9">
    <w:name w:val="Основной шрифт абзаца9"/>
    <w:rsid w:val="008B03C0"/>
  </w:style>
  <w:style w:type="character" w:customStyle="1" w:styleId="WW-Absatz-Standardschriftart11">
    <w:name w:val="WW-Absatz-Standardschriftart11"/>
    <w:rsid w:val="008B03C0"/>
  </w:style>
  <w:style w:type="character" w:customStyle="1" w:styleId="81">
    <w:name w:val="Основной шрифт абзаца8"/>
    <w:rsid w:val="008B03C0"/>
  </w:style>
  <w:style w:type="character" w:customStyle="1" w:styleId="7">
    <w:name w:val="Основной шрифт абзаца7"/>
    <w:rsid w:val="008B03C0"/>
  </w:style>
  <w:style w:type="character" w:customStyle="1" w:styleId="61">
    <w:name w:val="Основной шрифт абзаца6"/>
    <w:rsid w:val="008B03C0"/>
  </w:style>
  <w:style w:type="character" w:customStyle="1" w:styleId="WW8Num29z0">
    <w:name w:val="WW8Num29z0"/>
    <w:rsid w:val="008B03C0"/>
    <w:rPr>
      <w:rFonts w:cs="Times New Roman"/>
    </w:rPr>
  </w:style>
  <w:style w:type="character" w:customStyle="1" w:styleId="WW8Num32z0">
    <w:name w:val="WW8Num32z0"/>
    <w:rsid w:val="008B03C0"/>
    <w:rPr>
      <w:rFonts w:cs="Times New Roman"/>
    </w:rPr>
  </w:style>
  <w:style w:type="character" w:customStyle="1" w:styleId="WW8Num33z0">
    <w:name w:val="WW8Num33z0"/>
    <w:rsid w:val="008B03C0"/>
    <w:rPr>
      <w:rFonts w:cs="Times New Roman"/>
    </w:rPr>
  </w:style>
  <w:style w:type="character" w:customStyle="1" w:styleId="WW8Num33z1">
    <w:name w:val="WW8Num33z1"/>
    <w:rsid w:val="008B03C0"/>
    <w:rPr>
      <w:rFonts w:ascii="Courier New" w:hAnsi="Courier New" w:cs="Courier New"/>
    </w:rPr>
  </w:style>
  <w:style w:type="character" w:customStyle="1" w:styleId="WW8Num33z2">
    <w:name w:val="WW8Num33z2"/>
    <w:rsid w:val="008B03C0"/>
    <w:rPr>
      <w:rFonts w:ascii="Wingdings" w:hAnsi="Wingdings"/>
    </w:rPr>
  </w:style>
  <w:style w:type="character" w:customStyle="1" w:styleId="5">
    <w:name w:val="Основной шрифт абзаца5"/>
    <w:rsid w:val="008B03C0"/>
  </w:style>
  <w:style w:type="character" w:customStyle="1" w:styleId="43">
    <w:name w:val="Основной шрифт абзаца4"/>
    <w:rsid w:val="008B03C0"/>
  </w:style>
  <w:style w:type="character" w:customStyle="1" w:styleId="34">
    <w:name w:val="Основной шрифт абзаца3"/>
    <w:rsid w:val="008B03C0"/>
  </w:style>
  <w:style w:type="character" w:customStyle="1" w:styleId="27">
    <w:name w:val="Основной шрифт абзаца2"/>
    <w:rsid w:val="008B03C0"/>
  </w:style>
  <w:style w:type="character" w:customStyle="1" w:styleId="WW-Absatz-Standardschriftart111">
    <w:name w:val="WW-Absatz-Standardschriftart111"/>
    <w:rsid w:val="008B03C0"/>
  </w:style>
  <w:style w:type="character" w:customStyle="1" w:styleId="WW-Absatz-Standardschriftart1111">
    <w:name w:val="WW-Absatz-Standardschriftart1111"/>
    <w:rsid w:val="008B03C0"/>
  </w:style>
  <w:style w:type="character" w:customStyle="1" w:styleId="WW8Num1z0">
    <w:name w:val="WW8Num1z0"/>
    <w:rsid w:val="008B03C0"/>
    <w:rPr>
      <w:rFonts w:ascii="Symbol" w:hAnsi="Symbol"/>
    </w:rPr>
  </w:style>
  <w:style w:type="character" w:customStyle="1" w:styleId="WW8Num3z0">
    <w:name w:val="WW8Num3z0"/>
    <w:rsid w:val="008B03C0"/>
    <w:rPr>
      <w:rFonts w:ascii="Arial Unicode MS" w:hAnsi="Arial Unicode MS" w:cs="Arial Unicode MS"/>
      <w:b/>
      <w:sz w:val="24"/>
    </w:rPr>
  </w:style>
  <w:style w:type="character" w:customStyle="1" w:styleId="WW8Num6z1">
    <w:name w:val="WW8Num6z1"/>
    <w:rsid w:val="008B03C0"/>
    <w:rPr>
      <w:rFonts w:ascii="Courier New" w:hAnsi="Courier New"/>
    </w:rPr>
  </w:style>
  <w:style w:type="character" w:customStyle="1" w:styleId="WW8Num6z2">
    <w:name w:val="WW8Num6z2"/>
    <w:rsid w:val="008B03C0"/>
    <w:rPr>
      <w:rFonts w:ascii="Wingdings" w:hAnsi="Wingdings"/>
    </w:rPr>
  </w:style>
  <w:style w:type="character" w:customStyle="1" w:styleId="WW8Num12z1">
    <w:name w:val="WW8Num12z1"/>
    <w:rsid w:val="008B03C0"/>
    <w:rPr>
      <w:rFonts w:ascii="Courier New" w:hAnsi="Courier New" w:cs="Courier New"/>
    </w:rPr>
  </w:style>
  <w:style w:type="character" w:customStyle="1" w:styleId="WW8Num12z2">
    <w:name w:val="WW8Num12z2"/>
    <w:rsid w:val="008B03C0"/>
    <w:rPr>
      <w:rFonts w:ascii="Wingdings" w:hAnsi="Wingdings"/>
    </w:rPr>
  </w:style>
  <w:style w:type="character" w:customStyle="1" w:styleId="WW8Num16z0">
    <w:name w:val="WW8Num16z0"/>
    <w:rsid w:val="008B03C0"/>
    <w:rPr>
      <w:rFonts w:cs="Times New Roman"/>
    </w:rPr>
  </w:style>
  <w:style w:type="character" w:customStyle="1" w:styleId="WW8Num18z1">
    <w:name w:val="WW8Num18z1"/>
    <w:rsid w:val="008B03C0"/>
    <w:rPr>
      <w:rFonts w:ascii="Courier New" w:hAnsi="Courier New"/>
    </w:rPr>
  </w:style>
  <w:style w:type="character" w:customStyle="1" w:styleId="WW8Num18z2">
    <w:name w:val="WW8Num18z2"/>
    <w:rsid w:val="008B03C0"/>
    <w:rPr>
      <w:rFonts w:ascii="Wingdings" w:hAnsi="Wingdings"/>
    </w:rPr>
  </w:style>
  <w:style w:type="character" w:customStyle="1" w:styleId="WW8Num18z3">
    <w:name w:val="WW8Num18z3"/>
    <w:rsid w:val="008B03C0"/>
    <w:rPr>
      <w:rFonts w:ascii="Symbol" w:hAnsi="Symbol"/>
    </w:rPr>
  </w:style>
  <w:style w:type="character" w:customStyle="1" w:styleId="WW8Num19z1">
    <w:name w:val="WW8Num19z1"/>
    <w:rsid w:val="008B03C0"/>
    <w:rPr>
      <w:rFonts w:ascii="Courier New" w:hAnsi="Courier New" w:cs="Courier New"/>
    </w:rPr>
  </w:style>
  <w:style w:type="character" w:customStyle="1" w:styleId="WW8Num19z3">
    <w:name w:val="WW8Num19z3"/>
    <w:rsid w:val="008B03C0"/>
    <w:rPr>
      <w:rFonts w:ascii="Symbol" w:hAnsi="Symbol"/>
    </w:rPr>
  </w:style>
  <w:style w:type="character" w:customStyle="1" w:styleId="WW8Num21z1">
    <w:name w:val="WW8Num21z1"/>
    <w:rsid w:val="008B03C0"/>
    <w:rPr>
      <w:rFonts w:ascii="Courier New" w:hAnsi="Courier New"/>
    </w:rPr>
  </w:style>
  <w:style w:type="character" w:customStyle="1" w:styleId="WW8Num21z2">
    <w:name w:val="WW8Num21z2"/>
    <w:rsid w:val="008B03C0"/>
    <w:rPr>
      <w:rFonts w:ascii="Wingdings" w:hAnsi="Wingdings"/>
    </w:rPr>
  </w:style>
  <w:style w:type="character" w:customStyle="1" w:styleId="WW8Num21z3">
    <w:name w:val="WW8Num21z3"/>
    <w:rsid w:val="008B03C0"/>
    <w:rPr>
      <w:rFonts w:ascii="Symbol" w:hAnsi="Symbol"/>
    </w:rPr>
  </w:style>
  <w:style w:type="character" w:customStyle="1" w:styleId="WW8Num23z1">
    <w:name w:val="WW8Num23z1"/>
    <w:rsid w:val="008B03C0"/>
    <w:rPr>
      <w:rFonts w:ascii="Courier New" w:hAnsi="Courier New" w:cs="Courier New"/>
    </w:rPr>
  </w:style>
  <w:style w:type="character" w:customStyle="1" w:styleId="WW8Num23z2">
    <w:name w:val="WW8Num23z2"/>
    <w:rsid w:val="008B03C0"/>
    <w:rPr>
      <w:rFonts w:ascii="Wingdings" w:hAnsi="Wingdings"/>
    </w:rPr>
  </w:style>
  <w:style w:type="character" w:customStyle="1" w:styleId="WW8Num24z0">
    <w:name w:val="WW8Num24z0"/>
    <w:rsid w:val="008B03C0"/>
    <w:rPr>
      <w:rFonts w:ascii="Times New Roman" w:eastAsia="Times New Roman" w:hAnsi="Times New Roman" w:cs="Times New Roman"/>
    </w:rPr>
  </w:style>
  <w:style w:type="character" w:customStyle="1" w:styleId="WW8Num24z1">
    <w:name w:val="WW8Num24z1"/>
    <w:rsid w:val="008B03C0"/>
    <w:rPr>
      <w:rFonts w:ascii="Courier New" w:hAnsi="Courier New"/>
    </w:rPr>
  </w:style>
  <w:style w:type="character" w:customStyle="1" w:styleId="WW8Num24z2">
    <w:name w:val="WW8Num24z2"/>
    <w:rsid w:val="008B03C0"/>
    <w:rPr>
      <w:rFonts w:ascii="Wingdings" w:hAnsi="Wingdings"/>
    </w:rPr>
  </w:style>
  <w:style w:type="character" w:customStyle="1" w:styleId="WW8Num24z3">
    <w:name w:val="WW8Num24z3"/>
    <w:rsid w:val="008B03C0"/>
    <w:rPr>
      <w:rFonts w:ascii="Symbol" w:hAnsi="Symbol"/>
    </w:rPr>
  </w:style>
  <w:style w:type="character" w:customStyle="1" w:styleId="WW8Num28z1">
    <w:name w:val="WW8Num28z1"/>
    <w:rsid w:val="008B03C0"/>
    <w:rPr>
      <w:rFonts w:ascii="Courier New" w:hAnsi="Courier New"/>
    </w:rPr>
  </w:style>
  <w:style w:type="character" w:customStyle="1" w:styleId="WW8Num28z2">
    <w:name w:val="WW8Num28z2"/>
    <w:rsid w:val="008B03C0"/>
    <w:rPr>
      <w:rFonts w:ascii="Wingdings" w:hAnsi="Wingdings"/>
    </w:rPr>
  </w:style>
  <w:style w:type="character" w:customStyle="1" w:styleId="WW8Num34z0">
    <w:name w:val="WW8Num34z0"/>
    <w:rsid w:val="008B03C0"/>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8Num37z0">
    <w:name w:val="WW8Num37z0"/>
    <w:rsid w:val="008B03C0"/>
    <w:rPr>
      <w:rFonts w:cs="Times New Roman"/>
    </w:rPr>
  </w:style>
  <w:style w:type="character" w:customStyle="1" w:styleId="WW8Num38z0">
    <w:name w:val="WW8Num38z0"/>
    <w:rsid w:val="008B03C0"/>
    <w:rPr>
      <w:rFonts w:ascii="Symbol" w:hAnsi="Symbol"/>
    </w:rPr>
  </w:style>
  <w:style w:type="character" w:customStyle="1" w:styleId="WW8Num38z1">
    <w:name w:val="WW8Num38z1"/>
    <w:rsid w:val="008B03C0"/>
    <w:rPr>
      <w:rFonts w:ascii="Courier New" w:hAnsi="Courier New" w:cs="Courier New"/>
    </w:rPr>
  </w:style>
  <w:style w:type="character" w:customStyle="1" w:styleId="WW8Num38z2">
    <w:name w:val="WW8Num38z2"/>
    <w:rsid w:val="008B03C0"/>
    <w:rPr>
      <w:rFonts w:ascii="Wingdings" w:hAnsi="Wingdings"/>
    </w:rPr>
  </w:style>
  <w:style w:type="character" w:customStyle="1" w:styleId="WW8Num39z0">
    <w:name w:val="WW8Num39z0"/>
    <w:rsid w:val="008B03C0"/>
    <w:rPr>
      <w:rFonts w:cs="Times New Roman"/>
    </w:rPr>
  </w:style>
  <w:style w:type="character" w:customStyle="1" w:styleId="WW8Num41z0">
    <w:name w:val="WW8Num41z0"/>
    <w:rsid w:val="008B03C0"/>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rPr>
  </w:style>
  <w:style w:type="character" w:customStyle="1" w:styleId="WW8Num43z0">
    <w:name w:val="WW8Num43z0"/>
    <w:rsid w:val="008B03C0"/>
    <w:rPr>
      <w:rFonts w:ascii="Symbol" w:hAnsi="Symbol"/>
    </w:rPr>
  </w:style>
  <w:style w:type="character" w:customStyle="1" w:styleId="WW8Num43z1">
    <w:name w:val="WW8Num43z1"/>
    <w:rsid w:val="008B03C0"/>
    <w:rPr>
      <w:rFonts w:ascii="Courier New" w:hAnsi="Courier New" w:cs="Courier New"/>
    </w:rPr>
  </w:style>
  <w:style w:type="character" w:customStyle="1" w:styleId="WW8Num43z2">
    <w:name w:val="WW8Num43z2"/>
    <w:rsid w:val="008B03C0"/>
    <w:rPr>
      <w:rFonts w:ascii="Wingdings" w:hAnsi="Wingdings"/>
    </w:rPr>
  </w:style>
  <w:style w:type="character" w:customStyle="1" w:styleId="WW8Num44z0">
    <w:name w:val="WW8Num44z0"/>
    <w:rsid w:val="008B03C0"/>
    <w:rPr>
      <w:rFonts w:cs="Times New Roman"/>
    </w:rPr>
  </w:style>
  <w:style w:type="character" w:customStyle="1" w:styleId="35">
    <w:name w:val="Основной текст (3)_"/>
    <w:rsid w:val="008B03C0"/>
    <w:rPr>
      <w:sz w:val="15"/>
      <w:szCs w:val="15"/>
      <w:shd w:val="clear" w:color="auto" w:fill="FFFFFF"/>
      <w:lang w:eastAsia="ar-SA" w:bidi="ar-SA"/>
    </w:rPr>
  </w:style>
  <w:style w:type="character" w:customStyle="1" w:styleId="1pt">
    <w:name w:val="Основной текст + Интервал 1 pt"/>
    <w:rsid w:val="008B03C0"/>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styleId="aff8">
    <w:name w:val="Hyperlink"/>
    <w:rsid w:val="008B03C0"/>
    <w:rPr>
      <w:color w:val="0000FF"/>
      <w:u w:val="single"/>
    </w:rPr>
  </w:style>
  <w:style w:type="character" w:customStyle="1" w:styleId="62">
    <w:name w:val=" Знак Знак6"/>
    <w:rsid w:val="008B03C0"/>
    <w:rPr>
      <w:sz w:val="24"/>
      <w:szCs w:val="24"/>
      <w:lang w:val="ru-RU" w:eastAsia="ar-SA" w:bidi="ar-SA"/>
    </w:rPr>
  </w:style>
  <w:style w:type="character" w:customStyle="1" w:styleId="70">
    <w:name w:val=" Знак Знак7"/>
    <w:rsid w:val="008B03C0"/>
    <w:rPr>
      <w:sz w:val="26"/>
      <w:lang w:val="ru-RU" w:eastAsia="ar-SA" w:bidi="ar-SA"/>
    </w:rPr>
  </w:style>
  <w:style w:type="character" w:customStyle="1" w:styleId="BodyTextIndent2Char">
    <w:name w:val="Body Text Indent 2 Char"/>
    <w:rsid w:val="008B03C0"/>
    <w:rPr>
      <w:rFonts w:ascii="Times New Roman" w:hAnsi="Times New Roman" w:cs="Times New Roman"/>
      <w:sz w:val="28"/>
      <w:szCs w:val="28"/>
      <w:lang w:val="ru-RU"/>
    </w:rPr>
  </w:style>
  <w:style w:type="character" w:customStyle="1" w:styleId="aff9">
    <w:name w:val="Без интервала Знак"/>
    <w:rsid w:val="008B03C0"/>
    <w:rPr>
      <w:rFonts w:ascii="Calibri" w:hAnsi="Calibri"/>
      <w:sz w:val="22"/>
      <w:szCs w:val="22"/>
      <w:lang w:eastAsia="ar-SA" w:bidi="ar-SA"/>
    </w:rPr>
  </w:style>
  <w:style w:type="character" w:customStyle="1" w:styleId="affa">
    <w:name w:val="Символ нумерации"/>
    <w:rsid w:val="008B03C0"/>
  </w:style>
  <w:style w:type="paragraph" w:customStyle="1" w:styleId="90">
    <w:name w:val="Название9"/>
    <w:basedOn w:val="a"/>
    <w:rsid w:val="008B03C0"/>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91">
    <w:name w:val="Указатель9"/>
    <w:basedOn w:val="a"/>
    <w:rsid w:val="008B03C0"/>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82">
    <w:name w:val="Название8"/>
    <w:basedOn w:val="a"/>
    <w:rsid w:val="008B03C0"/>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83">
    <w:name w:val="Указатель8"/>
    <w:basedOn w:val="a"/>
    <w:rsid w:val="008B03C0"/>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71">
    <w:name w:val="Название7"/>
    <w:basedOn w:val="a"/>
    <w:rsid w:val="008B03C0"/>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72">
    <w:name w:val="Указатель7"/>
    <w:basedOn w:val="a"/>
    <w:rsid w:val="008B03C0"/>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63">
    <w:name w:val="Название6"/>
    <w:basedOn w:val="a"/>
    <w:rsid w:val="008B03C0"/>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64">
    <w:name w:val="Указатель6"/>
    <w:basedOn w:val="a"/>
    <w:rsid w:val="008B03C0"/>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50">
    <w:name w:val="Название5"/>
    <w:basedOn w:val="a"/>
    <w:rsid w:val="008B03C0"/>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51">
    <w:name w:val="Указатель5"/>
    <w:basedOn w:val="a"/>
    <w:rsid w:val="008B03C0"/>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44">
    <w:name w:val="Название4"/>
    <w:basedOn w:val="a"/>
    <w:rsid w:val="008B03C0"/>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45">
    <w:name w:val="Указатель4"/>
    <w:basedOn w:val="a"/>
    <w:rsid w:val="008B03C0"/>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36">
    <w:name w:val="Название3"/>
    <w:basedOn w:val="a"/>
    <w:rsid w:val="008B03C0"/>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37">
    <w:name w:val="Указатель3"/>
    <w:basedOn w:val="a"/>
    <w:rsid w:val="008B03C0"/>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28">
    <w:name w:val="Название2"/>
    <w:basedOn w:val="a"/>
    <w:rsid w:val="008B03C0"/>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29">
    <w:name w:val="Указатель2"/>
    <w:basedOn w:val="a"/>
    <w:rsid w:val="008B03C0"/>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2a">
    <w:name w:val="Основной текст (2)"/>
    <w:basedOn w:val="a"/>
    <w:rsid w:val="008B03C0"/>
    <w:pPr>
      <w:shd w:val="clear" w:color="auto" w:fill="FFFFFF"/>
      <w:suppressAutoHyphens/>
      <w:spacing w:after="240" w:line="322" w:lineRule="exact"/>
      <w:ind w:hanging="1260"/>
    </w:pPr>
    <w:rPr>
      <w:rFonts w:ascii="Times New Roman" w:eastAsia="Times New Roman" w:hAnsi="Times New Roman" w:cs="Times New Roman"/>
      <w:sz w:val="27"/>
      <w:szCs w:val="27"/>
      <w:lang w:eastAsia="ar-SA"/>
    </w:rPr>
  </w:style>
  <w:style w:type="paragraph" w:customStyle="1" w:styleId="1c">
    <w:name w:val="Основной текст1"/>
    <w:basedOn w:val="a"/>
    <w:rsid w:val="008B03C0"/>
    <w:pPr>
      <w:shd w:val="clear" w:color="auto" w:fill="FFFFFF"/>
      <w:suppressAutoHyphens/>
      <w:spacing w:before="720" w:after="240" w:line="317" w:lineRule="exact"/>
      <w:ind w:hanging="1440"/>
    </w:pPr>
    <w:rPr>
      <w:rFonts w:ascii="Times New Roman" w:eastAsia="Times New Roman" w:hAnsi="Times New Roman" w:cs="Times New Roman"/>
      <w:sz w:val="27"/>
      <w:szCs w:val="27"/>
      <w:lang w:eastAsia="ar-SA"/>
    </w:rPr>
  </w:style>
  <w:style w:type="paragraph" w:customStyle="1" w:styleId="38">
    <w:name w:val="Основной текст (3)"/>
    <w:basedOn w:val="a"/>
    <w:rsid w:val="008B03C0"/>
    <w:pPr>
      <w:shd w:val="clear" w:color="auto" w:fill="FFFFFF"/>
      <w:suppressAutoHyphens/>
      <w:spacing w:before="120" w:after="0" w:line="182" w:lineRule="exact"/>
      <w:jc w:val="center"/>
    </w:pPr>
    <w:rPr>
      <w:rFonts w:ascii="Times New Roman" w:eastAsia="Times New Roman" w:hAnsi="Times New Roman" w:cs="Times New Roman"/>
      <w:sz w:val="15"/>
      <w:szCs w:val="15"/>
      <w:shd w:val="clear" w:color="auto" w:fill="FFFFFF"/>
      <w:lang w:eastAsia="ar-SA"/>
    </w:rPr>
  </w:style>
  <w:style w:type="paragraph" w:customStyle="1" w:styleId="ListParagraph">
    <w:name w:val="List Paragraph"/>
    <w:basedOn w:val="a"/>
    <w:rsid w:val="008B03C0"/>
    <w:pPr>
      <w:suppressAutoHyphens/>
      <w:spacing w:after="0" w:line="240" w:lineRule="auto"/>
      <w:ind w:left="720"/>
    </w:pPr>
    <w:rPr>
      <w:rFonts w:ascii="Times New Roman" w:eastAsia="Calibri" w:hAnsi="Times New Roman" w:cs="Times New Roman"/>
      <w:sz w:val="24"/>
      <w:szCs w:val="24"/>
      <w:lang w:eastAsia="ar-SA"/>
    </w:rPr>
  </w:style>
  <w:style w:type="paragraph" w:customStyle="1" w:styleId="143">
    <w:name w:val="Стиль 14 пт По центру3"/>
    <w:basedOn w:val="a"/>
    <w:rsid w:val="008B03C0"/>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affb">
    <w:name w:val="Стиль По центру"/>
    <w:basedOn w:val="a"/>
    <w:rsid w:val="008B03C0"/>
    <w:pPr>
      <w:suppressAutoHyphens/>
      <w:spacing w:after="0" w:line="240" w:lineRule="auto"/>
    </w:pPr>
    <w:rPr>
      <w:rFonts w:ascii="Times New Roman" w:eastAsia="Times New Roman" w:hAnsi="Times New Roman" w:cs="Times New Roman"/>
      <w:sz w:val="24"/>
      <w:szCs w:val="20"/>
      <w:lang w:eastAsia="ar-SA"/>
    </w:rPr>
  </w:style>
  <w:style w:type="paragraph" w:customStyle="1" w:styleId="1d">
    <w:name w:val="Стиль1"/>
    <w:basedOn w:val="a"/>
    <w:next w:val="a9"/>
    <w:rsid w:val="008B03C0"/>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1"/>
    <w:basedOn w:val="a"/>
    <w:rsid w:val="008B03C0"/>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u">
    <w:name w:val="u"/>
    <w:basedOn w:val="a"/>
    <w:rsid w:val="008B03C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
    <w:rsid w:val="008B03C0"/>
    <w:pPr>
      <w:suppressAutoHyphens/>
      <w:spacing w:after="0" w:line="240" w:lineRule="auto"/>
      <w:ind w:firstLine="540"/>
      <w:jc w:val="both"/>
    </w:pPr>
    <w:rPr>
      <w:rFonts w:ascii="Times New Roman" w:eastAsia="Calibri" w:hAnsi="Times New Roman" w:cs="Times New Roman"/>
      <w:sz w:val="28"/>
      <w:szCs w:val="28"/>
      <w:lang w:eastAsia="ar-SA"/>
    </w:rPr>
  </w:style>
  <w:style w:type="paragraph" w:styleId="affc">
    <w:name w:val="Normal (Web)"/>
    <w:basedOn w:val="a"/>
    <w:rsid w:val="008B03C0"/>
    <w:pPr>
      <w:suppressAutoHyphens/>
      <w:spacing w:before="280" w:after="280" w:line="240" w:lineRule="auto"/>
    </w:pPr>
    <w:rPr>
      <w:rFonts w:ascii="Times New Roman" w:eastAsia="Calibri" w:hAnsi="Times New Roman" w:cs="Times New Roman"/>
      <w:sz w:val="24"/>
      <w:szCs w:val="24"/>
      <w:lang w:eastAsia="ar-SA"/>
    </w:rPr>
  </w:style>
  <w:style w:type="paragraph" w:customStyle="1" w:styleId="NoSpacing">
    <w:name w:val="No Spacing"/>
    <w:rsid w:val="008B03C0"/>
    <w:pPr>
      <w:suppressAutoHyphens/>
      <w:spacing w:after="0" w:line="240" w:lineRule="auto"/>
    </w:pPr>
    <w:rPr>
      <w:rFonts w:ascii="Calibri" w:eastAsia="Arial" w:hAnsi="Calibri" w:cs="Times New Roman"/>
      <w:lang w:eastAsia="ar-SA"/>
    </w:rPr>
  </w:style>
  <w:style w:type="paragraph" w:customStyle="1" w:styleId="311">
    <w:name w:val="Основной текст 31"/>
    <w:basedOn w:val="a"/>
    <w:rsid w:val="008B03C0"/>
    <w:pPr>
      <w:suppressAutoHyphens/>
      <w:spacing w:after="0" w:line="216" w:lineRule="auto"/>
      <w:jc w:val="both"/>
    </w:pPr>
    <w:rPr>
      <w:rFonts w:ascii="Times New Roman" w:eastAsia="Calibri" w:hAnsi="Times New Roman" w:cs="Times New Roman"/>
      <w:bCs/>
      <w:sz w:val="24"/>
      <w:szCs w:val="24"/>
      <w:lang w:eastAsia="ar-SA"/>
    </w:rPr>
  </w:style>
  <w:style w:type="paragraph" w:customStyle="1" w:styleId="Default">
    <w:name w:val="Default"/>
    <w:rsid w:val="008B03C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d">
    <w:name w:val=" Знак Знак Знак Знак Знак Знак Знак Знак Знак Знак"/>
    <w:basedOn w:val="a"/>
    <w:rsid w:val="008B03C0"/>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Normal">
    <w:name w:val="ConsNormal"/>
    <w:rsid w:val="008B03C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e">
    <w:name w:val="Содержимое врезки"/>
    <w:basedOn w:val="a9"/>
    <w:rsid w:val="008B03C0"/>
    <w:pPr>
      <w:shd w:val="clear" w:color="auto" w:fill="auto"/>
      <w:tabs>
        <w:tab w:val="left" w:pos="567"/>
      </w:tabs>
      <w:suppressAutoHyphens/>
      <w:spacing w:line="240" w:lineRule="auto"/>
      <w:jc w:val="both"/>
    </w:pPr>
    <w:rPr>
      <w:rFonts w:eastAsia="Times New Roman"/>
      <w:spacing w:val="0"/>
      <w:sz w:val="24"/>
      <w:lang w:eastAsia="ar-SA"/>
    </w:rPr>
  </w:style>
  <w:style w:type="character" w:customStyle="1" w:styleId="1e">
    <w:name w:val="Название Знак1"/>
    <w:basedOn w:val="a0"/>
    <w:locked/>
    <w:rsid w:val="008B03C0"/>
    <w:rPr>
      <w:sz w:val="26"/>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oleObject" Target="embeddings/oleObject2.bin"/><Relationship Id="rId39" Type="http://schemas.openxmlformats.org/officeDocument/2006/relationships/image" Target="media/image23.wmf"/><Relationship Id="rId21" Type="http://schemas.openxmlformats.org/officeDocument/2006/relationships/hyperlink" Target="consultantplus://offline/ref=24B178F441D1CF7FB56B219CF428B06161E243197FA0758D7A5D0AB3852C9701B0C323E21B0CACAC2FD1ED25l1K" TargetMode="External"/><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27.wmf"/><Relationship Id="rId50" Type="http://schemas.openxmlformats.org/officeDocument/2006/relationships/image" Target="media/image28.png"/><Relationship Id="rId55"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6.wmf"/><Relationship Id="rId33" Type="http://schemas.openxmlformats.org/officeDocument/2006/relationships/image" Target="media/image20.wmf"/><Relationship Id="rId38" Type="http://schemas.openxmlformats.org/officeDocument/2006/relationships/oleObject" Target="embeddings/oleObject8.bin"/><Relationship Id="rId46"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consultantplus://offline/ref=24B178F441D1CF7FB56B219CF428B06161E243197FA0758D7A5D0AB3852C9701B0C323E21B0CACAC2FD1ED25l1K" TargetMode="External"/><Relationship Id="rId29" Type="http://schemas.openxmlformats.org/officeDocument/2006/relationships/image" Target="media/image18.wmf"/><Relationship Id="rId41" Type="http://schemas.openxmlformats.org/officeDocument/2006/relationships/image" Target="media/image24.wmf"/><Relationship Id="rId54"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22.wmf"/><Relationship Id="rId40" Type="http://schemas.openxmlformats.org/officeDocument/2006/relationships/oleObject" Target="embeddings/oleObject9.bin"/><Relationship Id="rId45" Type="http://schemas.openxmlformats.org/officeDocument/2006/relationships/image" Target="media/image26.wmf"/><Relationship Id="rId53" Type="http://schemas.openxmlformats.org/officeDocument/2006/relationships/image" Target="media/image3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5.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oleObject" Target="embeddings/oleObject14.bin"/><Relationship Id="rId10" Type="http://schemas.openxmlformats.org/officeDocument/2006/relationships/image" Target="media/image6.png"/><Relationship Id="rId19" Type="http://schemas.openxmlformats.org/officeDocument/2006/relationships/header" Target="header1.xml"/><Relationship Id="rId31" Type="http://schemas.openxmlformats.org/officeDocument/2006/relationships/image" Target="media/image19.wmf"/><Relationship Id="rId44" Type="http://schemas.openxmlformats.org/officeDocument/2006/relationships/oleObject" Target="embeddings/oleObject11.bin"/><Relationship Id="rId52"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consultantplus://offline/ref=4A49CA46FEDA28617FE48AD83E60EB7480BC63FF6E5D625E245FDC3C71C1F85E07434EF3062F6B96149460w0o5K" TargetMode="External"/><Relationship Id="rId27" Type="http://schemas.openxmlformats.org/officeDocument/2006/relationships/image" Target="media/image17.wmf"/><Relationship Id="rId30" Type="http://schemas.openxmlformats.org/officeDocument/2006/relationships/oleObject" Target="embeddings/oleObject4.bin"/><Relationship Id="rId35" Type="http://schemas.openxmlformats.org/officeDocument/2006/relationships/image" Target="media/image21.wmf"/><Relationship Id="rId43" Type="http://schemas.openxmlformats.org/officeDocument/2006/relationships/image" Target="media/image25.wmf"/><Relationship Id="rId48" Type="http://schemas.openxmlformats.org/officeDocument/2006/relationships/oleObject" Target="embeddings/oleObject13.bin"/><Relationship Id="rId5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29.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162</Pages>
  <Words>53595</Words>
  <Characters>305493</Characters>
  <Application>Microsoft Office Word</Application>
  <DocSecurity>0</DocSecurity>
  <Lines>2545</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2</cp:revision>
  <dcterms:created xsi:type="dcterms:W3CDTF">2018-02-15T05:51:00Z</dcterms:created>
  <dcterms:modified xsi:type="dcterms:W3CDTF">2018-02-15T07:07:00Z</dcterms:modified>
</cp:coreProperties>
</file>