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6A" w:rsidRDefault="0002676A" w:rsidP="0002676A">
      <w:pPr>
        <w:spacing w:line="360" w:lineRule="auto"/>
        <w:jc w:val="center"/>
        <w:rPr>
          <w:rFonts w:ascii="Bookman Old Style" w:hAnsi="Bookman Old Style"/>
          <w:b/>
          <w:sz w:val="80"/>
          <w:szCs w:val="80"/>
        </w:rPr>
      </w:pPr>
    </w:p>
    <w:p w:rsidR="0002676A" w:rsidRDefault="0002676A" w:rsidP="0002676A">
      <w:pPr>
        <w:spacing w:line="360" w:lineRule="auto"/>
        <w:jc w:val="center"/>
        <w:rPr>
          <w:rFonts w:ascii="Bookman Old Style" w:hAnsi="Bookman Old Style"/>
          <w:b/>
          <w:sz w:val="80"/>
          <w:szCs w:val="80"/>
        </w:rPr>
      </w:pPr>
    </w:p>
    <w:p w:rsidR="0002676A" w:rsidRPr="00A516DA" w:rsidRDefault="0002676A" w:rsidP="0002676A">
      <w:pPr>
        <w:spacing w:line="360" w:lineRule="auto"/>
        <w:rPr>
          <w:b/>
          <w:sz w:val="28"/>
          <w:szCs w:val="28"/>
        </w:rPr>
      </w:pPr>
      <w:r>
        <w:rPr>
          <w:rFonts w:ascii="Bookman Old Style" w:hAnsi="Bookman Old Style"/>
          <w:b/>
          <w:sz w:val="80"/>
          <w:szCs w:val="80"/>
        </w:rPr>
        <w:t xml:space="preserve"> И</w:t>
      </w:r>
      <w:r>
        <w:rPr>
          <w:rFonts w:ascii="Bookman Old Style" w:hAnsi="Bookman Old Style"/>
          <w:b/>
          <w:sz w:val="80"/>
          <w:szCs w:val="80"/>
        </w:rPr>
        <w:t>НФОРМАЦИОННЫЙ</w:t>
      </w:r>
    </w:p>
    <w:p w:rsidR="0002676A" w:rsidRDefault="0002676A" w:rsidP="0002676A">
      <w:pPr>
        <w:jc w:val="center"/>
        <w:rPr>
          <w:b/>
          <w:sz w:val="72"/>
          <w:szCs w:val="72"/>
        </w:rPr>
      </w:pPr>
      <w:r>
        <w:rPr>
          <w:rFonts w:ascii="Bookman Old Style" w:hAnsi="Bookman Old Style"/>
          <w:b/>
          <w:sz w:val="80"/>
          <w:szCs w:val="80"/>
        </w:rPr>
        <w:t>БЮЛЛЕТЕНЬ</w:t>
      </w:r>
    </w:p>
    <w:p w:rsidR="0002676A" w:rsidRDefault="0002676A" w:rsidP="0002676A">
      <w:pPr>
        <w:jc w:val="center"/>
        <w:rPr>
          <w:b/>
          <w:sz w:val="48"/>
          <w:szCs w:val="48"/>
        </w:rPr>
      </w:pPr>
    </w:p>
    <w:p w:rsidR="0002676A" w:rsidRDefault="0002676A" w:rsidP="0002676A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ОРГАНОВ МЕСТНОГО САМОУПРАВЛЕНИЯ МУНИЦИПАЛЬНОГО ОБРАЗОВАНИЯ</w:t>
      </w:r>
    </w:p>
    <w:p w:rsidR="0002676A" w:rsidRDefault="0002676A" w:rsidP="0002676A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ОРЛОВСКИЙ МУНИЦИПАЛЬНЫЙ РАЙОН</w:t>
      </w:r>
    </w:p>
    <w:p w:rsidR="0002676A" w:rsidRDefault="0002676A" w:rsidP="0002676A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КИРОВСКОЙ  ОБЛАСТИ</w:t>
      </w:r>
    </w:p>
    <w:p w:rsidR="0002676A" w:rsidRDefault="0002676A" w:rsidP="0002676A">
      <w:pPr>
        <w:jc w:val="center"/>
        <w:rPr>
          <w:b/>
          <w:sz w:val="32"/>
          <w:szCs w:val="32"/>
        </w:rPr>
      </w:pPr>
    </w:p>
    <w:p w:rsidR="0002676A" w:rsidRDefault="0002676A" w:rsidP="0002676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(ОФИЦИАЛЬНОЕ    ИЗДАНИЕ)</w:t>
      </w:r>
    </w:p>
    <w:p w:rsidR="0002676A" w:rsidRDefault="0002676A" w:rsidP="0002676A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02676A" w:rsidRDefault="0002676A" w:rsidP="0002676A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02676A" w:rsidRDefault="0002676A" w:rsidP="0002676A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02676A" w:rsidRDefault="0002676A" w:rsidP="0002676A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02676A" w:rsidRDefault="0002676A" w:rsidP="0002676A">
      <w:pPr>
        <w:rPr>
          <w:rFonts w:ascii="Bookman Old Style" w:hAnsi="Bookman Old Style"/>
          <w:b/>
          <w:sz w:val="40"/>
          <w:szCs w:val="40"/>
        </w:rPr>
      </w:pPr>
    </w:p>
    <w:p w:rsidR="0002676A" w:rsidRDefault="0002676A" w:rsidP="0002676A">
      <w:pPr>
        <w:rPr>
          <w:rFonts w:ascii="Bookman Old Style" w:hAnsi="Bookman Old Style"/>
          <w:b/>
          <w:sz w:val="40"/>
          <w:szCs w:val="40"/>
        </w:rPr>
      </w:pPr>
    </w:p>
    <w:p w:rsidR="0002676A" w:rsidRDefault="0002676A" w:rsidP="0002676A">
      <w:pPr>
        <w:rPr>
          <w:rFonts w:ascii="Bookman Old Style" w:hAnsi="Bookman Old Style"/>
          <w:b/>
          <w:sz w:val="40"/>
          <w:szCs w:val="40"/>
        </w:rPr>
      </w:pPr>
    </w:p>
    <w:p w:rsidR="0002676A" w:rsidRDefault="0002676A" w:rsidP="0002676A">
      <w:pPr>
        <w:rPr>
          <w:rFonts w:ascii="Bookman Old Style" w:hAnsi="Bookman Old Style"/>
          <w:b/>
          <w:sz w:val="40"/>
          <w:szCs w:val="40"/>
        </w:rPr>
      </w:pPr>
    </w:p>
    <w:p w:rsidR="0002676A" w:rsidRDefault="0002676A" w:rsidP="0002676A">
      <w:pPr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</w:p>
    <w:p w:rsidR="0002676A" w:rsidRDefault="0002676A" w:rsidP="0002676A">
      <w:pPr>
        <w:rPr>
          <w:rFonts w:ascii="Bookman Old Style" w:hAnsi="Bookman Old Style"/>
          <w:b/>
          <w:sz w:val="40"/>
          <w:szCs w:val="40"/>
        </w:rPr>
      </w:pPr>
    </w:p>
    <w:p w:rsidR="0002676A" w:rsidRDefault="0002676A" w:rsidP="0002676A">
      <w:pPr>
        <w:rPr>
          <w:rFonts w:ascii="Bookman Old Style" w:hAnsi="Bookman Old Style"/>
          <w:b/>
          <w:sz w:val="40"/>
          <w:szCs w:val="40"/>
        </w:rPr>
      </w:pPr>
    </w:p>
    <w:p w:rsidR="0002676A" w:rsidRDefault="0002676A" w:rsidP="0002676A">
      <w:pPr>
        <w:rPr>
          <w:rFonts w:ascii="Bookman Old Style" w:hAnsi="Bookman Old Style"/>
          <w:b/>
          <w:sz w:val="40"/>
          <w:szCs w:val="40"/>
        </w:rPr>
      </w:pPr>
    </w:p>
    <w:p w:rsidR="0002676A" w:rsidRDefault="0002676A" w:rsidP="0002676A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№ </w:t>
      </w:r>
      <w:r>
        <w:rPr>
          <w:rFonts w:ascii="Bookman Old Style" w:hAnsi="Bookman Old Style"/>
          <w:b/>
          <w:sz w:val="40"/>
          <w:szCs w:val="40"/>
        </w:rPr>
        <w:t>4 (395</w:t>
      </w:r>
      <w:r>
        <w:rPr>
          <w:rFonts w:ascii="Bookman Old Style" w:hAnsi="Bookman Old Style"/>
          <w:b/>
          <w:sz w:val="40"/>
          <w:szCs w:val="40"/>
        </w:rPr>
        <w:t>)</w:t>
      </w:r>
    </w:p>
    <w:p w:rsidR="0002676A" w:rsidRDefault="0002676A" w:rsidP="0002676A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noProof/>
          <w:sz w:val="40"/>
          <w:szCs w:val="40"/>
        </w:rPr>
        <w:t>февраль</w:t>
      </w:r>
      <w:r>
        <w:rPr>
          <w:rFonts w:ascii="Bookman Old Style" w:hAnsi="Bookman Old Style"/>
          <w:b/>
          <w:sz w:val="40"/>
          <w:szCs w:val="40"/>
        </w:rPr>
        <w:t xml:space="preserve">  2022</w:t>
      </w:r>
    </w:p>
    <w:p w:rsidR="0002676A" w:rsidRDefault="0002676A" w:rsidP="0002676A">
      <w:pPr>
        <w:tabs>
          <w:tab w:val="left" w:pos="1708"/>
        </w:tabs>
        <w:spacing w:line="360" w:lineRule="auto"/>
        <w:ind w:firstLine="720"/>
        <w:jc w:val="center"/>
        <w:rPr>
          <w:b/>
          <w:sz w:val="16"/>
          <w:szCs w:val="16"/>
        </w:rPr>
      </w:pPr>
    </w:p>
    <w:p w:rsidR="0002676A" w:rsidRPr="007942FE" w:rsidRDefault="0002676A" w:rsidP="0002676A">
      <w:pPr>
        <w:tabs>
          <w:tab w:val="left" w:pos="1708"/>
        </w:tabs>
        <w:spacing w:line="360" w:lineRule="auto"/>
        <w:ind w:firstLine="720"/>
        <w:jc w:val="center"/>
        <w:rPr>
          <w:b/>
          <w:sz w:val="16"/>
          <w:szCs w:val="16"/>
        </w:rPr>
      </w:pPr>
      <w:r w:rsidRPr="007942FE">
        <w:rPr>
          <w:b/>
          <w:sz w:val="16"/>
          <w:szCs w:val="16"/>
        </w:rPr>
        <w:t xml:space="preserve">                                                                                                              </w:t>
      </w:r>
    </w:p>
    <w:p w:rsidR="0002676A" w:rsidRDefault="0002676A" w:rsidP="0002676A">
      <w:pPr>
        <w:jc w:val="center"/>
        <w:rPr>
          <w:rFonts w:ascii="Bookman Old Style" w:hAnsi="Bookman Old Style"/>
          <w:b/>
          <w:sz w:val="48"/>
          <w:szCs w:val="16"/>
        </w:rPr>
      </w:pPr>
    </w:p>
    <w:p w:rsidR="0002676A" w:rsidRDefault="0002676A" w:rsidP="0002676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48"/>
          <w:szCs w:val="16"/>
        </w:rPr>
        <w:t>Содержание</w:t>
      </w:r>
    </w:p>
    <w:p w:rsidR="0002676A" w:rsidRDefault="0002676A" w:rsidP="0002676A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221"/>
      </w:tblGrid>
      <w:tr w:rsidR="0002676A" w:rsidRPr="00883CD7" w:rsidTr="0002676A">
        <w:trPr>
          <w:trHeight w:val="769"/>
        </w:trPr>
        <w:tc>
          <w:tcPr>
            <w:tcW w:w="1135" w:type="dxa"/>
            <w:vAlign w:val="center"/>
          </w:tcPr>
          <w:p w:rsidR="0002676A" w:rsidRPr="00883CD7" w:rsidRDefault="0002676A" w:rsidP="0002676A">
            <w:pPr>
              <w:pStyle w:val="ab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883CD7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8221" w:type="dxa"/>
            <w:vAlign w:val="center"/>
          </w:tcPr>
          <w:p w:rsidR="0002676A" w:rsidRPr="00883CD7" w:rsidRDefault="0002676A" w:rsidP="0002676A">
            <w:pPr>
              <w:pStyle w:val="1"/>
              <w:tabs>
                <w:tab w:val="clear" w:pos="432"/>
              </w:tabs>
              <w:ind w:left="0" w:right="283" w:firstLine="0"/>
              <w:rPr>
                <w:sz w:val="28"/>
                <w:szCs w:val="28"/>
              </w:rPr>
            </w:pPr>
            <w:r w:rsidRPr="00883CD7">
              <w:rPr>
                <w:sz w:val="28"/>
                <w:szCs w:val="28"/>
              </w:rPr>
              <w:t xml:space="preserve">Постановление главы Орловского района от </w:t>
            </w:r>
            <w:r w:rsidRPr="00883CD7">
              <w:rPr>
                <w:sz w:val="28"/>
                <w:szCs w:val="28"/>
              </w:rPr>
              <w:t>21.02.2022</w:t>
            </w:r>
            <w:r w:rsidRPr="00883CD7">
              <w:rPr>
                <w:sz w:val="28"/>
                <w:szCs w:val="28"/>
              </w:rPr>
              <w:t xml:space="preserve"> </w:t>
            </w:r>
            <w:r w:rsidRPr="00883CD7">
              <w:rPr>
                <w:sz w:val="28"/>
                <w:szCs w:val="28"/>
              </w:rPr>
              <w:t>№ 9-п-г</w:t>
            </w:r>
            <w:r w:rsidRPr="00883CD7">
              <w:rPr>
                <w:sz w:val="28"/>
                <w:szCs w:val="28"/>
              </w:rPr>
              <w:t>р «</w:t>
            </w:r>
            <w:r w:rsidRPr="00883CD7">
              <w:rPr>
                <w:sz w:val="28"/>
                <w:szCs w:val="28"/>
              </w:rPr>
              <w:t xml:space="preserve">Об утверждении половины состава </w:t>
            </w:r>
            <w:r w:rsidRPr="00883CD7">
              <w:rPr>
                <w:color w:val="000000"/>
                <w:spacing w:val="-3"/>
                <w:sz w:val="28"/>
                <w:szCs w:val="28"/>
              </w:rPr>
              <w:t>общественного совета муниципального образования О</w:t>
            </w:r>
            <w:r w:rsidRPr="00883CD7">
              <w:rPr>
                <w:spacing w:val="-3"/>
                <w:sz w:val="28"/>
                <w:szCs w:val="28"/>
              </w:rPr>
              <w:t>рловский муниципальный район Кировской области</w:t>
            </w:r>
            <w:r w:rsidRPr="00883CD7">
              <w:rPr>
                <w:sz w:val="28"/>
                <w:szCs w:val="28"/>
              </w:rPr>
              <w:t>»</w:t>
            </w:r>
          </w:p>
        </w:tc>
      </w:tr>
      <w:tr w:rsidR="0002676A" w:rsidRPr="00883CD7" w:rsidTr="0002676A">
        <w:trPr>
          <w:trHeight w:val="7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6A" w:rsidRPr="00883CD7" w:rsidRDefault="0002676A" w:rsidP="00972DE9">
            <w:pPr>
              <w:pStyle w:val="ab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883CD7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6A" w:rsidRPr="00883CD7" w:rsidRDefault="0002676A" w:rsidP="0002676A">
            <w:pPr>
              <w:jc w:val="both"/>
              <w:rPr>
                <w:sz w:val="28"/>
                <w:szCs w:val="28"/>
              </w:rPr>
            </w:pPr>
            <w:r w:rsidRPr="00883CD7">
              <w:rPr>
                <w:sz w:val="28"/>
                <w:szCs w:val="28"/>
              </w:rPr>
              <w:t xml:space="preserve">Постановление </w:t>
            </w:r>
            <w:r w:rsidRPr="00883CD7">
              <w:rPr>
                <w:sz w:val="28"/>
                <w:szCs w:val="28"/>
              </w:rPr>
              <w:t>администрации</w:t>
            </w:r>
            <w:r w:rsidRPr="00883CD7">
              <w:rPr>
                <w:sz w:val="28"/>
                <w:szCs w:val="28"/>
              </w:rPr>
              <w:t xml:space="preserve"> Орловского района от </w:t>
            </w:r>
            <w:r w:rsidRPr="00883CD7">
              <w:rPr>
                <w:sz w:val="28"/>
                <w:szCs w:val="28"/>
              </w:rPr>
              <w:t>16</w:t>
            </w:r>
            <w:r w:rsidRPr="00883CD7">
              <w:rPr>
                <w:sz w:val="28"/>
                <w:szCs w:val="28"/>
              </w:rPr>
              <w:t xml:space="preserve">.02.2022 № </w:t>
            </w:r>
            <w:r w:rsidRPr="00883CD7">
              <w:rPr>
                <w:sz w:val="28"/>
                <w:szCs w:val="28"/>
              </w:rPr>
              <w:t>83</w:t>
            </w:r>
            <w:r w:rsidRPr="00883CD7">
              <w:rPr>
                <w:sz w:val="28"/>
                <w:szCs w:val="28"/>
              </w:rPr>
              <w:t>-п</w:t>
            </w:r>
            <w:r w:rsidRPr="00883CD7">
              <w:rPr>
                <w:sz w:val="28"/>
                <w:szCs w:val="28"/>
              </w:rPr>
              <w:t xml:space="preserve"> «</w:t>
            </w:r>
            <w:r w:rsidRPr="00883CD7">
              <w:rPr>
                <w:sz w:val="28"/>
                <w:szCs w:val="28"/>
              </w:rPr>
              <w:t>О внесении изменений в постановление администрации</w:t>
            </w:r>
            <w:r w:rsidRPr="00883CD7">
              <w:rPr>
                <w:sz w:val="28"/>
                <w:szCs w:val="28"/>
              </w:rPr>
              <w:t xml:space="preserve"> </w:t>
            </w:r>
            <w:r w:rsidRPr="00883CD7">
              <w:rPr>
                <w:sz w:val="28"/>
                <w:szCs w:val="28"/>
              </w:rPr>
              <w:t xml:space="preserve">Орловского района от 20.04.2021 № 242 </w:t>
            </w:r>
            <w:r w:rsidRPr="00883CD7">
              <w:rPr>
                <w:sz w:val="28"/>
                <w:szCs w:val="28"/>
              </w:rPr>
              <w:t>–</w:t>
            </w:r>
            <w:r w:rsidRPr="00883CD7">
              <w:rPr>
                <w:sz w:val="28"/>
                <w:szCs w:val="28"/>
              </w:rPr>
              <w:t xml:space="preserve"> </w:t>
            </w:r>
            <w:proofErr w:type="gramStart"/>
            <w:r w:rsidRPr="00883CD7">
              <w:rPr>
                <w:sz w:val="28"/>
                <w:szCs w:val="28"/>
              </w:rPr>
              <w:t>п</w:t>
            </w:r>
            <w:proofErr w:type="gramEnd"/>
            <w:r w:rsidRPr="00883CD7">
              <w:rPr>
                <w:sz w:val="28"/>
                <w:szCs w:val="28"/>
              </w:rPr>
              <w:t xml:space="preserve">» </w:t>
            </w:r>
          </w:p>
        </w:tc>
      </w:tr>
      <w:tr w:rsidR="0002676A" w:rsidRPr="00883CD7" w:rsidTr="0002676A">
        <w:trPr>
          <w:trHeight w:val="7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6A" w:rsidRPr="00883CD7" w:rsidRDefault="0002676A" w:rsidP="00972DE9">
            <w:pPr>
              <w:pStyle w:val="ab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883CD7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6A" w:rsidRPr="00883CD7" w:rsidRDefault="0002676A" w:rsidP="0002676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83CD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Постановление администрации Орловского района от 1</w:t>
            </w:r>
            <w:r w:rsidRPr="00883CD7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883CD7">
              <w:rPr>
                <w:rFonts w:ascii="Times New Roman" w:hAnsi="Times New Roman" w:cs="Times New Roman"/>
                <w:b w:val="0"/>
                <w:sz w:val="28"/>
                <w:szCs w:val="28"/>
              </w:rPr>
              <w:t>.02.2022 № 8</w:t>
            </w:r>
            <w:r w:rsidRPr="00883CD7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883CD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-п </w:t>
            </w:r>
            <w:r w:rsidRPr="00883CD7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883CD7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взаимодействия органов и учреждений системы профилактики безнадзорности и правонарушений несовершеннолетних при организации и проведении индивидуальной профилактической работы с несовершеннолетними и семьями, находящимися в социально опасном положении, в муниципальном образовании Орловский  муниципальный район Кировской области</w:t>
            </w:r>
            <w:r w:rsidRPr="00883CD7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  <w:tr w:rsidR="00883CD7" w:rsidRPr="00883CD7" w:rsidTr="0002676A">
        <w:trPr>
          <w:trHeight w:val="7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D7" w:rsidRPr="00883CD7" w:rsidRDefault="00883CD7" w:rsidP="0044048D">
            <w:pPr>
              <w:pStyle w:val="ab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883CD7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D7" w:rsidRPr="00883CD7" w:rsidRDefault="00883CD7" w:rsidP="00883CD7">
            <w:pPr>
              <w:jc w:val="both"/>
              <w:rPr>
                <w:sz w:val="28"/>
                <w:szCs w:val="28"/>
              </w:rPr>
            </w:pPr>
            <w:r w:rsidRPr="00883CD7">
              <w:rPr>
                <w:sz w:val="28"/>
                <w:szCs w:val="28"/>
              </w:rPr>
              <w:t xml:space="preserve">Постановление администрации Орловского района от </w:t>
            </w:r>
            <w:r w:rsidRPr="00883CD7">
              <w:rPr>
                <w:sz w:val="28"/>
                <w:szCs w:val="28"/>
              </w:rPr>
              <w:t>2</w:t>
            </w:r>
            <w:r w:rsidRPr="00883CD7">
              <w:rPr>
                <w:sz w:val="28"/>
                <w:szCs w:val="28"/>
              </w:rPr>
              <w:t>8.02.2022 № 95-п «О внесении изменений в постановление администрации Орловского района №4-П от 11.01.2022 года</w:t>
            </w:r>
            <w:r w:rsidRPr="00883CD7">
              <w:rPr>
                <w:bCs/>
                <w:sz w:val="28"/>
                <w:szCs w:val="28"/>
              </w:rPr>
              <w:t>»</w:t>
            </w:r>
          </w:p>
        </w:tc>
      </w:tr>
      <w:tr w:rsidR="00883CD7" w:rsidRPr="00883CD7" w:rsidTr="0002676A">
        <w:trPr>
          <w:trHeight w:val="7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D7" w:rsidRPr="00883CD7" w:rsidRDefault="00883CD7" w:rsidP="0044048D">
            <w:pPr>
              <w:pStyle w:val="ab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883CD7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D7" w:rsidRPr="00883CD7" w:rsidRDefault="00883CD7" w:rsidP="0002676A">
            <w:pPr>
              <w:tabs>
                <w:tab w:val="left" w:pos="4760"/>
                <w:tab w:val="left" w:pos="9440"/>
              </w:tabs>
              <w:ind w:right="-5"/>
              <w:jc w:val="both"/>
              <w:rPr>
                <w:sz w:val="28"/>
                <w:szCs w:val="28"/>
              </w:rPr>
            </w:pPr>
            <w:r w:rsidRPr="00883CD7">
              <w:rPr>
                <w:sz w:val="28"/>
                <w:szCs w:val="28"/>
              </w:rPr>
              <w:t xml:space="preserve"> Постановление администрации Орловского района от </w:t>
            </w:r>
            <w:r w:rsidRPr="00883CD7">
              <w:rPr>
                <w:sz w:val="28"/>
                <w:szCs w:val="28"/>
              </w:rPr>
              <w:t>2</w:t>
            </w:r>
            <w:r w:rsidRPr="00883CD7">
              <w:rPr>
                <w:sz w:val="28"/>
                <w:szCs w:val="28"/>
              </w:rPr>
              <w:t xml:space="preserve">8.02.2022 № </w:t>
            </w:r>
            <w:r w:rsidRPr="00883CD7">
              <w:rPr>
                <w:sz w:val="28"/>
                <w:szCs w:val="28"/>
              </w:rPr>
              <w:t>104</w:t>
            </w:r>
            <w:r w:rsidRPr="00883CD7">
              <w:rPr>
                <w:sz w:val="28"/>
                <w:szCs w:val="28"/>
              </w:rPr>
              <w:t xml:space="preserve">-п </w:t>
            </w:r>
            <w:r w:rsidRPr="00883CD7">
              <w:rPr>
                <w:sz w:val="28"/>
                <w:szCs w:val="28"/>
              </w:rPr>
              <w:t>«</w:t>
            </w:r>
            <w:r w:rsidRPr="00883CD7">
              <w:rPr>
                <w:sz w:val="28"/>
                <w:szCs w:val="28"/>
              </w:rPr>
              <w:t>Об утверждении Плана проведения проверки полноты и достоверности, а также соблюдения установленной формы и сроков предоставления документов для получения средств государственной поддержки се</w:t>
            </w:r>
            <w:r w:rsidRPr="00883CD7">
              <w:rPr>
                <w:sz w:val="28"/>
                <w:szCs w:val="28"/>
              </w:rPr>
              <w:t>льскохозяйственного производства»</w:t>
            </w:r>
          </w:p>
        </w:tc>
      </w:tr>
      <w:tr w:rsidR="00883CD7" w:rsidRPr="00883CD7" w:rsidTr="0002676A">
        <w:trPr>
          <w:trHeight w:val="7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D7" w:rsidRPr="00883CD7" w:rsidRDefault="00883CD7" w:rsidP="0044048D">
            <w:pPr>
              <w:pStyle w:val="ab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D7" w:rsidRPr="00883CD7" w:rsidRDefault="00883CD7" w:rsidP="000267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83CD7">
              <w:rPr>
                <w:sz w:val="28"/>
                <w:szCs w:val="28"/>
              </w:rPr>
              <w:t xml:space="preserve"> Постановление администрации Орловского района от 28.02.2022 № 10</w:t>
            </w:r>
            <w:r w:rsidRPr="00883CD7">
              <w:rPr>
                <w:sz w:val="28"/>
                <w:szCs w:val="28"/>
              </w:rPr>
              <w:t>6</w:t>
            </w:r>
            <w:r w:rsidRPr="00883CD7">
              <w:rPr>
                <w:sz w:val="28"/>
                <w:szCs w:val="28"/>
              </w:rPr>
              <w:t xml:space="preserve">-п </w:t>
            </w:r>
            <w:r w:rsidRPr="00883CD7">
              <w:rPr>
                <w:sz w:val="28"/>
                <w:szCs w:val="28"/>
              </w:rPr>
              <w:t>«</w:t>
            </w:r>
            <w:r w:rsidRPr="00883CD7">
              <w:rPr>
                <w:bCs/>
                <w:sz w:val="28"/>
                <w:szCs w:val="28"/>
              </w:rPr>
              <w:t>О внесении изменений в постановление администрации Орловского района от 17.08.2018 № 538</w:t>
            </w:r>
            <w:r w:rsidRPr="00883CD7">
              <w:rPr>
                <w:bCs/>
                <w:sz w:val="28"/>
                <w:szCs w:val="28"/>
              </w:rPr>
              <w:t>-п»</w:t>
            </w:r>
          </w:p>
        </w:tc>
      </w:tr>
    </w:tbl>
    <w:p w:rsidR="0002676A" w:rsidRDefault="0002676A" w:rsidP="0002676A">
      <w:pPr>
        <w:jc w:val="center"/>
        <w:rPr>
          <w:b/>
          <w:sz w:val="16"/>
          <w:szCs w:val="16"/>
        </w:rPr>
      </w:pPr>
    </w:p>
    <w:p w:rsidR="0002676A" w:rsidRDefault="0002676A" w:rsidP="0002676A">
      <w:pPr>
        <w:jc w:val="center"/>
        <w:rPr>
          <w:b/>
          <w:sz w:val="16"/>
          <w:szCs w:val="16"/>
        </w:rPr>
      </w:pPr>
    </w:p>
    <w:p w:rsidR="0002676A" w:rsidRDefault="0002676A" w:rsidP="0002676A">
      <w:pPr>
        <w:jc w:val="center"/>
        <w:rPr>
          <w:b/>
          <w:sz w:val="16"/>
          <w:szCs w:val="16"/>
        </w:rPr>
      </w:pPr>
    </w:p>
    <w:p w:rsidR="0002676A" w:rsidRPr="0002676A" w:rsidRDefault="0002676A" w:rsidP="0002676A">
      <w:pPr>
        <w:jc w:val="center"/>
        <w:rPr>
          <w:b/>
          <w:sz w:val="16"/>
          <w:szCs w:val="16"/>
        </w:rPr>
      </w:pPr>
      <w:r w:rsidRPr="0002676A">
        <w:rPr>
          <w:b/>
          <w:noProof/>
          <w:sz w:val="16"/>
          <w:szCs w:val="16"/>
          <w:lang w:eastAsia="ru-RU"/>
        </w:rPr>
        <w:drawing>
          <wp:inline distT="0" distB="0" distL="0" distR="0" wp14:anchorId="75BBECF8" wp14:editId="457EE10D">
            <wp:extent cx="430530" cy="51625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16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76A" w:rsidRPr="0002676A" w:rsidRDefault="0002676A" w:rsidP="0002676A">
      <w:pPr>
        <w:jc w:val="center"/>
        <w:rPr>
          <w:b/>
          <w:sz w:val="16"/>
          <w:szCs w:val="16"/>
        </w:rPr>
      </w:pPr>
    </w:p>
    <w:p w:rsidR="0002676A" w:rsidRPr="0002676A" w:rsidRDefault="0002676A" w:rsidP="0002676A">
      <w:pPr>
        <w:ind w:right="283"/>
        <w:jc w:val="center"/>
        <w:rPr>
          <w:b/>
          <w:caps/>
          <w:sz w:val="16"/>
          <w:szCs w:val="16"/>
        </w:rPr>
      </w:pPr>
      <w:r w:rsidRPr="0002676A">
        <w:rPr>
          <w:b/>
          <w:caps/>
          <w:sz w:val="16"/>
          <w:szCs w:val="16"/>
        </w:rPr>
        <w:t>ГЛАВА ОРЛОВСКОГО РАЙОНА</w:t>
      </w:r>
    </w:p>
    <w:p w:rsidR="0002676A" w:rsidRPr="0002676A" w:rsidRDefault="0002676A" w:rsidP="0002676A">
      <w:pPr>
        <w:ind w:right="283"/>
        <w:jc w:val="center"/>
        <w:rPr>
          <w:b/>
          <w:caps/>
          <w:sz w:val="16"/>
          <w:szCs w:val="16"/>
        </w:rPr>
      </w:pPr>
      <w:r w:rsidRPr="0002676A">
        <w:rPr>
          <w:b/>
          <w:caps/>
          <w:sz w:val="16"/>
          <w:szCs w:val="16"/>
        </w:rPr>
        <w:t>КИРОВСКОЙ ОБЛАСТИ</w:t>
      </w:r>
    </w:p>
    <w:p w:rsidR="0002676A" w:rsidRPr="0002676A" w:rsidRDefault="0002676A" w:rsidP="0002676A">
      <w:pPr>
        <w:ind w:right="283"/>
        <w:jc w:val="center"/>
        <w:rPr>
          <w:sz w:val="16"/>
          <w:szCs w:val="16"/>
        </w:rPr>
      </w:pPr>
    </w:p>
    <w:p w:rsidR="0002676A" w:rsidRPr="0002676A" w:rsidRDefault="0002676A" w:rsidP="0002676A">
      <w:pPr>
        <w:ind w:right="283"/>
        <w:jc w:val="center"/>
        <w:rPr>
          <w:b/>
          <w:sz w:val="16"/>
          <w:szCs w:val="16"/>
        </w:rPr>
      </w:pPr>
      <w:r w:rsidRPr="0002676A">
        <w:rPr>
          <w:b/>
          <w:sz w:val="16"/>
          <w:szCs w:val="16"/>
        </w:rPr>
        <w:t>ПОСТАНОВЛЕНИЕ</w:t>
      </w:r>
    </w:p>
    <w:p w:rsidR="0002676A" w:rsidRPr="0002676A" w:rsidRDefault="0002676A" w:rsidP="0002676A">
      <w:pPr>
        <w:rPr>
          <w:sz w:val="16"/>
          <w:szCs w:val="16"/>
        </w:rPr>
      </w:pPr>
    </w:p>
    <w:p w:rsidR="0002676A" w:rsidRPr="0002676A" w:rsidRDefault="0002676A" w:rsidP="0002676A">
      <w:pPr>
        <w:pStyle w:val="1"/>
        <w:tabs>
          <w:tab w:val="clear" w:pos="432"/>
        </w:tabs>
        <w:ind w:left="0" w:right="283" w:firstLine="0"/>
        <w:jc w:val="center"/>
        <w:rPr>
          <w:sz w:val="16"/>
          <w:szCs w:val="16"/>
        </w:rPr>
      </w:pPr>
      <w:r w:rsidRPr="0002676A">
        <w:rPr>
          <w:sz w:val="16"/>
          <w:szCs w:val="16"/>
        </w:rPr>
        <w:t>21.02.2022</w:t>
      </w:r>
      <w:r w:rsidRPr="0002676A">
        <w:rPr>
          <w:sz w:val="16"/>
          <w:szCs w:val="16"/>
        </w:rPr>
        <w:tab/>
      </w:r>
      <w:r w:rsidRPr="0002676A">
        <w:rPr>
          <w:sz w:val="16"/>
          <w:szCs w:val="16"/>
        </w:rPr>
        <w:tab/>
        <w:t xml:space="preserve">       </w:t>
      </w:r>
      <w:r w:rsidRPr="0002676A">
        <w:rPr>
          <w:sz w:val="16"/>
          <w:szCs w:val="16"/>
        </w:rPr>
        <w:tab/>
      </w:r>
      <w:r w:rsidRPr="0002676A">
        <w:rPr>
          <w:sz w:val="16"/>
          <w:szCs w:val="16"/>
        </w:rPr>
        <w:tab/>
      </w:r>
      <w:r w:rsidRPr="0002676A">
        <w:rPr>
          <w:sz w:val="16"/>
          <w:szCs w:val="16"/>
        </w:rPr>
        <w:tab/>
      </w:r>
      <w:r w:rsidRPr="0002676A">
        <w:rPr>
          <w:sz w:val="16"/>
          <w:szCs w:val="16"/>
        </w:rPr>
        <w:tab/>
      </w:r>
      <w:r w:rsidRPr="0002676A">
        <w:rPr>
          <w:sz w:val="16"/>
          <w:szCs w:val="16"/>
        </w:rPr>
        <w:tab/>
        <w:t xml:space="preserve"> № 9-п-г</w:t>
      </w:r>
    </w:p>
    <w:p w:rsidR="0002676A" w:rsidRPr="0002676A" w:rsidRDefault="0002676A" w:rsidP="0002676A">
      <w:pPr>
        <w:ind w:right="283" w:firstLine="720"/>
        <w:rPr>
          <w:sz w:val="16"/>
          <w:szCs w:val="16"/>
        </w:rPr>
      </w:pPr>
      <w:r w:rsidRPr="0002676A">
        <w:rPr>
          <w:sz w:val="16"/>
          <w:szCs w:val="16"/>
        </w:rPr>
        <w:t xml:space="preserve">                                                г. Орлов</w:t>
      </w:r>
    </w:p>
    <w:p w:rsidR="0002676A" w:rsidRPr="0002676A" w:rsidRDefault="0002676A" w:rsidP="0002676A">
      <w:pPr>
        <w:ind w:right="6095"/>
        <w:jc w:val="both"/>
        <w:rPr>
          <w:sz w:val="16"/>
          <w:szCs w:val="16"/>
        </w:rPr>
      </w:pPr>
    </w:p>
    <w:p w:rsidR="0002676A" w:rsidRPr="0002676A" w:rsidRDefault="0002676A" w:rsidP="0002676A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02676A">
        <w:rPr>
          <w:rFonts w:ascii="Times New Roman" w:hAnsi="Times New Roman" w:cs="Times New Roman"/>
          <w:sz w:val="16"/>
          <w:szCs w:val="16"/>
        </w:rPr>
        <w:t xml:space="preserve">Об утверждении половины состава </w:t>
      </w:r>
      <w:r w:rsidRPr="0002676A">
        <w:rPr>
          <w:rFonts w:ascii="Times New Roman" w:hAnsi="Times New Roman" w:cs="Times New Roman"/>
          <w:bCs w:val="0"/>
          <w:color w:val="000000"/>
          <w:spacing w:val="-3"/>
          <w:sz w:val="16"/>
          <w:szCs w:val="16"/>
        </w:rPr>
        <w:t>общественного совета муниципального образования О</w:t>
      </w:r>
      <w:r w:rsidRPr="0002676A">
        <w:rPr>
          <w:rFonts w:ascii="Times New Roman" w:hAnsi="Times New Roman" w:cs="Times New Roman"/>
          <w:bCs w:val="0"/>
          <w:spacing w:val="-3"/>
          <w:sz w:val="16"/>
          <w:szCs w:val="16"/>
        </w:rPr>
        <w:t>рловский муниципальный район Кировской области</w:t>
      </w:r>
      <w:r w:rsidRPr="0002676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2676A" w:rsidRPr="0002676A" w:rsidRDefault="0002676A" w:rsidP="0002676A">
      <w:pPr>
        <w:pStyle w:val="ConsPlusTitle"/>
        <w:widowControl/>
        <w:jc w:val="both"/>
        <w:rPr>
          <w:rFonts w:ascii="Times New Roman" w:eastAsia="Times New Roman" w:hAnsi="Times New Roman" w:cs="Times New Roman"/>
          <w:b w:val="0"/>
          <w:bCs w:val="0"/>
          <w:sz w:val="16"/>
          <w:szCs w:val="16"/>
        </w:rPr>
      </w:pPr>
    </w:p>
    <w:p w:rsidR="0002676A" w:rsidRPr="0002676A" w:rsidRDefault="0002676A" w:rsidP="0002676A">
      <w:pPr>
        <w:pStyle w:val="ConsPlusTitle"/>
        <w:widowControl/>
        <w:jc w:val="both"/>
        <w:rPr>
          <w:rFonts w:ascii="Times New Roman" w:eastAsia="Times New Roman" w:hAnsi="Times New Roman" w:cs="Times New Roman"/>
          <w:b w:val="0"/>
          <w:bCs w:val="0"/>
          <w:sz w:val="16"/>
          <w:szCs w:val="16"/>
        </w:rPr>
      </w:pPr>
    </w:p>
    <w:p w:rsidR="0002676A" w:rsidRPr="0002676A" w:rsidRDefault="0002676A" w:rsidP="0002676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02676A">
        <w:rPr>
          <w:rFonts w:ascii="Times New Roman" w:hAnsi="Times New Roman" w:cs="Times New Roman"/>
          <w:b w:val="0"/>
          <w:sz w:val="16"/>
          <w:szCs w:val="16"/>
        </w:rPr>
        <w:t xml:space="preserve">В соответствии с п.4.4. </w:t>
      </w:r>
      <w:r w:rsidRPr="0002676A">
        <w:rPr>
          <w:rFonts w:ascii="Times New Roman" w:hAnsi="Times New Roman" w:cs="Times New Roman"/>
          <w:b w:val="0"/>
          <w:bCs w:val="0"/>
          <w:sz w:val="16"/>
          <w:szCs w:val="16"/>
          <w:lang w:eastAsia="ru-RU"/>
        </w:rPr>
        <w:t xml:space="preserve">Положения </w:t>
      </w:r>
      <w:r w:rsidRPr="0002676A">
        <w:rPr>
          <w:rFonts w:ascii="Times New Roman" w:hAnsi="Times New Roman" w:cs="Times New Roman"/>
          <w:b w:val="0"/>
          <w:bCs w:val="0"/>
          <w:color w:val="000000"/>
          <w:spacing w:val="-3"/>
          <w:sz w:val="16"/>
          <w:szCs w:val="16"/>
        </w:rPr>
        <w:t>об общественном совете муниципального образования О</w:t>
      </w:r>
      <w:r w:rsidRPr="0002676A">
        <w:rPr>
          <w:rFonts w:ascii="Times New Roman" w:hAnsi="Times New Roman" w:cs="Times New Roman"/>
          <w:b w:val="0"/>
          <w:bCs w:val="0"/>
          <w:spacing w:val="-3"/>
          <w:sz w:val="16"/>
          <w:szCs w:val="16"/>
        </w:rPr>
        <w:t>рловский муниципальный район Кировской области, утвержденным  постановлением главы Орловского района Кировской области от 29.11.2017 №19 «</w:t>
      </w:r>
      <w:r w:rsidRPr="0002676A">
        <w:rPr>
          <w:rFonts w:ascii="Times New Roman" w:hAnsi="Times New Roman" w:cs="Times New Roman"/>
          <w:b w:val="0"/>
          <w:sz w:val="16"/>
          <w:szCs w:val="16"/>
        </w:rPr>
        <w:t xml:space="preserve">Об утверждении </w:t>
      </w:r>
      <w:r w:rsidRPr="0002676A">
        <w:rPr>
          <w:rFonts w:ascii="Times New Roman" w:hAnsi="Times New Roman" w:cs="Times New Roman"/>
          <w:b w:val="0"/>
          <w:bCs w:val="0"/>
          <w:color w:val="000000"/>
          <w:spacing w:val="-3"/>
          <w:sz w:val="16"/>
          <w:szCs w:val="16"/>
        </w:rPr>
        <w:t>Положения об общественном совете муниципального образования О</w:t>
      </w:r>
      <w:r w:rsidRPr="0002676A">
        <w:rPr>
          <w:rFonts w:ascii="Times New Roman" w:hAnsi="Times New Roman" w:cs="Times New Roman"/>
          <w:b w:val="0"/>
          <w:bCs w:val="0"/>
          <w:spacing w:val="-3"/>
          <w:sz w:val="16"/>
          <w:szCs w:val="16"/>
        </w:rPr>
        <w:t>рловский муниципальный район Кировской области</w:t>
      </w:r>
      <w:r w:rsidRPr="0002676A">
        <w:rPr>
          <w:rFonts w:ascii="Times New Roman" w:hAnsi="Times New Roman" w:cs="Times New Roman"/>
          <w:b w:val="0"/>
          <w:sz w:val="16"/>
          <w:szCs w:val="16"/>
        </w:rPr>
        <w:t>, ПОСТАНОВЛЯЮ:</w:t>
      </w:r>
    </w:p>
    <w:p w:rsidR="0002676A" w:rsidRPr="0002676A" w:rsidRDefault="0002676A" w:rsidP="0002676A">
      <w:pPr>
        <w:autoSpaceDE w:val="0"/>
        <w:autoSpaceDN w:val="0"/>
        <w:adjustRightInd w:val="0"/>
        <w:ind w:firstLine="539"/>
        <w:jc w:val="both"/>
        <w:rPr>
          <w:bCs/>
          <w:sz w:val="16"/>
          <w:szCs w:val="16"/>
          <w:lang w:eastAsia="ru-RU"/>
        </w:rPr>
      </w:pPr>
      <w:r w:rsidRPr="0002676A">
        <w:rPr>
          <w:bCs/>
          <w:sz w:val="16"/>
          <w:szCs w:val="16"/>
          <w:lang w:eastAsia="ru-RU"/>
        </w:rPr>
        <w:t xml:space="preserve">1. Утвердить половину состава </w:t>
      </w:r>
      <w:r w:rsidRPr="0002676A">
        <w:rPr>
          <w:bCs/>
          <w:color w:val="000000"/>
          <w:spacing w:val="-3"/>
          <w:sz w:val="16"/>
          <w:szCs w:val="16"/>
        </w:rPr>
        <w:t xml:space="preserve"> общественного совета муниципального образования О</w:t>
      </w:r>
      <w:r w:rsidRPr="0002676A">
        <w:rPr>
          <w:bCs/>
          <w:spacing w:val="-3"/>
          <w:sz w:val="16"/>
          <w:szCs w:val="16"/>
        </w:rPr>
        <w:t>рловский муниципальный район Кировской области</w:t>
      </w:r>
      <w:r w:rsidRPr="0002676A">
        <w:rPr>
          <w:bCs/>
          <w:sz w:val="16"/>
          <w:szCs w:val="16"/>
          <w:lang w:eastAsia="ru-RU"/>
        </w:rPr>
        <w:t xml:space="preserve"> согласно приложению.</w:t>
      </w:r>
    </w:p>
    <w:p w:rsidR="0002676A" w:rsidRPr="0002676A" w:rsidRDefault="0002676A" w:rsidP="0002676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16"/>
          <w:szCs w:val="16"/>
          <w:lang w:eastAsia="ru-RU"/>
        </w:rPr>
      </w:pPr>
      <w:r w:rsidRPr="0002676A">
        <w:rPr>
          <w:rFonts w:ascii="Times New Roman" w:hAnsi="Times New Roman" w:cs="Times New Roman"/>
          <w:b w:val="0"/>
          <w:bCs w:val="0"/>
          <w:sz w:val="16"/>
          <w:szCs w:val="16"/>
          <w:lang w:eastAsia="ru-RU"/>
        </w:rPr>
        <w:t>2.Постановление главы Орловского района  Кировской области от 20.02.2019 «</w:t>
      </w:r>
      <w:r w:rsidRPr="0002676A">
        <w:rPr>
          <w:rFonts w:ascii="Times New Roman" w:hAnsi="Times New Roman" w:cs="Times New Roman"/>
          <w:b w:val="0"/>
          <w:sz w:val="16"/>
          <w:szCs w:val="16"/>
        </w:rPr>
        <w:t xml:space="preserve">Об утверждении половины состава </w:t>
      </w:r>
      <w:r w:rsidRPr="0002676A">
        <w:rPr>
          <w:rFonts w:ascii="Times New Roman" w:hAnsi="Times New Roman" w:cs="Times New Roman"/>
          <w:b w:val="0"/>
          <w:bCs w:val="0"/>
          <w:color w:val="000000"/>
          <w:spacing w:val="-3"/>
          <w:sz w:val="16"/>
          <w:szCs w:val="16"/>
        </w:rPr>
        <w:t>общественного совета муниципального образования О</w:t>
      </w:r>
      <w:r w:rsidRPr="0002676A">
        <w:rPr>
          <w:rFonts w:ascii="Times New Roman" w:hAnsi="Times New Roman" w:cs="Times New Roman"/>
          <w:b w:val="0"/>
          <w:bCs w:val="0"/>
          <w:spacing w:val="-3"/>
          <w:sz w:val="16"/>
          <w:szCs w:val="16"/>
        </w:rPr>
        <w:t>рловский муниципальный район Кировской области</w:t>
      </w:r>
      <w:r w:rsidRPr="0002676A">
        <w:rPr>
          <w:rFonts w:ascii="Times New Roman" w:eastAsia="Times New Roman" w:hAnsi="Times New Roman" w:cs="Times New Roman"/>
          <w:b w:val="0"/>
          <w:bCs w:val="0"/>
          <w:sz w:val="16"/>
          <w:szCs w:val="16"/>
        </w:rPr>
        <w:t xml:space="preserve">» </w:t>
      </w:r>
      <w:r w:rsidRPr="0002676A">
        <w:rPr>
          <w:rFonts w:ascii="Times New Roman" w:hAnsi="Times New Roman" w:cs="Times New Roman"/>
          <w:b w:val="0"/>
          <w:bCs w:val="0"/>
          <w:sz w:val="16"/>
          <w:szCs w:val="16"/>
          <w:lang w:eastAsia="ru-RU"/>
        </w:rPr>
        <w:t>считать утратившим силу.</w:t>
      </w:r>
    </w:p>
    <w:p w:rsidR="0002676A" w:rsidRPr="0002676A" w:rsidRDefault="0002676A" w:rsidP="0002676A">
      <w:pPr>
        <w:ind w:firstLine="540"/>
        <w:jc w:val="both"/>
        <w:rPr>
          <w:sz w:val="16"/>
          <w:szCs w:val="16"/>
        </w:rPr>
      </w:pPr>
      <w:r w:rsidRPr="0002676A">
        <w:rPr>
          <w:sz w:val="16"/>
          <w:szCs w:val="16"/>
        </w:rPr>
        <w:lastRenderedPageBreak/>
        <w:t>3.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02676A" w:rsidRPr="0002676A" w:rsidRDefault="0002676A" w:rsidP="0002676A">
      <w:pPr>
        <w:ind w:firstLine="540"/>
        <w:jc w:val="both"/>
        <w:rPr>
          <w:sz w:val="16"/>
          <w:szCs w:val="16"/>
        </w:rPr>
      </w:pPr>
      <w:r w:rsidRPr="0002676A">
        <w:rPr>
          <w:sz w:val="16"/>
          <w:szCs w:val="16"/>
        </w:rPr>
        <w:t>4. Постановление вступает в силу со дня его официального опубликования.</w:t>
      </w:r>
    </w:p>
    <w:p w:rsidR="0002676A" w:rsidRPr="0002676A" w:rsidRDefault="0002676A" w:rsidP="0002676A">
      <w:pPr>
        <w:autoSpaceDE w:val="0"/>
        <w:ind w:firstLine="540"/>
        <w:jc w:val="both"/>
        <w:rPr>
          <w:sz w:val="16"/>
          <w:szCs w:val="16"/>
        </w:rPr>
      </w:pPr>
    </w:p>
    <w:p w:rsidR="0002676A" w:rsidRPr="0002676A" w:rsidRDefault="0002676A" w:rsidP="0002676A">
      <w:pPr>
        <w:autoSpaceDE w:val="0"/>
        <w:ind w:firstLine="540"/>
        <w:jc w:val="both"/>
        <w:rPr>
          <w:sz w:val="16"/>
          <w:szCs w:val="16"/>
        </w:rPr>
      </w:pPr>
    </w:p>
    <w:p w:rsidR="0002676A" w:rsidRPr="0002676A" w:rsidRDefault="0002676A" w:rsidP="0002676A">
      <w:pPr>
        <w:autoSpaceDE w:val="0"/>
        <w:ind w:firstLine="540"/>
        <w:jc w:val="both"/>
        <w:rPr>
          <w:sz w:val="16"/>
          <w:szCs w:val="16"/>
        </w:rPr>
      </w:pPr>
    </w:p>
    <w:p w:rsidR="0002676A" w:rsidRPr="0002676A" w:rsidRDefault="0002676A" w:rsidP="0002676A">
      <w:pPr>
        <w:rPr>
          <w:sz w:val="16"/>
          <w:szCs w:val="16"/>
        </w:rPr>
      </w:pPr>
      <w:r w:rsidRPr="0002676A">
        <w:rPr>
          <w:sz w:val="16"/>
          <w:szCs w:val="16"/>
        </w:rPr>
        <w:t xml:space="preserve">Глава Орловского района          </w:t>
      </w:r>
      <w:proofErr w:type="spellStart"/>
      <w:r w:rsidRPr="0002676A">
        <w:rPr>
          <w:sz w:val="16"/>
          <w:szCs w:val="16"/>
        </w:rPr>
        <w:t>А.В.Аботуров</w:t>
      </w:r>
      <w:proofErr w:type="spellEnd"/>
    </w:p>
    <w:p w:rsidR="0002676A" w:rsidRPr="0002676A" w:rsidRDefault="0002676A" w:rsidP="0002676A">
      <w:pPr>
        <w:rPr>
          <w:sz w:val="16"/>
          <w:szCs w:val="16"/>
        </w:rPr>
      </w:pPr>
    </w:p>
    <w:p w:rsidR="0002676A" w:rsidRPr="0002676A" w:rsidRDefault="0002676A" w:rsidP="0002676A">
      <w:pPr>
        <w:rPr>
          <w:sz w:val="16"/>
          <w:szCs w:val="16"/>
        </w:rPr>
      </w:pPr>
    </w:p>
    <w:p w:rsidR="0002676A" w:rsidRPr="0002676A" w:rsidRDefault="0002676A" w:rsidP="0002676A">
      <w:pPr>
        <w:rPr>
          <w:sz w:val="16"/>
          <w:szCs w:val="16"/>
        </w:rPr>
      </w:pPr>
    </w:p>
    <w:p w:rsidR="0002676A" w:rsidRPr="0002676A" w:rsidRDefault="0002676A" w:rsidP="0002676A">
      <w:pPr>
        <w:rPr>
          <w:sz w:val="16"/>
          <w:szCs w:val="16"/>
        </w:rPr>
      </w:pPr>
    </w:p>
    <w:p w:rsidR="0002676A" w:rsidRPr="0002676A" w:rsidRDefault="0002676A" w:rsidP="0002676A">
      <w:pPr>
        <w:ind w:firstLine="709"/>
        <w:jc w:val="right"/>
        <w:rPr>
          <w:sz w:val="16"/>
          <w:szCs w:val="16"/>
        </w:rPr>
      </w:pPr>
      <w:r w:rsidRPr="0002676A">
        <w:rPr>
          <w:sz w:val="16"/>
          <w:szCs w:val="16"/>
        </w:rPr>
        <w:t xml:space="preserve">Приложение </w:t>
      </w:r>
    </w:p>
    <w:p w:rsidR="0002676A" w:rsidRPr="0002676A" w:rsidRDefault="0002676A" w:rsidP="0002676A">
      <w:pPr>
        <w:ind w:firstLine="709"/>
        <w:jc w:val="right"/>
        <w:rPr>
          <w:sz w:val="16"/>
          <w:szCs w:val="16"/>
        </w:rPr>
      </w:pPr>
      <w:r w:rsidRPr="0002676A">
        <w:rPr>
          <w:sz w:val="16"/>
          <w:szCs w:val="16"/>
        </w:rPr>
        <w:t>к постановлению</w:t>
      </w:r>
    </w:p>
    <w:p w:rsidR="0002676A" w:rsidRPr="0002676A" w:rsidRDefault="0002676A" w:rsidP="0002676A">
      <w:pPr>
        <w:ind w:firstLine="709"/>
        <w:jc w:val="right"/>
        <w:rPr>
          <w:sz w:val="16"/>
          <w:szCs w:val="16"/>
        </w:rPr>
      </w:pPr>
      <w:r w:rsidRPr="0002676A">
        <w:rPr>
          <w:sz w:val="16"/>
          <w:szCs w:val="16"/>
        </w:rPr>
        <w:t xml:space="preserve"> главы Орловского района </w:t>
      </w:r>
    </w:p>
    <w:p w:rsidR="0002676A" w:rsidRPr="0002676A" w:rsidRDefault="0002676A" w:rsidP="0002676A">
      <w:pPr>
        <w:ind w:firstLine="709"/>
        <w:jc w:val="right"/>
        <w:rPr>
          <w:sz w:val="16"/>
          <w:szCs w:val="16"/>
        </w:rPr>
      </w:pPr>
      <w:r w:rsidRPr="0002676A">
        <w:rPr>
          <w:sz w:val="16"/>
          <w:szCs w:val="16"/>
        </w:rPr>
        <w:t>от  21.02.2022 №  9-п-гр</w:t>
      </w:r>
    </w:p>
    <w:p w:rsidR="0002676A" w:rsidRPr="0002676A" w:rsidRDefault="0002676A" w:rsidP="0002676A">
      <w:pPr>
        <w:ind w:firstLine="709"/>
        <w:jc w:val="right"/>
        <w:rPr>
          <w:sz w:val="16"/>
          <w:szCs w:val="16"/>
        </w:rPr>
      </w:pPr>
    </w:p>
    <w:p w:rsidR="0002676A" w:rsidRPr="0002676A" w:rsidRDefault="0002676A" w:rsidP="0002676A">
      <w:pPr>
        <w:ind w:firstLine="709"/>
        <w:jc w:val="right"/>
        <w:rPr>
          <w:sz w:val="16"/>
          <w:szCs w:val="16"/>
        </w:rPr>
      </w:pPr>
    </w:p>
    <w:p w:rsidR="0002676A" w:rsidRPr="0002676A" w:rsidRDefault="0002676A" w:rsidP="0002676A">
      <w:pPr>
        <w:ind w:firstLine="709"/>
        <w:jc w:val="right"/>
        <w:rPr>
          <w:sz w:val="16"/>
          <w:szCs w:val="16"/>
        </w:rPr>
      </w:pPr>
    </w:p>
    <w:p w:rsidR="0002676A" w:rsidRPr="0002676A" w:rsidRDefault="0002676A" w:rsidP="0002676A">
      <w:pPr>
        <w:ind w:firstLine="709"/>
        <w:jc w:val="center"/>
        <w:rPr>
          <w:b/>
          <w:bCs/>
          <w:sz w:val="16"/>
          <w:szCs w:val="16"/>
          <w:lang w:eastAsia="ru-RU"/>
        </w:rPr>
      </w:pPr>
      <w:r w:rsidRPr="0002676A">
        <w:rPr>
          <w:b/>
          <w:bCs/>
          <w:sz w:val="16"/>
          <w:szCs w:val="16"/>
          <w:lang w:eastAsia="ru-RU"/>
        </w:rPr>
        <w:t xml:space="preserve">Половина состава </w:t>
      </w:r>
    </w:p>
    <w:p w:rsidR="0002676A" w:rsidRPr="0002676A" w:rsidRDefault="0002676A" w:rsidP="0002676A">
      <w:pPr>
        <w:ind w:firstLine="709"/>
        <w:jc w:val="center"/>
        <w:rPr>
          <w:b/>
          <w:bCs/>
          <w:color w:val="000000"/>
          <w:spacing w:val="-3"/>
          <w:sz w:val="16"/>
          <w:szCs w:val="16"/>
        </w:rPr>
      </w:pPr>
      <w:r w:rsidRPr="0002676A">
        <w:rPr>
          <w:b/>
          <w:bCs/>
          <w:color w:val="000000"/>
          <w:spacing w:val="-3"/>
          <w:sz w:val="16"/>
          <w:szCs w:val="16"/>
        </w:rPr>
        <w:t xml:space="preserve"> общественного совета муниципального образования</w:t>
      </w:r>
    </w:p>
    <w:p w:rsidR="0002676A" w:rsidRPr="0002676A" w:rsidRDefault="0002676A" w:rsidP="0002676A">
      <w:pPr>
        <w:ind w:firstLine="709"/>
        <w:jc w:val="center"/>
        <w:rPr>
          <w:b/>
          <w:bCs/>
          <w:spacing w:val="-3"/>
          <w:sz w:val="16"/>
          <w:szCs w:val="16"/>
        </w:rPr>
      </w:pPr>
      <w:r w:rsidRPr="0002676A">
        <w:rPr>
          <w:b/>
          <w:bCs/>
          <w:color w:val="000000"/>
          <w:spacing w:val="-3"/>
          <w:sz w:val="16"/>
          <w:szCs w:val="16"/>
        </w:rPr>
        <w:t xml:space="preserve"> О</w:t>
      </w:r>
      <w:r w:rsidRPr="0002676A">
        <w:rPr>
          <w:b/>
          <w:bCs/>
          <w:spacing w:val="-3"/>
          <w:sz w:val="16"/>
          <w:szCs w:val="16"/>
        </w:rPr>
        <w:t>рловский муниципальный район Кировской области</w:t>
      </w:r>
    </w:p>
    <w:p w:rsidR="0002676A" w:rsidRPr="0002676A" w:rsidRDefault="0002676A" w:rsidP="0002676A">
      <w:pPr>
        <w:ind w:firstLine="709"/>
        <w:jc w:val="center"/>
        <w:rPr>
          <w:b/>
          <w:sz w:val="16"/>
          <w:szCs w:val="16"/>
        </w:rPr>
      </w:pPr>
    </w:p>
    <w:p w:rsidR="0002676A" w:rsidRPr="0002676A" w:rsidRDefault="0002676A" w:rsidP="0002676A">
      <w:pPr>
        <w:ind w:firstLine="709"/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02676A" w:rsidRPr="0002676A" w:rsidTr="00972DE9">
        <w:tc>
          <w:tcPr>
            <w:tcW w:w="3794" w:type="dxa"/>
          </w:tcPr>
          <w:p w:rsidR="0002676A" w:rsidRPr="0002676A" w:rsidRDefault="0002676A" w:rsidP="00972DE9">
            <w:pPr>
              <w:jc w:val="center"/>
              <w:rPr>
                <w:b/>
                <w:sz w:val="16"/>
                <w:szCs w:val="16"/>
              </w:rPr>
            </w:pPr>
            <w:r w:rsidRPr="0002676A"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5777" w:type="dxa"/>
          </w:tcPr>
          <w:p w:rsidR="0002676A" w:rsidRPr="0002676A" w:rsidRDefault="0002676A" w:rsidP="00972DE9">
            <w:pPr>
              <w:jc w:val="center"/>
              <w:rPr>
                <w:b/>
                <w:sz w:val="16"/>
                <w:szCs w:val="16"/>
              </w:rPr>
            </w:pPr>
            <w:r w:rsidRPr="0002676A">
              <w:rPr>
                <w:b/>
                <w:sz w:val="16"/>
                <w:szCs w:val="16"/>
              </w:rPr>
              <w:t xml:space="preserve">Занимаемая должность </w:t>
            </w:r>
          </w:p>
        </w:tc>
      </w:tr>
      <w:tr w:rsidR="0002676A" w:rsidRPr="0002676A" w:rsidTr="00972DE9">
        <w:tc>
          <w:tcPr>
            <w:tcW w:w="3794" w:type="dxa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proofErr w:type="spellStart"/>
            <w:r w:rsidRPr="0002676A">
              <w:rPr>
                <w:sz w:val="16"/>
                <w:szCs w:val="16"/>
              </w:rPr>
              <w:t>Батаева</w:t>
            </w:r>
            <w:proofErr w:type="spellEnd"/>
          </w:p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 Лидия Ивановна</w:t>
            </w:r>
          </w:p>
        </w:tc>
        <w:tc>
          <w:tcPr>
            <w:tcW w:w="5777" w:type="dxa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Помощник депутата Законодательного собрания Кировской области (по согласованию)</w:t>
            </w:r>
          </w:p>
        </w:tc>
      </w:tr>
      <w:tr w:rsidR="0002676A" w:rsidRPr="0002676A" w:rsidTr="00972DE9">
        <w:tc>
          <w:tcPr>
            <w:tcW w:w="3794" w:type="dxa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proofErr w:type="spellStart"/>
            <w:r w:rsidRPr="0002676A">
              <w:rPr>
                <w:sz w:val="16"/>
                <w:szCs w:val="16"/>
              </w:rPr>
              <w:t>Вахитова</w:t>
            </w:r>
            <w:proofErr w:type="spellEnd"/>
          </w:p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 Валентина Александровна</w:t>
            </w:r>
          </w:p>
        </w:tc>
        <w:tc>
          <w:tcPr>
            <w:tcW w:w="5777" w:type="dxa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Директор муниципального бюджетного  учреждения Спортивная школа  города Орлова  (по согласованию)</w:t>
            </w:r>
          </w:p>
        </w:tc>
      </w:tr>
      <w:tr w:rsidR="0002676A" w:rsidRPr="0002676A" w:rsidTr="00972DE9">
        <w:tc>
          <w:tcPr>
            <w:tcW w:w="3794" w:type="dxa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Овчинников </w:t>
            </w:r>
          </w:p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Александр Николаевич</w:t>
            </w:r>
          </w:p>
        </w:tc>
        <w:tc>
          <w:tcPr>
            <w:tcW w:w="5777" w:type="dxa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Преподаватель  МКОУООШ </w:t>
            </w:r>
            <w:proofErr w:type="spellStart"/>
            <w:r w:rsidRPr="0002676A">
              <w:rPr>
                <w:sz w:val="16"/>
                <w:szCs w:val="16"/>
              </w:rPr>
              <w:t>с</w:t>
            </w:r>
            <w:proofErr w:type="gramStart"/>
            <w:r w:rsidRPr="0002676A">
              <w:rPr>
                <w:sz w:val="16"/>
                <w:szCs w:val="16"/>
              </w:rPr>
              <w:t>.К</w:t>
            </w:r>
            <w:proofErr w:type="gramEnd"/>
            <w:r w:rsidRPr="0002676A">
              <w:rPr>
                <w:sz w:val="16"/>
                <w:szCs w:val="16"/>
              </w:rPr>
              <w:t>олково</w:t>
            </w:r>
            <w:proofErr w:type="spellEnd"/>
            <w:r w:rsidRPr="0002676A">
              <w:rPr>
                <w:sz w:val="16"/>
                <w:szCs w:val="16"/>
              </w:rPr>
              <w:t xml:space="preserve"> Орловского района (по согласованию)</w:t>
            </w:r>
          </w:p>
        </w:tc>
      </w:tr>
      <w:tr w:rsidR="0002676A" w:rsidRPr="0002676A" w:rsidTr="00972DE9">
        <w:tc>
          <w:tcPr>
            <w:tcW w:w="3794" w:type="dxa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Ситников </w:t>
            </w:r>
          </w:p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Сергей  Валерьевич</w:t>
            </w:r>
          </w:p>
        </w:tc>
        <w:tc>
          <w:tcPr>
            <w:tcW w:w="5777" w:type="dxa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Директор КОГПОБУ «</w:t>
            </w:r>
            <w:proofErr w:type="gramStart"/>
            <w:r w:rsidRPr="0002676A">
              <w:rPr>
                <w:sz w:val="16"/>
                <w:szCs w:val="16"/>
              </w:rPr>
              <w:t>Орлово-Вятский</w:t>
            </w:r>
            <w:proofErr w:type="gramEnd"/>
            <w:r w:rsidRPr="0002676A">
              <w:rPr>
                <w:sz w:val="16"/>
                <w:szCs w:val="16"/>
              </w:rPr>
              <w:t xml:space="preserve"> сельско-хозяйственный колледж»</w:t>
            </w:r>
          </w:p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 (по согласованию)</w:t>
            </w:r>
          </w:p>
        </w:tc>
      </w:tr>
      <w:tr w:rsidR="0002676A" w:rsidRPr="0002676A" w:rsidTr="00972DE9">
        <w:tc>
          <w:tcPr>
            <w:tcW w:w="3794" w:type="dxa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proofErr w:type="spellStart"/>
            <w:r w:rsidRPr="0002676A">
              <w:rPr>
                <w:sz w:val="16"/>
                <w:szCs w:val="16"/>
              </w:rPr>
              <w:t>Тюфякова</w:t>
            </w:r>
            <w:proofErr w:type="spellEnd"/>
            <w:r w:rsidRPr="0002676A">
              <w:rPr>
                <w:sz w:val="16"/>
                <w:szCs w:val="16"/>
              </w:rPr>
              <w:t xml:space="preserve"> </w:t>
            </w:r>
          </w:p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Галина Александровна</w:t>
            </w:r>
          </w:p>
        </w:tc>
        <w:tc>
          <w:tcPr>
            <w:tcW w:w="5777" w:type="dxa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proofErr w:type="spellStart"/>
            <w:r w:rsidRPr="0002676A">
              <w:rPr>
                <w:sz w:val="16"/>
                <w:szCs w:val="16"/>
              </w:rPr>
              <w:t>И.о</w:t>
            </w:r>
            <w:proofErr w:type="spellEnd"/>
            <w:r w:rsidRPr="0002676A">
              <w:rPr>
                <w:sz w:val="16"/>
                <w:szCs w:val="16"/>
              </w:rPr>
              <w:t>.  директора КОГПОАУ «Орловский колледж педагогики и профессиональных технологий»  (по согласованию)</w:t>
            </w:r>
          </w:p>
        </w:tc>
      </w:tr>
      <w:tr w:rsidR="0002676A" w:rsidRPr="0002676A" w:rsidTr="00972DE9">
        <w:tc>
          <w:tcPr>
            <w:tcW w:w="3794" w:type="dxa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Хохлова </w:t>
            </w:r>
          </w:p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Анна Владимировна</w:t>
            </w:r>
          </w:p>
        </w:tc>
        <w:tc>
          <w:tcPr>
            <w:tcW w:w="5777" w:type="dxa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Директор МКОУ ДО ДДТ «Мозаика»</w:t>
            </w:r>
          </w:p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 (по согласованию)</w:t>
            </w:r>
          </w:p>
        </w:tc>
      </w:tr>
    </w:tbl>
    <w:p w:rsidR="0002676A" w:rsidRPr="0002676A" w:rsidRDefault="0002676A" w:rsidP="0002676A">
      <w:pPr>
        <w:ind w:firstLine="709"/>
        <w:jc w:val="center"/>
        <w:rPr>
          <w:b/>
          <w:sz w:val="16"/>
          <w:szCs w:val="16"/>
        </w:rPr>
      </w:pPr>
    </w:p>
    <w:p w:rsidR="0002676A" w:rsidRPr="0002676A" w:rsidRDefault="0002676A" w:rsidP="0002676A">
      <w:pPr>
        <w:ind w:firstLine="709"/>
        <w:jc w:val="center"/>
        <w:rPr>
          <w:sz w:val="16"/>
          <w:szCs w:val="16"/>
        </w:rPr>
      </w:pPr>
    </w:p>
    <w:p w:rsidR="0002676A" w:rsidRPr="0002676A" w:rsidRDefault="0002676A" w:rsidP="0002676A">
      <w:pPr>
        <w:ind w:right="-22"/>
        <w:jc w:val="center"/>
        <w:rPr>
          <w:b/>
          <w:sz w:val="16"/>
          <w:szCs w:val="16"/>
        </w:rPr>
      </w:pPr>
      <w:r w:rsidRPr="0002676A">
        <w:rPr>
          <w:sz w:val="16"/>
          <w:szCs w:val="16"/>
        </w:rPr>
        <w:t xml:space="preserve"> </w:t>
      </w:r>
      <w:r w:rsidRPr="0002676A">
        <w:rPr>
          <w:b/>
          <w:noProof/>
          <w:sz w:val="16"/>
          <w:szCs w:val="16"/>
          <w:lang w:eastAsia="ru-RU"/>
        </w:rPr>
        <w:drawing>
          <wp:inline distT="0" distB="0" distL="0" distR="0" wp14:anchorId="77E2A8C0" wp14:editId="4D70CDCD">
            <wp:extent cx="457200" cy="542925"/>
            <wp:effectExtent l="0" t="0" r="0" b="9525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76A" w:rsidRPr="0002676A" w:rsidRDefault="0002676A" w:rsidP="0002676A">
      <w:pPr>
        <w:ind w:right="-22"/>
        <w:jc w:val="center"/>
        <w:rPr>
          <w:b/>
          <w:sz w:val="16"/>
          <w:szCs w:val="16"/>
        </w:rPr>
      </w:pPr>
    </w:p>
    <w:p w:rsidR="0002676A" w:rsidRPr="0002676A" w:rsidRDefault="0002676A" w:rsidP="0002676A">
      <w:pPr>
        <w:ind w:right="-22"/>
        <w:jc w:val="center"/>
        <w:rPr>
          <w:b/>
          <w:sz w:val="16"/>
          <w:szCs w:val="16"/>
        </w:rPr>
      </w:pPr>
      <w:r w:rsidRPr="0002676A">
        <w:rPr>
          <w:b/>
          <w:sz w:val="16"/>
          <w:szCs w:val="16"/>
        </w:rPr>
        <w:t>АДМИНИСТРАЦИЯ ОРЛОВСКОГО РАЙОНА</w:t>
      </w:r>
    </w:p>
    <w:p w:rsidR="0002676A" w:rsidRPr="0002676A" w:rsidRDefault="0002676A" w:rsidP="0002676A">
      <w:pPr>
        <w:ind w:right="-22"/>
        <w:jc w:val="center"/>
        <w:rPr>
          <w:b/>
          <w:sz w:val="16"/>
          <w:szCs w:val="16"/>
        </w:rPr>
      </w:pPr>
      <w:r w:rsidRPr="0002676A">
        <w:rPr>
          <w:b/>
          <w:sz w:val="16"/>
          <w:szCs w:val="16"/>
        </w:rPr>
        <w:t>КИРОВСКОЙ ОБЛАСТИ</w:t>
      </w:r>
    </w:p>
    <w:p w:rsidR="0002676A" w:rsidRPr="0002676A" w:rsidRDefault="0002676A" w:rsidP="0002676A">
      <w:pPr>
        <w:ind w:right="-22"/>
        <w:jc w:val="center"/>
        <w:rPr>
          <w:sz w:val="16"/>
          <w:szCs w:val="16"/>
        </w:rPr>
      </w:pPr>
    </w:p>
    <w:p w:rsidR="0002676A" w:rsidRPr="0002676A" w:rsidRDefault="0002676A" w:rsidP="0002676A">
      <w:pPr>
        <w:ind w:right="-22"/>
        <w:jc w:val="center"/>
        <w:rPr>
          <w:b/>
          <w:sz w:val="16"/>
          <w:szCs w:val="16"/>
        </w:rPr>
      </w:pPr>
      <w:r w:rsidRPr="0002676A">
        <w:rPr>
          <w:b/>
          <w:sz w:val="16"/>
          <w:szCs w:val="16"/>
        </w:rPr>
        <w:t>ПОСТАНОВЛЕНИЕ</w:t>
      </w:r>
    </w:p>
    <w:p w:rsidR="0002676A" w:rsidRPr="0002676A" w:rsidRDefault="0002676A" w:rsidP="0002676A">
      <w:pPr>
        <w:ind w:right="-22"/>
        <w:jc w:val="center"/>
        <w:rPr>
          <w:b/>
          <w:sz w:val="16"/>
          <w:szCs w:val="16"/>
        </w:rPr>
      </w:pPr>
    </w:p>
    <w:p w:rsidR="0002676A" w:rsidRPr="0002676A" w:rsidRDefault="0002676A" w:rsidP="0002676A">
      <w:pPr>
        <w:pStyle w:val="1"/>
        <w:ind w:right="-22"/>
        <w:jc w:val="center"/>
        <w:rPr>
          <w:sz w:val="16"/>
          <w:szCs w:val="16"/>
        </w:rPr>
      </w:pPr>
      <w:r w:rsidRPr="0002676A">
        <w:rPr>
          <w:sz w:val="16"/>
          <w:szCs w:val="16"/>
        </w:rPr>
        <w:t xml:space="preserve">16.02.2022                                                                    № 83 - </w:t>
      </w:r>
      <w:proofErr w:type="gramStart"/>
      <w:r w:rsidRPr="0002676A">
        <w:rPr>
          <w:sz w:val="16"/>
          <w:szCs w:val="16"/>
        </w:rPr>
        <w:t>п</w:t>
      </w:r>
      <w:proofErr w:type="gramEnd"/>
    </w:p>
    <w:p w:rsidR="0002676A" w:rsidRPr="0002676A" w:rsidRDefault="0002676A" w:rsidP="0002676A">
      <w:pPr>
        <w:ind w:right="-22"/>
        <w:jc w:val="center"/>
        <w:rPr>
          <w:sz w:val="16"/>
          <w:szCs w:val="16"/>
        </w:rPr>
      </w:pPr>
      <w:r w:rsidRPr="0002676A">
        <w:rPr>
          <w:sz w:val="16"/>
          <w:szCs w:val="16"/>
        </w:rPr>
        <w:t>г. Орлов</w:t>
      </w:r>
    </w:p>
    <w:p w:rsidR="0002676A" w:rsidRPr="0002676A" w:rsidRDefault="0002676A" w:rsidP="0002676A">
      <w:pPr>
        <w:ind w:right="-22"/>
        <w:jc w:val="both"/>
        <w:rPr>
          <w:sz w:val="16"/>
          <w:szCs w:val="16"/>
        </w:rPr>
      </w:pPr>
    </w:p>
    <w:p w:rsidR="0002676A" w:rsidRPr="0002676A" w:rsidRDefault="0002676A" w:rsidP="0002676A">
      <w:pPr>
        <w:ind w:firstLine="540"/>
        <w:jc w:val="center"/>
        <w:rPr>
          <w:b/>
          <w:sz w:val="16"/>
          <w:szCs w:val="16"/>
        </w:rPr>
      </w:pPr>
      <w:r w:rsidRPr="0002676A">
        <w:rPr>
          <w:b/>
          <w:sz w:val="16"/>
          <w:szCs w:val="16"/>
        </w:rPr>
        <w:t>О внесении изменений в постановление администрации</w:t>
      </w:r>
    </w:p>
    <w:p w:rsidR="0002676A" w:rsidRPr="0002676A" w:rsidRDefault="0002676A" w:rsidP="0002676A">
      <w:pPr>
        <w:ind w:firstLine="540"/>
        <w:jc w:val="center"/>
        <w:rPr>
          <w:b/>
          <w:sz w:val="16"/>
          <w:szCs w:val="16"/>
        </w:rPr>
      </w:pPr>
      <w:r w:rsidRPr="0002676A">
        <w:rPr>
          <w:b/>
          <w:sz w:val="16"/>
          <w:szCs w:val="16"/>
        </w:rPr>
        <w:t xml:space="preserve">Орловского района от 20.04.2021 № 242 - </w:t>
      </w:r>
      <w:proofErr w:type="gramStart"/>
      <w:r w:rsidRPr="0002676A">
        <w:rPr>
          <w:b/>
          <w:sz w:val="16"/>
          <w:szCs w:val="16"/>
        </w:rPr>
        <w:t>п</w:t>
      </w:r>
      <w:proofErr w:type="gramEnd"/>
    </w:p>
    <w:p w:rsidR="0002676A" w:rsidRPr="0002676A" w:rsidRDefault="0002676A" w:rsidP="0002676A">
      <w:pPr>
        <w:ind w:firstLine="540"/>
        <w:jc w:val="center"/>
        <w:rPr>
          <w:b/>
          <w:sz w:val="16"/>
          <w:szCs w:val="16"/>
        </w:rPr>
      </w:pPr>
    </w:p>
    <w:p w:rsidR="0002676A" w:rsidRPr="0002676A" w:rsidRDefault="0002676A" w:rsidP="0002676A">
      <w:pPr>
        <w:spacing w:line="312" w:lineRule="auto"/>
        <w:ind w:firstLine="720"/>
        <w:jc w:val="both"/>
        <w:rPr>
          <w:sz w:val="16"/>
          <w:szCs w:val="16"/>
        </w:rPr>
      </w:pPr>
      <w:proofErr w:type="gramStart"/>
      <w:r w:rsidRPr="0002676A">
        <w:rPr>
          <w:sz w:val="16"/>
          <w:szCs w:val="16"/>
        </w:rPr>
        <w:t xml:space="preserve">Во исполнение Плана мероприятий по повышению эффективности работы по легализации неформального рынка труда, утвержденного распоряжением Правительства Кировской области от 04.12.2020 № 347 «О плане мероприятий по повышению эффективности работы по легализации неформального рынка труда», а также в целях повышения оперативности и увеличения охвата организаций должников по заработной плате и обязательным платежам  администрация Орловского района ПОСТАНОВЛЯЕТ: </w:t>
      </w:r>
      <w:proofErr w:type="gramEnd"/>
    </w:p>
    <w:p w:rsidR="0002676A" w:rsidRPr="0002676A" w:rsidRDefault="0002676A" w:rsidP="0002676A">
      <w:pPr>
        <w:spacing w:line="312" w:lineRule="auto"/>
        <w:ind w:firstLine="720"/>
        <w:jc w:val="both"/>
        <w:rPr>
          <w:sz w:val="16"/>
          <w:szCs w:val="16"/>
        </w:rPr>
      </w:pPr>
      <w:r w:rsidRPr="0002676A">
        <w:rPr>
          <w:sz w:val="16"/>
          <w:szCs w:val="16"/>
        </w:rPr>
        <w:t xml:space="preserve">1. Внести изменения в постановление администрации Орловского района от 20.04.2021  № 242 – </w:t>
      </w:r>
      <w:proofErr w:type="gramStart"/>
      <w:r w:rsidRPr="0002676A">
        <w:rPr>
          <w:sz w:val="16"/>
          <w:szCs w:val="16"/>
        </w:rPr>
        <w:t>п</w:t>
      </w:r>
      <w:proofErr w:type="gramEnd"/>
      <w:r w:rsidRPr="0002676A">
        <w:rPr>
          <w:sz w:val="16"/>
          <w:szCs w:val="16"/>
        </w:rPr>
        <w:t xml:space="preserve">  «О межведомственной комиссии по вопросам оплаты труда и ликвидации задолженности по заработной плате</w:t>
      </w:r>
      <w:r w:rsidRPr="0002676A">
        <w:rPr>
          <w:b/>
          <w:sz w:val="16"/>
          <w:szCs w:val="16"/>
        </w:rPr>
        <w:t xml:space="preserve">» </w:t>
      </w:r>
      <w:r w:rsidRPr="0002676A">
        <w:rPr>
          <w:sz w:val="16"/>
          <w:szCs w:val="16"/>
        </w:rPr>
        <w:t>(далее – Комиссия)</w:t>
      </w:r>
      <w:r w:rsidRPr="0002676A">
        <w:rPr>
          <w:b/>
          <w:sz w:val="16"/>
          <w:szCs w:val="16"/>
        </w:rPr>
        <w:t xml:space="preserve"> </w:t>
      </w:r>
      <w:r w:rsidRPr="0002676A">
        <w:rPr>
          <w:sz w:val="16"/>
          <w:szCs w:val="16"/>
        </w:rPr>
        <w:t>следующие изменения:</w:t>
      </w:r>
    </w:p>
    <w:p w:rsidR="0002676A" w:rsidRPr="0002676A" w:rsidRDefault="0002676A" w:rsidP="0002676A">
      <w:pPr>
        <w:spacing w:line="312" w:lineRule="auto"/>
        <w:ind w:firstLine="708"/>
        <w:jc w:val="both"/>
        <w:rPr>
          <w:sz w:val="16"/>
          <w:szCs w:val="16"/>
        </w:rPr>
      </w:pPr>
      <w:r w:rsidRPr="0002676A">
        <w:rPr>
          <w:sz w:val="16"/>
          <w:szCs w:val="16"/>
        </w:rPr>
        <w:t>1.1. Должность Макаровой Анны Юрьевны  изложить в новой редакции: «заместитель главы администрации, начальник финансового управления администрации Орловского района».</w:t>
      </w:r>
    </w:p>
    <w:p w:rsidR="0002676A" w:rsidRPr="0002676A" w:rsidRDefault="0002676A" w:rsidP="0002676A">
      <w:pPr>
        <w:pStyle w:val="ListParagraph"/>
        <w:autoSpaceDE w:val="0"/>
        <w:autoSpaceDN w:val="0"/>
        <w:adjustRightInd w:val="0"/>
        <w:spacing w:line="312" w:lineRule="auto"/>
        <w:ind w:left="0" w:firstLine="720"/>
        <w:jc w:val="both"/>
        <w:rPr>
          <w:sz w:val="16"/>
          <w:szCs w:val="16"/>
        </w:rPr>
      </w:pPr>
      <w:r w:rsidRPr="0002676A">
        <w:rPr>
          <w:sz w:val="16"/>
          <w:szCs w:val="16"/>
        </w:rPr>
        <w:t xml:space="preserve">2.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 </w:t>
      </w:r>
    </w:p>
    <w:p w:rsidR="0002676A" w:rsidRPr="0002676A" w:rsidRDefault="0002676A" w:rsidP="0002676A">
      <w:pPr>
        <w:pStyle w:val="ListParagraph"/>
        <w:autoSpaceDE w:val="0"/>
        <w:autoSpaceDN w:val="0"/>
        <w:adjustRightInd w:val="0"/>
        <w:spacing w:line="312" w:lineRule="auto"/>
        <w:ind w:left="0" w:firstLine="720"/>
        <w:jc w:val="both"/>
        <w:rPr>
          <w:sz w:val="16"/>
          <w:szCs w:val="16"/>
        </w:rPr>
      </w:pPr>
      <w:r w:rsidRPr="0002676A">
        <w:rPr>
          <w:sz w:val="16"/>
          <w:szCs w:val="16"/>
        </w:rPr>
        <w:t>3. Постановление вступает в силу с момента опубликования.</w:t>
      </w:r>
    </w:p>
    <w:p w:rsidR="0002676A" w:rsidRPr="0002676A" w:rsidRDefault="0002676A" w:rsidP="0002676A">
      <w:pPr>
        <w:ind w:right="-22"/>
        <w:rPr>
          <w:sz w:val="16"/>
          <w:szCs w:val="16"/>
          <w:highlight w:val="yellow"/>
        </w:rPr>
      </w:pPr>
    </w:p>
    <w:tbl>
      <w:tblPr>
        <w:tblW w:w="985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472"/>
        <w:gridCol w:w="2387"/>
      </w:tblGrid>
      <w:tr w:rsidR="0002676A" w:rsidRPr="0002676A" w:rsidTr="00972DE9">
        <w:tc>
          <w:tcPr>
            <w:tcW w:w="7472" w:type="dxa"/>
            <w:tcBorders>
              <w:bottom w:val="nil"/>
            </w:tcBorders>
            <w:shd w:val="clear" w:color="auto" w:fill="auto"/>
          </w:tcPr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Глава администрации </w:t>
            </w:r>
          </w:p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Орловского района             А.В. </w:t>
            </w:r>
            <w:proofErr w:type="spellStart"/>
            <w:r w:rsidRPr="0002676A">
              <w:rPr>
                <w:sz w:val="16"/>
                <w:szCs w:val="16"/>
              </w:rPr>
              <w:t>Аботуров</w:t>
            </w:r>
            <w:proofErr w:type="spellEnd"/>
          </w:p>
        </w:tc>
        <w:tc>
          <w:tcPr>
            <w:tcW w:w="2387" w:type="dxa"/>
            <w:tcBorders>
              <w:bottom w:val="nil"/>
            </w:tcBorders>
            <w:shd w:val="clear" w:color="auto" w:fill="auto"/>
          </w:tcPr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</w:p>
        </w:tc>
      </w:tr>
    </w:tbl>
    <w:p w:rsidR="0002676A" w:rsidRPr="0002676A" w:rsidRDefault="0002676A" w:rsidP="0002676A">
      <w:pPr>
        <w:rPr>
          <w:sz w:val="16"/>
          <w:szCs w:val="16"/>
        </w:rPr>
      </w:pPr>
    </w:p>
    <w:p w:rsidR="0002676A" w:rsidRPr="0002676A" w:rsidRDefault="0002676A" w:rsidP="0002676A">
      <w:pPr>
        <w:pStyle w:val="ConsPlusNormal"/>
        <w:jc w:val="both"/>
        <w:outlineLvl w:val="0"/>
        <w:rPr>
          <w:sz w:val="16"/>
          <w:szCs w:val="16"/>
        </w:rPr>
      </w:pPr>
    </w:p>
    <w:p w:rsidR="0002676A" w:rsidRPr="0002676A" w:rsidRDefault="0002676A" w:rsidP="0002676A">
      <w:pPr>
        <w:ind w:hanging="360"/>
        <w:jc w:val="center"/>
        <w:rPr>
          <w:b/>
          <w:sz w:val="16"/>
          <w:szCs w:val="16"/>
        </w:rPr>
      </w:pPr>
      <w:r w:rsidRPr="0002676A">
        <w:rPr>
          <w:b/>
          <w:sz w:val="16"/>
          <w:szCs w:val="16"/>
        </w:rPr>
        <w:t xml:space="preserve">  </w:t>
      </w:r>
      <w:r w:rsidRPr="0002676A">
        <w:rPr>
          <w:b/>
          <w:noProof/>
          <w:sz w:val="16"/>
          <w:szCs w:val="16"/>
          <w:lang w:eastAsia="ru-RU"/>
        </w:rPr>
        <w:drawing>
          <wp:inline distT="0" distB="0" distL="0" distR="0" wp14:anchorId="7B941BA5" wp14:editId="7BF5718A">
            <wp:extent cx="428625" cy="523875"/>
            <wp:effectExtent l="0" t="0" r="9525" b="9525"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76A" w:rsidRPr="0002676A" w:rsidRDefault="0002676A" w:rsidP="0002676A">
      <w:pPr>
        <w:jc w:val="center"/>
        <w:rPr>
          <w:b/>
          <w:sz w:val="16"/>
          <w:szCs w:val="16"/>
        </w:rPr>
      </w:pPr>
    </w:p>
    <w:p w:rsidR="0002676A" w:rsidRPr="0002676A" w:rsidRDefault="0002676A" w:rsidP="0002676A">
      <w:pPr>
        <w:jc w:val="center"/>
        <w:rPr>
          <w:b/>
          <w:sz w:val="16"/>
          <w:szCs w:val="16"/>
        </w:rPr>
      </w:pPr>
      <w:r w:rsidRPr="0002676A">
        <w:rPr>
          <w:b/>
          <w:sz w:val="16"/>
          <w:szCs w:val="16"/>
        </w:rPr>
        <w:t>АДМИНИСТРАЦИЯ ОРЛОВСКОГО РАЙОНА</w:t>
      </w:r>
    </w:p>
    <w:p w:rsidR="0002676A" w:rsidRPr="0002676A" w:rsidRDefault="0002676A" w:rsidP="0002676A">
      <w:pPr>
        <w:ind w:right="283"/>
        <w:jc w:val="center"/>
        <w:rPr>
          <w:b/>
          <w:sz w:val="16"/>
          <w:szCs w:val="16"/>
        </w:rPr>
      </w:pPr>
      <w:r w:rsidRPr="0002676A">
        <w:rPr>
          <w:b/>
          <w:sz w:val="16"/>
          <w:szCs w:val="16"/>
        </w:rPr>
        <w:t>КИРОВСКОЙ ОБЛАСТИ</w:t>
      </w:r>
    </w:p>
    <w:p w:rsidR="0002676A" w:rsidRPr="0002676A" w:rsidRDefault="0002676A" w:rsidP="0002676A">
      <w:pPr>
        <w:ind w:right="283"/>
        <w:jc w:val="center"/>
        <w:rPr>
          <w:b/>
          <w:sz w:val="16"/>
          <w:szCs w:val="16"/>
        </w:rPr>
      </w:pPr>
    </w:p>
    <w:p w:rsidR="0002676A" w:rsidRPr="0002676A" w:rsidRDefault="0002676A" w:rsidP="0002676A">
      <w:pPr>
        <w:ind w:right="283"/>
        <w:jc w:val="center"/>
        <w:rPr>
          <w:b/>
          <w:sz w:val="16"/>
          <w:szCs w:val="16"/>
        </w:rPr>
      </w:pPr>
      <w:r w:rsidRPr="0002676A">
        <w:rPr>
          <w:b/>
          <w:sz w:val="16"/>
          <w:szCs w:val="16"/>
        </w:rPr>
        <w:t>ПОСТАНОВЛЕНИЕ</w:t>
      </w:r>
    </w:p>
    <w:p w:rsidR="0002676A" w:rsidRPr="0002676A" w:rsidRDefault="0002676A" w:rsidP="0002676A">
      <w:pPr>
        <w:jc w:val="both"/>
        <w:rPr>
          <w:sz w:val="16"/>
          <w:szCs w:val="16"/>
        </w:rPr>
      </w:pPr>
    </w:p>
    <w:p w:rsidR="0002676A" w:rsidRPr="0002676A" w:rsidRDefault="0002676A" w:rsidP="0002676A">
      <w:pPr>
        <w:jc w:val="center"/>
        <w:rPr>
          <w:sz w:val="16"/>
          <w:szCs w:val="16"/>
        </w:rPr>
      </w:pPr>
      <w:r w:rsidRPr="0002676A">
        <w:rPr>
          <w:sz w:val="16"/>
          <w:szCs w:val="16"/>
        </w:rPr>
        <w:t xml:space="preserve">18.02.2022                                </w:t>
      </w:r>
      <w:r w:rsidRPr="0002676A">
        <w:rPr>
          <w:sz w:val="16"/>
          <w:szCs w:val="16"/>
        </w:rPr>
        <w:tab/>
      </w:r>
      <w:r w:rsidRPr="0002676A">
        <w:rPr>
          <w:sz w:val="16"/>
          <w:szCs w:val="16"/>
        </w:rPr>
        <w:tab/>
      </w:r>
      <w:r w:rsidRPr="0002676A">
        <w:rPr>
          <w:sz w:val="16"/>
          <w:szCs w:val="16"/>
        </w:rPr>
        <w:tab/>
      </w:r>
      <w:r w:rsidRPr="0002676A">
        <w:rPr>
          <w:sz w:val="16"/>
          <w:szCs w:val="16"/>
        </w:rPr>
        <w:tab/>
        <w:t xml:space="preserve"> № 89-п</w:t>
      </w:r>
    </w:p>
    <w:p w:rsidR="0002676A" w:rsidRPr="0002676A" w:rsidRDefault="0002676A" w:rsidP="0002676A">
      <w:pPr>
        <w:jc w:val="center"/>
        <w:rPr>
          <w:sz w:val="16"/>
          <w:szCs w:val="16"/>
        </w:rPr>
      </w:pPr>
      <w:r w:rsidRPr="0002676A">
        <w:rPr>
          <w:sz w:val="16"/>
          <w:szCs w:val="16"/>
        </w:rPr>
        <w:t>г. Орлов</w:t>
      </w:r>
    </w:p>
    <w:p w:rsidR="0002676A" w:rsidRPr="0002676A" w:rsidRDefault="0002676A" w:rsidP="0002676A">
      <w:pPr>
        <w:pStyle w:val="ConsPlusTitle"/>
        <w:jc w:val="center"/>
        <w:rPr>
          <w:sz w:val="16"/>
          <w:szCs w:val="16"/>
        </w:rPr>
      </w:pPr>
    </w:p>
    <w:p w:rsidR="0002676A" w:rsidRPr="0002676A" w:rsidRDefault="0002676A" w:rsidP="0002676A">
      <w:pPr>
        <w:pStyle w:val="ConsPlusTitle"/>
        <w:jc w:val="center"/>
        <w:rPr>
          <w:sz w:val="16"/>
          <w:szCs w:val="16"/>
        </w:rPr>
      </w:pPr>
      <w:r w:rsidRPr="0002676A">
        <w:rPr>
          <w:sz w:val="16"/>
          <w:szCs w:val="16"/>
        </w:rPr>
        <w:t>Об утверждении порядка взаимодействия органов и учреждений системы профилактики безнадзорности и правонарушений несовершеннолетних при организации и проведении индивидуальной профилактической работы с несовершеннолетними и семьями, находящимися в социально опасном положении, в муниципальном образовании Орловский  муниципальный район Кировской области</w:t>
      </w:r>
    </w:p>
    <w:p w:rsidR="0002676A" w:rsidRPr="0002676A" w:rsidRDefault="0002676A" w:rsidP="0002676A">
      <w:pPr>
        <w:rPr>
          <w:sz w:val="16"/>
          <w:szCs w:val="16"/>
        </w:rPr>
      </w:pPr>
    </w:p>
    <w:p w:rsidR="0002676A" w:rsidRPr="0002676A" w:rsidRDefault="0002676A" w:rsidP="0002676A">
      <w:pPr>
        <w:pStyle w:val="ConsPlusNormal"/>
        <w:spacing w:line="360" w:lineRule="auto"/>
        <w:ind w:firstLine="540"/>
        <w:jc w:val="both"/>
        <w:rPr>
          <w:sz w:val="16"/>
          <w:szCs w:val="16"/>
        </w:rPr>
      </w:pPr>
      <w:r w:rsidRPr="0002676A">
        <w:rPr>
          <w:sz w:val="16"/>
          <w:szCs w:val="16"/>
        </w:rPr>
        <w:t>В целях более эффективной организации индивидуальной профилактической работы с семьями и несовершеннолетними, находящимися в социально опасном положении, администрация Орловского района ПОСТАНОВЛЯЕТ:</w:t>
      </w:r>
    </w:p>
    <w:p w:rsidR="0002676A" w:rsidRPr="0002676A" w:rsidRDefault="0002676A" w:rsidP="0002676A">
      <w:pPr>
        <w:pStyle w:val="ConsPlusNormal"/>
        <w:spacing w:line="360" w:lineRule="auto"/>
        <w:ind w:firstLine="540"/>
        <w:jc w:val="both"/>
        <w:rPr>
          <w:sz w:val="16"/>
          <w:szCs w:val="16"/>
        </w:rPr>
      </w:pPr>
      <w:r w:rsidRPr="0002676A">
        <w:rPr>
          <w:sz w:val="16"/>
          <w:szCs w:val="16"/>
        </w:rPr>
        <w:t xml:space="preserve">1. Утвердить </w:t>
      </w:r>
      <w:r w:rsidRPr="0002676A">
        <w:rPr>
          <w:color w:val="000000"/>
          <w:sz w:val="16"/>
          <w:szCs w:val="16"/>
        </w:rPr>
        <w:t>Порядок</w:t>
      </w:r>
      <w:r w:rsidRPr="0002676A">
        <w:rPr>
          <w:sz w:val="16"/>
          <w:szCs w:val="16"/>
        </w:rPr>
        <w:t xml:space="preserve"> взаимодействия органов и учреждений системы профилактики безнадзорности и правонарушений несовершеннолетних при организации и проведении индивидуальной профилактической работы с несовершеннолетними и семьями, находящимися в социально опасном положении, в муниципальном образовании Орловский муниципальный район Кировской области согласно приложению 1.</w:t>
      </w:r>
    </w:p>
    <w:p w:rsidR="0002676A" w:rsidRPr="0002676A" w:rsidRDefault="0002676A" w:rsidP="0002676A">
      <w:pPr>
        <w:pStyle w:val="ConsPlusNormal"/>
        <w:spacing w:line="360" w:lineRule="auto"/>
        <w:ind w:firstLine="540"/>
        <w:jc w:val="both"/>
        <w:rPr>
          <w:sz w:val="16"/>
          <w:szCs w:val="16"/>
        </w:rPr>
      </w:pPr>
      <w:r w:rsidRPr="0002676A">
        <w:rPr>
          <w:sz w:val="16"/>
          <w:szCs w:val="16"/>
        </w:rPr>
        <w:t xml:space="preserve">2. Утвердить </w:t>
      </w:r>
      <w:r w:rsidRPr="0002676A">
        <w:rPr>
          <w:color w:val="000000"/>
          <w:sz w:val="16"/>
          <w:szCs w:val="16"/>
        </w:rPr>
        <w:t>состав</w:t>
      </w:r>
      <w:r w:rsidRPr="0002676A">
        <w:rPr>
          <w:sz w:val="16"/>
          <w:szCs w:val="16"/>
        </w:rPr>
        <w:t xml:space="preserve"> межведомственного консилиума при комиссии по делам несовершеннолетних и защите их прав администрации Орловского района в новой редакции согласно приложению 2.</w:t>
      </w:r>
    </w:p>
    <w:p w:rsidR="0002676A" w:rsidRPr="0002676A" w:rsidRDefault="0002676A" w:rsidP="0002676A">
      <w:pPr>
        <w:pStyle w:val="ConsPlusNormal"/>
        <w:spacing w:line="360" w:lineRule="auto"/>
        <w:ind w:firstLine="540"/>
        <w:jc w:val="both"/>
        <w:rPr>
          <w:sz w:val="16"/>
          <w:szCs w:val="16"/>
        </w:rPr>
      </w:pPr>
      <w:r w:rsidRPr="0002676A">
        <w:rPr>
          <w:sz w:val="16"/>
          <w:szCs w:val="16"/>
        </w:rPr>
        <w:t>3. Признать утратившими силу:</w:t>
      </w:r>
    </w:p>
    <w:p w:rsidR="0002676A" w:rsidRPr="0002676A" w:rsidRDefault="0002676A" w:rsidP="0002676A">
      <w:pPr>
        <w:pStyle w:val="ConsPlusNormal"/>
        <w:spacing w:line="360" w:lineRule="auto"/>
        <w:ind w:firstLine="540"/>
        <w:jc w:val="both"/>
        <w:rPr>
          <w:sz w:val="16"/>
          <w:szCs w:val="16"/>
        </w:rPr>
      </w:pPr>
      <w:r w:rsidRPr="0002676A">
        <w:rPr>
          <w:sz w:val="16"/>
          <w:szCs w:val="16"/>
        </w:rPr>
        <w:t>3.1. постановление администрации Орловского района от 30.03.2017 № 201 «Об утверждении порядка взаимодействия органов и учреждений системы профилактики безнадзорности и правонарушений несовершеннолетних при организации и проведении индивидуальной профилактической работы с несовершеннолетними и семьями, находящимися в социально опасном положении, в муниципальном образовании Орловский муниципальный район Кировской обл</w:t>
      </w:r>
      <w:r w:rsidRPr="0002676A">
        <w:rPr>
          <w:sz w:val="16"/>
          <w:szCs w:val="16"/>
        </w:rPr>
        <w:t>а</w:t>
      </w:r>
      <w:r w:rsidRPr="0002676A">
        <w:rPr>
          <w:sz w:val="16"/>
          <w:szCs w:val="16"/>
        </w:rPr>
        <w:t>сти».</w:t>
      </w:r>
    </w:p>
    <w:p w:rsidR="0002676A" w:rsidRPr="0002676A" w:rsidRDefault="0002676A" w:rsidP="0002676A">
      <w:pPr>
        <w:pStyle w:val="ConsPlusNormal"/>
        <w:spacing w:line="360" w:lineRule="auto"/>
        <w:ind w:firstLine="540"/>
        <w:jc w:val="both"/>
        <w:rPr>
          <w:sz w:val="16"/>
          <w:szCs w:val="16"/>
        </w:rPr>
      </w:pPr>
      <w:proofErr w:type="gramStart"/>
      <w:r w:rsidRPr="0002676A">
        <w:rPr>
          <w:sz w:val="16"/>
          <w:szCs w:val="16"/>
        </w:rPr>
        <w:t>3.2.  постановление администрации Орловского района от 12.04.2019 № 249-п «О внесении изменений в постановление от 30.03.2017 № 201 «Об утве</w:t>
      </w:r>
      <w:r w:rsidRPr="0002676A">
        <w:rPr>
          <w:sz w:val="16"/>
          <w:szCs w:val="16"/>
        </w:rPr>
        <w:t>р</w:t>
      </w:r>
      <w:r w:rsidRPr="0002676A">
        <w:rPr>
          <w:sz w:val="16"/>
          <w:szCs w:val="16"/>
        </w:rPr>
        <w:t>ждении порядка взаимодействия органов и учреждений системы профилактики безнадзорности и правонарушений несовершеннолетних при о</w:t>
      </w:r>
      <w:r w:rsidRPr="0002676A">
        <w:rPr>
          <w:sz w:val="16"/>
          <w:szCs w:val="16"/>
        </w:rPr>
        <w:t>р</w:t>
      </w:r>
      <w:r w:rsidRPr="0002676A">
        <w:rPr>
          <w:sz w:val="16"/>
          <w:szCs w:val="16"/>
        </w:rPr>
        <w:t>ганизации и проведении индивидуальной профилактической работы с несовершеннолетними и семьями, находящимися в социально опасном положении в муниципальном образовании Орловский муниципальный район Кировской обл</w:t>
      </w:r>
      <w:r w:rsidRPr="0002676A">
        <w:rPr>
          <w:sz w:val="16"/>
          <w:szCs w:val="16"/>
        </w:rPr>
        <w:t>а</w:t>
      </w:r>
      <w:r w:rsidRPr="0002676A">
        <w:rPr>
          <w:sz w:val="16"/>
          <w:szCs w:val="16"/>
        </w:rPr>
        <w:t>сти»».</w:t>
      </w:r>
      <w:proofErr w:type="gramEnd"/>
    </w:p>
    <w:p w:rsidR="0002676A" w:rsidRPr="0002676A" w:rsidRDefault="0002676A" w:rsidP="0002676A">
      <w:pPr>
        <w:pStyle w:val="ConsPlusNormal"/>
        <w:spacing w:line="360" w:lineRule="auto"/>
        <w:ind w:firstLine="540"/>
        <w:jc w:val="both"/>
        <w:rPr>
          <w:sz w:val="16"/>
          <w:szCs w:val="16"/>
        </w:rPr>
      </w:pPr>
      <w:r w:rsidRPr="0002676A">
        <w:rPr>
          <w:sz w:val="16"/>
          <w:szCs w:val="16"/>
        </w:rPr>
        <w:t xml:space="preserve">4. </w:t>
      </w:r>
      <w:proofErr w:type="gramStart"/>
      <w:r w:rsidRPr="0002676A">
        <w:rPr>
          <w:sz w:val="16"/>
          <w:szCs w:val="16"/>
        </w:rPr>
        <w:t>Контроль за</w:t>
      </w:r>
      <w:proofErr w:type="gramEnd"/>
      <w:r w:rsidRPr="0002676A">
        <w:rPr>
          <w:sz w:val="16"/>
          <w:szCs w:val="16"/>
        </w:rPr>
        <w:t xml:space="preserve"> исполнением настоящего постановления возложить на заместителя главы администрации, заведующую отделом культуры и социальной работы администрации Орловского района </w:t>
      </w:r>
      <w:proofErr w:type="spellStart"/>
      <w:r w:rsidRPr="0002676A">
        <w:rPr>
          <w:sz w:val="16"/>
          <w:szCs w:val="16"/>
        </w:rPr>
        <w:t>Ашихмину</w:t>
      </w:r>
      <w:proofErr w:type="spellEnd"/>
      <w:r w:rsidRPr="0002676A">
        <w:rPr>
          <w:sz w:val="16"/>
          <w:szCs w:val="16"/>
        </w:rPr>
        <w:t xml:space="preserve"> Т.И.</w:t>
      </w:r>
    </w:p>
    <w:p w:rsidR="0002676A" w:rsidRPr="0002676A" w:rsidRDefault="0002676A" w:rsidP="0002676A">
      <w:pPr>
        <w:pStyle w:val="ConsPlusNormal"/>
        <w:spacing w:line="360" w:lineRule="auto"/>
        <w:ind w:firstLine="540"/>
        <w:jc w:val="both"/>
        <w:rPr>
          <w:sz w:val="16"/>
          <w:szCs w:val="16"/>
        </w:rPr>
      </w:pPr>
      <w:r w:rsidRPr="0002676A">
        <w:rPr>
          <w:sz w:val="16"/>
          <w:szCs w:val="16"/>
        </w:rPr>
        <w:t>5.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02676A" w:rsidRPr="0002676A" w:rsidRDefault="0002676A" w:rsidP="0002676A">
      <w:pPr>
        <w:pStyle w:val="ConsPlusNormal"/>
        <w:spacing w:line="360" w:lineRule="auto"/>
        <w:ind w:firstLine="540"/>
        <w:jc w:val="both"/>
        <w:rPr>
          <w:sz w:val="16"/>
          <w:szCs w:val="16"/>
        </w:rPr>
      </w:pPr>
      <w:r w:rsidRPr="0002676A">
        <w:rPr>
          <w:sz w:val="16"/>
          <w:szCs w:val="16"/>
        </w:rPr>
        <w:t>6. Настоящее постановление вступает в силу после официального опубликования.</w:t>
      </w:r>
    </w:p>
    <w:p w:rsidR="0002676A" w:rsidRPr="0002676A" w:rsidRDefault="0002676A" w:rsidP="0002676A">
      <w:pPr>
        <w:pStyle w:val="ConsPlusNormal"/>
        <w:jc w:val="both"/>
        <w:rPr>
          <w:sz w:val="16"/>
          <w:szCs w:val="16"/>
        </w:rPr>
      </w:pPr>
    </w:p>
    <w:p w:rsidR="0002676A" w:rsidRPr="0002676A" w:rsidRDefault="0002676A" w:rsidP="0002676A">
      <w:pPr>
        <w:tabs>
          <w:tab w:val="left" w:pos="1080"/>
        </w:tabs>
        <w:jc w:val="both"/>
        <w:rPr>
          <w:sz w:val="16"/>
          <w:szCs w:val="16"/>
        </w:rPr>
      </w:pPr>
      <w:r w:rsidRPr="0002676A">
        <w:rPr>
          <w:sz w:val="16"/>
          <w:szCs w:val="16"/>
        </w:rPr>
        <w:t>Глава администрации</w:t>
      </w:r>
    </w:p>
    <w:p w:rsidR="0002676A" w:rsidRPr="0002676A" w:rsidRDefault="0002676A" w:rsidP="0002676A">
      <w:pPr>
        <w:pStyle w:val="ConsPlusNormal"/>
        <w:jc w:val="both"/>
        <w:rPr>
          <w:sz w:val="16"/>
          <w:szCs w:val="16"/>
        </w:rPr>
      </w:pPr>
      <w:r w:rsidRPr="0002676A">
        <w:rPr>
          <w:sz w:val="16"/>
          <w:szCs w:val="16"/>
        </w:rPr>
        <w:t xml:space="preserve">Орловского района </w:t>
      </w:r>
      <w:r w:rsidRPr="0002676A">
        <w:rPr>
          <w:sz w:val="16"/>
          <w:szCs w:val="16"/>
        </w:rPr>
        <w:tab/>
        <w:t xml:space="preserve">А.В. </w:t>
      </w:r>
      <w:proofErr w:type="spellStart"/>
      <w:r w:rsidRPr="0002676A">
        <w:rPr>
          <w:sz w:val="16"/>
          <w:szCs w:val="16"/>
        </w:rPr>
        <w:t>Аботуров</w:t>
      </w:r>
      <w:proofErr w:type="spellEnd"/>
    </w:p>
    <w:p w:rsidR="0002676A" w:rsidRPr="0002676A" w:rsidRDefault="0002676A" w:rsidP="0002676A">
      <w:pPr>
        <w:pStyle w:val="ConsPlusNormal"/>
        <w:ind w:left="5103"/>
        <w:jc w:val="both"/>
        <w:outlineLvl w:val="0"/>
        <w:rPr>
          <w:sz w:val="16"/>
          <w:szCs w:val="16"/>
        </w:rPr>
      </w:pPr>
      <w:r w:rsidRPr="0002676A">
        <w:rPr>
          <w:sz w:val="16"/>
          <w:szCs w:val="16"/>
        </w:rPr>
        <w:br w:type="page"/>
      </w:r>
      <w:r w:rsidRPr="0002676A">
        <w:rPr>
          <w:sz w:val="16"/>
          <w:szCs w:val="16"/>
        </w:rPr>
        <w:lastRenderedPageBreak/>
        <w:t>Приложение 1</w:t>
      </w:r>
    </w:p>
    <w:p w:rsidR="0002676A" w:rsidRPr="0002676A" w:rsidRDefault="0002676A" w:rsidP="0002676A">
      <w:pPr>
        <w:pStyle w:val="ConsPlusNormal"/>
        <w:ind w:left="5103"/>
        <w:jc w:val="both"/>
        <w:rPr>
          <w:sz w:val="16"/>
          <w:szCs w:val="16"/>
        </w:rPr>
      </w:pPr>
    </w:p>
    <w:p w:rsidR="0002676A" w:rsidRPr="0002676A" w:rsidRDefault="0002676A" w:rsidP="0002676A">
      <w:pPr>
        <w:pStyle w:val="ConsPlusNormal"/>
        <w:ind w:left="5103"/>
        <w:jc w:val="both"/>
        <w:rPr>
          <w:sz w:val="16"/>
          <w:szCs w:val="16"/>
        </w:rPr>
      </w:pPr>
      <w:r w:rsidRPr="0002676A">
        <w:rPr>
          <w:sz w:val="16"/>
          <w:szCs w:val="16"/>
        </w:rPr>
        <w:t>УТВЕРЖДЕН</w:t>
      </w:r>
    </w:p>
    <w:p w:rsidR="0002676A" w:rsidRPr="0002676A" w:rsidRDefault="0002676A" w:rsidP="0002676A">
      <w:pPr>
        <w:pStyle w:val="ConsPlusNormal"/>
        <w:ind w:left="5103"/>
        <w:jc w:val="both"/>
        <w:rPr>
          <w:sz w:val="16"/>
          <w:szCs w:val="16"/>
        </w:rPr>
      </w:pPr>
    </w:p>
    <w:p w:rsidR="0002676A" w:rsidRPr="0002676A" w:rsidRDefault="0002676A" w:rsidP="0002676A">
      <w:pPr>
        <w:pStyle w:val="ConsPlusNormal"/>
        <w:ind w:left="5103"/>
        <w:jc w:val="both"/>
        <w:rPr>
          <w:sz w:val="16"/>
          <w:szCs w:val="16"/>
        </w:rPr>
      </w:pPr>
      <w:r w:rsidRPr="0002676A">
        <w:rPr>
          <w:sz w:val="16"/>
          <w:szCs w:val="16"/>
        </w:rPr>
        <w:t>Постановлением администрации</w:t>
      </w:r>
    </w:p>
    <w:p w:rsidR="0002676A" w:rsidRPr="0002676A" w:rsidRDefault="0002676A" w:rsidP="0002676A">
      <w:pPr>
        <w:pStyle w:val="ConsPlusNormal"/>
        <w:ind w:left="5103"/>
        <w:jc w:val="both"/>
        <w:rPr>
          <w:sz w:val="16"/>
          <w:szCs w:val="16"/>
        </w:rPr>
      </w:pPr>
      <w:r w:rsidRPr="0002676A">
        <w:rPr>
          <w:sz w:val="16"/>
          <w:szCs w:val="16"/>
        </w:rPr>
        <w:t>Орловского района</w:t>
      </w:r>
    </w:p>
    <w:p w:rsidR="0002676A" w:rsidRPr="0002676A" w:rsidRDefault="0002676A" w:rsidP="0002676A">
      <w:pPr>
        <w:pStyle w:val="ConsPlusNormal"/>
        <w:ind w:left="5103"/>
        <w:jc w:val="both"/>
        <w:rPr>
          <w:sz w:val="16"/>
          <w:szCs w:val="16"/>
        </w:rPr>
      </w:pPr>
      <w:r w:rsidRPr="0002676A">
        <w:rPr>
          <w:sz w:val="16"/>
          <w:szCs w:val="16"/>
        </w:rPr>
        <w:t>Кировской области</w:t>
      </w:r>
    </w:p>
    <w:p w:rsidR="0002676A" w:rsidRPr="0002676A" w:rsidRDefault="0002676A" w:rsidP="0002676A">
      <w:pPr>
        <w:pStyle w:val="ConsPlusNormal"/>
        <w:ind w:left="5103"/>
        <w:jc w:val="both"/>
        <w:rPr>
          <w:sz w:val="16"/>
          <w:szCs w:val="16"/>
        </w:rPr>
      </w:pPr>
      <w:r w:rsidRPr="0002676A">
        <w:rPr>
          <w:sz w:val="16"/>
          <w:szCs w:val="16"/>
        </w:rPr>
        <w:t>от 18.02.2022 г. № 89-п</w:t>
      </w:r>
    </w:p>
    <w:p w:rsidR="0002676A" w:rsidRPr="0002676A" w:rsidRDefault="0002676A" w:rsidP="0002676A">
      <w:pPr>
        <w:pStyle w:val="ConsPlusNormal"/>
        <w:jc w:val="both"/>
        <w:rPr>
          <w:sz w:val="16"/>
          <w:szCs w:val="16"/>
        </w:rPr>
      </w:pPr>
    </w:p>
    <w:p w:rsidR="0002676A" w:rsidRPr="0002676A" w:rsidRDefault="0002676A" w:rsidP="0002676A">
      <w:pPr>
        <w:pStyle w:val="ConsPlusTitle"/>
        <w:jc w:val="center"/>
        <w:rPr>
          <w:sz w:val="16"/>
          <w:szCs w:val="16"/>
        </w:rPr>
      </w:pPr>
      <w:bookmarkStart w:id="1" w:name="P42"/>
      <w:bookmarkEnd w:id="1"/>
      <w:r w:rsidRPr="0002676A">
        <w:rPr>
          <w:sz w:val="16"/>
          <w:szCs w:val="16"/>
        </w:rPr>
        <w:t>Порядок</w:t>
      </w:r>
    </w:p>
    <w:p w:rsidR="0002676A" w:rsidRPr="0002676A" w:rsidRDefault="0002676A" w:rsidP="0002676A">
      <w:pPr>
        <w:pStyle w:val="ConsPlusTitle"/>
        <w:jc w:val="center"/>
        <w:rPr>
          <w:sz w:val="16"/>
          <w:szCs w:val="16"/>
        </w:rPr>
      </w:pPr>
      <w:r w:rsidRPr="0002676A">
        <w:rPr>
          <w:sz w:val="16"/>
          <w:szCs w:val="16"/>
        </w:rPr>
        <w:t>взаимодействия органов и учреждений системы профилактики</w:t>
      </w:r>
    </w:p>
    <w:p w:rsidR="0002676A" w:rsidRPr="0002676A" w:rsidRDefault="0002676A" w:rsidP="0002676A">
      <w:pPr>
        <w:pStyle w:val="ConsPlusTitle"/>
        <w:jc w:val="center"/>
        <w:rPr>
          <w:sz w:val="16"/>
          <w:szCs w:val="16"/>
        </w:rPr>
      </w:pPr>
      <w:r w:rsidRPr="0002676A">
        <w:rPr>
          <w:sz w:val="16"/>
          <w:szCs w:val="16"/>
        </w:rPr>
        <w:t>безнадзорности и правонарушений несовершеннолетних</w:t>
      </w:r>
    </w:p>
    <w:p w:rsidR="0002676A" w:rsidRPr="0002676A" w:rsidRDefault="0002676A" w:rsidP="0002676A">
      <w:pPr>
        <w:pStyle w:val="ConsPlusTitle"/>
        <w:jc w:val="center"/>
        <w:rPr>
          <w:sz w:val="16"/>
          <w:szCs w:val="16"/>
        </w:rPr>
      </w:pPr>
      <w:r w:rsidRPr="0002676A">
        <w:rPr>
          <w:sz w:val="16"/>
          <w:szCs w:val="16"/>
        </w:rPr>
        <w:t>при организации и проведении индивидуальной профилактической работы с несовершеннолетними и семьями, находящимися в социально опасном положении, в муниципальном образовании Орловский муниципальный район Кировской области</w:t>
      </w:r>
    </w:p>
    <w:p w:rsidR="0002676A" w:rsidRPr="0002676A" w:rsidRDefault="0002676A" w:rsidP="0002676A">
      <w:pPr>
        <w:pStyle w:val="ConsPlusNormal"/>
        <w:jc w:val="both"/>
        <w:rPr>
          <w:sz w:val="16"/>
          <w:szCs w:val="16"/>
        </w:rPr>
      </w:pPr>
    </w:p>
    <w:p w:rsidR="0002676A" w:rsidRPr="0002676A" w:rsidRDefault="0002676A" w:rsidP="0002676A">
      <w:pPr>
        <w:pStyle w:val="ConsPlusNormal"/>
        <w:ind w:firstLine="540"/>
        <w:jc w:val="both"/>
        <w:rPr>
          <w:color w:val="000000"/>
          <w:sz w:val="16"/>
          <w:szCs w:val="16"/>
        </w:rPr>
      </w:pPr>
      <w:r w:rsidRPr="0002676A">
        <w:rPr>
          <w:color w:val="000000"/>
          <w:sz w:val="16"/>
          <w:szCs w:val="16"/>
        </w:rPr>
        <w:t xml:space="preserve">1. </w:t>
      </w:r>
      <w:proofErr w:type="gramStart"/>
      <w:r w:rsidRPr="0002676A">
        <w:rPr>
          <w:color w:val="000000"/>
          <w:sz w:val="16"/>
          <w:szCs w:val="16"/>
        </w:rPr>
        <w:t xml:space="preserve">Настоящий Порядок разработан в соответствии с </w:t>
      </w:r>
      <w:hyperlink r:id="rId8" w:history="1">
        <w:r w:rsidRPr="0002676A">
          <w:rPr>
            <w:color w:val="000000"/>
            <w:sz w:val="16"/>
            <w:szCs w:val="16"/>
          </w:rPr>
          <w:t>Конституцией</w:t>
        </w:r>
      </w:hyperlink>
      <w:r w:rsidRPr="0002676A">
        <w:rPr>
          <w:color w:val="000000"/>
          <w:sz w:val="16"/>
          <w:szCs w:val="16"/>
        </w:rPr>
        <w:t xml:space="preserve"> Российской Федерации, Семейным Кодексом Российской Федерации, Федеральным законом от 24.07.1998 №124-ФЗ «Об основных гарантиях прав ребенка в Российской Федерации», Федеральным </w:t>
      </w:r>
      <w:hyperlink r:id="rId9" w:history="1">
        <w:r w:rsidRPr="0002676A">
          <w:rPr>
            <w:color w:val="000000"/>
            <w:sz w:val="16"/>
            <w:szCs w:val="16"/>
          </w:rPr>
          <w:t>законом</w:t>
        </w:r>
      </w:hyperlink>
      <w:r w:rsidRPr="0002676A">
        <w:rPr>
          <w:color w:val="000000"/>
          <w:sz w:val="16"/>
          <w:szCs w:val="16"/>
        </w:rPr>
        <w:t xml:space="preserve"> от 24.06.1999 N 120-ФЗ "Об основах системы профилактики безнадзорности и правонарушений несовершеннолетних" (далее - Федеральный закон), </w:t>
      </w:r>
      <w:hyperlink r:id="rId10" w:history="1">
        <w:r w:rsidRPr="0002676A">
          <w:rPr>
            <w:color w:val="000000"/>
            <w:sz w:val="16"/>
            <w:szCs w:val="16"/>
          </w:rPr>
          <w:t>Законом</w:t>
        </w:r>
      </w:hyperlink>
      <w:r w:rsidRPr="0002676A">
        <w:rPr>
          <w:color w:val="000000"/>
          <w:sz w:val="16"/>
          <w:szCs w:val="16"/>
        </w:rPr>
        <w:t xml:space="preserve"> Кировской области от 25.11.2010 N 578-ЗО "О комиссиях по делам несовершеннолетних и защите их прав в</w:t>
      </w:r>
      <w:proofErr w:type="gramEnd"/>
      <w:r w:rsidRPr="0002676A">
        <w:rPr>
          <w:color w:val="000000"/>
          <w:sz w:val="16"/>
          <w:szCs w:val="16"/>
        </w:rPr>
        <w:t xml:space="preserve"> </w:t>
      </w:r>
      <w:proofErr w:type="gramStart"/>
      <w:r w:rsidRPr="0002676A">
        <w:rPr>
          <w:color w:val="000000"/>
          <w:sz w:val="16"/>
          <w:szCs w:val="16"/>
        </w:rPr>
        <w:t>Кировской области", Примерным положением о комиссиях по делам несовершеннолетних и защите их прав, утвержденным постановлением Правительства Российской Федерации от 06.11.2013 №995, методическими рекомендациями Министерства образования и науки Российской Федерации о порядке признания несовершеннолетних и семей, находящимися в социально опасном положении и организации с ними индивидуальной профилактической работы (далее – ИПР) (письмо Минобразования Российской Федерации от 01.12.2015 №ВК-2969/07), Порядком межведомственного взаимодействия</w:t>
      </w:r>
      <w:proofErr w:type="gramEnd"/>
      <w:r w:rsidRPr="0002676A">
        <w:rPr>
          <w:color w:val="000000"/>
          <w:sz w:val="16"/>
          <w:szCs w:val="16"/>
        </w:rPr>
        <w:t xml:space="preserve"> </w:t>
      </w:r>
      <w:proofErr w:type="gramStart"/>
      <w:r w:rsidRPr="0002676A">
        <w:rPr>
          <w:color w:val="000000"/>
          <w:sz w:val="16"/>
          <w:szCs w:val="16"/>
        </w:rPr>
        <w:t>органов и учреждений системы профилактики по вопросам выявления, предупреждения и устранения нарушений прав и законных интересов несовершеннолетних, утвержденным постановлением Правительства Кировской области от 02.04.2019 №135-П, методическими рекомендациями по организации межведомственного (комплексного) взаимодействия органов и учреждений системы профилактики безнадзорности правонарушений несовершеннолетних Кировской области при организации и проведении индивидуальной профилактической работы с несовершеннолетними и семьями, находящимися в социально опасном положении, утвержденных постановлением</w:t>
      </w:r>
      <w:proofErr w:type="gramEnd"/>
      <w:r w:rsidRPr="0002676A">
        <w:rPr>
          <w:color w:val="000000"/>
          <w:sz w:val="16"/>
          <w:szCs w:val="16"/>
        </w:rPr>
        <w:t xml:space="preserve"> комиссии по делам несовершеннолетних и защите их прав при Правительстве Кировской области от 14.11.2019 № 13/21, иных органов и организаций, осуществляющих меры по профилактике (далее – система профилактики), предусмотренных федеральным законодательством и законодательством Кировской области.</w:t>
      </w:r>
    </w:p>
    <w:p w:rsidR="0002676A" w:rsidRPr="0002676A" w:rsidRDefault="0002676A" w:rsidP="0002676A">
      <w:pPr>
        <w:pStyle w:val="ConsPlusNormal"/>
        <w:ind w:firstLine="540"/>
        <w:jc w:val="both"/>
        <w:rPr>
          <w:color w:val="000000"/>
          <w:sz w:val="16"/>
          <w:szCs w:val="16"/>
        </w:rPr>
      </w:pPr>
      <w:r w:rsidRPr="0002676A">
        <w:rPr>
          <w:color w:val="000000"/>
          <w:sz w:val="16"/>
          <w:szCs w:val="16"/>
        </w:rPr>
        <w:t xml:space="preserve">1.1. </w:t>
      </w:r>
      <w:proofErr w:type="gramStart"/>
      <w:r w:rsidRPr="0002676A">
        <w:rPr>
          <w:color w:val="000000"/>
          <w:sz w:val="16"/>
          <w:szCs w:val="16"/>
        </w:rPr>
        <w:t>Настоящий Порядок определяет взаимодействие органов и учреждений системы профилактики безнадзорности и правонарушений несовершеннолетних (далее - органы и учреждения системы профилактики), расположенных на территории муниципального образования Орловский муниципальный район Кировской области, при организации и проведении ИПР с несовершеннолетними и семьями, находящимися в социально опасном положении (далее – СОП), на основе планов индивидуальной профилактической работы.</w:t>
      </w:r>
      <w:proofErr w:type="gramEnd"/>
    </w:p>
    <w:p w:rsidR="0002676A" w:rsidRPr="0002676A" w:rsidRDefault="0002676A" w:rsidP="0002676A">
      <w:pPr>
        <w:pStyle w:val="ConsPlusNormal"/>
        <w:ind w:firstLine="540"/>
        <w:jc w:val="both"/>
        <w:rPr>
          <w:color w:val="000000"/>
          <w:sz w:val="16"/>
          <w:szCs w:val="16"/>
        </w:rPr>
      </w:pPr>
      <w:r w:rsidRPr="0002676A">
        <w:rPr>
          <w:color w:val="000000"/>
          <w:sz w:val="16"/>
          <w:szCs w:val="16"/>
        </w:rPr>
        <w:t>1.2. Органы и учреждения системы профилактики проводят ИПР с несовершеннолетними и семьями, находящимися в СОП, в пределах компетенции, установленной федеральным законодательством и законодательством Кировской области.</w:t>
      </w:r>
    </w:p>
    <w:p w:rsidR="0002676A" w:rsidRPr="0002676A" w:rsidRDefault="0002676A" w:rsidP="0002676A">
      <w:pPr>
        <w:pStyle w:val="ConsPlusNormal"/>
        <w:ind w:firstLine="540"/>
        <w:jc w:val="both"/>
        <w:rPr>
          <w:color w:val="000000"/>
          <w:sz w:val="16"/>
          <w:szCs w:val="16"/>
        </w:rPr>
      </w:pPr>
      <w:r w:rsidRPr="0002676A">
        <w:rPr>
          <w:color w:val="000000"/>
          <w:sz w:val="16"/>
          <w:szCs w:val="16"/>
        </w:rPr>
        <w:t xml:space="preserve">1.3. К несовершеннолетним, находящимся в СОП, относятся все категории несовершеннолетних, указанные в </w:t>
      </w:r>
      <w:hyperlink r:id="rId11" w:history="1">
        <w:r w:rsidRPr="0002676A">
          <w:rPr>
            <w:color w:val="000000"/>
            <w:sz w:val="16"/>
            <w:szCs w:val="16"/>
          </w:rPr>
          <w:t>пункте 1 статьи 5</w:t>
        </w:r>
      </w:hyperlink>
      <w:r w:rsidRPr="0002676A">
        <w:rPr>
          <w:color w:val="000000"/>
          <w:sz w:val="16"/>
          <w:szCs w:val="16"/>
        </w:rPr>
        <w:t xml:space="preserve"> Федерального закона, а именно:</w:t>
      </w:r>
    </w:p>
    <w:p w:rsidR="0002676A" w:rsidRPr="0002676A" w:rsidRDefault="0002676A" w:rsidP="0002676A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16"/>
          <w:szCs w:val="16"/>
        </w:rPr>
      </w:pPr>
      <w:bookmarkStart w:id="2" w:name="P54"/>
      <w:bookmarkStart w:id="3" w:name="P57"/>
      <w:bookmarkEnd w:id="2"/>
      <w:bookmarkEnd w:id="3"/>
      <w:r w:rsidRPr="0002676A">
        <w:rPr>
          <w:color w:val="000000"/>
          <w:sz w:val="16"/>
          <w:szCs w:val="16"/>
        </w:rPr>
        <w:t xml:space="preserve">1.3.1. </w:t>
      </w:r>
      <w:hyperlink r:id="rId12" w:anchor="block_101" w:history="1">
        <w:r w:rsidRPr="0002676A">
          <w:rPr>
            <w:rStyle w:val="a6"/>
            <w:color w:val="000000"/>
            <w:sz w:val="16"/>
            <w:szCs w:val="16"/>
          </w:rPr>
          <w:t>безнадзорные</w:t>
        </w:r>
      </w:hyperlink>
      <w:r w:rsidRPr="0002676A">
        <w:rPr>
          <w:color w:val="000000"/>
          <w:sz w:val="16"/>
          <w:szCs w:val="16"/>
        </w:rPr>
        <w:t xml:space="preserve"> или </w:t>
      </w:r>
      <w:hyperlink r:id="rId13" w:anchor="block_102" w:history="1">
        <w:r w:rsidRPr="0002676A">
          <w:rPr>
            <w:rStyle w:val="a6"/>
            <w:color w:val="000000"/>
            <w:sz w:val="16"/>
            <w:szCs w:val="16"/>
          </w:rPr>
          <w:t>беспризорные</w:t>
        </w:r>
      </w:hyperlink>
      <w:r w:rsidRPr="0002676A">
        <w:rPr>
          <w:color w:val="000000"/>
          <w:sz w:val="16"/>
          <w:szCs w:val="16"/>
        </w:rPr>
        <w:t>;</w:t>
      </w:r>
    </w:p>
    <w:p w:rsidR="0002676A" w:rsidRPr="0002676A" w:rsidRDefault="0002676A" w:rsidP="0002676A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16"/>
          <w:szCs w:val="16"/>
        </w:rPr>
      </w:pPr>
      <w:r w:rsidRPr="0002676A">
        <w:rPr>
          <w:color w:val="000000"/>
          <w:sz w:val="16"/>
          <w:szCs w:val="16"/>
        </w:rPr>
        <w:t xml:space="preserve">1.3.2. </w:t>
      </w:r>
      <w:proofErr w:type="gramStart"/>
      <w:r w:rsidRPr="0002676A">
        <w:rPr>
          <w:color w:val="000000"/>
          <w:sz w:val="16"/>
          <w:szCs w:val="16"/>
        </w:rPr>
        <w:t>занимающихся</w:t>
      </w:r>
      <w:proofErr w:type="gramEnd"/>
      <w:r w:rsidRPr="0002676A">
        <w:rPr>
          <w:color w:val="000000"/>
          <w:sz w:val="16"/>
          <w:szCs w:val="16"/>
        </w:rPr>
        <w:t xml:space="preserve"> бродяжничеством или попрошайничеством;</w:t>
      </w:r>
    </w:p>
    <w:p w:rsidR="0002676A" w:rsidRPr="0002676A" w:rsidRDefault="0002676A" w:rsidP="0002676A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16"/>
          <w:szCs w:val="16"/>
        </w:rPr>
      </w:pPr>
      <w:r w:rsidRPr="0002676A">
        <w:rPr>
          <w:color w:val="000000"/>
          <w:sz w:val="16"/>
          <w:szCs w:val="16"/>
        </w:rPr>
        <w:t>1.3.3. содержащихся в социально - 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02676A" w:rsidRPr="0002676A" w:rsidRDefault="0002676A" w:rsidP="0002676A">
      <w:pPr>
        <w:pStyle w:val="ConsPlusNormal"/>
        <w:ind w:firstLine="540"/>
        <w:jc w:val="both"/>
        <w:rPr>
          <w:color w:val="000000"/>
          <w:sz w:val="16"/>
          <w:szCs w:val="16"/>
          <w:shd w:val="clear" w:color="auto" w:fill="FFFFFF"/>
        </w:rPr>
      </w:pPr>
      <w:r w:rsidRPr="0002676A">
        <w:rPr>
          <w:color w:val="000000"/>
          <w:sz w:val="16"/>
          <w:szCs w:val="16"/>
          <w:shd w:val="clear" w:color="auto" w:fill="FFFFFF"/>
        </w:rPr>
        <w:t xml:space="preserve">1.3.4. </w:t>
      </w:r>
      <w:proofErr w:type="gramStart"/>
      <w:r w:rsidRPr="0002676A">
        <w:rPr>
          <w:color w:val="000000"/>
          <w:sz w:val="16"/>
          <w:szCs w:val="16"/>
          <w:shd w:val="clear" w:color="auto" w:fill="FFFFFF"/>
        </w:rPr>
        <w:t>употребляющих</w:t>
      </w:r>
      <w:proofErr w:type="gramEnd"/>
      <w:r w:rsidRPr="0002676A">
        <w:rPr>
          <w:color w:val="000000"/>
          <w:sz w:val="16"/>
          <w:szCs w:val="16"/>
          <w:shd w:val="clear" w:color="auto" w:fill="FFFFFF"/>
        </w:rPr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:rsidR="0002676A" w:rsidRPr="0002676A" w:rsidRDefault="0002676A" w:rsidP="0002676A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16"/>
          <w:szCs w:val="16"/>
        </w:rPr>
      </w:pPr>
      <w:r w:rsidRPr="0002676A">
        <w:rPr>
          <w:color w:val="000000"/>
          <w:sz w:val="16"/>
          <w:szCs w:val="16"/>
        </w:rPr>
        <w:t>1.3.5. совершивших правонарушение, повлекшее применение мер административной ответственности;</w:t>
      </w:r>
    </w:p>
    <w:p w:rsidR="0002676A" w:rsidRPr="0002676A" w:rsidRDefault="0002676A" w:rsidP="0002676A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16"/>
          <w:szCs w:val="16"/>
        </w:rPr>
      </w:pPr>
      <w:r w:rsidRPr="0002676A">
        <w:rPr>
          <w:color w:val="000000"/>
          <w:sz w:val="16"/>
          <w:szCs w:val="16"/>
        </w:rPr>
        <w:t xml:space="preserve">1.3.6. </w:t>
      </w:r>
      <w:proofErr w:type="gramStart"/>
      <w:r w:rsidRPr="0002676A">
        <w:rPr>
          <w:color w:val="000000"/>
          <w:sz w:val="16"/>
          <w:szCs w:val="16"/>
        </w:rPr>
        <w:t>совершивших</w:t>
      </w:r>
      <w:proofErr w:type="gramEnd"/>
      <w:r w:rsidRPr="0002676A">
        <w:rPr>
          <w:color w:val="000000"/>
          <w:sz w:val="16"/>
          <w:szCs w:val="16"/>
        </w:rPr>
        <w:t xml:space="preserve"> правонарушение до достижения возраста, с которого наступает административная ответственность;</w:t>
      </w:r>
    </w:p>
    <w:p w:rsidR="0002676A" w:rsidRPr="0002676A" w:rsidRDefault="0002676A" w:rsidP="0002676A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16"/>
          <w:szCs w:val="16"/>
        </w:rPr>
      </w:pPr>
      <w:r w:rsidRPr="0002676A">
        <w:rPr>
          <w:color w:val="000000"/>
          <w:sz w:val="16"/>
          <w:szCs w:val="16"/>
        </w:rPr>
        <w:t>1.3.7.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02676A" w:rsidRPr="0002676A" w:rsidRDefault="0002676A" w:rsidP="0002676A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16"/>
          <w:szCs w:val="16"/>
        </w:rPr>
      </w:pPr>
      <w:r w:rsidRPr="0002676A">
        <w:rPr>
          <w:color w:val="000000"/>
          <w:sz w:val="16"/>
          <w:szCs w:val="16"/>
        </w:rPr>
        <w:t xml:space="preserve">1.3.8. совершивших общественно опасное деяние и не подлежащих уголовной ответственности в связи с </w:t>
      </w:r>
      <w:proofErr w:type="spellStart"/>
      <w:r w:rsidRPr="0002676A">
        <w:rPr>
          <w:color w:val="000000"/>
          <w:sz w:val="16"/>
          <w:szCs w:val="16"/>
        </w:rPr>
        <w:t>недостижением</w:t>
      </w:r>
      <w:proofErr w:type="spellEnd"/>
      <w:r w:rsidRPr="0002676A">
        <w:rPr>
          <w:color w:val="000000"/>
          <w:sz w:val="16"/>
          <w:szCs w:val="16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02676A" w:rsidRPr="0002676A" w:rsidRDefault="0002676A" w:rsidP="0002676A">
      <w:pPr>
        <w:pStyle w:val="ConsPlusNormal"/>
        <w:ind w:firstLine="540"/>
        <w:jc w:val="both"/>
        <w:rPr>
          <w:color w:val="000000"/>
          <w:sz w:val="16"/>
          <w:szCs w:val="16"/>
          <w:shd w:val="clear" w:color="auto" w:fill="FFFFFF"/>
        </w:rPr>
      </w:pPr>
      <w:r w:rsidRPr="0002676A">
        <w:rPr>
          <w:color w:val="000000"/>
          <w:sz w:val="16"/>
          <w:szCs w:val="16"/>
          <w:shd w:val="clear" w:color="auto" w:fill="FFFFFF"/>
        </w:rPr>
        <w:t xml:space="preserve">1.3.9. обвиняемых или подозреваемых в совершении преступлений, в отношении которых избраны меры пресечения, предусмотренные </w:t>
      </w:r>
      <w:hyperlink r:id="rId14" w:anchor="block_11513" w:history="1">
        <w:r w:rsidRPr="0002676A">
          <w:rPr>
            <w:rStyle w:val="a6"/>
            <w:color w:val="000000"/>
            <w:sz w:val="16"/>
            <w:szCs w:val="16"/>
            <w:shd w:val="clear" w:color="auto" w:fill="FFFFFF"/>
          </w:rPr>
          <w:t>Уголовно-процессуальным кодексом</w:t>
        </w:r>
      </w:hyperlink>
      <w:r w:rsidRPr="0002676A">
        <w:rPr>
          <w:color w:val="000000"/>
          <w:sz w:val="16"/>
          <w:szCs w:val="16"/>
          <w:shd w:val="clear" w:color="auto" w:fill="FFFFFF"/>
        </w:rPr>
        <w:t xml:space="preserve"> Российской Федерации;</w:t>
      </w:r>
    </w:p>
    <w:p w:rsidR="0002676A" w:rsidRPr="0002676A" w:rsidRDefault="0002676A" w:rsidP="0002676A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16"/>
          <w:szCs w:val="16"/>
        </w:rPr>
      </w:pPr>
      <w:proofErr w:type="gramStart"/>
      <w:r w:rsidRPr="0002676A">
        <w:rPr>
          <w:color w:val="000000"/>
          <w:sz w:val="16"/>
          <w:szCs w:val="16"/>
        </w:rPr>
        <w:t>1.3.9.1. отбывающих наказание в виде лишения свободы в воспитательных колониях;</w:t>
      </w:r>
      <w:proofErr w:type="gramEnd"/>
    </w:p>
    <w:p w:rsidR="0002676A" w:rsidRPr="0002676A" w:rsidRDefault="0002676A" w:rsidP="0002676A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16"/>
          <w:szCs w:val="16"/>
        </w:rPr>
      </w:pPr>
      <w:r w:rsidRPr="0002676A">
        <w:rPr>
          <w:color w:val="000000"/>
          <w:sz w:val="16"/>
          <w:szCs w:val="16"/>
        </w:rPr>
        <w:t xml:space="preserve">1.3.10. условно-досрочно </w:t>
      </w:r>
      <w:proofErr w:type="gramStart"/>
      <w:r w:rsidRPr="0002676A">
        <w:rPr>
          <w:color w:val="000000"/>
          <w:sz w:val="16"/>
          <w:szCs w:val="16"/>
        </w:rPr>
        <w:t>освобожденных</w:t>
      </w:r>
      <w:proofErr w:type="gramEnd"/>
      <w:r w:rsidRPr="0002676A">
        <w:rPr>
          <w:color w:val="000000"/>
          <w:sz w:val="16"/>
          <w:szCs w:val="16"/>
        </w:rPr>
        <w:t xml:space="preserve"> от отбывания наказания, освобожденных от наказания вследствие акта об амнистии или в связи с помилованием;</w:t>
      </w:r>
    </w:p>
    <w:p w:rsidR="0002676A" w:rsidRPr="0002676A" w:rsidRDefault="0002676A" w:rsidP="0002676A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16"/>
          <w:szCs w:val="16"/>
        </w:rPr>
      </w:pPr>
      <w:r w:rsidRPr="0002676A">
        <w:rPr>
          <w:color w:val="000000"/>
          <w:sz w:val="16"/>
          <w:szCs w:val="16"/>
        </w:rPr>
        <w:t xml:space="preserve">1.3.11. </w:t>
      </w:r>
      <w:proofErr w:type="gramStart"/>
      <w:r w:rsidRPr="0002676A">
        <w:rPr>
          <w:color w:val="000000"/>
          <w:sz w:val="16"/>
          <w:szCs w:val="16"/>
        </w:rPr>
        <w:t>которым</w:t>
      </w:r>
      <w:proofErr w:type="gramEnd"/>
      <w:r w:rsidRPr="0002676A">
        <w:rPr>
          <w:color w:val="000000"/>
          <w:sz w:val="16"/>
          <w:szCs w:val="16"/>
        </w:rPr>
        <w:t xml:space="preserve"> предоставлена отсрочка отбывания наказания или отсрочка исполнения приговора;</w:t>
      </w:r>
    </w:p>
    <w:p w:rsidR="0002676A" w:rsidRPr="0002676A" w:rsidRDefault="0002676A" w:rsidP="0002676A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16"/>
          <w:szCs w:val="16"/>
        </w:rPr>
      </w:pPr>
      <w:proofErr w:type="gramStart"/>
      <w:r w:rsidRPr="0002676A">
        <w:rPr>
          <w:color w:val="000000"/>
          <w:sz w:val="16"/>
          <w:szCs w:val="16"/>
        </w:rPr>
        <w:t>1.3.12.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  <w:proofErr w:type="gramEnd"/>
    </w:p>
    <w:p w:rsidR="0002676A" w:rsidRPr="0002676A" w:rsidRDefault="0002676A" w:rsidP="0002676A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16"/>
          <w:szCs w:val="16"/>
        </w:rPr>
      </w:pPr>
      <w:r w:rsidRPr="0002676A">
        <w:rPr>
          <w:color w:val="000000"/>
          <w:sz w:val="16"/>
          <w:szCs w:val="16"/>
        </w:rPr>
        <w:t xml:space="preserve">1.3.13. осужденных за совершение </w:t>
      </w:r>
      <w:hyperlink r:id="rId15" w:anchor="block_15" w:history="1">
        <w:r w:rsidRPr="0002676A">
          <w:rPr>
            <w:rStyle w:val="a6"/>
            <w:color w:val="000000"/>
            <w:sz w:val="16"/>
            <w:szCs w:val="16"/>
          </w:rPr>
          <w:t>преступления</w:t>
        </w:r>
      </w:hyperlink>
      <w:r w:rsidRPr="0002676A">
        <w:rPr>
          <w:color w:val="000000"/>
          <w:sz w:val="16"/>
          <w:szCs w:val="16"/>
        </w:rPr>
        <w:t xml:space="preserve">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02676A" w:rsidRPr="0002676A" w:rsidRDefault="0002676A" w:rsidP="0002676A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16"/>
          <w:szCs w:val="16"/>
        </w:rPr>
      </w:pPr>
      <w:r w:rsidRPr="0002676A">
        <w:rPr>
          <w:color w:val="000000"/>
          <w:sz w:val="16"/>
          <w:szCs w:val="16"/>
        </w:rPr>
        <w:t>1.3.14.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02676A" w:rsidRPr="0002676A" w:rsidRDefault="0002676A" w:rsidP="0002676A">
      <w:pPr>
        <w:pStyle w:val="ConsPlusNormal"/>
        <w:ind w:firstLine="540"/>
        <w:jc w:val="both"/>
        <w:rPr>
          <w:color w:val="000000"/>
          <w:sz w:val="16"/>
          <w:szCs w:val="16"/>
        </w:rPr>
      </w:pPr>
      <w:r w:rsidRPr="0002676A">
        <w:rPr>
          <w:color w:val="000000"/>
          <w:sz w:val="16"/>
          <w:szCs w:val="16"/>
        </w:rPr>
        <w:t>1.4. К семьям, находящимся в СОП, относятся семьи, имеющие детей, находящихся в СОП, а также семьи,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02676A" w:rsidRPr="0002676A" w:rsidRDefault="0002676A" w:rsidP="0002676A">
      <w:pPr>
        <w:pStyle w:val="ConsPlusNormal"/>
        <w:ind w:firstLine="540"/>
        <w:jc w:val="both"/>
        <w:rPr>
          <w:color w:val="000000"/>
          <w:sz w:val="16"/>
          <w:szCs w:val="16"/>
        </w:rPr>
      </w:pPr>
      <w:r w:rsidRPr="0002676A">
        <w:rPr>
          <w:color w:val="000000"/>
          <w:sz w:val="16"/>
          <w:szCs w:val="16"/>
        </w:rPr>
        <w:t xml:space="preserve">1.5. </w:t>
      </w:r>
      <w:proofErr w:type="gramStart"/>
      <w:r w:rsidRPr="0002676A">
        <w:rPr>
          <w:color w:val="000000"/>
          <w:sz w:val="16"/>
          <w:szCs w:val="16"/>
        </w:rPr>
        <w:t>Постановления комиссии по делам несовершеннолетних и защите их прав муниципального образования Орловский муниципальный район Кировской области (далее - муниципальная КДН и ЗП), направленные в адрес учреждения системы профилактики, являются основанием для постановки несовершеннолетнего и (или) семьи на профилактический учет и проведения с ними данным учреждением ИПР на основании плана ИПР с привлечением специалистов других органов, учреждений системы профилактики, иных организаций.</w:t>
      </w:r>
      <w:proofErr w:type="gramEnd"/>
    </w:p>
    <w:p w:rsidR="0002676A" w:rsidRPr="0002676A" w:rsidRDefault="0002676A" w:rsidP="0002676A">
      <w:pPr>
        <w:pStyle w:val="ConsPlusNormal"/>
        <w:ind w:firstLine="540"/>
        <w:jc w:val="both"/>
        <w:rPr>
          <w:color w:val="000000"/>
          <w:sz w:val="16"/>
          <w:szCs w:val="16"/>
        </w:rPr>
      </w:pPr>
      <w:r w:rsidRPr="0002676A">
        <w:rPr>
          <w:color w:val="000000"/>
          <w:sz w:val="16"/>
          <w:szCs w:val="16"/>
        </w:rPr>
        <w:t xml:space="preserve">1.6. </w:t>
      </w:r>
      <w:proofErr w:type="gramStart"/>
      <w:r w:rsidRPr="0002676A">
        <w:rPr>
          <w:color w:val="000000"/>
          <w:sz w:val="16"/>
          <w:szCs w:val="16"/>
        </w:rPr>
        <w:t xml:space="preserve">Межведомственная ИПР с несовершеннолетними и семьями, находящимися в СОП, на основе межведомственных планов ИПР - это комплекс профессиональных действий специалистов органов и учреждений системы профилактики с привлечением иных организаций по установлению факторов, угрожающих благополучию, здоровью, жизни несовершеннолетних, способствующих их безнадзорности и противоправному поведению, обусловливающих необходимость вмешательства с целью нормализации ситуации в семье, устранения причин </w:t>
      </w:r>
      <w:r w:rsidRPr="0002676A">
        <w:rPr>
          <w:color w:val="000000"/>
          <w:sz w:val="16"/>
          <w:szCs w:val="16"/>
        </w:rPr>
        <w:lastRenderedPageBreak/>
        <w:t>и условий неблагополучия.</w:t>
      </w:r>
      <w:proofErr w:type="gramEnd"/>
    </w:p>
    <w:p w:rsidR="0002676A" w:rsidRPr="0002676A" w:rsidRDefault="0002676A" w:rsidP="0002676A">
      <w:pPr>
        <w:pStyle w:val="ConsPlusNormal"/>
        <w:ind w:firstLine="540"/>
        <w:jc w:val="both"/>
        <w:rPr>
          <w:color w:val="000000"/>
          <w:sz w:val="16"/>
          <w:szCs w:val="16"/>
        </w:rPr>
      </w:pPr>
      <w:bookmarkStart w:id="4" w:name="P72"/>
      <w:bookmarkEnd w:id="4"/>
      <w:r w:rsidRPr="0002676A">
        <w:rPr>
          <w:color w:val="000000"/>
          <w:sz w:val="16"/>
          <w:szCs w:val="16"/>
        </w:rPr>
        <w:t xml:space="preserve">2. Основания признания несовершеннолетнего и (или) семьи, </w:t>
      </w:r>
      <w:proofErr w:type="gramStart"/>
      <w:r w:rsidRPr="0002676A">
        <w:rPr>
          <w:color w:val="000000"/>
          <w:sz w:val="16"/>
          <w:szCs w:val="16"/>
        </w:rPr>
        <w:t>находящимися</w:t>
      </w:r>
      <w:proofErr w:type="gramEnd"/>
      <w:r w:rsidRPr="0002676A">
        <w:rPr>
          <w:color w:val="000000"/>
          <w:sz w:val="16"/>
          <w:szCs w:val="16"/>
        </w:rPr>
        <w:t xml:space="preserve"> в СОП:</w:t>
      </w:r>
    </w:p>
    <w:p w:rsidR="0002676A" w:rsidRPr="0002676A" w:rsidRDefault="0002676A" w:rsidP="0002676A">
      <w:pPr>
        <w:pStyle w:val="ConsPlusNormal"/>
        <w:ind w:firstLine="540"/>
        <w:jc w:val="both"/>
        <w:rPr>
          <w:color w:val="000000"/>
          <w:sz w:val="16"/>
          <w:szCs w:val="16"/>
        </w:rPr>
      </w:pPr>
      <w:r w:rsidRPr="0002676A">
        <w:rPr>
          <w:color w:val="000000"/>
          <w:sz w:val="16"/>
          <w:szCs w:val="16"/>
        </w:rPr>
        <w:t xml:space="preserve">2.1. Основания признания несовершеннолетнего, </w:t>
      </w:r>
      <w:proofErr w:type="gramStart"/>
      <w:r w:rsidRPr="0002676A">
        <w:rPr>
          <w:color w:val="000000"/>
          <w:sz w:val="16"/>
          <w:szCs w:val="16"/>
        </w:rPr>
        <w:t>находящимся</w:t>
      </w:r>
      <w:proofErr w:type="gramEnd"/>
      <w:r w:rsidRPr="0002676A">
        <w:rPr>
          <w:color w:val="000000"/>
          <w:sz w:val="16"/>
          <w:szCs w:val="16"/>
        </w:rPr>
        <w:t xml:space="preserve"> в СОП:</w:t>
      </w:r>
    </w:p>
    <w:p w:rsidR="0002676A" w:rsidRPr="0002676A" w:rsidRDefault="0002676A" w:rsidP="0002676A">
      <w:pPr>
        <w:pStyle w:val="ConsPlusNormal"/>
        <w:ind w:firstLine="540"/>
        <w:jc w:val="both"/>
        <w:rPr>
          <w:color w:val="000000"/>
          <w:sz w:val="16"/>
          <w:szCs w:val="16"/>
        </w:rPr>
      </w:pPr>
      <w:proofErr w:type="gramStart"/>
      <w:r w:rsidRPr="0002676A">
        <w:rPr>
          <w:color w:val="000000"/>
          <w:sz w:val="16"/>
          <w:szCs w:val="16"/>
        </w:rPr>
        <w:t>2.1.1. нахождение несовершеннолетнего в обстановке, представляющей опасность (угрозу) для его жизни или здоровья в связи с отсутствием  контроля за его поведением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лиц, либо в связи с отсутствием у него места жительства и (или) места пребывания;</w:t>
      </w:r>
      <w:proofErr w:type="gramEnd"/>
    </w:p>
    <w:p w:rsidR="0002676A" w:rsidRPr="0002676A" w:rsidRDefault="0002676A" w:rsidP="0002676A">
      <w:pPr>
        <w:pStyle w:val="ConsPlusNormal"/>
        <w:ind w:firstLine="540"/>
        <w:jc w:val="both"/>
        <w:rPr>
          <w:color w:val="000000"/>
          <w:sz w:val="16"/>
          <w:szCs w:val="16"/>
        </w:rPr>
      </w:pPr>
      <w:proofErr w:type="gramStart"/>
      <w:r w:rsidRPr="0002676A">
        <w:rPr>
          <w:color w:val="000000"/>
          <w:sz w:val="16"/>
          <w:szCs w:val="16"/>
        </w:rPr>
        <w:t>2.1.2. нахождение несовершеннолетнего в обстановке, не отвечающей требованиям к его воспитанию или содержанию в связи с отсутствием контроля за его поведением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лиц, либо в связи с отсутствием у него места жительства и (или) места пребывания;</w:t>
      </w:r>
      <w:proofErr w:type="gramEnd"/>
    </w:p>
    <w:p w:rsidR="0002676A" w:rsidRPr="0002676A" w:rsidRDefault="0002676A" w:rsidP="0002676A">
      <w:pPr>
        <w:pStyle w:val="ConsPlusNormal"/>
        <w:ind w:firstLine="540"/>
        <w:jc w:val="both"/>
        <w:rPr>
          <w:color w:val="000000"/>
          <w:sz w:val="16"/>
          <w:szCs w:val="16"/>
        </w:rPr>
      </w:pPr>
      <w:r w:rsidRPr="0002676A">
        <w:rPr>
          <w:color w:val="000000"/>
          <w:sz w:val="16"/>
          <w:szCs w:val="16"/>
        </w:rPr>
        <w:t>2.1.3. совершение несовершеннолетним административного правонарушения или преступления;</w:t>
      </w:r>
    </w:p>
    <w:p w:rsidR="0002676A" w:rsidRPr="0002676A" w:rsidRDefault="0002676A" w:rsidP="0002676A">
      <w:pPr>
        <w:pStyle w:val="ConsPlusNormal"/>
        <w:ind w:firstLine="540"/>
        <w:jc w:val="both"/>
        <w:rPr>
          <w:color w:val="000000"/>
          <w:sz w:val="16"/>
          <w:szCs w:val="16"/>
        </w:rPr>
      </w:pPr>
      <w:r w:rsidRPr="0002676A">
        <w:rPr>
          <w:color w:val="000000"/>
          <w:sz w:val="16"/>
          <w:szCs w:val="16"/>
        </w:rPr>
        <w:t>2.1.4. совершение несовершеннолетним антиобщественного действия, общественного опасного деяния (совершение преступления до наступления возраста привлечения к административной ответственности), административного правонарушения до достижения возраста привлечения к административной ответственности;</w:t>
      </w:r>
    </w:p>
    <w:p w:rsidR="0002676A" w:rsidRPr="0002676A" w:rsidRDefault="0002676A" w:rsidP="0002676A">
      <w:pPr>
        <w:pStyle w:val="ConsPlusNormal"/>
        <w:ind w:firstLine="540"/>
        <w:jc w:val="both"/>
        <w:rPr>
          <w:color w:val="000000"/>
          <w:sz w:val="16"/>
          <w:szCs w:val="16"/>
        </w:rPr>
      </w:pPr>
      <w:r w:rsidRPr="0002676A">
        <w:rPr>
          <w:color w:val="000000"/>
          <w:sz w:val="16"/>
          <w:szCs w:val="16"/>
        </w:rPr>
        <w:t>2.1.5. несовершеннолетние, указанные в п. 1.3.7, 1.3.9-1.3.14 также признаются находящимися в СОП.</w:t>
      </w:r>
    </w:p>
    <w:p w:rsidR="0002676A" w:rsidRPr="0002676A" w:rsidRDefault="0002676A" w:rsidP="0002676A">
      <w:pPr>
        <w:pStyle w:val="ConsPlusNormal"/>
        <w:ind w:firstLine="540"/>
        <w:jc w:val="both"/>
        <w:rPr>
          <w:color w:val="000000"/>
          <w:sz w:val="16"/>
          <w:szCs w:val="16"/>
        </w:rPr>
      </w:pPr>
      <w:r w:rsidRPr="0002676A">
        <w:rPr>
          <w:color w:val="000000"/>
          <w:sz w:val="16"/>
          <w:szCs w:val="16"/>
        </w:rPr>
        <w:t>2.2. основания признания семьи, находящейся в СОП:</w:t>
      </w:r>
    </w:p>
    <w:p w:rsidR="0002676A" w:rsidRPr="0002676A" w:rsidRDefault="0002676A" w:rsidP="0002676A">
      <w:pPr>
        <w:pStyle w:val="ConsPlusNormal"/>
        <w:ind w:firstLine="540"/>
        <w:jc w:val="both"/>
        <w:rPr>
          <w:color w:val="000000"/>
          <w:sz w:val="16"/>
          <w:szCs w:val="16"/>
        </w:rPr>
      </w:pPr>
      <w:r w:rsidRPr="0002676A">
        <w:rPr>
          <w:color w:val="000000"/>
          <w:sz w:val="16"/>
          <w:szCs w:val="16"/>
        </w:rPr>
        <w:t>2.2.1. наличие в семье ребенка (детей), признанных находящимися в СОП;</w:t>
      </w:r>
    </w:p>
    <w:p w:rsidR="0002676A" w:rsidRPr="0002676A" w:rsidRDefault="0002676A" w:rsidP="0002676A">
      <w:pPr>
        <w:pStyle w:val="ConsPlusNormal"/>
        <w:ind w:firstLine="540"/>
        <w:jc w:val="both"/>
        <w:rPr>
          <w:color w:val="000000"/>
          <w:sz w:val="16"/>
          <w:szCs w:val="16"/>
        </w:rPr>
      </w:pPr>
      <w:r w:rsidRPr="0002676A">
        <w:rPr>
          <w:color w:val="000000"/>
          <w:sz w:val="16"/>
          <w:szCs w:val="16"/>
        </w:rPr>
        <w:t>2.2.2. Привлечение родителя, законного представителя несовершеннолетнего к административной ответственности в соответствии с частью 1 ст. 5.35 КоАП РФ, за неисполнение, либо ненадлежащее исполнение своих обязанностей по его воспитанию, обучению и (или) содержанию;</w:t>
      </w:r>
    </w:p>
    <w:p w:rsidR="0002676A" w:rsidRPr="0002676A" w:rsidRDefault="0002676A" w:rsidP="0002676A">
      <w:pPr>
        <w:pStyle w:val="ConsPlusNormal"/>
        <w:ind w:firstLine="540"/>
        <w:jc w:val="both"/>
        <w:rPr>
          <w:color w:val="000000"/>
          <w:sz w:val="16"/>
          <w:szCs w:val="16"/>
        </w:rPr>
      </w:pPr>
      <w:r w:rsidRPr="0002676A">
        <w:rPr>
          <w:color w:val="000000"/>
          <w:sz w:val="16"/>
          <w:szCs w:val="16"/>
        </w:rPr>
        <w:t>2.2.3. совершение родителем, законным представителем несовершеннолетнего действий, которые могут отрицательно повлиять на его поведение;</w:t>
      </w:r>
    </w:p>
    <w:p w:rsidR="0002676A" w:rsidRPr="0002676A" w:rsidRDefault="0002676A" w:rsidP="0002676A">
      <w:pPr>
        <w:pStyle w:val="ConsPlusNormal"/>
        <w:ind w:firstLine="540"/>
        <w:jc w:val="both"/>
        <w:rPr>
          <w:color w:val="000000"/>
          <w:sz w:val="16"/>
          <w:szCs w:val="16"/>
        </w:rPr>
      </w:pPr>
      <w:r w:rsidRPr="0002676A">
        <w:rPr>
          <w:color w:val="000000"/>
          <w:sz w:val="16"/>
          <w:szCs w:val="16"/>
        </w:rPr>
        <w:t>2.2.4. Совершение родителем, законным представителем несовершеннолетнего преступления и (или) правонарушения в отношении ребенка.</w:t>
      </w:r>
    </w:p>
    <w:p w:rsidR="0002676A" w:rsidRPr="0002676A" w:rsidRDefault="0002676A" w:rsidP="0002676A">
      <w:pPr>
        <w:pStyle w:val="ConsPlusNormal"/>
        <w:ind w:firstLine="540"/>
        <w:jc w:val="both"/>
        <w:rPr>
          <w:color w:val="000000"/>
          <w:sz w:val="16"/>
          <w:szCs w:val="16"/>
        </w:rPr>
      </w:pPr>
      <w:r w:rsidRPr="0002676A">
        <w:rPr>
          <w:color w:val="000000"/>
          <w:sz w:val="16"/>
          <w:szCs w:val="16"/>
        </w:rPr>
        <w:t>2.2.5. родители ограничены в родительских правах;</w:t>
      </w:r>
    </w:p>
    <w:p w:rsidR="0002676A" w:rsidRPr="0002676A" w:rsidRDefault="0002676A" w:rsidP="0002676A">
      <w:pPr>
        <w:pStyle w:val="ConsPlusNormal"/>
        <w:ind w:firstLine="540"/>
        <w:jc w:val="both"/>
        <w:rPr>
          <w:color w:val="000000"/>
          <w:sz w:val="16"/>
          <w:szCs w:val="16"/>
        </w:rPr>
      </w:pPr>
      <w:r w:rsidRPr="0002676A">
        <w:rPr>
          <w:color w:val="000000"/>
          <w:sz w:val="16"/>
          <w:szCs w:val="16"/>
        </w:rPr>
        <w:t xml:space="preserve">2.2.6. семьи (родитель), снятые с учета по причине смены места жительства детей, в случае возвращения детей по месту проживания семьи (родителя). Основанием является письменная информация образовательной организации в </w:t>
      </w:r>
      <w:proofErr w:type="gramStart"/>
      <w:r w:rsidRPr="0002676A">
        <w:rPr>
          <w:color w:val="000000"/>
          <w:sz w:val="16"/>
          <w:szCs w:val="16"/>
        </w:rPr>
        <w:t>муниципальную</w:t>
      </w:r>
      <w:proofErr w:type="gramEnd"/>
      <w:r w:rsidRPr="0002676A">
        <w:rPr>
          <w:color w:val="000000"/>
          <w:sz w:val="16"/>
          <w:szCs w:val="16"/>
        </w:rPr>
        <w:t xml:space="preserve"> КДН и ЗП.</w:t>
      </w:r>
    </w:p>
    <w:p w:rsidR="0002676A" w:rsidRPr="0002676A" w:rsidRDefault="0002676A" w:rsidP="0002676A">
      <w:pPr>
        <w:pStyle w:val="ConsPlusNormal"/>
        <w:ind w:firstLine="540"/>
        <w:jc w:val="both"/>
        <w:rPr>
          <w:color w:val="000000"/>
          <w:sz w:val="16"/>
          <w:szCs w:val="16"/>
        </w:rPr>
      </w:pPr>
      <w:r w:rsidRPr="0002676A">
        <w:rPr>
          <w:color w:val="000000"/>
          <w:sz w:val="16"/>
          <w:szCs w:val="16"/>
        </w:rPr>
        <w:t xml:space="preserve">2.3. Муниципальная КДН и ЗП может принять постановление "Об организации межведомственной ИПР" с несовершеннолетними (или) семьями, находящимися в СОП, которые не указаны в </w:t>
      </w:r>
      <w:hyperlink w:anchor="P72" w:history="1">
        <w:r w:rsidRPr="0002676A">
          <w:rPr>
            <w:color w:val="000000"/>
            <w:sz w:val="16"/>
            <w:szCs w:val="16"/>
          </w:rPr>
          <w:t>пунктах 2</w:t>
        </w:r>
      </w:hyperlink>
      <w:r w:rsidRPr="0002676A">
        <w:rPr>
          <w:color w:val="000000"/>
          <w:sz w:val="16"/>
          <w:szCs w:val="16"/>
        </w:rPr>
        <w:t xml:space="preserve">.1 и </w:t>
      </w:r>
      <w:hyperlink w:anchor="P76" w:history="1">
        <w:r w:rsidRPr="0002676A">
          <w:rPr>
            <w:color w:val="000000"/>
            <w:sz w:val="16"/>
            <w:szCs w:val="16"/>
          </w:rPr>
          <w:t>2.2</w:t>
        </w:r>
      </w:hyperlink>
      <w:r w:rsidRPr="0002676A">
        <w:rPr>
          <w:color w:val="000000"/>
          <w:sz w:val="16"/>
          <w:szCs w:val="16"/>
        </w:rPr>
        <w:t xml:space="preserve"> настоящего Порядка, с учетом совокупности всех причин и условий, указывающих на то, что несовершеннолетний и (</w:t>
      </w:r>
      <w:proofErr w:type="gramStart"/>
      <w:r w:rsidRPr="0002676A">
        <w:rPr>
          <w:color w:val="000000"/>
          <w:sz w:val="16"/>
          <w:szCs w:val="16"/>
        </w:rPr>
        <w:t xml:space="preserve">или) </w:t>
      </w:r>
      <w:proofErr w:type="gramEnd"/>
      <w:r w:rsidRPr="0002676A">
        <w:rPr>
          <w:color w:val="000000"/>
          <w:sz w:val="16"/>
          <w:szCs w:val="16"/>
        </w:rPr>
        <w:t>семья находится в СОП.</w:t>
      </w:r>
    </w:p>
    <w:p w:rsidR="0002676A" w:rsidRPr="0002676A" w:rsidRDefault="0002676A" w:rsidP="0002676A">
      <w:pPr>
        <w:pStyle w:val="ConsPlusNormal"/>
        <w:ind w:firstLine="540"/>
        <w:jc w:val="both"/>
        <w:rPr>
          <w:color w:val="000000"/>
          <w:sz w:val="16"/>
          <w:szCs w:val="16"/>
        </w:rPr>
      </w:pPr>
      <w:r w:rsidRPr="0002676A">
        <w:rPr>
          <w:color w:val="000000"/>
          <w:sz w:val="16"/>
          <w:szCs w:val="16"/>
        </w:rPr>
        <w:t>2.4. В постановлении муниципальной КДН и ЗП "Об организации межведомственной ИПР" определяются органы и учреждения системы профилактики, ответственные за проведение межведомственной ИПР (далее - ответственные органы (учреждения)).</w:t>
      </w:r>
    </w:p>
    <w:p w:rsidR="0002676A" w:rsidRPr="0002676A" w:rsidRDefault="0002676A" w:rsidP="0002676A">
      <w:pPr>
        <w:pStyle w:val="ConsPlusNormal"/>
        <w:ind w:firstLine="540"/>
        <w:jc w:val="both"/>
        <w:rPr>
          <w:color w:val="000000"/>
          <w:sz w:val="16"/>
          <w:szCs w:val="16"/>
        </w:rPr>
      </w:pPr>
      <w:r w:rsidRPr="0002676A">
        <w:rPr>
          <w:color w:val="000000"/>
          <w:sz w:val="16"/>
          <w:szCs w:val="16"/>
        </w:rPr>
        <w:t xml:space="preserve">2.4.1. </w:t>
      </w:r>
      <w:proofErr w:type="gramStart"/>
      <w:r w:rsidRPr="0002676A">
        <w:rPr>
          <w:color w:val="000000"/>
          <w:sz w:val="16"/>
          <w:szCs w:val="16"/>
        </w:rPr>
        <w:t>Копия постановления муниципальной КДН и ЗП "Об организации межведомственной ИПР" направляется в ответственные органы (учреждения) в течение 3 рабочих дней со дня его вынесения.</w:t>
      </w:r>
      <w:proofErr w:type="gramEnd"/>
    </w:p>
    <w:p w:rsidR="0002676A" w:rsidRPr="0002676A" w:rsidRDefault="0002676A" w:rsidP="0002676A">
      <w:pPr>
        <w:pStyle w:val="ConsPlusNormal"/>
        <w:ind w:firstLine="540"/>
        <w:jc w:val="both"/>
        <w:rPr>
          <w:color w:val="000000"/>
          <w:sz w:val="16"/>
          <w:szCs w:val="16"/>
        </w:rPr>
      </w:pPr>
      <w:r w:rsidRPr="0002676A">
        <w:rPr>
          <w:color w:val="000000"/>
          <w:sz w:val="16"/>
          <w:szCs w:val="16"/>
        </w:rPr>
        <w:t>3. Органы и учреждения, ответственные за формирование комплексного плана ИПР с несовершеннолетними и семьями:</w:t>
      </w:r>
    </w:p>
    <w:p w:rsidR="0002676A" w:rsidRPr="0002676A" w:rsidRDefault="0002676A" w:rsidP="0002676A">
      <w:pPr>
        <w:pStyle w:val="ConsPlusNormal"/>
        <w:ind w:firstLine="540"/>
        <w:jc w:val="both"/>
        <w:rPr>
          <w:color w:val="000000"/>
          <w:sz w:val="16"/>
          <w:szCs w:val="16"/>
        </w:rPr>
      </w:pPr>
      <w:r w:rsidRPr="0002676A">
        <w:rPr>
          <w:color w:val="000000"/>
          <w:sz w:val="16"/>
          <w:szCs w:val="16"/>
        </w:rPr>
        <w:t>3.1. Органы и учреждения, ответственные за формирование комплексного плана ИПР с несовершеннолетними:</w:t>
      </w:r>
    </w:p>
    <w:p w:rsidR="0002676A" w:rsidRPr="0002676A" w:rsidRDefault="0002676A" w:rsidP="0002676A">
      <w:pPr>
        <w:pStyle w:val="ConsPlusNormal"/>
        <w:ind w:firstLine="540"/>
        <w:jc w:val="both"/>
        <w:rPr>
          <w:color w:val="000000"/>
          <w:sz w:val="16"/>
          <w:szCs w:val="16"/>
        </w:rPr>
      </w:pPr>
      <w:r w:rsidRPr="0002676A">
        <w:rPr>
          <w:color w:val="000000"/>
          <w:sz w:val="16"/>
          <w:szCs w:val="16"/>
        </w:rPr>
        <w:t>3.1.1. Учреждением, ответственным за формирование межведомственного плана ИПР в отношении несовершеннолетнего, посещающего образовательную организацию, признанного находящимся в СОП, закрепляется образовательная организация, которую посещает несовершеннолетний.</w:t>
      </w:r>
    </w:p>
    <w:p w:rsidR="0002676A" w:rsidRPr="0002676A" w:rsidRDefault="0002676A" w:rsidP="0002676A">
      <w:pPr>
        <w:pStyle w:val="ConsPlusNormal"/>
        <w:ind w:firstLine="540"/>
        <w:jc w:val="both"/>
        <w:rPr>
          <w:color w:val="000000"/>
          <w:sz w:val="16"/>
          <w:szCs w:val="16"/>
        </w:rPr>
      </w:pPr>
      <w:r w:rsidRPr="0002676A">
        <w:rPr>
          <w:color w:val="000000"/>
          <w:sz w:val="16"/>
          <w:szCs w:val="16"/>
        </w:rPr>
        <w:t xml:space="preserve">3.1.2. Учреждением, ответственным за формирование межведомственного плана ИПР в отношении несовершеннолетнего, относящегося к категории "не учится, не работает", признанного находящимся в СОП, закрепляется КОГАУ СО «МКЦСОН в </w:t>
      </w:r>
      <w:proofErr w:type="spellStart"/>
      <w:r w:rsidRPr="0002676A">
        <w:rPr>
          <w:color w:val="000000"/>
          <w:sz w:val="16"/>
          <w:szCs w:val="16"/>
        </w:rPr>
        <w:t>Котельничском</w:t>
      </w:r>
      <w:proofErr w:type="spellEnd"/>
      <w:r w:rsidRPr="0002676A">
        <w:rPr>
          <w:color w:val="000000"/>
          <w:sz w:val="16"/>
          <w:szCs w:val="16"/>
        </w:rPr>
        <w:t xml:space="preserve"> районе» Орловский отдел социального обслуживания населения.</w:t>
      </w:r>
    </w:p>
    <w:p w:rsidR="0002676A" w:rsidRPr="0002676A" w:rsidRDefault="0002676A" w:rsidP="0002676A">
      <w:pPr>
        <w:pStyle w:val="ConsPlusNormal"/>
        <w:ind w:firstLine="540"/>
        <w:jc w:val="both"/>
        <w:rPr>
          <w:color w:val="000000"/>
          <w:sz w:val="16"/>
          <w:szCs w:val="16"/>
        </w:rPr>
      </w:pPr>
      <w:r w:rsidRPr="0002676A">
        <w:rPr>
          <w:color w:val="000000"/>
          <w:sz w:val="16"/>
          <w:szCs w:val="16"/>
        </w:rPr>
        <w:t xml:space="preserve">3.1.3. Органом, ответственным за формирование межведомственного плана ИПР в отношении детей-сирот, детей, оставшихся без попечения родителей, признанных находящимися в СОП, закрепляется орган опеки и попечительства администрации Орловского района </w:t>
      </w:r>
    </w:p>
    <w:p w:rsidR="0002676A" w:rsidRPr="0002676A" w:rsidRDefault="0002676A" w:rsidP="0002676A">
      <w:pPr>
        <w:pStyle w:val="ConsPlusNormal"/>
        <w:ind w:firstLine="540"/>
        <w:jc w:val="both"/>
        <w:rPr>
          <w:color w:val="000000"/>
          <w:sz w:val="16"/>
          <w:szCs w:val="16"/>
        </w:rPr>
      </w:pPr>
      <w:r w:rsidRPr="0002676A">
        <w:rPr>
          <w:color w:val="000000"/>
          <w:sz w:val="16"/>
          <w:szCs w:val="16"/>
        </w:rPr>
        <w:t>3.2. Органы и учреждения, ответственные за формирование комплексного плана ИПР с семьями:</w:t>
      </w:r>
    </w:p>
    <w:p w:rsidR="0002676A" w:rsidRPr="0002676A" w:rsidRDefault="0002676A" w:rsidP="0002676A">
      <w:pPr>
        <w:pStyle w:val="ConsPlusNormal"/>
        <w:ind w:firstLine="540"/>
        <w:jc w:val="both"/>
        <w:rPr>
          <w:color w:val="000000"/>
          <w:sz w:val="16"/>
          <w:szCs w:val="16"/>
        </w:rPr>
      </w:pPr>
      <w:r w:rsidRPr="0002676A">
        <w:rPr>
          <w:color w:val="000000"/>
          <w:sz w:val="16"/>
          <w:szCs w:val="16"/>
        </w:rPr>
        <w:t>3.2.1. Учреждением, ответственным за формирование межведомственного плана ИПР в отношении семьи, имеющей ребенка (детей) обучающихся в образовательной организации, либо посещающих дошкольную образовательную организацию на территории Орловского района - образовательная организация (обсуждается и устанавливается на заседании КДН и ЗП общим голосованием).</w:t>
      </w:r>
    </w:p>
    <w:p w:rsidR="0002676A" w:rsidRPr="0002676A" w:rsidRDefault="0002676A" w:rsidP="0002676A">
      <w:pPr>
        <w:pStyle w:val="ConsPlusNormal"/>
        <w:ind w:firstLine="540"/>
        <w:jc w:val="both"/>
        <w:rPr>
          <w:color w:val="000000"/>
          <w:sz w:val="16"/>
          <w:szCs w:val="16"/>
        </w:rPr>
      </w:pPr>
      <w:r w:rsidRPr="0002676A">
        <w:rPr>
          <w:color w:val="000000"/>
          <w:sz w:val="16"/>
          <w:szCs w:val="16"/>
        </w:rPr>
        <w:t xml:space="preserve">3.2.2. </w:t>
      </w:r>
      <w:proofErr w:type="gramStart"/>
      <w:r w:rsidRPr="0002676A">
        <w:rPr>
          <w:color w:val="000000"/>
          <w:sz w:val="16"/>
          <w:szCs w:val="16"/>
        </w:rPr>
        <w:t xml:space="preserve">Учреждением, ответственным за формирование межведомственного плана ИПР в отношении семьи имеющей детей, относящихся к категории «не учится, не работает», либо имеющей детей дошкольного возраста, не посещающих дошкольную образовательную организацию, либо имеющей ребенка, обучающегося в образовательной организации за пределами Орловского района, - КОГАУ СО «МКЦСОН в </w:t>
      </w:r>
      <w:proofErr w:type="spellStart"/>
      <w:r w:rsidRPr="0002676A">
        <w:rPr>
          <w:color w:val="000000"/>
          <w:sz w:val="16"/>
          <w:szCs w:val="16"/>
        </w:rPr>
        <w:t>Котельничском</w:t>
      </w:r>
      <w:proofErr w:type="spellEnd"/>
      <w:r w:rsidRPr="0002676A">
        <w:rPr>
          <w:color w:val="000000"/>
          <w:sz w:val="16"/>
          <w:szCs w:val="16"/>
        </w:rPr>
        <w:t xml:space="preserve"> районе» Орловский отдел социального обслуживания населения.</w:t>
      </w:r>
      <w:proofErr w:type="gramEnd"/>
    </w:p>
    <w:p w:rsidR="0002676A" w:rsidRPr="0002676A" w:rsidRDefault="0002676A" w:rsidP="0002676A">
      <w:pPr>
        <w:pStyle w:val="ConsPlusNormal"/>
        <w:ind w:firstLine="540"/>
        <w:jc w:val="both"/>
        <w:rPr>
          <w:color w:val="000000"/>
          <w:sz w:val="16"/>
          <w:szCs w:val="16"/>
        </w:rPr>
      </w:pPr>
      <w:proofErr w:type="gramStart"/>
      <w:r w:rsidRPr="0002676A">
        <w:rPr>
          <w:color w:val="000000"/>
          <w:sz w:val="16"/>
          <w:szCs w:val="16"/>
        </w:rPr>
        <w:t>Органы и учреждения, назначенные ответственными за формирование плана ИПР и ответственные за исполнение плана работы с несовершеннолетним и (или) семьей, признанными находящимися в СОП, несут ответственность за своевременное составление комплексного плана ИПР и направление его на утверждение в КДН и ЗП.</w:t>
      </w:r>
      <w:proofErr w:type="gramEnd"/>
    </w:p>
    <w:p w:rsidR="0002676A" w:rsidRPr="0002676A" w:rsidRDefault="0002676A" w:rsidP="0002676A">
      <w:pPr>
        <w:pStyle w:val="ConsPlusNormal"/>
        <w:ind w:firstLine="540"/>
        <w:jc w:val="both"/>
        <w:rPr>
          <w:color w:val="000000"/>
          <w:sz w:val="16"/>
          <w:szCs w:val="16"/>
        </w:rPr>
      </w:pPr>
      <w:r w:rsidRPr="0002676A">
        <w:rPr>
          <w:color w:val="000000"/>
          <w:sz w:val="16"/>
          <w:szCs w:val="16"/>
        </w:rPr>
        <w:t>4. Орган или учреждение системы профилактики, определенные согласно пункту 3 настоящего Порядка, в течение 7–ми дней со дня получения постановления Комиссии об организации ИПР с несовершеннолетним и (или) семьей:</w:t>
      </w:r>
    </w:p>
    <w:p w:rsidR="0002676A" w:rsidRPr="0002676A" w:rsidRDefault="0002676A" w:rsidP="0002676A">
      <w:pPr>
        <w:pStyle w:val="ConsPlusNormal"/>
        <w:ind w:firstLine="540"/>
        <w:jc w:val="both"/>
        <w:rPr>
          <w:color w:val="000000"/>
          <w:sz w:val="16"/>
          <w:szCs w:val="16"/>
        </w:rPr>
      </w:pPr>
      <w:r w:rsidRPr="0002676A">
        <w:rPr>
          <w:color w:val="000000"/>
          <w:sz w:val="16"/>
          <w:szCs w:val="16"/>
        </w:rPr>
        <w:t>- осуществляет сбор информации о несовершеннолетнем, его родителях, иных законных представителях, лицах, совместно с ним проживающих;</w:t>
      </w:r>
    </w:p>
    <w:p w:rsidR="0002676A" w:rsidRPr="0002676A" w:rsidRDefault="0002676A" w:rsidP="0002676A">
      <w:pPr>
        <w:pStyle w:val="ConsPlusNormal"/>
        <w:ind w:firstLine="540"/>
        <w:jc w:val="both"/>
        <w:rPr>
          <w:color w:val="000000"/>
          <w:sz w:val="16"/>
          <w:szCs w:val="16"/>
        </w:rPr>
      </w:pPr>
      <w:r w:rsidRPr="0002676A">
        <w:rPr>
          <w:color w:val="000000"/>
          <w:sz w:val="16"/>
          <w:szCs w:val="16"/>
        </w:rPr>
        <w:t>- изучает социально-бытовые и материальные условия несовершеннолетнего и его семьи, социальное окружение, проблемы взаимоотношений между членами семьи и составляет социальный паспорт;</w:t>
      </w:r>
    </w:p>
    <w:p w:rsidR="0002676A" w:rsidRPr="0002676A" w:rsidRDefault="0002676A" w:rsidP="0002676A">
      <w:pPr>
        <w:pStyle w:val="ConsPlusNormal"/>
        <w:ind w:firstLine="540"/>
        <w:jc w:val="both"/>
        <w:rPr>
          <w:color w:val="000000"/>
          <w:sz w:val="16"/>
          <w:szCs w:val="16"/>
        </w:rPr>
      </w:pPr>
      <w:r w:rsidRPr="0002676A">
        <w:rPr>
          <w:color w:val="000000"/>
          <w:sz w:val="16"/>
          <w:szCs w:val="16"/>
        </w:rPr>
        <w:t>- проводит анализ возможностей родителей или иных законных представителей несовершеннолетнего по защите его прав и законных интересов, отражает это в выводах социального паспорта;</w:t>
      </w:r>
    </w:p>
    <w:p w:rsidR="0002676A" w:rsidRPr="0002676A" w:rsidRDefault="0002676A" w:rsidP="0002676A">
      <w:pPr>
        <w:pStyle w:val="ConsPlusNormal"/>
        <w:ind w:firstLine="540"/>
        <w:jc w:val="both"/>
        <w:rPr>
          <w:color w:val="000000"/>
          <w:sz w:val="16"/>
          <w:szCs w:val="16"/>
        </w:rPr>
      </w:pPr>
      <w:r w:rsidRPr="0002676A">
        <w:rPr>
          <w:color w:val="000000"/>
          <w:sz w:val="16"/>
          <w:szCs w:val="16"/>
        </w:rPr>
        <w:t>- совместно с иными органами или учреждениями системы профилактики разрабатывает проект межведомственного плана ИПР с несовершеннолетним и (или) семьей и направляет его в течени</w:t>
      </w:r>
      <w:proofErr w:type="gramStart"/>
      <w:r w:rsidRPr="0002676A">
        <w:rPr>
          <w:color w:val="000000"/>
          <w:sz w:val="16"/>
          <w:szCs w:val="16"/>
        </w:rPr>
        <w:t>и</w:t>
      </w:r>
      <w:proofErr w:type="gramEnd"/>
      <w:r w:rsidRPr="0002676A">
        <w:rPr>
          <w:color w:val="000000"/>
          <w:sz w:val="16"/>
          <w:szCs w:val="16"/>
        </w:rPr>
        <w:t xml:space="preserve"> 10 дней с момента получения постановления об организации ИПР от Комиссии.</w:t>
      </w:r>
    </w:p>
    <w:p w:rsidR="0002676A" w:rsidRPr="0002676A" w:rsidRDefault="0002676A" w:rsidP="0002676A">
      <w:pPr>
        <w:ind w:firstLine="540"/>
        <w:jc w:val="both"/>
        <w:rPr>
          <w:color w:val="000000"/>
          <w:sz w:val="16"/>
          <w:szCs w:val="16"/>
        </w:rPr>
      </w:pPr>
      <w:r w:rsidRPr="0002676A">
        <w:rPr>
          <w:color w:val="000000"/>
          <w:sz w:val="16"/>
          <w:szCs w:val="16"/>
        </w:rPr>
        <w:t xml:space="preserve">4.1. </w:t>
      </w:r>
      <w:proofErr w:type="gramStart"/>
      <w:r w:rsidRPr="0002676A">
        <w:rPr>
          <w:color w:val="000000"/>
          <w:sz w:val="16"/>
          <w:szCs w:val="16"/>
        </w:rPr>
        <w:t>Ответственные органы (учреждения) после получения копии постановления Комиссии об организации ИП" обязаны в течение 3-х рабочих дней представить предложения в части своей компетенции в межведомственный план ИПР, утвердить их руководителем органа (учреждения), направить в письменном виде в адрес учреждения, которое в постановлении муниципальной КДН и ЗП закреплено ответственным за формирование межведомственного плана ИПР.</w:t>
      </w:r>
      <w:proofErr w:type="gramEnd"/>
    </w:p>
    <w:p w:rsidR="0002676A" w:rsidRPr="0002676A" w:rsidRDefault="0002676A" w:rsidP="0002676A">
      <w:pPr>
        <w:pStyle w:val="ConsPlusNormal"/>
        <w:ind w:firstLine="540"/>
        <w:jc w:val="both"/>
        <w:rPr>
          <w:color w:val="000000"/>
          <w:sz w:val="16"/>
          <w:szCs w:val="16"/>
        </w:rPr>
      </w:pPr>
      <w:r w:rsidRPr="0002676A">
        <w:rPr>
          <w:color w:val="000000"/>
          <w:sz w:val="16"/>
          <w:szCs w:val="16"/>
        </w:rPr>
        <w:t>Для выяснения дополнительных сведений о несовершеннолетнем и (или) семье, в отношении которых организуется ИПР субъект системы профилактики вправе направлять запросы в субъекты системы профилактики, иные заинтересованные органы и организации с целью выяснения сведений о мерах поддержки и иной профилактической работе, предпринятой ими ранее в отношении указанных лиц.</w:t>
      </w:r>
    </w:p>
    <w:p w:rsidR="0002676A" w:rsidRPr="0002676A" w:rsidRDefault="0002676A" w:rsidP="0002676A">
      <w:pPr>
        <w:pStyle w:val="ConsPlusNormal"/>
        <w:ind w:firstLine="540"/>
        <w:jc w:val="both"/>
        <w:rPr>
          <w:color w:val="000000"/>
          <w:sz w:val="16"/>
          <w:szCs w:val="16"/>
        </w:rPr>
      </w:pPr>
      <w:r w:rsidRPr="0002676A">
        <w:rPr>
          <w:color w:val="000000"/>
          <w:sz w:val="16"/>
          <w:szCs w:val="16"/>
        </w:rPr>
        <w:t xml:space="preserve">5. </w:t>
      </w:r>
      <w:proofErr w:type="gramStart"/>
      <w:r w:rsidRPr="0002676A">
        <w:rPr>
          <w:color w:val="000000"/>
          <w:sz w:val="16"/>
          <w:szCs w:val="16"/>
        </w:rPr>
        <w:t>Представленный в муниципальную КДН и ЗП проект плана межведомственной ИПР на несовершеннолетнего и (или) семью рассматривается муниципальной КДН и ЗП и утверждается не позднее 10-ти дней с даты получения проекта.</w:t>
      </w:r>
      <w:proofErr w:type="gramEnd"/>
    </w:p>
    <w:p w:rsidR="0002676A" w:rsidRPr="0002676A" w:rsidRDefault="0002676A" w:rsidP="0002676A">
      <w:pPr>
        <w:pStyle w:val="ConsPlusNormal"/>
        <w:ind w:firstLine="540"/>
        <w:jc w:val="both"/>
        <w:rPr>
          <w:color w:val="000000"/>
          <w:sz w:val="16"/>
          <w:szCs w:val="16"/>
        </w:rPr>
      </w:pPr>
      <w:r w:rsidRPr="0002676A">
        <w:rPr>
          <w:color w:val="000000"/>
          <w:sz w:val="16"/>
          <w:szCs w:val="16"/>
        </w:rPr>
        <w:t xml:space="preserve">5.1. В случае выявления недостатков в представленном проекте плана межведомственной ИПР </w:t>
      </w:r>
      <w:proofErr w:type="gramStart"/>
      <w:r w:rsidRPr="0002676A">
        <w:rPr>
          <w:color w:val="000000"/>
          <w:sz w:val="16"/>
          <w:szCs w:val="16"/>
        </w:rPr>
        <w:t>муниципальная</w:t>
      </w:r>
      <w:proofErr w:type="gramEnd"/>
      <w:r w:rsidRPr="0002676A">
        <w:rPr>
          <w:color w:val="000000"/>
          <w:sz w:val="16"/>
          <w:szCs w:val="16"/>
        </w:rPr>
        <w:t xml:space="preserve"> КДН и ЗП возвращает его на доработку исполнителю с указанием причин и рекомендаций по устранению недостатков. Недостатки в течени</w:t>
      </w:r>
      <w:proofErr w:type="gramStart"/>
      <w:r w:rsidRPr="0002676A">
        <w:rPr>
          <w:color w:val="000000"/>
          <w:sz w:val="16"/>
          <w:szCs w:val="16"/>
        </w:rPr>
        <w:t>и</w:t>
      </w:r>
      <w:proofErr w:type="gramEnd"/>
      <w:r w:rsidRPr="0002676A">
        <w:rPr>
          <w:color w:val="000000"/>
          <w:sz w:val="16"/>
          <w:szCs w:val="16"/>
        </w:rPr>
        <w:t xml:space="preserve"> 3-х дней с момента возвращения плана исполнителю должны быть устранены.</w:t>
      </w:r>
    </w:p>
    <w:p w:rsidR="0002676A" w:rsidRPr="0002676A" w:rsidRDefault="0002676A" w:rsidP="0002676A">
      <w:pPr>
        <w:pStyle w:val="ConsPlusNormal"/>
        <w:ind w:firstLine="540"/>
        <w:jc w:val="both"/>
        <w:rPr>
          <w:color w:val="000000"/>
          <w:sz w:val="16"/>
          <w:szCs w:val="16"/>
        </w:rPr>
      </w:pPr>
      <w:r w:rsidRPr="0002676A">
        <w:rPr>
          <w:color w:val="000000"/>
          <w:sz w:val="16"/>
          <w:szCs w:val="16"/>
        </w:rPr>
        <w:t>6. Ответственные органы (учреждения) направляют в адрес муниципальной КДН и ЗП в соответствии со сроками, установленными в постановлении, отчеты о результатах проведенной межведомственной ИПР в отношении несовершеннолетнего и (или) семьи, находящихся в СОП, с выводами об эффективности проведенной работы.</w:t>
      </w:r>
    </w:p>
    <w:p w:rsidR="0002676A" w:rsidRPr="0002676A" w:rsidRDefault="0002676A" w:rsidP="0002676A">
      <w:pPr>
        <w:pStyle w:val="ConsPlusNormal"/>
        <w:ind w:firstLine="540"/>
        <w:jc w:val="both"/>
        <w:rPr>
          <w:color w:val="000000"/>
          <w:sz w:val="16"/>
          <w:szCs w:val="16"/>
        </w:rPr>
      </w:pPr>
      <w:r w:rsidRPr="0002676A">
        <w:rPr>
          <w:color w:val="000000"/>
          <w:sz w:val="16"/>
          <w:szCs w:val="16"/>
        </w:rPr>
        <w:lastRenderedPageBreak/>
        <w:t>7. Решение об эффективности проведения межведомственной ИПР с несовершеннолетними и (или) семьей, находящимися в СОП, ее окончании или продолжении принимается муниципальной КДН и ЗП и оформляется соответствующим постановлением.</w:t>
      </w:r>
    </w:p>
    <w:p w:rsidR="0002676A" w:rsidRPr="0002676A" w:rsidRDefault="0002676A" w:rsidP="0002676A">
      <w:pPr>
        <w:pStyle w:val="ConsPlusNormal"/>
        <w:ind w:firstLine="540"/>
        <w:jc w:val="both"/>
        <w:rPr>
          <w:color w:val="000000"/>
          <w:sz w:val="16"/>
          <w:szCs w:val="16"/>
        </w:rPr>
      </w:pPr>
      <w:r w:rsidRPr="0002676A">
        <w:rPr>
          <w:color w:val="000000"/>
          <w:sz w:val="16"/>
          <w:szCs w:val="16"/>
        </w:rPr>
        <w:t xml:space="preserve">8. </w:t>
      </w:r>
      <w:proofErr w:type="gramStart"/>
      <w:r w:rsidRPr="0002676A">
        <w:rPr>
          <w:color w:val="000000"/>
          <w:sz w:val="16"/>
          <w:szCs w:val="16"/>
        </w:rPr>
        <w:t>Учреждение системы профилактики, которое проводит ИПР на основании постановления "Об организации межведомственной ИПР", в случае убытия несовершеннолетнего и (или) семьи должно незамедлительно письменно проинформировать об этом муниципальную КДН и ЗП, на основании постановления которой проводится межведомственная ИПР, направить в муниципальную КДН и ЗП отчет об исполнении межведомственного плана ИПР на момент убытия несовершеннолетнего, характеризующие данные на несовершеннолетнего (семью) для определения</w:t>
      </w:r>
      <w:proofErr w:type="gramEnd"/>
      <w:r w:rsidRPr="0002676A">
        <w:rPr>
          <w:color w:val="000000"/>
          <w:sz w:val="16"/>
          <w:szCs w:val="16"/>
        </w:rPr>
        <w:t xml:space="preserve"> другого ответственного учреждения системы профилактики за проведение межведомственной ИПР.</w:t>
      </w:r>
    </w:p>
    <w:p w:rsidR="0002676A" w:rsidRPr="0002676A" w:rsidRDefault="0002676A" w:rsidP="0002676A">
      <w:pPr>
        <w:pStyle w:val="ConsPlusNormal"/>
        <w:jc w:val="both"/>
        <w:rPr>
          <w:sz w:val="16"/>
          <w:szCs w:val="16"/>
        </w:rPr>
      </w:pPr>
    </w:p>
    <w:p w:rsidR="0002676A" w:rsidRPr="0002676A" w:rsidRDefault="0002676A" w:rsidP="0002676A">
      <w:pPr>
        <w:pStyle w:val="ConsPlusNormal"/>
        <w:jc w:val="center"/>
        <w:rPr>
          <w:sz w:val="16"/>
          <w:szCs w:val="16"/>
        </w:rPr>
      </w:pPr>
      <w:r w:rsidRPr="0002676A">
        <w:rPr>
          <w:sz w:val="16"/>
          <w:szCs w:val="16"/>
        </w:rPr>
        <w:t>_______________________</w:t>
      </w:r>
    </w:p>
    <w:p w:rsidR="0002676A" w:rsidRPr="0002676A" w:rsidRDefault="0002676A" w:rsidP="0002676A">
      <w:pPr>
        <w:pStyle w:val="ConsPlusNormal"/>
        <w:ind w:left="1416" w:firstLine="708"/>
        <w:jc w:val="center"/>
        <w:rPr>
          <w:sz w:val="16"/>
          <w:szCs w:val="16"/>
        </w:rPr>
      </w:pPr>
      <w:r w:rsidRPr="0002676A">
        <w:rPr>
          <w:sz w:val="16"/>
          <w:szCs w:val="16"/>
        </w:rPr>
        <w:br w:type="page"/>
      </w:r>
      <w:r w:rsidRPr="0002676A">
        <w:rPr>
          <w:sz w:val="16"/>
          <w:szCs w:val="16"/>
        </w:rPr>
        <w:lastRenderedPageBreak/>
        <w:t>Приложение 2</w:t>
      </w:r>
    </w:p>
    <w:p w:rsidR="0002676A" w:rsidRPr="0002676A" w:rsidRDefault="0002676A" w:rsidP="0002676A">
      <w:pPr>
        <w:pStyle w:val="ConsPlusNormal"/>
        <w:ind w:left="4820"/>
        <w:jc w:val="both"/>
        <w:rPr>
          <w:sz w:val="16"/>
          <w:szCs w:val="16"/>
        </w:rPr>
      </w:pPr>
    </w:p>
    <w:p w:rsidR="0002676A" w:rsidRPr="0002676A" w:rsidRDefault="0002676A" w:rsidP="0002676A">
      <w:pPr>
        <w:pStyle w:val="ConsPlusNormal"/>
        <w:ind w:left="4820"/>
        <w:jc w:val="both"/>
        <w:rPr>
          <w:sz w:val="16"/>
          <w:szCs w:val="16"/>
        </w:rPr>
      </w:pPr>
      <w:r w:rsidRPr="0002676A">
        <w:rPr>
          <w:sz w:val="16"/>
          <w:szCs w:val="16"/>
        </w:rPr>
        <w:t>УТВЕРЖДЕН</w:t>
      </w:r>
    </w:p>
    <w:p w:rsidR="0002676A" w:rsidRPr="0002676A" w:rsidRDefault="0002676A" w:rsidP="0002676A">
      <w:pPr>
        <w:pStyle w:val="ConsPlusNormal"/>
        <w:ind w:left="4820"/>
        <w:jc w:val="both"/>
        <w:rPr>
          <w:sz w:val="16"/>
          <w:szCs w:val="16"/>
        </w:rPr>
      </w:pPr>
    </w:p>
    <w:p w:rsidR="0002676A" w:rsidRPr="0002676A" w:rsidRDefault="0002676A" w:rsidP="0002676A">
      <w:pPr>
        <w:pStyle w:val="ConsPlusNormal"/>
        <w:ind w:left="4820"/>
        <w:jc w:val="both"/>
        <w:rPr>
          <w:sz w:val="16"/>
          <w:szCs w:val="16"/>
        </w:rPr>
      </w:pPr>
      <w:r w:rsidRPr="0002676A">
        <w:rPr>
          <w:sz w:val="16"/>
          <w:szCs w:val="16"/>
        </w:rPr>
        <w:t>Постановлением администрации</w:t>
      </w:r>
    </w:p>
    <w:p w:rsidR="0002676A" w:rsidRPr="0002676A" w:rsidRDefault="0002676A" w:rsidP="0002676A">
      <w:pPr>
        <w:pStyle w:val="ConsPlusNormal"/>
        <w:ind w:left="4820"/>
        <w:jc w:val="both"/>
        <w:rPr>
          <w:sz w:val="16"/>
          <w:szCs w:val="16"/>
        </w:rPr>
      </w:pPr>
      <w:r w:rsidRPr="0002676A">
        <w:rPr>
          <w:sz w:val="16"/>
          <w:szCs w:val="16"/>
        </w:rPr>
        <w:t>Орловского района Кировской области</w:t>
      </w:r>
    </w:p>
    <w:p w:rsidR="0002676A" w:rsidRPr="0002676A" w:rsidRDefault="0002676A" w:rsidP="0002676A">
      <w:pPr>
        <w:pStyle w:val="ConsPlusNormal"/>
        <w:ind w:left="4820"/>
        <w:jc w:val="both"/>
        <w:rPr>
          <w:sz w:val="16"/>
          <w:szCs w:val="16"/>
        </w:rPr>
      </w:pPr>
      <w:r w:rsidRPr="0002676A">
        <w:rPr>
          <w:sz w:val="16"/>
          <w:szCs w:val="16"/>
        </w:rPr>
        <w:t>от 18.02.2022 г. № 89-п</w:t>
      </w:r>
    </w:p>
    <w:p w:rsidR="0002676A" w:rsidRPr="0002676A" w:rsidRDefault="0002676A" w:rsidP="0002676A">
      <w:pPr>
        <w:pStyle w:val="ConsPlusNormal"/>
        <w:jc w:val="both"/>
        <w:rPr>
          <w:sz w:val="16"/>
          <w:szCs w:val="16"/>
        </w:rPr>
      </w:pPr>
    </w:p>
    <w:p w:rsidR="0002676A" w:rsidRPr="0002676A" w:rsidRDefault="0002676A" w:rsidP="0002676A">
      <w:pPr>
        <w:pStyle w:val="ConsPlusTitle"/>
        <w:jc w:val="center"/>
        <w:rPr>
          <w:sz w:val="16"/>
          <w:szCs w:val="16"/>
        </w:rPr>
      </w:pPr>
      <w:bookmarkStart w:id="5" w:name="P109"/>
      <w:bookmarkEnd w:id="5"/>
      <w:r w:rsidRPr="0002676A">
        <w:rPr>
          <w:sz w:val="16"/>
          <w:szCs w:val="16"/>
        </w:rPr>
        <w:t>Состав</w:t>
      </w:r>
    </w:p>
    <w:p w:rsidR="0002676A" w:rsidRPr="0002676A" w:rsidRDefault="0002676A" w:rsidP="0002676A">
      <w:pPr>
        <w:pStyle w:val="ConsPlusTitle"/>
        <w:jc w:val="center"/>
        <w:rPr>
          <w:sz w:val="16"/>
          <w:szCs w:val="16"/>
        </w:rPr>
      </w:pPr>
      <w:r w:rsidRPr="0002676A">
        <w:rPr>
          <w:sz w:val="16"/>
          <w:szCs w:val="16"/>
        </w:rPr>
        <w:t>межведомственного консилиума при комиссии по делам несовершеннолетних и защите их прав по организации индивидуальной профилактической работы с семьями, попавшими в трудную жизненную ситуацию и находящимися в социально опасном положении</w:t>
      </w:r>
    </w:p>
    <w:p w:rsidR="0002676A" w:rsidRPr="0002676A" w:rsidRDefault="0002676A" w:rsidP="0002676A">
      <w:pPr>
        <w:pStyle w:val="ConsPlusTitle"/>
        <w:jc w:val="center"/>
        <w:rPr>
          <w:sz w:val="16"/>
          <w:szCs w:val="16"/>
        </w:rPr>
      </w:pPr>
    </w:p>
    <w:p w:rsidR="0002676A" w:rsidRPr="0002676A" w:rsidRDefault="0002676A" w:rsidP="0002676A">
      <w:pPr>
        <w:spacing w:after="1"/>
        <w:rPr>
          <w:sz w:val="16"/>
          <w:szCs w:val="16"/>
        </w:rPr>
      </w:pPr>
    </w:p>
    <w:tbl>
      <w:tblPr>
        <w:tblW w:w="9505" w:type="dxa"/>
        <w:tblLook w:val="04A0" w:firstRow="1" w:lastRow="0" w:firstColumn="1" w:lastColumn="0" w:noHBand="0" w:noVBand="1"/>
      </w:tblPr>
      <w:tblGrid>
        <w:gridCol w:w="2642"/>
        <w:gridCol w:w="401"/>
        <w:gridCol w:w="6462"/>
      </w:tblGrid>
      <w:tr w:rsidR="0002676A" w:rsidRPr="0002676A" w:rsidTr="00972DE9">
        <w:trPr>
          <w:trHeight w:val="966"/>
        </w:trPr>
        <w:tc>
          <w:tcPr>
            <w:tcW w:w="2642" w:type="dxa"/>
          </w:tcPr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АШИХМИНА</w:t>
            </w:r>
          </w:p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Татьяна Ивановна</w:t>
            </w:r>
          </w:p>
        </w:tc>
        <w:tc>
          <w:tcPr>
            <w:tcW w:w="401" w:type="dxa"/>
          </w:tcPr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462" w:type="dxa"/>
          </w:tcPr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заместитель главы  администрации Орловского района, заведующая отделом культуры и социальной работы, председатель комиссии;</w:t>
            </w:r>
          </w:p>
        </w:tc>
      </w:tr>
      <w:tr w:rsidR="0002676A" w:rsidRPr="0002676A" w:rsidTr="00972DE9">
        <w:trPr>
          <w:trHeight w:val="966"/>
        </w:trPr>
        <w:tc>
          <w:tcPr>
            <w:tcW w:w="2642" w:type="dxa"/>
          </w:tcPr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БАДЬИНА </w:t>
            </w:r>
          </w:p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Ирина Петровна</w:t>
            </w:r>
          </w:p>
        </w:tc>
        <w:tc>
          <w:tcPr>
            <w:tcW w:w="401" w:type="dxa"/>
          </w:tcPr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- </w:t>
            </w:r>
          </w:p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462" w:type="dxa"/>
          </w:tcPr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proofErr w:type="spellStart"/>
            <w:r w:rsidRPr="0002676A">
              <w:rPr>
                <w:sz w:val="16"/>
                <w:szCs w:val="16"/>
              </w:rPr>
              <w:t>и.о</w:t>
            </w:r>
            <w:proofErr w:type="spellEnd"/>
            <w:r w:rsidRPr="0002676A">
              <w:rPr>
                <w:sz w:val="16"/>
                <w:szCs w:val="16"/>
              </w:rPr>
              <w:t>. начальника управления образования администрации Орловского района, заместитель председателя комиссии;</w:t>
            </w:r>
          </w:p>
        </w:tc>
      </w:tr>
      <w:tr w:rsidR="0002676A" w:rsidRPr="0002676A" w:rsidTr="00972DE9">
        <w:trPr>
          <w:trHeight w:val="1631"/>
        </w:trPr>
        <w:tc>
          <w:tcPr>
            <w:tcW w:w="2642" w:type="dxa"/>
          </w:tcPr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БЕРЕСНЕВА </w:t>
            </w:r>
          </w:p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Елена Валерьевна</w:t>
            </w:r>
          </w:p>
        </w:tc>
        <w:tc>
          <w:tcPr>
            <w:tcW w:w="401" w:type="dxa"/>
          </w:tcPr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462" w:type="dxa"/>
          </w:tcPr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заместитель директора – начальник отдела КОГАУ СО «МКЦСОН в </w:t>
            </w:r>
            <w:proofErr w:type="spellStart"/>
            <w:r w:rsidRPr="0002676A">
              <w:rPr>
                <w:sz w:val="16"/>
                <w:szCs w:val="16"/>
              </w:rPr>
              <w:t>Котельничском</w:t>
            </w:r>
            <w:proofErr w:type="spellEnd"/>
            <w:r w:rsidRPr="0002676A">
              <w:rPr>
                <w:sz w:val="16"/>
                <w:szCs w:val="16"/>
              </w:rPr>
              <w:t xml:space="preserve"> районе» Орловский отдел социального обслуживания населения, заместитель председателя комиссии (по согласованию);</w:t>
            </w:r>
          </w:p>
        </w:tc>
      </w:tr>
      <w:tr w:rsidR="0002676A" w:rsidRPr="0002676A" w:rsidTr="00972DE9">
        <w:trPr>
          <w:trHeight w:val="966"/>
        </w:trPr>
        <w:tc>
          <w:tcPr>
            <w:tcW w:w="2642" w:type="dxa"/>
          </w:tcPr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РОДИНА </w:t>
            </w:r>
          </w:p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Анастасия Львовна</w:t>
            </w:r>
          </w:p>
        </w:tc>
        <w:tc>
          <w:tcPr>
            <w:tcW w:w="401" w:type="dxa"/>
          </w:tcPr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462" w:type="dxa"/>
          </w:tcPr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главный специалист, ответственный секретарь комиссии по делам несовершеннолетних и защите их прав администрации Орловского района</w:t>
            </w:r>
          </w:p>
        </w:tc>
      </w:tr>
      <w:tr w:rsidR="0002676A" w:rsidRPr="0002676A" w:rsidTr="00972DE9">
        <w:trPr>
          <w:trHeight w:val="332"/>
        </w:trPr>
        <w:tc>
          <w:tcPr>
            <w:tcW w:w="2642" w:type="dxa"/>
          </w:tcPr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b/>
                <w:sz w:val="16"/>
                <w:szCs w:val="16"/>
              </w:rPr>
              <w:t>Члены комиссии:</w:t>
            </w:r>
          </w:p>
        </w:tc>
        <w:tc>
          <w:tcPr>
            <w:tcW w:w="401" w:type="dxa"/>
          </w:tcPr>
          <w:p w:rsidR="0002676A" w:rsidRPr="0002676A" w:rsidRDefault="0002676A" w:rsidP="00972DE9">
            <w:pPr>
              <w:rPr>
                <w:b/>
                <w:sz w:val="16"/>
                <w:szCs w:val="16"/>
              </w:rPr>
            </w:pPr>
          </w:p>
        </w:tc>
        <w:tc>
          <w:tcPr>
            <w:tcW w:w="6462" w:type="dxa"/>
          </w:tcPr>
          <w:p w:rsidR="0002676A" w:rsidRPr="0002676A" w:rsidRDefault="0002676A" w:rsidP="00972DE9">
            <w:pPr>
              <w:rPr>
                <w:b/>
                <w:sz w:val="16"/>
                <w:szCs w:val="16"/>
              </w:rPr>
            </w:pPr>
          </w:p>
        </w:tc>
      </w:tr>
      <w:tr w:rsidR="0002676A" w:rsidRPr="0002676A" w:rsidTr="00972DE9">
        <w:trPr>
          <w:trHeight w:val="966"/>
        </w:trPr>
        <w:tc>
          <w:tcPr>
            <w:tcW w:w="2642" w:type="dxa"/>
          </w:tcPr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БЕРЕЗИНА</w:t>
            </w:r>
          </w:p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Любовь Леонидовна</w:t>
            </w:r>
          </w:p>
        </w:tc>
        <w:tc>
          <w:tcPr>
            <w:tcW w:w="401" w:type="dxa"/>
          </w:tcPr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462" w:type="dxa"/>
          </w:tcPr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главный специалист по социальным вопросам администрации Орловского сельского поселения (по согласованию);</w:t>
            </w:r>
          </w:p>
        </w:tc>
      </w:tr>
      <w:tr w:rsidR="0002676A" w:rsidRPr="0002676A" w:rsidTr="00972DE9">
        <w:trPr>
          <w:trHeight w:val="1299"/>
        </w:trPr>
        <w:tc>
          <w:tcPr>
            <w:tcW w:w="2642" w:type="dxa"/>
          </w:tcPr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БУРКОВА </w:t>
            </w:r>
          </w:p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Татьяна Геннадьевна</w:t>
            </w:r>
          </w:p>
        </w:tc>
        <w:tc>
          <w:tcPr>
            <w:tcW w:w="401" w:type="dxa"/>
          </w:tcPr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462" w:type="dxa"/>
          </w:tcPr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главный врач  Кировского областного государственного бюджетного учреждения здравоохранения «Орловская центральная районная больница»  (по согласованию);</w:t>
            </w:r>
          </w:p>
        </w:tc>
      </w:tr>
      <w:tr w:rsidR="0002676A" w:rsidRPr="0002676A" w:rsidTr="00972DE9">
        <w:trPr>
          <w:trHeight w:val="649"/>
        </w:trPr>
        <w:tc>
          <w:tcPr>
            <w:tcW w:w="2642" w:type="dxa"/>
          </w:tcPr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БУШУЕВ</w:t>
            </w:r>
          </w:p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Алексей Николаевич</w:t>
            </w:r>
          </w:p>
        </w:tc>
        <w:tc>
          <w:tcPr>
            <w:tcW w:w="401" w:type="dxa"/>
          </w:tcPr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462" w:type="dxa"/>
          </w:tcPr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заместитель  главы администрации Орловского городского поселения (по согласованию);</w:t>
            </w:r>
          </w:p>
        </w:tc>
      </w:tr>
      <w:tr w:rsidR="0002676A" w:rsidRPr="0002676A" w:rsidTr="00972DE9">
        <w:trPr>
          <w:trHeight w:val="966"/>
        </w:trPr>
        <w:tc>
          <w:tcPr>
            <w:tcW w:w="2642" w:type="dxa"/>
          </w:tcPr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ЖУРАВЛЕВ </w:t>
            </w:r>
          </w:p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Павел Васильевич</w:t>
            </w:r>
          </w:p>
        </w:tc>
        <w:tc>
          <w:tcPr>
            <w:tcW w:w="401" w:type="dxa"/>
          </w:tcPr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462" w:type="dxa"/>
          </w:tcPr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заместитель начальника ОП «Орловское» МО МВД России «</w:t>
            </w:r>
            <w:proofErr w:type="spellStart"/>
            <w:r w:rsidRPr="0002676A">
              <w:rPr>
                <w:sz w:val="16"/>
                <w:szCs w:val="16"/>
              </w:rPr>
              <w:t>Юрьянский</w:t>
            </w:r>
            <w:proofErr w:type="spellEnd"/>
            <w:r w:rsidRPr="0002676A">
              <w:rPr>
                <w:sz w:val="16"/>
                <w:szCs w:val="16"/>
              </w:rPr>
              <w:t>» майор полиции (по согласованию);</w:t>
            </w:r>
          </w:p>
        </w:tc>
      </w:tr>
      <w:tr w:rsidR="0002676A" w:rsidRPr="0002676A" w:rsidTr="00972DE9">
        <w:trPr>
          <w:trHeight w:val="1299"/>
        </w:trPr>
        <w:tc>
          <w:tcPr>
            <w:tcW w:w="2642" w:type="dxa"/>
          </w:tcPr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КЫРЧАНОВА </w:t>
            </w:r>
          </w:p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Татьяна Леонидовна</w:t>
            </w:r>
          </w:p>
        </w:tc>
        <w:tc>
          <w:tcPr>
            <w:tcW w:w="401" w:type="dxa"/>
          </w:tcPr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462" w:type="dxa"/>
          </w:tcPr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начальник отдела трудоустройства Орловского района Кировского областного государственного казенного учреждения Центр занятости населения </w:t>
            </w:r>
            <w:proofErr w:type="spellStart"/>
            <w:r w:rsidRPr="0002676A">
              <w:rPr>
                <w:sz w:val="16"/>
                <w:szCs w:val="16"/>
              </w:rPr>
              <w:t>Котельничского</w:t>
            </w:r>
            <w:proofErr w:type="spellEnd"/>
            <w:r w:rsidRPr="0002676A">
              <w:rPr>
                <w:sz w:val="16"/>
                <w:szCs w:val="16"/>
              </w:rPr>
              <w:t xml:space="preserve"> района (по согласованию)</w:t>
            </w:r>
          </w:p>
        </w:tc>
      </w:tr>
      <w:tr w:rsidR="0002676A" w:rsidRPr="0002676A" w:rsidTr="00972DE9">
        <w:trPr>
          <w:trHeight w:val="649"/>
        </w:trPr>
        <w:tc>
          <w:tcPr>
            <w:tcW w:w="2642" w:type="dxa"/>
          </w:tcPr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ПОНОМАРЕВА </w:t>
            </w:r>
          </w:p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Анна Валерьевна</w:t>
            </w:r>
          </w:p>
        </w:tc>
        <w:tc>
          <w:tcPr>
            <w:tcW w:w="401" w:type="dxa"/>
          </w:tcPr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462" w:type="dxa"/>
          </w:tcPr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начальник ОУУП и ПДН ОП «Орловское» МО МВД РФ «</w:t>
            </w:r>
            <w:proofErr w:type="spellStart"/>
            <w:r w:rsidRPr="0002676A">
              <w:rPr>
                <w:sz w:val="16"/>
                <w:szCs w:val="16"/>
              </w:rPr>
              <w:t>Юрьянский</w:t>
            </w:r>
            <w:proofErr w:type="spellEnd"/>
            <w:r w:rsidRPr="0002676A">
              <w:rPr>
                <w:sz w:val="16"/>
                <w:szCs w:val="16"/>
              </w:rPr>
              <w:t>» (по согласованию);</w:t>
            </w:r>
          </w:p>
        </w:tc>
      </w:tr>
      <w:tr w:rsidR="0002676A" w:rsidRPr="0002676A" w:rsidTr="00972DE9">
        <w:trPr>
          <w:trHeight w:val="966"/>
        </w:trPr>
        <w:tc>
          <w:tcPr>
            <w:tcW w:w="2642" w:type="dxa"/>
          </w:tcPr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ТУРАЕВА </w:t>
            </w:r>
          </w:p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Анна Александровна </w:t>
            </w:r>
          </w:p>
        </w:tc>
        <w:tc>
          <w:tcPr>
            <w:tcW w:w="401" w:type="dxa"/>
          </w:tcPr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462" w:type="dxa"/>
          </w:tcPr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ведущий специалист по социальной работе отдела культуры и социальной работы администрации Орловского района;</w:t>
            </w:r>
          </w:p>
        </w:tc>
      </w:tr>
      <w:tr w:rsidR="0002676A" w:rsidRPr="0002676A" w:rsidTr="00972DE9">
        <w:trPr>
          <w:trHeight w:val="649"/>
        </w:trPr>
        <w:tc>
          <w:tcPr>
            <w:tcW w:w="2642" w:type="dxa"/>
          </w:tcPr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ХОХРЯКОВА</w:t>
            </w:r>
          </w:p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Светлана Евгеньевна</w:t>
            </w:r>
          </w:p>
        </w:tc>
        <w:tc>
          <w:tcPr>
            <w:tcW w:w="401" w:type="dxa"/>
          </w:tcPr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462" w:type="dxa"/>
          </w:tcPr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главный специалист по опеке и попечительству администрации  Орловского района;</w:t>
            </w:r>
          </w:p>
        </w:tc>
      </w:tr>
      <w:tr w:rsidR="0002676A" w:rsidRPr="0002676A" w:rsidTr="00972DE9">
        <w:trPr>
          <w:trHeight w:val="981"/>
        </w:trPr>
        <w:tc>
          <w:tcPr>
            <w:tcW w:w="2642" w:type="dxa"/>
          </w:tcPr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lastRenderedPageBreak/>
              <w:t>ЧИРКОВ</w:t>
            </w:r>
          </w:p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Михаил Васильевич</w:t>
            </w:r>
          </w:p>
        </w:tc>
        <w:tc>
          <w:tcPr>
            <w:tcW w:w="401" w:type="dxa"/>
          </w:tcPr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- </w:t>
            </w:r>
          </w:p>
        </w:tc>
        <w:tc>
          <w:tcPr>
            <w:tcW w:w="6462" w:type="dxa"/>
          </w:tcPr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старший инспектор </w:t>
            </w:r>
            <w:proofErr w:type="spellStart"/>
            <w:r w:rsidRPr="0002676A">
              <w:rPr>
                <w:sz w:val="16"/>
                <w:szCs w:val="16"/>
              </w:rPr>
              <w:t>Котельничского</w:t>
            </w:r>
            <w:proofErr w:type="spellEnd"/>
            <w:r w:rsidRPr="0002676A">
              <w:rPr>
                <w:sz w:val="16"/>
                <w:szCs w:val="16"/>
              </w:rPr>
              <w:t xml:space="preserve"> МФ ФКУ УИИ УФСИН России по Кировской области (по согласованию);</w:t>
            </w:r>
          </w:p>
        </w:tc>
      </w:tr>
    </w:tbl>
    <w:p w:rsidR="0002676A" w:rsidRPr="0002676A" w:rsidRDefault="0002676A" w:rsidP="0002676A">
      <w:pPr>
        <w:pStyle w:val="ConsPlusNormal"/>
        <w:jc w:val="both"/>
        <w:rPr>
          <w:sz w:val="16"/>
          <w:szCs w:val="16"/>
        </w:rPr>
      </w:pPr>
    </w:p>
    <w:p w:rsidR="0002676A" w:rsidRPr="0002676A" w:rsidRDefault="0002676A" w:rsidP="0002676A">
      <w:pPr>
        <w:pStyle w:val="ConsPlusNormal"/>
        <w:jc w:val="both"/>
        <w:rPr>
          <w:sz w:val="16"/>
          <w:szCs w:val="16"/>
        </w:rPr>
      </w:pPr>
    </w:p>
    <w:p w:rsidR="0002676A" w:rsidRPr="0002676A" w:rsidRDefault="0002676A" w:rsidP="000267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16"/>
          <w:szCs w:val="16"/>
        </w:rPr>
      </w:pPr>
    </w:p>
    <w:p w:rsidR="0002676A" w:rsidRPr="0002676A" w:rsidRDefault="0002676A" w:rsidP="0002676A">
      <w:pPr>
        <w:rPr>
          <w:sz w:val="16"/>
          <w:szCs w:val="16"/>
        </w:rPr>
      </w:pPr>
    </w:p>
    <w:p w:rsidR="0002676A" w:rsidRPr="0002676A" w:rsidRDefault="0002676A" w:rsidP="0002676A">
      <w:pPr>
        <w:spacing w:line="276" w:lineRule="auto"/>
        <w:jc w:val="center"/>
        <w:rPr>
          <w:b/>
          <w:bCs/>
          <w:color w:val="363636"/>
          <w:sz w:val="16"/>
          <w:szCs w:val="16"/>
          <w:shd w:val="clear" w:color="auto" w:fill="F5F7E7"/>
        </w:rPr>
      </w:pPr>
      <w:r w:rsidRPr="0002676A">
        <w:rPr>
          <w:b/>
          <w:bCs/>
          <w:color w:val="363636"/>
          <w:sz w:val="16"/>
          <w:szCs w:val="16"/>
          <w:shd w:val="clear" w:color="auto" w:fill="F5F7E7"/>
        </w:rPr>
        <w:t>/</w:t>
      </w:r>
      <w:r w:rsidRPr="0002676A">
        <w:rPr>
          <w:b/>
          <w:noProof/>
          <w:sz w:val="16"/>
          <w:szCs w:val="16"/>
          <w:lang w:eastAsia="ru-RU"/>
        </w:rPr>
        <w:drawing>
          <wp:inline distT="0" distB="0" distL="0" distR="0" wp14:anchorId="1211AADB" wp14:editId="4AD44071">
            <wp:extent cx="457200" cy="542925"/>
            <wp:effectExtent l="0" t="0" r="0" b="9525"/>
            <wp:docPr id="4" name="Рисунок 4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76A" w:rsidRPr="0002676A" w:rsidRDefault="0002676A" w:rsidP="0002676A">
      <w:pPr>
        <w:spacing w:line="276" w:lineRule="auto"/>
        <w:jc w:val="center"/>
        <w:rPr>
          <w:b/>
          <w:bCs/>
          <w:color w:val="363636"/>
          <w:sz w:val="16"/>
          <w:szCs w:val="16"/>
          <w:shd w:val="clear" w:color="auto" w:fill="F5F7E7"/>
        </w:rPr>
      </w:pPr>
    </w:p>
    <w:p w:rsidR="0002676A" w:rsidRPr="0002676A" w:rsidRDefault="0002676A" w:rsidP="0002676A">
      <w:pPr>
        <w:spacing w:line="276" w:lineRule="auto"/>
        <w:jc w:val="center"/>
        <w:rPr>
          <w:b/>
          <w:bCs/>
          <w:color w:val="363636"/>
          <w:sz w:val="16"/>
          <w:szCs w:val="16"/>
          <w:shd w:val="clear" w:color="auto" w:fill="F5F7E7"/>
        </w:rPr>
      </w:pPr>
      <w:r w:rsidRPr="0002676A">
        <w:rPr>
          <w:b/>
          <w:bCs/>
          <w:color w:val="363636"/>
          <w:sz w:val="16"/>
          <w:szCs w:val="16"/>
          <w:shd w:val="clear" w:color="auto" w:fill="F5F7E7"/>
        </w:rPr>
        <w:t>АДМИНИСТРАЦИЯ ОРЛОВСКОГО РАЙОНА</w:t>
      </w:r>
    </w:p>
    <w:p w:rsidR="0002676A" w:rsidRPr="0002676A" w:rsidRDefault="0002676A" w:rsidP="0002676A">
      <w:pPr>
        <w:spacing w:line="276" w:lineRule="auto"/>
        <w:rPr>
          <w:b/>
          <w:bCs/>
          <w:color w:val="363636"/>
          <w:sz w:val="16"/>
          <w:szCs w:val="16"/>
          <w:shd w:val="clear" w:color="auto" w:fill="F5F7E7"/>
        </w:rPr>
      </w:pPr>
      <w:r w:rsidRPr="0002676A">
        <w:rPr>
          <w:b/>
          <w:bCs/>
          <w:color w:val="363636"/>
          <w:sz w:val="16"/>
          <w:szCs w:val="16"/>
          <w:shd w:val="clear" w:color="auto" w:fill="F5F7E7"/>
        </w:rPr>
        <w:t xml:space="preserve">                                              КИРОВСКОЙ ОБЛАСТИ</w:t>
      </w:r>
    </w:p>
    <w:p w:rsidR="0002676A" w:rsidRPr="0002676A" w:rsidRDefault="0002676A" w:rsidP="0002676A">
      <w:pPr>
        <w:spacing w:line="276" w:lineRule="auto"/>
        <w:jc w:val="center"/>
        <w:rPr>
          <w:rFonts w:ascii="Verdana" w:hAnsi="Verdana"/>
          <w:b/>
          <w:bCs/>
          <w:color w:val="363636"/>
          <w:sz w:val="16"/>
          <w:szCs w:val="16"/>
          <w:shd w:val="clear" w:color="auto" w:fill="F5F7E7"/>
        </w:rPr>
      </w:pPr>
    </w:p>
    <w:p w:rsidR="0002676A" w:rsidRPr="0002676A" w:rsidRDefault="0002676A" w:rsidP="0002676A">
      <w:pPr>
        <w:jc w:val="center"/>
        <w:rPr>
          <w:b/>
          <w:sz w:val="16"/>
          <w:szCs w:val="16"/>
        </w:rPr>
      </w:pPr>
      <w:r w:rsidRPr="0002676A">
        <w:rPr>
          <w:b/>
          <w:sz w:val="16"/>
          <w:szCs w:val="16"/>
        </w:rPr>
        <w:t>ПОСТАНОВЛЕНИЕ</w:t>
      </w:r>
    </w:p>
    <w:p w:rsidR="0002676A" w:rsidRPr="0002676A" w:rsidRDefault="0002676A" w:rsidP="0002676A">
      <w:pPr>
        <w:jc w:val="center"/>
        <w:rPr>
          <w:sz w:val="16"/>
          <w:szCs w:val="16"/>
        </w:rPr>
      </w:pPr>
    </w:p>
    <w:p w:rsidR="0002676A" w:rsidRPr="0002676A" w:rsidRDefault="0002676A" w:rsidP="0002676A">
      <w:pPr>
        <w:jc w:val="both"/>
        <w:rPr>
          <w:sz w:val="16"/>
          <w:szCs w:val="16"/>
        </w:rPr>
      </w:pPr>
      <w:r w:rsidRPr="0002676A">
        <w:rPr>
          <w:sz w:val="16"/>
          <w:szCs w:val="16"/>
        </w:rPr>
        <w:t xml:space="preserve">        22.02.2022                                                                                   №   95 -</w:t>
      </w:r>
      <w:proofErr w:type="gramStart"/>
      <w:r w:rsidRPr="0002676A">
        <w:rPr>
          <w:sz w:val="16"/>
          <w:szCs w:val="16"/>
        </w:rPr>
        <w:t>П</w:t>
      </w:r>
      <w:proofErr w:type="gramEnd"/>
    </w:p>
    <w:p w:rsidR="0002676A" w:rsidRPr="0002676A" w:rsidRDefault="0002676A" w:rsidP="0002676A">
      <w:pPr>
        <w:jc w:val="center"/>
        <w:rPr>
          <w:sz w:val="16"/>
          <w:szCs w:val="16"/>
        </w:rPr>
      </w:pPr>
      <w:r w:rsidRPr="0002676A">
        <w:rPr>
          <w:sz w:val="16"/>
          <w:szCs w:val="16"/>
        </w:rPr>
        <w:t>г. Орлов</w:t>
      </w:r>
    </w:p>
    <w:p w:rsidR="0002676A" w:rsidRPr="0002676A" w:rsidRDefault="0002676A" w:rsidP="0002676A">
      <w:pPr>
        <w:rPr>
          <w:sz w:val="16"/>
          <w:szCs w:val="16"/>
        </w:rPr>
      </w:pPr>
      <w:r w:rsidRPr="0002676A">
        <w:rPr>
          <w:sz w:val="16"/>
          <w:szCs w:val="16"/>
        </w:rPr>
        <w:t xml:space="preserve">            </w:t>
      </w:r>
    </w:p>
    <w:p w:rsidR="0002676A" w:rsidRPr="0002676A" w:rsidRDefault="0002676A" w:rsidP="0002676A">
      <w:pPr>
        <w:jc w:val="center"/>
        <w:rPr>
          <w:b/>
          <w:sz w:val="16"/>
          <w:szCs w:val="16"/>
        </w:rPr>
      </w:pPr>
      <w:r w:rsidRPr="0002676A">
        <w:rPr>
          <w:b/>
          <w:sz w:val="16"/>
          <w:szCs w:val="16"/>
        </w:rPr>
        <w:t>О внесении изменений в постановление администрации Орловского района №4-П от 11.01.2022 года</w:t>
      </w:r>
    </w:p>
    <w:p w:rsidR="0002676A" w:rsidRPr="0002676A" w:rsidRDefault="0002676A" w:rsidP="0002676A">
      <w:pPr>
        <w:rPr>
          <w:sz w:val="16"/>
          <w:szCs w:val="16"/>
        </w:rPr>
      </w:pPr>
    </w:p>
    <w:p w:rsidR="0002676A" w:rsidRPr="0002676A" w:rsidRDefault="0002676A" w:rsidP="0002676A">
      <w:pPr>
        <w:rPr>
          <w:sz w:val="16"/>
          <w:szCs w:val="16"/>
        </w:rPr>
      </w:pPr>
      <w:r w:rsidRPr="0002676A">
        <w:rPr>
          <w:sz w:val="16"/>
          <w:szCs w:val="16"/>
        </w:rPr>
        <w:t xml:space="preserve">                       </w:t>
      </w:r>
      <w:proofErr w:type="gramStart"/>
      <w:r w:rsidRPr="0002676A">
        <w:rPr>
          <w:sz w:val="16"/>
          <w:szCs w:val="16"/>
        </w:rPr>
        <w:t>В  целях  реализации  положений  статьи 157.1 Жилищного  кодекса  Российской  Федерации  об  ограничении  повышения  платы  граждан  за  коммунальные  услуги  для  муниципальных   образований  Кировской  области   Указом   Губернатора  Кировской  области  от  05.12.2018  №156   «Об  утверждении  предельных  (максимальных)  индексов  изменения   размера   вносимой  гражданами  платы  за  коммунальные  услуги  в  муниципальных  образованиях  Кировской  области  на  период  с  01 января  2019 года  по  31 декабря  2023 года</w:t>
      </w:r>
      <w:proofErr w:type="gramEnd"/>
      <w:r w:rsidRPr="0002676A">
        <w:rPr>
          <w:sz w:val="16"/>
          <w:szCs w:val="16"/>
        </w:rPr>
        <w:t>»(в редакции Указ Губернатора Кировской области от 10.12.2020 №156 «О внесении изменений в Указ Губернатора Кировской области от 05.12.2018 №156»)  администрация Орловского района Кировской области  ПОСТАНОВЛЯЕТ:</w:t>
      </w:r>
    </w:p>
    <w:p w:rsidR="0002676A" w:rsidRPr="0002676A" w:rsidRDefault="0002676A" w:rsidP="0002676A">
      <w:pPr>
        <w:jc w:val="both"/>
        <w:rPr>
          <w:sz w:val="16"/>
          <w:szCs w:val="16"/>
        </w:rPr>
      </w:pPr>
      <w:r w:rsidRPr="0002676A">
        <w:rPr>
          <w:sz w:val="16"/>
          <w:szCs w:val="16"/>
        </w:rPr>
        <w:t xml:space="preserve">         </w:t>
      </w:r>
      <w:proofErr w:type="gramStart"/>
      <w:r w:rsidRPr="0002676A">
        <w:rPr>
          <w:b/>
          <w:sz w:val="16"/>
          <w:szCs w:val="16"/>
        </w:rPr>
        <w:t>1</w:t>
      </w:r>
      <w:r w:rsidRPr="0002676A">
        <w:rPr>
          <w:sz w:val="16"/>
          <w:szCs w:val="16"/>
        </w:rPr>
        <w:t>.Внести изменения в постановление администрации Орловского района от 11.01.2022 № 4-П «Об установлении стандартов уровня платежа населения на 2022 год на услуги водоснабжения и водоотведения для организаций коммунального комплекса  на территории Орловского сельского поселения» изложив приложение к постановлению «Стандарты уровня платежа  населения  на  2022 год  на  услуги  водоснабжения  и  водоотведения  для  организаций  коммунального  комплекса на  территории  Орловского  сельского  поселения ООО</w:t>
      </w:r>
      <w:proofErr w:type="gramEnd"/>
      <w:r w:rsidRPr="0002676A">
        <w:rPr>
          <w:sz w:val="16"/>
          <w:szCs w:val="16"/>
        </w:rPr>
        <w:t xml:space="preserve"> «Орловский водоканал» в новой редакции согласно приложению.</w:t>
      </w:r>
    </w:p>
    <w:p w:rsidR="0002676A" w:rsidRPr="0002676A" w:rsidRDefault="0002676A" w:rsidP="0002676A">
      <w:pPr>
        <w:jc w:val="both"/>
        <w:rPr>
          <w:sz w:val="16"/>
          <w:szCs w:val="16"/>
        </w:rPr>
      </w:pPr>
      <w:r w:rsidRPr="0002676A">
        <w:rPr>
          <w:sz w:val="16"/>
          <w:szCs w:val="16"/>
        </w:rPr>
        <w:t xml:space="preserve">          </w:t>
      </w:r>
      <w:r w:rsidRPr="0002676A">
        <w:rPr>
          <w:b/>
          <w:sz w:val="16"/>
          <w:szCs w:val="16"/>
        </w:rPr>
        <w:t xml:space="preserve">2. </w:t>
      </w:r>
      <w:r w:rsidRPr="0002676A">
        <w:rPr>
          <w:sz w:val="16"/>
          <w:szCs w:val="16"/>
        </w:rPr>
        <w:t xml:space="preserve">  Опубликовать постановление в Информационном бюллетене органов местного самоуправления муниципального образования Орловский муниципальный район.      </w:t>
      </w:r>
      <w:r w:rsidRPr="0002676A">
        <w:rPr>
          <w:b/>
          <w:sz w:val="16"/>
          <w:szCs w:val="16"/>
        </w:rPr>
        <w:t xml:space="preserve">         </w:t>
      </w:r>
      <w:r w:rsidRPr="0002676A">
        <w:rPr>
          <w:sz w:val="16"/>
          <w:szCs w:val="16"/>
        </w:rPr>
        <w:t xml:space="preserve">                     </w:t>
      </w:r>
    </w:p>
    <w:p w:rsidR="0002676A" w:rsidRPr="0002676A" w:rsidRDefault="0002676A" w:rsidP="0002676A">
      <w:pPr>
        <w:ind w:firstLine="426"/>
        <w:jc w:val="both"/>
        <w:rPr>
          <w:sz w:val="16"/>
          <w:szCs w:val="16"/>
        </w:rPr>
      </w:pPr>
      <w:r w:rsidRPr="0002676A">
        <w:rPr>
          <w:b/>
          <w:sz w:val="16"/>
          <w:szCs w:val="16"/>
        </w:rPr>
        <w:t xml:space="preserve">   3</w:t>
      </w:r>
      <w:r w:rsidRPr="0002676A">
        <w:rPr>
          <w:sz w:val="16"/>
          <w:szCs w:val="16"/>
        </w:rPr>
        <w:t xml:space="preserve">.  Постановление  вступает  в  силу  после  опубликования,  применяется   к   </w:t>
      </w:r>
      <w:proofErr w:type="gramStart"/>
      <w:r w:rsidRPr="0002676A">
        <w:rPr>
          <w:sz w:val="16"/>
          <w:szCs w:val="16"/>
        </w:rPr>
        <w:t>правоотношениям</w:t>
      </w:r>
      <w:proofErr w:type="gramEnd"/>
      <w:r w:rsidRPr="0002676A">
        <w:rPr>
          <w:sz w:val="16"/>
          <w:szCs w:val="16"/>
        </w:rPr>
        <w:t xml:space="preserve">  возникшим   с  01.01.2022  и  действует   по  31.12. 2022 года</w:t>
      </w:r>
    </w:p>
    <w:p w:rsidR="0002676A" w:rsidRPr="0002676A" w:rsidRDefault="0002676A" w:rsidP="0002676A">
      <w:pPr>
        <w:ind w:firstLine="426"/>
        <w:jc w:val="both"/>
        <w:rPr>
          <w:sz w:val="16"/>
          <w:szCs w:val="16"/>
        </w:rPr>
      </w:pPr>
    </w:p>
    <w:p w:rsidR="0002676A" w:rsidRPr="0002676A" w:rsidRDefault="0002676A" w:rsidP="0002676A">
      <w:pPr>
        <w:jc w:val="both"/>
        <w:rPr>
          <w:sz w:val="16"/>
          <w:szCs w:val="16"/>
        </w:rPr>
      </w:pPr>
      <w:r w:rsidRPr="0002676A">
        <w:rPr>
          <w:sz w:val="16"/>
          <w:szCs w:val="16"/>
        </w:rPr>
        <w:t xml:space="preserve">             </w:t>
      </w:r>
    </w:p>
    <w:p w:rsidR="0002676A" w:rsidRPr="0002676A" w:rsidRDefault="0002676A" w:rsidP="0002676A">
      <w:pPr>
        <w:jc w:val="both"/>
        <w:rPr>
          <w:sz w:val="16"/>
          <w:szCs w:val="16"/>
        </w:rPr>
      </w:pPr>
      <w:r w:rsidRPr="0002676A">
        <w:rPr>
          <w:sz w:val="16"/>
          <w:szCs w:val="16"/>
        </w:rPr>
        <w:t>Глава администрации</w:t>
      </w:r>
    </w:p>
    <w:p w:rsidR="0002676A" w:rsidRPr="0002676A" w:rsidRDefault="0002676A" w:rsidP="0002676A">
      <w:pPr>
        <w:jc w:val="both"/>
        <w:rPr>
          <w:sz w:val="16"/>
          <w:szCs w:val="16"/>
        </w:rPr>
      </w:pPr>
      <w:r w:rsidRPr="0002676A">
        <w:rPr>
          <w:sz w:val="16"/>
          <w:szCs w:val="16"/>
        </w:rPr>
        <w:t xml:space="preserve">Орловского района            </w:t>
      </w:r>
      <w:proofErr w:type="spellStart"/>
      <w:r w:rsidRPr="0002676A">
        <w:rPr>
          <w:sz w:val="16"/>
          <w:szCs w:val="16"/>
        </w:rPr>
        <w:t>А.В.Аботуров</w:t>
      </w:r>
      <w:proofErr w:type="spellEnd"/>
    </w:p>
    <w:p w:rsidR="0002676A" w:rsidRPr="0002676A" w:rsidRDefault="0002676A" w:rsidP="0002676A">
      <w:pPr>
        <w:rPr>
          <w:sz w:val="16"/>
          <w:szCs w:val="16"/>
        </w:rPr>
      </w:pPr>
    </w:p>
    <w:p w:rsidR="0002676A" w:rsidRPr="0002676A" w:rsidRDefault="0002676A" w:rsidP="0002676A">
      <w:pPr>
        <w:rPr>
          <w:sz w:val="16"/>
          <w:szCs w:val="16"/>
        </w:rPr>
      </w:pPr>
    </w:p>
    <w:p w:rsidR="0002676A" w:rsidRPr="0002676A" w:rsidRDefault="0002676A" w:rsidP="0002676A">
      <w:pPr>
        <w:jc w:val="both"/>
        <w:rPr>
          <w:sz w:val="16"/>
          <w:szCs w:val="16"/>
        </w:rPr>
      </w:pPr>
      <w:r w:rsidRPr="0002676A">
        <w:rPr>
          <w:sz w:val="16"/>
          <w:szCs w:val="16"/>
        </w:rPr>
        <w:t xml:space="preserve">                                                                               Приложение</w:t>
      </w:r>
    </w:p>
    <w:p w:rsidR="0002676A" w:rsidRPr="0002676A" w:rsidRDefault="0002676A" w:rsidP="0002676A">
      <w:pPr>
        <w:jc w:val="both"/>
        <w:rPr>
          <w:sz w:val="16"/>
          <w:szCs w:val="16"/>
        </w:rPr>
      </w:pPr>
      <w:r w:rsidRPr="0002676A">
        <w:rPr>
          <w:sz w:val="16"/>
          <w:szCs w:val="16"/>
        </w:rPr>
        <w:t xml:space="preserve">                                                                               Утверждено  постановлением                                                              </w:t>
      </w:r>
    </w:p>
    <w:p w:rsidR="0002676A" w:rsidRPr="0002676A" w:rsidRDefault="0002676A" w:rsidP="0002676A">
      <w:pPr>
        <w:jc w:val="both"/>
        <w:rPr>
          <w:sz w:val="16"/>
          <w:szCs w:val="16"/>
        </w:rPr>
      </w:pPr>
      <w:r w:rsidRPr="0002676A">
        <w:rPr>
          <w:sz w:val="16"/>
          <w:szCs w:val="16"/>
        </w:rPr>
        <w:t xml:space="preserve">                                                                                администрации  Орловского </w:t>
      </w:r>
    </w:p>
    <w:p w:rsidR="0002676A" w:rsidRPr="0002676A" w:rsidRDefault="0002676A" w:rsidP="0002676A">
      <w:pPr>
        <w:jc w:val="both"/>
        <w:rPr>
          <w:sz w:val="16"/>
          <w:szCs w:val="16"/>
        </w:rPr>
      </w:pPr>
      <w:r w:rsidRPr="0002676A">
        <w:rPr>
          <w:sz w:val="16"/>
          <w:szCs w:val="16"/>
        </w:rPr>
        <w:t xml:space="preserve">                                                                                района Кировской области</w:t>
      </w:r>
    </w:p>
    <w:p w:rsidR="0002676A" w:rsidRPr="0002676A" w:rsidRDefault="0002676A" w:rsidP="0002676A">
      <w:pPr>
        <w:jc w:val="both"/>
        <w:rPr>
          <w:sz w:val="16"/>
          <w:szCs w:val="16"/>
        </w:rPr>
      </w:pPr>
      <w:r w:rsidRPr="0002676A">
        <w:rPr>
          <w:sz w:val="16"/>
          <w:szCs w:val="16"/>
        </w:rPr>
        <w:t xml:space="preserve">                                                                                от  22.02.2022 № 95 -</w:t>
      </w:r>
      <w:proofErr w:type="gramStart"/>
      <w:r w:rsidRPr="0002676A">
        <w:rPr>
          <w:sz w:val="16"/>
          <w:szCs w:val="16"/>
        </w:rPr>
        <w:t>П</w:t>
      </w:r>
      <w:proofErr w:type="gramEnd"/>
    </w:p>
    <w:p w:rsidR="0002676A" w:rsidRPr="0002676A" w:rsidRDefault="0002676A" w:rsidP="0002676A">
      <w:pPr>
        <w:jc w:val="both"/>
        <w:rPr>
          <w:sz w:val="16"/>
          <w:szCs w:val="16"/>
        </w:rPr>
      </w:pPr>
    </w:p>
    <w:p w:rsidR="0002676A" w:rsidRPr="0002676A" w:rsidRDefault="0002676A" w:rsidP="0002676A">
      <w:pPr>
        <w:jc w:val="center"/>
        <w:rPr>
          <w:sz w:val="16"/>
          <w:szCs w:val="16"/>
        </w:rPr>
      </w:pPr>
    </w:p>
    <w:p w:rsidR="0002676A" w:rsidRPr="0002676A" w:rsidRDefault="0002676A" w:rsidP="0002676A">
      <w:pPr>
        <w:jc w:val="center"/>
        <w:rPr>
          <w:sz w:val="16"/>
          <w:szCs w:val="16"/>
        </w:rPr>
      </w:pPr>
      <w:r w:rsidRPr="0002676A">
        <w:rPr>
          <w:sz w:val="16"/>
          <w:szCs w:val="16"/>
        </w:rPr>
        <w:t>Стандарты</w:t>
      </w:r>
    </w:p>
    <w:p w:rsidR="0002676A" w:rsidRPr="0002676A" w:rsidRDefault="0002676A" w:rsidP="0002676A">
      <w:pPr>
        <w:jc w:val="center"/>
        <w:rPr>
          <w:sz w:val="16"/>
          <w:szCs w:val="16"/>
        </w:rPr>
      </w:pPr>
      <w:r w:rsidRPr="0002676A">
        <w:rPr>
          <w:sz w:val="16"/>
          <w:szCs w:val="16"/>
        </w:rPr>
        <w:t xml:space="preserve">уровня  платежа  населения  на  2022 год  на  услуги  водоснабжения  и  водоотведения  для  организаций  коммунального  комплекса </w:t>
      </w:r>
    </w:p>
    <w:p w:rsidR="0002676A" w:rsidRPr="0002676A" w:rsidRDefault="0002676A" w:rsidP="0002676A">
      <w:pPr>
        <w:jc w:val="center"/>
        <w:rPr>
          <w:sz w:val="16"/>
          <w:szCs w:val="16"/>
        </w:rPr>
      </w:pPr>
      <w:r w:rsidRPr="0002676A">
        <w:rPr>
          <w:sz w:val="16"/>
          <w:szCs w:val="16"/>
        </w:rPr>
        <w:t xml:space="preserve">     на  территории  Орловского  сельского  поселения</w:t>
      </w:r>
    </w:p>
    <w:p w:rsidR="0002676A" w:rsidRPr="0002676A" w:rsidRDefault="0002676A" w:rsidP="0002676A">
      <w:pPr>
        <w:jc w:val="center"/>
        <w:rPr>
          <w:b/>
          <w:sz w:val="16"/>
          <w:szCs w:val="16"/>
        </w:rPr>
      </w:pPr>
      <w:r w:rsidRPr="0002676A">
        <w:rPr>
          <w:b/>
          <w:sz w:val="16"/>
          <w:szCs w:val="16"/>
        </w:rPr>
        <w:t>ООО «Орловский водоканал»</w:t>
      </w:r>
    </w:p>
    <w:p w:rsidR="0002676A" w:rsidRPr="0002676A" w:rsidRDefault="0002676A" w:rsidP="0002676A">
      <w:pPr>
        <w:jc w:val="center"/>
        <w:rPr>
          <w:sz w:val="16"/>
          <w:szCs w:val="16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1274"/>
        <w:gridCol w:w="1278"/>
        <w:gridCol w:w="1276"/>
        <w:gridCol w:w="1275"/>
      </w:tblGrid>
      <w:tr w:rsidR="0002676A" w:rsidRPr="0002676A" w:rsidTr="00972DE9">
        <w:tc>
          <w:tcPr>
            <w:tcW w:w="1985" w:type="dxa"/>
            <w:vMerge w:val="restart"/>
            <w:shd w:val="clear" w:color="auto" w:fill="auto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</w:p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</w:p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Вид</w:t>
            </w:r>
          </w:p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коммунальной</w:t>
            </w:r>
          </w:p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услуги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</w:p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</w:p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Вид</w:t>
            </w:r>
          </w:p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благоустройства  домов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2676A" w:rsidRPr="0002676A" w:rsidRDefault="0002676A" w:rsidP="00972DE9">
            <w:pPr>
              <w:jc w:val="center"/>
              <w:rPr>
                <w:b/>
                <w:sz w:val="16"/>
                <w:szCs w:val="16"/>
              </w:rPr>
            </w:pPr>
            <w:r w:rsidRPr="0002676A">
              <w:rPr>
                <w:b/>
                <w:sz w:val="16"/>
                <w:szCs w:val="16"/>
              </w:rPr>
              <w:t>с     01.01.2022</w:t>
            </w:r>
          </w:p>
          <w:p w:rsidR="0002676A" w:rsidRPr="0002676A" w:rsidRDefault="0002676A" w:rsidP="00972DE9">
            <w:pPr>
              <w:jc w:val="center"/>
              <w:rPr>
                <w:b/>
                <w:sz w:val="16"/>
                <w:szCs w:val="16"/>
              </w:rPr>
            </w:pPr>
            <w:r w:rsidRPr="0002676A">
              <w:rPr>
                <w:b/>
                <w:sz w:val="16"/>
                <w:szCs w:val="16"/>
              </w:rPr>
              <w:t>по    30.06.2022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2676A" w:rsidRPr="0002676A" w:rsidRDefault="0002676A" w:rsidP="00972DE9">
            <w:pPr>
              <w:jc w:val="center"/>
              <w:rPr>
                <w:b/>
                <w:sz w:val="16"/>
                <w:szCs w:val="16"/>
              </w:rPr>
            </w:pPr>
            <w:r w:rsidRPr="0002676A">
              <w:rPr>
                <w:b/>
                <w:sz w:val="16"/>
                <w:szCs w:val="16"/>
              </w:rPr>
              <w:t>с      01.07.2022</w:t>
            </w:r>
          </w:p>
          <w:p w:rsidR="0002676A" w:rsidRPr="0002676A" w:rsidRDefault="0002676A" w:rsidP="00972DE9">
            <w:pPr>
              <w:jc w:val="center"/>
              <w:rPr>
                <w:b/>
                <w:sz w:val="16"/>
                <w:szCs w:val="16"/>
              </w:rPr>
            </w:pPr>
            <w:r w:rsidRPr="0002676A">
              <w:rPr>
                <w:b/>
                <w:sz w:val="16"/>
                <w:szCs w:val="16"/>
              </w:rPr>
              <w:t>по     31.12.2022</w:t>
            </w:r>
          </w:p>
        </w:tc>
      </w:tr>
      <w:tr w:rsidR="0002676A" w:rsidRPr="0002676A" w:rsidTr="00972DE9">
        <w:trPr>
          <w:trHeight w:val="1409"/>
        </w:trPr>
        <w:tc>
          <w:tcPr>
            <w:tcW w:w="1985" w:type="dxa"/>
            <w:vMerge/>
            <w:shd w:val="clear" w:color="auto" w:fill="auto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Стандарт</w:t>
            </w:r>
          </w:p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уровня  платежа</w:t>
            </w:r>
          </w:p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граждан</w:t>
            </w:r>
          </w:p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( %)</w:t>
            </w:r>
          </w:p>
        </w:tc>
        <w:tc>
          <w:tcPr>
            <w:tcW w:w="1278" w:type="dxa"/>
            <w:shd w:val="clear" w:color="auto" w:fill="auto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Тариф</w:t>
            </w:r>
          </w:p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для</w:t>
            </w:r>
          </w:p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населения</w:t>
            </w:r>
          </w:p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(рублей)</w:t>
            </w:r>
          </w:p>
        </w:tc>
        <w:tc>
          <w:tcPr>
            <w:tcW w:w="1276" w:type="dxa"/>
            <w:shd w:val="clear" w:color="auto" w:fill="auto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Стандарт</w:t>
            </w:r>
          </w:p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уровня  платежа</w:t>
            </w:r>
          </w:p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граждан</w:t>
            </w:r>
          </w:p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( %)</w:t>
            </w:r>
          </w:p>
        </w:tc>
        <w:tc>
          <w:tcPr>
            <w:tcW w:w="1275" w:type="dxa"/>
            <w:shd w:val="clear" w:color="auto" w:fill="auto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Тариф</w:t>
            </w:r>
          </w:p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для</w:t>
            </w:r>
          </w:p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населения</w:t>
            </w:r>
          </w:p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(рублей)</w:t>
            </w:r>
          </w:p>
        </w:tc>
      </w:tr>
      <w:tr w:rsidR="0002676A" w:rsidRPr="0002676A" w:rsidTr="00972DE9">
        <w:tc>
          <w:tcPr>
            <w:tcW w:w="5812" w:type="dxa"/>
            <w:gridSpan w:val="2"/>
            <w:shd w:val="clear" w:color="auto" w:fill="auto"/>
          </w:tcPr>
          <w:p w:rsidR="0002676A" w:rsidRPr="0002676A" w:rsidRDefault="0002676A" w:rsidP="00972DE9">
            <w:pPr>
              <w:jc w:val="center"/>
              <w:rPr>
                <w:iCs/>
                <w:sz w:val="16"/>
                <w:szCs w:val="16"/>
              </w:rPr>
            </w:pPr>
            <w:r w:rsidRPr="0002676A">
              <w:rPr>
                <w:b/>
                <w:sz w:val="16"/>
                <w:szCs w:val="16"/>
              </w:rPr>
              <w:t>Холодное    водоснабжение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676A" w:rsidRPr="0002676A" w:rsidRDefault="0002676A" w:rsidP="00972DE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02676A" w:rsidRPr="0002676A" w:rsidRDefault="0002676A" w:rsidP="00972DE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2676A" w:rsidRPr="0002676A" w:rsidRDefault="0002676A" w:rsidP="00972DE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2676A" w:rsidRPr="0002676A" w:rsidRDefault="0002676A" w:rsidP="00972DE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2676A" w:rsidRPr="0002676A" w:rsidTr="00972DE9">
        <w:tc>
          <w:tcPr>
            <w:tcW w:w="1985" w:type="dxa"/>
            <w:shd w:val="clear" w:color="auto" w:fill="auto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b/>
                <w:sz w:val="16"/>
                <w:szCs w:val="16"/>
              </w:rPr>
              <w:t>ООО «Орловский  водоканал</w:t>
            </w:r>
            <w:r w:rsidRPr="0002676A">
              <w:rPr>
                <w:sz w:val="16"/>
                <w:szCs w:val="16"/>
              </w:rPr>
              <w:t>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76A" w:rsidRPr="0002676A" w:rsidRDefault="0002676A" w:rsidP="00972DE9">
            <w:pPr>
              <w:jc w:val="both"/>
              <w:rPr>
                <w:iCs/>
                <w:sz w:val="16"/>
                <w:szCs w:val="16"/>
              </w:rPr>
            </w:pPr>
            <w:r w:rsidRPr="0002676A">
              <w:rPr>
                <w:iCs/>
                <w:sz w:val="16"/>
                <w:szCs w:val="16"/>
              </w:rPr>
              <w:t>Многоквартирные и жилые дома с холодным водоснабжением, с местной канализацией, оборудованные водонагревателями, раковинами, мойками кухонными, унитазами, ваннами 1650-1700 мм, душем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676A" w:rsidRPr="0002676A" w:rsidRDefault="0002676A" w:rsidP="00972DE9">
            <w:pPr>
              <w:jc w:val="center"/>
              <w:rPr>
                <w:b/>
                <w:bCs/>
                <w:sz w:val="16"/>
                <w:szCs w:val="16"/>
              </w:rPr>
            </w:pPr>
            <w:r w:rsidRPr="0002676A">
              <w:rPr>
                <w:b/>
                <w:bCs/>
                <w:sz w:val="16"/>
                <w:szCs w:val="16"/>
              </w:rPr>
              <w:t>47,8241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2676A" w:rsidRPr="0002676A" w:rsidRDefault="0002676A" w:rsidP="00972DE9">
            <w:pPr>
              <w:jc w:val="center"/>
              <w:rPr>
                <w:b/>
                <w:bCs/>
                <w:sz w:val="16"/>
                <w:szCs w:val="16"/>
              </w:rPr>
            </w:pPr>
            <w:r w:rsidRPr="0002676A">
              <w:rPr>
                <w:b/>
                <w:bCs/>
                <w:sz w:val="16"/>
                <w:szCs w:val="16"/>
              </w:rPr>
              <w:t>30,88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76A" w:rsidRPr="0002676A" w:rsidRDefault="0002676A" w:rsidP="00972DE9">
            <w:pPr>
              <w:jc w:val="center"/>
              <w:rPr>
                <w:b/>
                <w:bCs/>
                <w:sz w:val="16"/>
                <w:szCs w:val="16"/>
              </w:rPr>
            </w:pPr>
            <w:r w:rsidRPr="0002676A">
              <w:rPr>
                <w:b/>
                <w:bCs/>
                <w:sz w:val="16"/>
                <w:szCs w:val="16"/>
              </w:rPr>
              <w:t>48,3148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676A" w:rsidRPr="0002676A" w:rsidRDefault="0002676A" w:rsidP="00972DE9">
            <w:pPr>
              <w:jc w:val="center"/>
              <w:rPr>
                <w:b/>
                <w:bCs/>
                <w:sz w:val="16"/>
                <w:szCs w:val="16"/>
              </w:rPr>
            </w:pPr>
            <w:r w:rsidRPr="0002676A">
              <w:rPr>
                <w:b/>
                <w:bCs/>
                <w:sz w:val="16"/>
                <w:szCs w:val="16"/>
              </w:rPr>
              <w:t>32,11</w:t>
            </w:r>
          </w:p>
        </w:tc>
      </w:tr>
      <w:tr w:rsidR="0002676A" w:rsidRPr="0002676A" w:rsidTr="00972DE9">
        <w:tc>
          <w:tcPr>
            <w:tcW w:w="1985" w:type="dxa"/>
            <w:shd w:val="clear" w:color="auto" w:fill="auto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76A" w:rsidRPr="0002676A" w:rsidRDefault="0002676A" w:rsidP="00972DE9">
            <w:pPr>
              <w:jc w:val="both"/>
              <w:rPr>
                <w:iCs/>
                <w:sz w:val="16"/>
                <w:szCs w:val="16"/>
              </w:rPr>
            </w:pPr>
            <w:r w:rsidRPr="0002676A">
              <w:rPr>
                <w:iCs/>
                <w:sz w:val="16"/>
                <w:szCs w:val="16"/>
              </w:rPr>
              <w:t>Многоквартирные и жилые дома с холодным водоснабжением, с местной канализацией, оборудованные водонагревателями, раковинами, мойками кухонными, унитазами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676A" w:rsidRPr="0002676A" w:rsidRDefault="0002676A" w:rsidP="00972DE9">
            <w:pPr>
              <w:jc w:val="center"/>
              <w:rPr>
                <w:b/>
                <w:bCs/>
                <w:sz w:val="16"/>
                <w:szCs w:val="16"/>
              </w:rPr>
            </w:pPr>
            <w:r w:rsidRPr="0002676A">
              <w:rPr>
                <w:b/>
                <w:bCs/>
                <w:sz w:val="16"/>
                <w:szCs w:val="16"/>
              </w:rPr>
              <w:t>74,7406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2676A" w:rsidRPr="0002676A" w:rsidRDefault="0002676A" w:rsidP="00972DE9">
            <w:pPr>
              <w:jc w:val="center"/>
              <w:rPr>
                <w:b/>
                <w:bCs/>
                <w:sz w:val="16"/>
                <w:szCs w:val="16"/>
              </w:rPr>
            </w:pPr>
            <w:r w:rsidRPr="0002676A">
              <w:rPr>
                <w:b/>
                <w:bCs/>
                <w:sz w:val="16"/>
                <w:szCs w:val="16"/>
              </w:rPr>
              <w:t>48,26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76A" w:rsidRPr="0002676A" w:rsidRDefault="0002676A" w:rsidP="00972DE9">
            <w:pPr>
              <w:jc w:val="center"/>
              <w:rPr>
                <w:b/>
                <w:bCs/>
                <w:sz w:val="16"/>
                <w:szCs w:val="16"/>
              </w:rPr>
            </w:pPr>
            <w:r w:rsidRPr="0002676A">
              <w:rPr>
                <w:b/>
                <w:bCs/>
                <w:sz w:val="16"/>
                <w:szCs w:val="16"/>
              </w:rPr>
              <w:t>75,5191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676A" w:rsidRPr="0002676A" w:rsidRDefault="0002676A" w:rsidP="00972DE9">
            <w:pPr>
              <w:jc w:val="center"/>
              <w:rPr>
                <w:b/>
                <w:bCs/>
                <w:sz w:val="16"/>
                <w:szCs w:val="16"/>
              </w:rPr>
            </w:pPr>
            <w:r w:rsidRPr="0002676A">
              <w:rPr>
                <w:b/>
                <w:bCs/>
                <w:sz w:val="16"/>
                <w:szCs w:val="16"/>
              </w:rPr>
              <w:t>50,19</w:t>
            </w:r>
          </w:p>
        </w:tc>
      </w:tr>
      <w:tr w:rsidR="0002676A" w:rsidRPr="0002676A" w:rsidTr="00972DE9">
        <w:tc>
          <w:tcPr>
            <w:tcW w:w="1985" w:type="dxa"/>
            <w:shd w:val="clear" w:color="auto" w:fill="auto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76A" w:rsidRPr="0002676A" w:rsidRDefault="0002676A" w:rsidP="00972DE9">
            <w:pPr>
              <w:jc w:val="both"/>
              <w:rPr>
                <w:iCs/>
                <w:sz w:val="16"/>
                <w:szCs w:val="16"/>
              </w:rPr>
            </w:pPr>
            <w:r w:rsidRPr="0002676A">
              <w:rPr>
                <w:iCs/>
                <w:sz w:val="16"/>
                <w:szCs w:val="16"/>
              </w:rPr>
              <w:t xml:space="preserve">Многоквартирные и жилые дома с холодным водоснабжением, с местной канализацией, </w:t>
            </w:r>
            <w:r w:rsidRPr="0002676A">
              <w:rPr>
                <w:iCs/>
                <w:sz w:val="16"/>
                <w:szCs w:val="16"/>
              </w:rPr>
              <w:lastRenderedPageBreak/>
              <w:t>оборудованные водонагревателями, раковинами, мойками кухонными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676A" w:rsidRPr="0002676A" w:rsidRDefault="0002676A" w:rsidP="00972DE9">
            <w:pPr>
              <w:jc w:val="center"/>
              <w:rPr>
                <w:b/>
                <w:bCs/>
                <w:sz w:val="16"/>
                <w:szCs w:val="16"/>
              </w:rPr>
            </w:pPr>
            <w:r w:rsidRPr="0002676A">
              <w:rPr>
                <w:b/>
                <w:bCs/>
                <w:sz w:val="16"/>
                <w:szCs w:val="16"/>
              </w:rPr>
              <w:lastRenderedPageBreak/>
              <w:t>74,7406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2676A" w:rsidRPr="0002676A" w:rsidRDefault="0002676A" w:rsidP="00972DE9">
            <w:pPr>
              <w:jc w:val="center"/>
              <w:rPr>
                <w:b/>
                <w:bCs/>
                <w:sz w:val="16"/>
                <w:szCs w:val="16"/>
              </w:rPr>
            </w:pPr>
            <w:r w:rsidRPr="0002676A">
              <w:rPr>
                <w:b/>
                <w:bCs/>
                <w:sz w:val="16"/>
                <w:szCs w:val="16"/>
              </w:rPr>
              <w:t>48,26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76A" w:rsidRPr="0002676A" w:rsidRDefault="0002676A" w:rsidP="00972DE9">
            <w:pPr>
              <w:jc w:val="center"/>
              <w:rPr>
                <w:b/>
                <w:bCs/>
                <w:sz w:val="16"/>
                <w:szCs w:val="16"/>
              </w:rPr>
            </w:pPr>
            <w:r w:rsidRPr="0002676A">
              <w:rPr>
                <w:b/>
                <w:bCs/>
                <w:sz w:val="16"/>
                <w:szCs w:val="16"/>
              </w:rPr>
              <w:t>75,5191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676A" w:rsidRPr="0002676A" w:rsidRDefault="0002676A" w:rsidP="00972DE9">
            <w:pPr>
              <w:jc w:val="center"/>
              <w:rPr>
                <w:b/>
                <w:bCs/>
                <w:sz w:val="16"/>
                <w:szCs w:val="16"/>
              </w:rPr>
            </w:pPr>
            <w:r w:rsidRPr="0002676A">
              <w:rPr>
                <w:b/>
                <w:bCs/>
                <w:sz w:val="16"/>
                <w:szCs w:val="16"/>
              </w:rPr>
              <w:t>50,19</w:t>
            </w:r>
          </w:p>
        </w:tc>
      </w:tr>
      <w:tr w:rsidR="0002676A" w:rsidRPr="0002676A" w:rsidTr="00972DE9">
        <w:tc>
          <w:tcPr>
            <w:tcW w:w="1985" w:type="dxa"/>
            <w:shd w:val="clear" w:color="auto" w:fill="auto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76A" w:rsidRPr="0002676A" w:rsidRDefault="0002676A" w:rsidP="00972DE9">
            <w:pPr>
              <w:jc w:val="both"/>
              <w:rPr>
                <w:iCs/>
                <w:sz w:val="16"/>
                <w:szCs w:val="16"/>
              </w:rPr>
            </w:pPr>
            <w:r w:rsidRPr="0002676A">
              <w:rPr>
                <w:iCs/>
                <w:sz w:val="16"/>
                <w:szCs w:val="16"/>
              </w:rPr>
              <w:t>Многоквартирные и жилые дома с холодным водоснабжением без водоотведения оборудованные раковинами, мойками  кухонными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676A" w:rsidRPr="0002676A" w:rsidRDefault="0002676A" w:rsidP="00972DE9">
            <w:pPr>
              <w:jc w:val="center"/>
              <w:rPr>
                <w:b/>
                <w:bCs/>
                <w:sz w:val="16"/>
                <w:szCs w:val="16"/>
              </w:rPr>
            </w:pPr>
            <w:r w:rsidRPr="0002676A">
              <w:rPr>
                <w:b/>
                <w:bCs/>
                <w:sz w:val="16"/>
                <w:szCs w:val="16"/>
              </w:rPr>
              <w:t>74,7406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2676A" w:rsidRPr="0002676A" w:rsidRDefault="0002676A" w:rsidP="00972DE9">
            <w:pPr>
              <w:jc w:val="center"/>
              <w:rPr>
                <w:b/>
                <w:bCs/>
                <w:sz w:val="16"/>
                <w:szCs w:val="16"/>
              </w:rPr>
            </w:pPr>
            <w:r w:rsidRPr="0002676A">
              <w:rPr>
                <w:b/>
                <w:bCs/>
                <w:sz w:val="16"/>
                <w:szCs w:val="16"/>
              </w:rPr>
              <w:t>48,26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76A" w:rsidRPr="0002676A" w:rsidRDefault="0002676A" w:rsidP="00972DE9">
            <w:pPr>
              <w:jc w:val="center"/>
              <w:rPr>
                <w:b/>
                <w:bCs/>
                <w:sz w:val="16"/>
                <w:szCs w:val="16"/>
              </w:rPr>
            </w:pPr>
            <w:r w:rsidRPr="0002676A">
              <w:rPr>
                <w:b/>
                <w:bCs/>
                <w:sz w:val="16"/>
                <w:szCs w:val="16"/>
              </w:rPr>
              <w:t>75,5191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676A" w:rsidRPr="0002676A" w:rsidRDefault="0002676A" w:rsidP="00972DE9">
            <w:pPr>
              <w:jc w:val="center"/>
              <w:rPr>
                <w:b/>
                <w:bCs/>
                <w:sz w:val="16"/>
                <w:szCs w:val="16"/>
              </w:rPr>
            </w:pPr>
            <w:r w:rsidRPr="0002676A">
              <w:rPr>
                <w:b/>
                <w:bCs/>
                <w:sz w:val="16"/>
                <w:szCs w:val="16"/>
              </w:rPr>
              <w:t>50,19</w:t>
            </w:r>
          </w:p>
        </w:tc>
      </w:tr>
      <w:tr w:rsidR="0002676A" w:rsidRPr="0002676A" w:rsidTr="00972DE9">
        <w:tc>
          <w:tcPr>
            <w:tcW w:w="1985" w:type="dxa"/>
            <w:shd w:val="clear" w:color="auto" w:fill="auto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76A" w:rsidRPr="0002676A" w:rsidRDefault="0002676A" w:rsidP="00972DE9">
            <w:pPr>
              <w:jc w:val="both"/>
              <w:rPr>
                <w:iCs/>
                <w:sz w:val="16"/>
                <w:szCs w:val="16"/>
              </w:rPr>
            </w:pPr>
            <w:r w:rsidRPr="0002676A">
              <w:rPr>
                <w:iCs/>
                <w:sz w:val="16"/>
                <w:szCs w:val="16"/>
              </w:rPr>
              <w:t>Многоквартирные и жилые дома с холодным водоснабжением от водоразборных колонок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676A" w:rsidRPr="0002676A" w:rsidRDefault="0002676A" w:rsidP="00972DE9">
            <w:pPr>
              <w:jc w:val="center"/>
              <w:rPr>
                <w:b/>
                <w:bCs/>
                <w:sz w:val="16"/>
                <w:szCs w:val="16"/>
              </w:rPr>
            </w:pPr>
            <w:r w:rsidRPr="0002676A">
              <w:rPr>
                <w:b/>
                <w:bCs/>
                <w:sz w:val="16"/>
                <w:szCs w:val="16"/>
              </w:rPr>
              <w:t>59,5013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2676A" w:rsidRPr="0002676A" w:rsidRDefault="0002676A" w:rsidP="00972DE9">
            <w:pPr>
              <w:jc w:val="center"/>
              <w:rPr>
                <w:b/>
                <w:bCs/>
                <w:sz w:val="16"/>
                <w:szCs w:val="16"/>
              </w:rPr>
            </w:pPr>
            <w:r w:rsidRPr="0002676A">
              <w:rPr>
                <w:b/>
                <w:bCs/>
                <w:sz w:val="16"/>
                <w:szCs w:val="16"/>
              </w:rPr>
              <w:t>38,42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76A" w:rsidRPr="0002676A" w:rsidRDefault="0002676A" w:rsidP="00972DE9">
            <w:pPr>
              <w:jc w:val="center"/>
              <w:rPr>
                <w:b/>
                <w:bCs/>
                <w:sz w:val="16"/>
                <w:szCs w:val="16"/>
              </w:rPr>
            </w:pPr>
            <w:r w:rsidRPr="0002676A">
              <w:rPr>
                <w:b/>
                <w:bCs/>
                <w:sz w:val="16"/>
                <w:szCs w:val="16"/>
              </w:rPr>
              <w:t>60,1113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676A" w:rsidRPr="0002676A" w:rsidRDefault="0002676A" w:rsidP="00972DE9">
            <w:pPr>
              <w:jc w:val="center"/>
              <w:rPr>
                <w:b/>
                <w:bCs/>
                <w:sz w:val="16"/>
                <w:szCs w:val="16"/>
              </w:rPr>
            </w:pPr>
            <w:r w:rsidRPr="0002676A">
              <w:rPr>
                <w:b/>
                <w:bCs/>
                <w:sz w:val="16"/>
                <w:szCs w:val="16"/>
              </w:rPr>
              <w:t>39,95</w:t>
            </w:r>
          </w:p>
        </w:tc>
      </w:tr>
      <w:tr w:rsidR="0002676A" w:rsidRPr="0002676A" w:rsidTr="00972DE9">
        <w:tc>
          <w:tcPr>
            <w:tcW w:w="1985" w:type="dxa"/>
            <w:shd w:val="clear" w:color="auto" w:fill="auto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2676A" w:rsidRPr="0002676A" w:rsidRDefault="0002676A" w:rsidP="00972DE9">
            <w:pPr>
              <w:jc w:val="center"/>
              <w:rPr>
                <w:iCs/>
                <w:sz w:val="16"/>
                <w:szCs w:val="16"/>
              </w:rPr>
            </w:pPr>
            <w:r w:rsidRPr="0002676A">
              <w:rPr>
                <w:iCs/>
                <w:sz w:val="16"/>
                <w:szCs w:val="16"/>
              </w:rPr>
              <w:t>с   ИПУ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676A" w:rsidRPr="0002676A" w:rsidRDefault="0002676A" w:rsidP="00972DE9">
            <w:pPr>
              <w:jc w:val="center"/>
              <w:rPr>
                <w:b/>
                <w:bCs/>
                <w:sz w:val="16"/>
                <w:szCs w:val="16"/>
              </w:rPr>
            </w:pPr>
            <w:r w:rsidRPr="0002676A">
              <w:rPr>
                <w:b/>
                <w:bCs/>
                <w:sz w:val="16"/>
                <w:szCs w:val="16"/>
              </w:rPr>
              <w:t>74,7406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2676A" w:rsidRPr="0002676A" w:rsidRDefault="0002676A" w:rsidP="00972DE9">
            <w:pPr>
              <w:jc w:val="center"/>
              <w:rPr>
                <w:b/>
                <w:bCs/>
                <w:sz w:val="16"/>
                <w:szCs w:val="16"/>
              </w:rPr>
            </w:pPr>
            <w:r w:rsidRPr="0002676A">
              <w:rPr>
                <w:b/>
                <w:bCs/>
                <w:sz w:val="16"/>
                <w:szCs w:val="16"/>
              </w:rPr>
              <w:t>48,26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76A" w:rsidRPr="0002676A" w:rsidRDefault="0002676A" w:rsidP="00972DE9">
            <w:pPr>
              <w:jc w:val="center"/>
              <w:rPr>
                <w:b/>
                <w:bCs/>
                <w:sz w:val="16"/>
                <w:szCs w:val="16"/>
              </w:rPr>
            </w:pPr>
            <w:r w:rsidRPr="0002676A">
              <w:rPr>
                <w:b/>
                <w:bCs/>
                <w:sz w:val="16"/>
                <w:szCs w:val="16"/>
              </w:rPr>
              <w:t>75,5191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676A" w:rsidRPr="0002676A" w:rsidRDefault="0002676A" w:rsidP="00972DE9">
            <w:pPr>
              <w:jc w:val="center"/>
              <w:rPr>
                <w:b/>
                <w:bCs/>
                <w:sz w:val="16"/>
                <w:szCs w:val="16"/>
              </w:rPr>
            </w:pPr>
            <w:r w:rsidRPr="0002676A">
              <w:rPr>
                <w:b/>
                <w:bCs/>
                <w:sz w:val="16"/>
                <w:szCs w:val="16"/>
              </w:rPr>
              <w:t>50,19</w:t>
            </w:r>
          </w:p>
        </w:tc>
      </w:tr>
      <w:tr w:rsidR="0002676A" w:rsidRPr="0002676A" w:rsidTr="00972DE9">
        <w:tc>
          <w:tcPr>
            <w:tcW w:w="5812" w:type="dxa"/>
            <w:gridSpan w:val="2"/>
            <w:shd w:val="clear" w:color="auto" w:fill="auto"/>
          </w:tcPr>
          <w:p w:rsidR="0002676A" w:rsidRPr="0002676A" w:rsidRDefault="0002676A" w:rsidP="00972DE9">
            <w:pPr>
              <w:jc w:val="center"/>
              <w:rPr>
                <w:b/>
                <w:sz w:val="16"/>
                <w:szCs w:val="16"/>
              </w:rPr>
            </w:pPr>
          </w:p>
          <w:p w:rsidR="0002676A" w:rsidRPr="0002676A" w:rsidRDefault="0002676A" w:rsidP="00972DE9">
            <w:pPr>
              <w:jc w:val="center"/>
              <w:rPr>
                <w:b/>
                <w:sz w:val="16"/>
                <w:szCs w:val="16"/>
              </w:rPr>
            </w:pPr>
          </w:p>
          <w:p w:rsidR="0002676A" w:rsidRPr="0002676A" w:rsidRDefault="0002676A" w:rsidP="00972DE9">
            <w:pPr>
              <w:jc w:val="center"/>
              <w:rPr>
                <w:b/>
                <w:sz w:val="16"/>
                <w:szCs w:val="16"/>
              </w:rPr>
            </w:pPr>
          </w:p>
          <w:p w:rsidR="0002676A" w:rsidRPr="0002676A" w:rsidRDefault="0002676A" w:rsidP="00972DE9">
            <w:pPr>
              <w:jc w:val="center"/>
              <w:rPr>
                <w:b/>
                <w:sz w:val="16"/>
                <w:szCs w:val="16"/>
              </w:rPr>
            </w:pPr>
            <w:r w:rsidRPr="0002676A">
              <w:rPr>
                <w:b/>
                <w:sz w:val="16"/>
                <w:szCs w:val="16"/>
              </w:rPr>
              <w:t>Водоотведение</w:t>
            </w:r>
          </w:p>
          <w:p w:rsidR="0002676A" w:rsidRPr="0002676A" w:rsidRDefault="0002676A" w:rsidP="00972D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02676A" w:rsidRPr="0002676A" w:rsidRDefault="0002676A" w:rsidP="00972DE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02676A" w:rsidRPr="0002676A" w:rsidRDefault="0002676A" w:rsidP="00972DE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2676A" w:rsidRPr="0002676A" w:rsidRDefault="0002676A" w:rsidP="00972DE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2676A" w:rsidRPr="0002676A" w:rsidRDefault="0002676A" w:rsidP="00972DE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2676A" w:rsidRPr="0002676A" w:rsidTr="00972DE9">
        <w:tc>
          <w:tcPr>
            <w:tcW w:w="1985" w:type="dxa"/>
            <w:shd w:val="clear" w:color="auto" w:fill="auto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b/>
                <w:bCs/>
                <w:sz w:val="16"/>
                <w:szCs w:val="16"/>
              </w:rPr>
              <w:t>ООО "Орловский  водоканал"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76A" w:rsidRPr="0002676A" w:rsidRDefault="0002676A" w:rsidP="00972DE9">
            <w:pPr>
              <w:jc w:val="center"/>
              <w:rPr>
                <w:iCs/>
                <w:sz w:val="16"/>
                <w:szCs w:val="16"/>
              </w:rPr>
            </w:pPr>
            <w:r w:rsidRPr="0002676A">
              <w:rPr>
                <w:iCs/>
                <w:sz w:val="16"/>
                <w:szCs w:val="16"/>
              </w:rPr>
              <w:t>Дома с ОПУ и полностью ИПУ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2676A" w:rsidRPr="0002676A" w:rsidRDefault="0002676A" w:rsidP="00972DE9">
            <w:pPr>
              <w:jc w:val="center"/>
              <w:rPr>
                <w:b/>
                <w:bCs/>
                <w:sz w:val="16"/>
                <w:szCs w:val="16"/>
              </w:rPr>
            </w:pPr>
            <w:r w:rsidRPr="0002676A">
              <w:rPr>
                <w:b/>
                <w:bCs/>
                <w:sz w:val="16"/>
                <w:szCs w:val="16"/>
              </w:rPr>
              <w:t>45,6289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2676A" w:rsidRPr="0002676A" w:rsidRDefault="0002676A" w:rsidP="00972DE9">
            <w:pPr>
              <w:jc w:val="center"/>
              <w:rPr>
                <w:b/>
                <w:bCs/>
                <w:sz w:val="16"/>
                <w:szCs w:val="16"/>
              </w:rPr>
            </w:pPr>
            <w:r w:rsidRPr="0002676A">
              <w:rPr>
                <w:b/>
                <w:bCs/>
                <w:sz w:val="16"/>
                <w:szCs w:val="16"/>
              </w:rPr>
              <w:t>59,97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76A" w:rsidRPr="0002676A" w:rsidRDefault="0002676A" w:rsidP="00972DE9">
            <w:pPr>
              <w:jc w:val="center"/>
              <w:rPr>
                <w:b/>
                <w:bCs/>
                <w:sz w:val="16"/>
                <w:szCs w:val="16"/>
              </w:rPr>
            </w:pPr>
            <w:r w:rsidRPr="0002676A">
              <w:rPr>
                <w:b/>
                <w:bCs/>
                <w:sz w:val="16"/>
                <w:szCs w:val="16"/>
              </w:rPr>
              <w:t>45,6616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676A" w:rsidRPr="0002676A" w:rsidRDefault="0002676A" w:rsidP="00972DE9">
            <w:pPr>
              <w:jc w:val="center"/>
              <w:rPr>
                <w:b/>
                <w:bCs/>
                <w:sz w:val="16"/>
                <w:szCs w:val="16"/>
              </w:rPr>
            </w:pPr>
            <w:r w:rsidRPr="0002676A">
              <w:rPr>
                <w:b/>
                <w:bCs/>
                <w:sz w:val="16"/>
                <w:szCs w:val="16"/>
              </w:rPr>
              <w:t>62,36</w:t>
            </w:r>
          </w:p>
        </w:tc>
      </w:tr>
    </w:tbl>
    <w:p w:rsidR="0002676A" w:rsidRPr="0002676A" w:rsidRDefault="0002676A" w:rsidP="0002676A">
      <w:pPr>
        <w:jc w:val="center"/>
        <w:rPr>
          <w:sz w:val="16"/>
          <w:szCs w:val="16"/>
        </w:rPr>
      </w:pPr>
    </w:p>
    <w:p w:rsidR="0002676A" w:rsidRPr="0002676A" w:rsidRDefault="0002676A" w:rsidP="0002676A">
      <w:pPr>
        <w:jc w:val="center"/>
        <w:rPr>
          <w:sz w:val="16"/>
          <w:szCs w:val="16"/>
        </w:rPr>
      </w:pPr>
    </w:p>
    <w:p w:rsidR="0002676A" w:rsidRPr="0002676A" w:rsidRDefault="0002676A" w:rsidP="0002676A">
      <w:pPr>
        <w:jc w:val="center"/>
        <w:rPr>
          <w:sz w:val="16"/>
          <w:szCs w:val="16"/>
        </w:rPr>
      </w:pPr>
    </w:p>
    <w:p w:rsidR="0002676A" w:rsidRPr="0002676A" w:rsidRDefault="0002676A" w:rsidP="0002676A">
      <w:pPr>
        <w:jc w:val="center"/>
        <w:rPr>
          <w:sz w:val="16"/>
          <w:szCs w:val="16"/>
        </w:rPr>
      </w:pPr>
    </w:p>
    <w:p w:rsidR="0002676A" w:rsidRPr="0002676A" w:rsidRDefault="0002676A" w:rsidP="0002676A">
      <w:pPr>
        <w:jc w:val="center"/>
        <w:rPr>
          <w:sz w:val="16"/>
          <w:szCs w:val="16"/>
        </w:rPr>
      </w:pPr>
    </w:p>
    <w:p w:rsidR="0002676A" w:rsidRPr="0002676A" w:rsidRDefault="0002676A" w:rsidP="0002676A">
      <w:pPr>
        <w:ind w:hanging="360"/>
        <w:jc w:val="center"/>
        <w:rPr>
          <w:b/>
          <w:sz w:val="16"/>
          <w:szCs w:val="16"/>
        </w:rPr>
      </w:pPr>
      <w:r w:rsidRPr="0002676A">
        <w:rPr>
          <w:b/>
          <w:sz w:val="16"/>
          <w:szCs w:val="16"/>
        </w:rPr>
        <w:t xml:space="preserve">  </w:t>
      </w:r>
      <w:r w:rsidRPr="0002676A">
        <w:rPr>
          <w:b/>
          <w:noProof/>
          <w:sz w:val="16"/>
          <w:szCs w:val="16"/>
          <w:lang w:eastAsia="ru-RU"/>
        </w:rPr>
        <w:drawing>
          <wp:inline distT="0" distB="0" distL="0" distR="0" wp14:anchorId="4BB90152" wp14:editId="13749191">
            <wp:extent cx="428625" cy="523875"/>
            <wp:effectExtent l="0" t="0" r="9525" b="9525"/>
            <wp:docPr id="5" name="Рисунок 5" descr="герб район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2" descr="герб района"/>
                    <pic:cNvPicPr>
                      <a:picLocks noRo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02676A" w:rsidRPr="0002676A" w:rsidRDefault="0002676A" w:rsidP="0002676A">
      <w:pPr>
        <w:jc w:val="center"/>
        <w:rPr>
          <w:b/>
          <w:sz w:val="16"/>
          <w:szCs w:val="16"/>
        </w:rPr>
      </w:pPr>
    </w:p>
    <w:p w:rsidR="0002676A" w:rsidRPr="0002676A" w:rsidRDefault="0002676A" w:rsidP="0002676A">
      <w:pPr>
        <w:jc w:val="center"/>
        <w:rPr>
          <w:b/>
          <w:sz w:val="16"/>
          <w:szCs w:val="16"/>
        </w:rPr>
      </w:pPr>
      <w:r w:rsidRPr="0002676A">
        <w:rPr>
          <w:b/>
          <w:sz w:val="16"/>
          <w:szCs w:val="16"/>
        </w:rPr>
        <w:t>АДМИНИСТРАЦИЯ ОРЛОВСКОГО РАЙОНА</w:t>
      </w:r>
    </w:p>
    <w:p w:rsidR="0002676A" w:rsidRPr="0002676A" w:rsidRDefault="0002676A" w:rsidP="0002676A">
      <w:pPr>
        <w:ind w:right="283"/>
        <w:jc w:val="center"/>
        <w:rPr>
          <w:b/>
          <w:sz w:val="16"/>
          <w:szCs w:val="16"/>
        </w:rPr>
      </w:pPr>
      <w:r w:rsidRPr="0002676A">
        <w:rPr>
          <w:b/>
          <w:sz w:val="16"/>
          <w:szCs w:val="16"/>
        </w:rPr>
        <w:t>КИРОВСКОЙ ОБЛАСТИ</w:t>
      </w:r>
    </w:p>
    <w:p w:rsidR="0002676A" w:rsidRPr="0002676A" w:rsidRDefault="0002676A" w:rsidP="0002676A">
      <w:pPr>
        <w:ind w:right="283"/>
        <w:jc w:val="center"/>
        <w:rPr>
          <w:b/>
          <w:sz w:val="16"/>
          <w:szCs w:val="16"/>
        </w:rPr>
      </w:pPr>
    </w:p>
    <w:p w:rsidR="0002676A" w:rsidRPr="0002676A" w:rsidRDefault="0002676A" w:rsidP="0002676A">
      <w:pPr>
        <w:ind w:right="283"/>
        <w:jc w:val="center"/>
        <w:rPr>
          <w:b/>
          <w:sz w:val="16"/>
          <w:szCs w:val="16"/>
        </w:rPr>
      </w:pPr>
      <w:r w:rsidRPr="0002676A">
        <w:rPr>
          <w:b/>
          <w:sz w:val="16"/>
          <w:szCs w:val="16"/>
        </w:rPr>
        <w:t xml:space="preserve">ПОСТАНОВЛЕНИЕ </w:t>
      </w:r>
    </w:p>
    <w:p w:rsidR="0002676A" w:rsidRPr="0002676A" w:rsidRDefault="0002676A" w:rsidP="0002676A">
      <w:pPr>
        <w:jc w:val="both"/>
        <w:rPr>
          <w:sz w:val="16"/>
          <w:szCs w:val="16"/>
        </w:rPr>
      </w:pPr>
    </w:p>
    <w:p w:rsidR="0002676A" w:rsidRPr="0002676A" w:rsidRDefault="0002676A" w:rsidP="0002676A">
      <w:pPr>
        <w:jc w:val="center"/>
        <w:rPr>
          <w:sz w:val="16"/>
          <w:szCs w:val="16"/>
        </w:rPr>
      </w:pPr>
      <w:r w:rsidRPr="0002676A">
        <w:rPr>
          <w:sz w:val="16"/>
          <w:szCs w:val="16"/>
        </w:rPr>
        <w:t>28.02.2022</w:t>
      </w:r>
      <w:r w:rsidRPr="0002676A">
        <w:rPr>
          <w:sz w:val="16"/>
          <w:szCs w:val="16"/>
        </w:rPr>
        <w:tab/>
        <w:t xml:space="preserve">                                </w:t>
      </w:r>
      <w:r w:rsidRPr="0002676A">
        <w:rPr>
          <w:sz w:val="16"/>
          <w:szCs w:val="16"/>
        </w:rPr>
        <w:tab/>
      </w:r>
      <w:r w:rsidRPr="0002676A">
        <w:rPr>
          <w:sz w:val="16"/>
          <w:szCs w:val="16"/>
        </w:rPr>
        <w:tab/>
      </w:r>
      <w:r w:rsidRPr="0002676A">
        <w:rPr>
          <w:sz w:val="16"/>
          <w:szCs w:val="16"/>
        </w:rPr>
        <w:tab/>
      </w:r>
      <w:r w:rsidRPr="0002676A">
        <w:rPr>
          <w:sz w:val="16"/>
          <w:szCs w:val="16"/>
        </w:rPr>
        <w:tab/>
        <w:t>№ 104-п</w:t>
      </w:r>
    </w:p>
    <w:p w:rsidR="0002676A" w:rsidRPr="0002676A" w:rsidRDefault="0002676A" w:rsidP="0002676A">
      <w:pPr>
        <w:jc w:val="center"/>
        <w:rPr>
          <w:sz w:val="16"/>
          <w:szCs w:val="16"/>
        </w:rPr>
      </w:pPr>
    </w:p>
    <w:p w:rsidR="0002676A" w:rsidRPr="0002676A" w:rsidRDefault="0002676A" w:rsidP="0002676A">
      <w:pPr>
        <w:jc w:val="center"/>
        <w:rPr>
          <w:sz w:val="16"/>
          <w:szCs w:val="16"/>
        </w:rPr>
      </w:pPr>
      <w:r w:rsidRPr="0002676A">
        <w:rPr>
          <w:sz w:val="16"/>
          <w:szCs w:val="16"/>
        </w:rPr>
        <w:t>г. Орлов</w:t>
      </w:r>
    </w:p>
    <w:p w:rsidR="0002676A" w:rsidRPr="0002676A" w:rsidRDefault="0002676A" w:rsidP="0002676A">
      <w:pPr>
        <w:pStyle w:val="ConsPlusTitle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02676A" w:rsidRPr="0002676A" w:rsidRDefault="0002676A" w:rsidP="0002676A">
      <w:pPr>
        <w:tabs>
          <w:tab w:val="left" w:pos="4760"/>
          <w:tab w:val="left" w:pos="9440"/>
        </w:tabs>
        <w:ind w:right="-5"/>
        <w:jc w:val="center"/>
        <w:rPr>
          <w:b/>
          <w:sz w:val="16"/>
          <w:szCs w:val="16"/>
        </w:rPr>
      </w:pPr>
      <w:r w:rsidRPr="0002676A">
        <w:rPr>
          <w:b/>
          <w:sz w:val="16"/>
          <w:szCs w:val="16"/>
        </w:rPr>
        <w:t xml:space="preserve">Об утверждении Плана проведения проверки полноты и достоверности, а также соблюдения установленной формы и сроков предоставления документов для получения средств государственной поддержки сельскохозяйственного производства </w:t>
      </w:r>
    </w:p>
    <w:p w:rsidR="0002676A" w:rsidRPr="0002676A" w:rsidRDefault="0002676A" w:rsidP="0002676A">
      <w:pPr>
        <w:tabs>
          <w:tab w:val="left" w:pos="3780"/>
        </w:tabs>
        <w:autoSpaceDE w:val="0"/>
        <w:autoSpaceDN w:val="0"/>
        <w:adjustRightInd w:val="0"/>
        <w:ind w:firstLine="540"/>
        <w:jc w:val="both"/>
        <w:rPr>
          <w:b/>
          <w:bCs/>
          <w:sz w:val="16"/>
          <w:szCs w:val="16"/>
        </w:rPr>
      </w:pPr>
      <w:r w:rsidRPr="0002676A">
        <w:rPr>
          <w:b/>
          <w:bCs/>
          <w:sz w:val="16"/>
          <w:szCs w:val="16"/>
        </w:rPr>
        <w:tab/>
      </w:r>
    </w:p>
    <w:p w:rsidR="0002676A" w:rsidRPr="0002676A" w:rsidRDefault="0002676A" w:rsidP="0002676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16"/>
          <w:szCs w:val="16"/>
        </w:rPr>
      </w:pPr>
      <w:r w:rsidRPr="0002676A">
        <w:rPr>
          <w:bCs/>
          <w:sz w:val="16"/>
          <w:szCs w:val="16"/>
        </w:rPr>
        <w:t>В соответствии с Законом Кировской области от 17.09.2005 № 361-ЗО «О наделении органов местного самоуправления муниципальных образований Кировской области отдельными государственными полномочиями по поддержке сельскохозяйственного производства» а</w:t>
      </w:r>
      <w:r w:rsidRPr="0002676A">
        <w:rPr>
          <w:sz w:val="16"/>
          <w:szCs w:val="16"/>
        </w:rPr>
        <w:t>дминистрация Орловского района ПОСТАНОВЛЯЕТ:</w:t>
      </w:r>
    </w:p>
    <w:p w:rsidR="0002676A" w:rsidRPr="0002676A" w:rsidRDefault="0002676A" w:rsidP="0002676A">
      <w:pPr>
        <w:tabs>
          <w:tab w:val="left" w:pos="567"/>
          <w:tab w:val="left" w:pos="4760"/>
          <w:tab w:val="left" w:pos="9440"/>
        </w:tabs>
        <w:spacing w:line="360" w:lineRule="auto"/>
        <w:ind w:right="-5" w:firstLine="567"/>
        <w:jc w:val="both"/>
        <w:rPr>
          <w:sz w:val="16"/>
          <w:szCs w:val="16"/>
        </w:rPr>
      </w:pPr>
      <w:r w:rsidRPr="0002676A">
        <w:rPr>
          <w:sz w:val="16"/>
          <w:szCs w:val="16"/>
        </w:rPr>
        <w:t>1. Утвердить План проведения проверки полноты и достоверности, а также соблюдения установленной формы и сроков предоставления документов для получения средств государственной поддержки сельскохозяйственного производства в 2022 году согласно приложению.</w:t>
      </w:r>
    </w:p>
    <w:p w:rsidR="0002676A" w:rsidRPr="0002676A" w:rsidRDefault="0002676A" w:rsidP="0002676A">
      <w:pPr>
        <w:tabs>
          <w:tab w:val="left" w:pos="4760"/>
          <w:tab w:val="left" w:pos="9440"/>
        </w:tabs>
        <w:spacing w:line="360" w:lineRule="auto"/>
        <w:ind w:right="-5" w:firstLine="567"/>
        <w:jc w:val="both"/>
        <w:rPr>
          <w:sz w:val="16"/>
          <w:szCs w:val="16"/>
        </w:rPr>
      </w:pPr>
      <w:r w:rsidRPr="0002676A">
        <w:rPr>
          <w:sz w:val="16"/>
          <w:szCs w:val="16"/>
        </w:rPr>
        <w:t>2. Опубликовать настоящее постановление в Информационном бюллетене органов местного самоуправления Орловский муниципальный район Кировской области.</w:t>
      </w:r>
    </w:p>
    <w:p w:rsidR="0002676A" w:rsidRPr="0002676A" w:rsidRDefault="0002676A" w:rsidP="0002676A">
      <w:pPr>
        <w:tabs>
          <w:tab w:val="left" w:pos="4760"/>
          <w:tab w:val="left" w:pos="9440"/>
        </w:tabs>
        <w:spacing w:line="360" w:lineRule="auto"/>
        <w:ind w:right="-5" w:firstLine="567"/>
        <w:jc w:val="both"/>
        <w:rPr>
          <w:sz w:val="16"/>
          <w:szCs w:val="16"/>
        </w:rPr>
      </w:pPr>
      <w:r w:rsidRPr="0002676A">
        <w:rPr>
          <w:sz w:val="16"/>
          <w:szCs w:val="16"/>
        </w:rPr>
        <w:t>3. Настоящее постановление вступает в силу с момента его официального опубликования.</w:t>
      </w:r>
    </w:p>
    <w:p w:rsidR="0002676A" w:rsidRPr="0002676A" w:rsidRDefault="0002676A" w:rsidP="0002676A">
      <w:pPr>
        <w:jc w:val="both"/>
        <w:rPr>
          <w:sz w:val="16"/>
          <w:szCs w:val="16"/>
        </w:rPr>
      </w:pPr>
    </w:p>
    <w:p w:rsidR="0002676A" w:rsidRPr="0002676A" w:rsidRDefault="0002676A" w:rsidP="0002676A">
      <w:pPr>
        <w:keepNext/>
        <w:rPr>
          <w:rFonts w:eastAsia="Lucida Sans Unicode"/>
          <w:sz w:val="16"/>
          <w:szCs w:val="16"/>
        </w:rPr>
      </w:pPr>
      <w:r w:rsidRPr="0002676A">
        <w:rPr>
          <w:rFonts w:eastAsia="Lucida Sans Unicode"/>
          <w:sz w:val="16"/>
          <w:szCs w:val="16"/>
        </w:rPr>
        <w:t>Глава администрации</w:t>
      </w:r>
    </w:p>
    <w:p w:rsidR="0002676A" w:rsidRPr="0002676A" w:rsidRDefault="0002676A" w:rsidP="0002676A">
      <w:pPr>
        <w:keepNext/>
        <w:rPr>
          <w:rFonts w:eastAsia="Lucida Sans Unicode"/>
          <w:sz w:val="16"/>
          <w:szCs w:val="16"/>
        </w:rPr>
      </w:pPr>
      <w:r w:rsidRPr="0002676A">
        <w:rPr>
          <w:rFonts w:eastAsia="Lucida Sans Unicode"/>
          <w:sz w:val="16"/>
          <w:szCs w:val="16"/>
        </w:rPr>
        <w:t xml:space="preserve">Орловского района          </w:t>
      </w:r>
      <w:r w:rsidRPr="0002676A">
        <w:rPr>
          <w:rFonts w:eastAsia="Lucida Sans Unicode"/>
          <w:sz w:val="16"/>
          <w:szCs w:val="16"/>
        </w:rPr>
        <w:tab/>
        <w:t xml:space="preserve">А.В. </w:t>
      </w:r>
      <w:proofErr w:type="spellStart"/>
      <w:r w:rsidRPr="0002676A">
        <w:rPr>
          <w:rFonts w:eastAsia="Lucida Sans Unicode"/>
          <w:sz w:val="16"/>
          <w:szCs w:val="16"/>
        </w:rPr>
        <w:t>Аботуров</w:t>
      </w:r>
      <w:proofErr w:type="spellEnd"/>
    </w:p>
    <w:p w:rsidR="0002676A" w:rsidRPr="0002676A" w:rsidRDefault="0002676A" w:rsidP="0002676A">
      <w:pPr>
        <w:tabs>
          <w:tab w:val="left" w:pos="5442"/>
        </w:tabs>
        <w:ind w:hanging="360"/>
        <w:rPr>
          <w:sz w:val="16"/>
          <w:szCs w:val="16"/>
        </w:rPr>
      </w:pPr>
    </w:p>
    <w:p w:rsidR="0002676A" w:rsidRPr="0002676A" w:rsidRDefault="0002676A" w:rsidP="0002676A">
      <w:pPr>
        <w:tabs>
          <w:tab w:val="left" w:pos="5442"/>
        </w:tabs>
        <w:ind w:hanging="360"/>
        <w:rPr>
          <w:sz w:val="16"/>
          <w:szCs w:val="16"/>
        </w:rPr>
      </w:pPr>
    </w:p>
    <w:p w:rsidR="0002676A" w:rsidRPr="0002676A" w:rsidRDefault="0002676A" w:rsidP="0002676A">
      <w:pPr>
        <w:tabs>
          <w:tab w:val="left" w:pos="5442"/>
        </w:tabs>
        <w:ind w:hanging="360"/>
        <w:rPr>
          <w:sz w:val="16"/>
          <w:szCs w:val="16"/>
        </w:rPr>
      </w:pPr>
    </w:p>
    <w:p w:rsidR="0002676A" w:rsidRPr="0002676A" w:rsidRDefault="0002676A" w:rsidP="0002676A">
      <w:pPr>
        <w:tabs>
          <w:tab w:val="left" w:pos="5442"/>
        </w:tabs>
        <w:ind w:hanging="360"/>
        <w:rPr>
          <w:sz w:val="16"/>
          <w:szCs w:val="16"/>
        </w:rPr>
      </w:pPr>
    </w:p>
    <w:p w:rsidR="0002676A" w:rsidRPr="0002676A" w:rsidRDefault="0002676A" w:rsidP="0002676A">
      <w:pPr>
        <w:ind w:left="5103"/>
        <w:rPr>
          <w:sz w:val="16"/>
          <w:szCs w:val="16"/>
        </w:rPr>
      </w:pPr>
      <w:r w:rsidRPr="0002676A">
        <w:rPr>
          <w:sz w:val="16"/>
          <w:szCs w:val="16"/>
        </w:rPr>
        <w:t>Приложение</w:t>
      </w:r>
    </w:p>
    <w:p w:rsidR="0002676A" w:rsidRPr="0002676A" w:rsidRDefault="0002676A" w:rsidP="0002676A">
      <w:pPr>
        <w:ind w:left="5103"/>
        <w:rPr>
          <w:sz w:val="16"/>
          <w:szCs w:val="16"/>
        </w:rPr>
      </w:pPr>
      <w:r w:rsidRPr="0002676A">
        <w:rPr>
          <w:sz w:val="16"/>
          <w:szCs w:val="16"/>
        </w:rPr>
        <w:t xml:space="preserve">к постановлению администрации Орловского района </w:t>
      </w:r>
    </w:p>
    <w:p w:rsidR="0002676A" w:rsidRPr="0002676A" w:rsidRDefault="0002676A" w:rsidP="0002676A">
      <w:pPr>
        <w:ind w:left="5103"/>
        <w:rPr>
          <w:sz w:val="16"/>
          <w:szCs w:val="16"/>
        </w:rPr>
      </w:pPr>
      <w:r w:rsidRPr="0002676A">
        <w:rPr>
          <w:sz w:val="16"/>
          <w:szCs w:val="16"/>
        </w:rPr>
        <w:t>от 28.02.2022 № 104-п</w:t>
      </w:r>
    </w:p>
    <w:p w:rsidR="0002676A" w:rsidRPr="0002676A" w:rsidRDefault="0002676A" w:rsidP="0002676A">
      <w:pPr>
        <w:tabs>
          <w:tab w:val="left" w:pos="4260"/>
          <w:tab w:val="center" w:pos="4718"/>
        </w:tabs>
        <w:spacing w:before="100" w:beforeAutospacing="1"/>
        <w:rPr>
          <w:b/>
          <w:sz w:val="16"/>
          <w:szCs w:val="16"/>
          <w:vertAlign w:val="subscript"/>
        </w:rPr>
      </w:pPr>
      <w:r w:rsidRPr="0002676A">
        <w:rPr>
          <w:b/>
          <w:sz w:val="16"/>
          <w:szCs w:val="16"/>
        </w:rPr>
        <w:tab/>
      </w:r>
    </w:p>
    <w:p w:rsidR="0002676A" w:rsidRPr="0002676A" w:rsidRDefault="0002676A" w:rsidP="0002676A">
      <w:pPr>
        <w:tabs>
          <w:tab w:val="left" w:pos="4260"/>
          <w:tab w:val="center" w:pos="4718"/>
        </w:tabs>
        <w:spacing w:before="100" w:beforeAutospacing="1"/>
        <w:rPr>
          <w:b/>
          <w:sz w:val="16"/>
          <w:szCs w:val="16"/>
        </w:rPr>
      </w:pPr>
      <w:r w:rsidRPr="0002676A">
        <w:rPr>
          <w:b/>
          <w:sz w:val="16"/>
          <w:szCs w:val="16"/>
        </w:rPr>
        <w:tab/>
        <w:t>План</w:t>
      </w:r>
    </w:p>
    <w:p w:rsidR="0002676A" w:rsidRPr="0002676A" w:rsidRDefault="0002676A" w:rsidP="0002676A">
      <w:pPr>
        <w:jc w:val="center"/>
        <w:rPr>
          <w:sz w:val="16"/>
          <w:szCs w:val="16"/>
        </w:rPr>
      </w:pPr>
      <w:r w:rsidRPr="0002676A">
        <w:rPr>
          <w:b/>
          <w:sz w:val="16"/>
          <w:szCs w:val="16"/>
        </w:rPr>
        <w:t>проведения проверки полноты и достоверности, а также соблюдения установленной формы и сроков предоставления документов для получения средств государственной поддержки сельскохозяйственного производства в 2022 году</w:t>
      </w:r>
      <w:r w:rsidRPr="0002676A">
        <w:rPr>
          <w:sz w:val="16"/>
          <w:szCs w:val="16"/>
        </w:rPr>
        <w:t xml:space="preserve">               </w:t>
      </w:r>
    </w:p>
    <w:p w:rsidR="0002676A" w:rsidRPr="0002676A" w:rsidRDefault="0002676A" w:rsidP="0002676A">
      <w:pPr>
        <w:jc w:val="center"/>
        <w:rPr>
          <w:sz w:val="16"/>
          <w:szCs w:val="16"/>
        </w:rPr>
      </w:pPr>
      <w:r w:rsidRPr="0002676A">
        <w:rPr>
          <w:sz w:val="16"/>
          <w:szCs w:val="16"/>
        </w:rPr>
        <w:t xml:space="preserve">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3217"/>
        <w:gridCol w:w="3218"/>
      </w:tblGrid>
      <w:tr w:rsidR="0002676A" w:rsidRPr="0002676A" w:rsidTr="00972DE9">
        <w:tc>
          <w:tcPr>
            <w:tcW w:w="3217" w:type="dxa"/>
            <w:shd w:val="clear" w:color="auto" w:fill="auto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Объект проверки</w:t>
            </w:r>
          </w:p>
        </w:tc>
        <w:tc>
          <w:tcPr>
            <w:tcW w:w="3217" w:type="dxa"/>
            <w:shd w:val="clear" w:color="auto" w:fill="auto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Сроки проведения проверки</w:t>
            </w:r>
          </w:p>
        </w:tc>
        <w:tc>
          <w:tcPr>
            <w:tcW w:w="3218" w:type="dxa"/>
            <w:shd w:val="clear" w:color="auto" w:fill="auto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Виды государственной поддержки, по которым проводится проверка</w:t>
            </w:r>
          </w:p>
        </w:tc>
      </w:tr>
      <w:tr w:rsidR="0002676A" w:rsidRPr="0002676A" w:rsidTr="00972DE9">
        <w:tc>
          <w:tcPr>
            <w:tcW w:w="3217" w:type="dxa"/>
            <w:vMerge w:val="restart"/>
            <w:shd w:val="clear" w:color="auto" w:fill="auto"/>
            <w:vAlign w:val="center"/>
          </w:tcPr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ООО Агрофирма «Пригородная»</w:t>
            </w:r>
          </w:p>
        </w:tc>
        <w:tc>
          <w:tcPr>
            <w:tcW w:w="3217" w:type="dxa"/>
            <w:vMerge w:val="restart"/>
            <w:shd w:val="clear" w:color="auto" w:fill="auto"/>
            <w:vAlign w:val="center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По мере предоставления пакета документов</w:t>
            </w:r>
          </w:p>
        </w:tc>
        <w:tc>
          <w:tcPr>
            <w:tcW w:w="3218" w:type="dxa"/>
            <w:shd w:val="clear" w:color="auto" w:fill="auto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Поддержка собственного производства молока</w:t>
            </w:r>
          </w:p>
        </w:tc>
      </w:tr>
      <w:tr w:rsidR="0002676A" w:rsidRPr="0002676A" w:rsidTr="00972DE9">
        <w:tc>
          <w:tcPr>
            <w:tcW w:w="3217" w:type="dxa"/>
            <w:vMerge/>
            <w:shd w:val="clear" w:color="auto" w:fill="auto"/>
            <w:vAlign w:val="center"/>
          </w:tcPr>
          <w:p w:rsidR="0002676A" w:rsidRPr="0002676A" w:rsidRDefault="0002676A" w:rsidP="00972DE9">
            <w:pPr>
              <w:rPr>
                <w:sz w:val="16"/>
                <w:szCs w:val="16"/>
              </w:rPr>
            </w:pPr>
          </w:p>
        </w:tc>
        <w:tc>
          <w:tcPr>
            <w:tcW w:w="3217" w:type="dxa"/>
            <w:vMerge/>
            <w:shd w:val="clear" w:color="auto" w:fill="auto"/>
            <w:vAlign w:val="center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8" w:type="dxa"/>
            <w:shd w:val="clear" w:color="auto" w:fill="auto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Повышение продуктивности в молочном скотоводстве</w:t>
            </w:r>
          </w:p>
        </w:tc>
      </w:tr>
      <w:tr w:rsidR="0002676A" w:rsidRPr="0002676A" w:rsidTr="00972DE9">
        <w:tc>
          <w:tcPr>
            <w:tcW w:w="3217" w:type="dxa"/>
            <w:vMerge/>
            <w:shd w:val="clear" w:color="auto" w:fill="auto"/>
            <w:vAlign w:val="center"/>
          </w:tcPr>
          <w:p w:rsidR="0002676A" w:rsidRPr="0002676A" w:rsidRDefault="0002676A" w:rsidP="00972DE9">
            <w:pPr>
              <w:rPr>
                <w:sz w:val="16"/>
                <w:szCs w:val="16"/>
              </w:rPr>
            </w:pPr>
          </w:p>
        </w:tc>
        <w:tc>
          <w:tcPr>
            <w:tcW w:w="3217" w:type="dxa"/>
            <w:vMerge/>
            <w:shd w:val="clear" w:color="auto" w:fill="auto"/>
            <w:vAlign w:val="center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8" w:type="dxa"/>
            <w:shd w:val="clear" w:color="auto" w:fill="auto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Приобретение элитных семян</w:t>
            </w:r>
          </w:p>
        </w:tc>
      </w:tr>
      <w:tr w:rsidR="0002676A" w:rsidRPr="0002676A" w:rsidTr="00972DE9">
        <w:trPr>
          <w:trHeight w:val="582"/>
        </w:trPr>
        <w:tc>
          <w:tcPr>
            <w:tcW w:w="3217" w:type="dxa"/>
            <w:vMerge/>
            <w:shd w:val="clear" w:color="auto" w:fill="auto"/>
          </w:tcPr>
          <w:p w:rsidR="0002676A" w:rsidRPr="0002676A" w:rsidRDefault="0002676A" w:rsidP="00972DE9">
            <w:pPr>
              <w:rPr>
                <w:sz w:val="16"/>
                <w:szCs w:val="16"/>
              </w:rPr>
            </w:pPr>
          </w:p>
        </w:tc>
        <w:tc>
          <w:tcPr>
            <w:tcW w:w="3217" w:type="dxa"/>
            <w:vMerge/>
            <w:shd w:val="clear" w:color="auto" w:fill="auto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8" w:type="dxa"/>
            <w:shd w:val="clear" w:color="auto" w:fill="auto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bCs/>
                <w:sz w:val="16"/>
                <w:szCs w:val="16"/>
              </w:rPr>
              <w:t xml:space="preserve">Субсидия на возмещение </w:t>
            </w:r>
            <w:r w:rsidRPr="0002676A">
              <w:rPr>
                <w:sz w:val="16"/>
                <w:szCs w:val="16"/>
              </w:rPr>
              <w:t xml:space="preserve">части затрат на приобретение современных сельскохозяйственной техники и оборудования для первичной переработки сельскохозяйственной продукции и (или) </w:t>
            </w:r>
            <w:r w:rsidRPr="0002676A">
              <w:rPr>
                <w:sz w:val="16"/>
                <w:szCs w:val="16"/>
              </w:rPr>
              <w:lastRenderedPageBreak/>
              <w:t xml:space="preserve">уплату лизинговых платежей по договорам финансовой аренды (лизинга) </w:t>
            </w:r>
          </w:p>
        </w:tc>
      </w:tr>
      <w:tr w:rsidR="0002676A" w:rsidRPr="0002676A" w:rsidTr="00972DE9">
        <w:tc>
          <w:tcPr>
            <w:tcW w:w="3217" w:type="dxa"/>
            <w:vMerge/>
            <w:shd w:val="clear" w:color="auto" w:fill="auto"/>
          </w:tcPr>
          <w:p w:rsidR="0002676A" w:rsidRPr="0002676A" w:rsidRDefault="0002676A" w:rsidP="00972DE9">
            <w:pPr>
              <w:rPr>
                <w:sz w:val="16"/>
                <w:szCs w:val="16"/>
              </w:rPr>
            </w:pPr>
          </w:p>
        </w:tc>
        <w:tc>
          <w:tcPr>
            <w:tcW w:w="3217" w:type="dxa"/>
            <w:vMerge/>
            <w:shd w:val="clear" w:color="auto" w:fill="auto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8" w:type="dxa"/>
            <w:shd w:val="clear" w:color="auto" w:fill="auto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Содержание племенного маточного поголовья сельскохозяйственных животных</w:t>
            </w:r>
          </w:p>
        </w:tc>
      </w:tr>
      <w:tr w:rsidR="0002676A" w:rsidRPr="0002676A" w:rsidTr="00972DE9">
        <w:trPr>
          <w:trHeight w:val="543"/>
        </w:trPr>
        <w:tc>
          <w:tcPr>
            <w:tcW w:w="3217" w:type="dxa"/>
            <w:vMerge/>
            <w:shd w:val="clear" w:color="auto" w:fill="auto"/>
          </w:tcPr>
          <w:p w:rsidR="0002676A" w:rsidRPr="0002676A" w:rsidRDefault="0002676A" w:rsidP="00972DE9">
            <w:pPr>
              <w:rPr>
                <w:sz w:val="16"/>
                <w:szCs w:val="16"/>
              </w:rPr>
            </w:pPr>
          </w:p>
        </w:tc>
        <w:tc>
          <w:tcPr>
            <w:tcW w:w="3217" w:type="dxa"/>
            <w:vMerge/>
            <w:shd w:val="clear" w:color="auto" w:fill="auto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8" w:type="dxa"/>
            <w:shd w:val="clear" w:color="auto" w:fill="auto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Приобретение племенного молодняка</w:t>
            </w:r>
          </w:p>
        </w:tc>
      </w:tr>
      <w:tr w:rsidR="0002676A" w:rsidRPr="0002676A" w:rsidTr="00972DE9">
        <w:tc>
          <w:tcPr>
            <w:tcW w:w="3217" w:type="dxa"/>
            <w:vMerge w:val="restart"/>
            <w:shd w:val="clear" w:color="auto" w:fill="auto"/>
            <w:vAlign w:val="center"/>
          </w:tcPr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СХ ЗАО «</w:t>
            </w:r>
            <w:proofErr w:type="spellStart"/>
            <w:r w:rsidRPr="0002676A">
              <w:rPr>
                <w:sz w:val="16"/>
                <w:szCs w:val="16"/>
              </w:rPr>
              <w:t>Тохтинское</w:t>
            </w:r>
            <w:proofErr w:type="spellEnd"/>
            <w:r w:rsidRPr="0002676A">
              <w:rPr>
                <w:sz w:val="16"/>
                <w:szCs w:val="16"/>
              </w:rPr>
              <w:t>»</w:t>
            </w:r>
          </w:p>
        </w:tc>
        <w:tc>
          <w:tcPr>
            <w:tcW w:w="3217" w:type="dxa"/>
            <w:vMerge w:val="restart"/>
            <w:shd w:val="clear" w:color="auto" w:fill="auto"/>
            <w:vAlign w:val="center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По мере предоставления пакета документов</w:t>
            </w:r>
          </w:p>
        </w:tc>
        <w:tc>
          <w:tcPr>
            <w:tcW w:w="3218" w:type="dxa"/>
            <w:shd w:val="clear" w:color="auto" w:fill="auto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Несвязанная поддержка в области растениеводства</w:t>
            </w:r>
          </w:p>
        </w:tc>
      </w:tr>
      <w:tr w:rsidR="0002676A" w:rsidRPr="0002676A" w:rsidTr="00972DE9">
        <w:tc>
          <w:tcPr>
            <w:tcW w:w="3217" w:type="dxa"/>
            <w:vMerge/>
            <w:shd w:val="clear" w:color="auto" w:fill="auto"/>
          </w:tcPr>
          <w:p w:rsidR="0002676A" w:rsidRPr="0002676A" w:rsidRDefault="0002676A" w:rsidP="00972DE9">
            <w:pPr>
              <w:rPr>
                <w:sz w:val="16"/>
                <w:szCs w:val="16"/>
              </w:rPr>
            </w:pPr>
          </w:p>
        </w:tc>
        <w:tc>
          <w:tcPr>
            <w:tcW w:w="3217" w:type="dxa"/>
            <w:vMerge/>
            <w:shd w:val="clear" w:color="auto" w:fill="auto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8" w:type="dxa"/>
            <w:shd w:val="clear" w:color="auto" w:fill="auto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Приобретение элитных семян</w:t>
            </w:r>
          </w:p>
        </w:tc>
      </w:tr>
      <w:tr w:rsidR="0002676A" w:rsidRPr="0002676A" w:rsidTr="00972DE9">
        <w:tc>
          <w:tcPr>
            <w:tcW w:w="3217" w:type="dxa"/>
            <w:vMerge/>
            <w:shd w:val="clear" w:color="auto" w:fill="auto"/>
          </w:tcPr>
          <w:p w:rsidR="0002676A" w:rsidRPr="0002676A" w:rsidRDefault="0002676A" w:rsidP="00972DE9">
            <w:pPr>
              <w:rPr>
                <w:sz w:val="16"/>
                <w:szCs w:val="16"/>
              </w:rPr>
            </w:pPr>
          </w:p>
        </w:tc>
        <w:tc>
          <w:tcPr>
            <w:tcW w:w="3217" w:type="dxa"/>
            <w:vMerge/>
            <w:shd w:val="clear" w:color="auto" w:fill="auto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8" w:type="dxa"/>
            <w:shd w:val="clear" w:color="auto" w:fill="auto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bCs/>
                <w:sz w:val="16"/>
                <w:szCs w:val="16"/>
              </w:rPr>
              <w:t xml:space="preserve">Субсидия на возмещение </w:t>
            </w:r>
            <w:r w:rsidRPr="0002676A">
              <w:rPr>
                <w:sz w:val="16"/>
                <w:szCs w:val="16"/>
              </w:rPr>
              <w:t xml:space="preserve">части затрат на приобретение современных сельскохозяйственной техники и оборудования для первичной переработки сельскохозяйственной продукции и (или) уплату лизинговых платежей по договорам финансовой аренды (лизинга) </w:t>
            </w:r>
          </w:p>
        </w:tc>
      </w:tr>
      <w:tr w:rsidR="0002676A" w:rsidRPr="0002676A" w:rsidTr="00972DE9">
        <w:tc>
          <w:tcPr>
            <w:tcW w:w="3217" w:type="dxa"/>
            <w:vMerge w:val="restart"/>
            <w:shd w:val="clear" w:color="auto" w:fill="auto"/>
            <w:vAlign w:val="center"/>
          </w:tcPr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ООО Агрофирма «Новый путь»</w:t>
            </w:r>
          </w:p>
        </w:tc>
        <w:tc>
          <w:tcPr>
            <w:tcW w:w="3217" w:type="dxa"/>
            <w:vMerge w:val="restart"/>
            <w:shd w:val="clear" w:color="auto" w:fill="auto"/>
            <w:vAlign w:val="center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По мере предоставления пакета документов</w:t>
            </w:r>
          </w:p>
        </w:tc>
        <w:tc>
          <w:tcPr>
            <w:tcW w:w="3218" w:type="dxa"/>
            <w:shd w:val="clear" w:color="auto" w:fill="auto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Поддержка собственного производства молока</w:t>
            </w:r>
          </w:p>
        </w:tc>
      </w:tr>
      <w:tr w:rsidR="0002676A" w:rsidRPr="0002676A" w:rsidTr="00972DE9">
        <w:tc>
          <w:tcPr>
            <w:tcW w:w="3217" w:type="dxa"/>
            <w:vMerge/>
            <w:shd w:val="clear" w:color="auto" w:fill="auto"/>
            <w:vAlign w:val="center"/>
          </w:tcPr>
          <w:p w:rsidR="0002676A" w:rsidRPr="0002676A" w:rsidRDefault="0002676A" w:rsidP="00972DE9">
            <w:pPr>
              <w:rPr>
                <w:sz w:val="16"/>
                <w:szCs w:val="16"/>
              </w:rPr>
            </w:pPr>
          </w:p>
        </w:tc>
        <w:tc>
          <w:tcPr>
            <w:tcW w:w="3217" w:type="dxa"/>
            <w:vMerge/>
            <w:shd w:val="clear" w:color="auto" w:fill="auto"/>
            <w:vAlign w:val="center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8" w:type="dxa"/>
            <w:shd w:val="clear" w:color="auto" w:fill="auto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Повышение продуктивности в молочном скотоводстве</w:t>
            </w:r>
          </w:p>
        </w:tc>
      </w:tr>
      <w:tr w:rsidR="0002676A" w:rsidRPr="0002676A" w:rsidTr="00972DE9">
        <w:tc>
          <w:tcPr>
            <w:tcW w:w="3217" w:type="dxa"/>
            <w:vMerge/>
            <w:shd w:val="clear" w:color="auto" w:fill="auto"/>
            <w:vAlign w:val="center"/>
          </w:tcPr>
          <w:p w:rsidR="0002676A" w:rsidRPr="0002676A" w:rsidRDefault="0002676A" w:rsidP="00972DE9">
            <w:pPr>
              <w:rPr>
                <w:sz w:val="16"/>
                <w:szCs w:val="16"/>
              </w:rPr>
            </w:pPr>
          </w:p>
        </w:tc>
        <w:tc>
          <w:tcPr>
            <w:tcW w:w="3217" w:type="dxa"/>
            <w:vMerge/>
            <w:shd w:val="clear" w:color="auto" w:fill="auto"/>
            <w:vAlign w:val="center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8" w:type="dxa"/>
            <w:shd w:val="clear" w:color="auto" w:fill="auto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Приобретение элитных семян</w:t>
            </w:r>
          </w:p>
        </w:tc>
      </w:tr>
      <w:tr w:rsidR="0002676A" w:rsidRPr="0002676A" w:rsidTr="00972DE9">
        <w:tc>
          <w:tcPr>
            <w:tcW w:w="3217" w:type="dxa"/>
            <w:vMerge/>
            <w:shd w:val="clear" w:color="auto" w:fill="auto"/>
          </w:tcPr>
          <w:p w:rsidR="0002676A" w:rsidRPr="0002676A" w:rsidRDefault="0002676A" w:rsidP="00972DE9">
            <w:pPr>
              <w:rPr>
                <w:sz w:val="16"/>
                <w:szCs w:val="16"/>
              </w:rPr>
            </w:pPr>
          </w:p>
        </w:tc>
        <w:tc>
          <w:tcPr>
            <w:tcW w:w="3217" w:type="dxa"/>
            <w:vMerge/>
            <w:shd w:val="clear" w:color="auto" w:fill="auto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8" w:type="dxa"/>
            <w:shd w:val="clear" w:color="auto" w:fill="auto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bCs/>
                <w:sz w:val="16"/>
                <w:szCs w:val="16"/>
              </w:rPr>
              <w:t xml:space="preserve">Субсидия на возмещение </w:t>
            </w:r>
            <w:r w:rsidRPr="0002676A">
              <w:rPr>
                <w:sz w:val="16"/>
                <w:szCs w:val="16"/>
              </w:rPr>
              <w:t>части затрат на приобретение современных сельскохозяйственной техники и оборудования для первичной переработки сельскохозяйственной продукции и (или) уплату лизинговых платежей по договорам финансовой аренды (лизинга)</w:t>
            </w:r>
          </w:p>
        </w:tc>
      </w:tr>
      <w:tr w:rsidR="0002676A" w:rsidRPr="0002676A" w:rsidTr="00972DE9">
        <w:tc>
          <w:tcPr>
            <w:tcW w:w="3217" w:type="dxa"/>
            <w:vMerge/>
            <w:shd w:val="clear" w:color="auto" w:fill="auto"/>
          </w:tcPr>
          <w:p w:rsidR="0002676A" w:rsidRPr="0002676A" w:rsidRDefault="0002676A" w:rsidP="00972DE9">
            <w:pPr>
              <w:rPr>
                <w:sz w:val="16"/>
                <w:szCs w:val="16"/>
              </w:rPr>
            </w:pPr>
          </w:p>
        </w:tc>
        <w:tc>
          <w:tcPr>
            <w:tcW w:w="3217" w:type="dxa"/>
            <w:vMerge/>
            <w:shd w:val="clear" w:color="auto" w:fill="auto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8" w:type="dxa"/>
            <w:shd w:val="clear" w:color="auto" w:fill="auto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Содержание племенного маточного поголовья сельскохозяйственных животных</w:t>
            </w:r>
          </w:p>
        </w:tc>
      </w:tr>
      <w:tr w:rsidR="0002676A" w:rsidRPr="0002676A" w:rsidTr="00972DE9">
        <w:tc>
          <w:tcPr>
            <w:tcW w:w="3217" w:type="dxa"/>
            <w:vMerge/>
            <w:shd w:val="clear" w:color="auto" w:fill="auto"/>
          </w:tcPr>
          <w:p w:rsidR="0002676A" w:rsidRPr="0002676A" w:rsidRDefault="0002676A" w:rsidP="00972DE9">
            <w:pPr>
              <w:rPr>
                <w:sz w:val="16"/>
                <w:szCs w:val="16"/>
              </w:rPr>
            </w:pPr>
          </w:p>
        </w:tc>
        <w:tc>
          <w:tcPr>
            <w:tcW w:w="3217" w:type="dxa"/>
            <w:vMerge/>
            <w:shd w:val="clear" w:color="auto" w:fill="auto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8" w:type="dxa"/>
            <w:shd w:val="clear" w:color="auto" w:fill="auto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Приобретение племенного молодняка</w:t>
            </w:r>
          </w:p>
        </w:tc>
      </w:tr>
      <w:tr w:rsidR="0002676A" w:rsidRPr="0002676A" w:rsidTr="00972DE9">
        <w:tc>
          <w:tcPr>
            <w:tcW w:w="3217" w:type="dxa"/>
            <w:vMerge w:val="restart"/>
            <w:shd w:val="clear" w:color="auto" w:fill="auto"/>
            <w:vAlign w:val="center"/>
          </w:tcPr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ООО Агрофирма «</w:t>
            </w:r>
            <w:proofErr w:type="spellStart"/>
            <w:r w:rsidRPr="0002676A">
              <w:rPr>
                <w:sz w:val="16"/>
                <w:szCs w:val="16"/>
              </w:rPr>
              <w:t>Чудиновская</w:t>
            </w:r>
            <w:proofErr w:type="spellEnd"/>
            <w:r w:rsidRPr="0002676A">
              <w:rPr>
                <w:sz w:val="16"/>
                <w:szCs w:val="16"/>
              </w:rPr>
              <w:t>»</w:t>
            </w:r>
          </w:p>
        </w:tc>
        <w:tc>
          <w:tcPr>
            <w:tcW w:w="3217" w:type="dxa"/>
            <w:vMerge w:val="restart"/>
            <w:shd w:val="clear" w:color="auto" w:fill="auto"/>
            <w:vAlign w:val="center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По мере предоставления пакета документов</w:t>
            </w:r>
          </w:p>
        </w:tc>
        <w:tc>
          <w:tcPr>
            <w:tcW w:w="3218" w:type="dxa"/>
            <w:shd w:val="clear" w:color="auto" w:fill="auto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Поддержка собственного производства молока</w:t>
            </w:r>
          </w:p>
        </w:tc>
      </w:tr>
      <w:tr w:rsidR="0002676A" w:rsidRPr="0002676A" w:rsidTr="00972DE9">
        <w:tc>
          <w:tcPr>
            <w:tcW w:w="3217" w:type="dxa"/>
            <w:vMerge/>
            <w:shd w:val="clear" w:color="auto" w:fill="auto"/>
            <w:vAlign w:val="center"/>
          </w:tcPr>
          <w:p w:rsidR="0002676A" w:rsidRPr="0002676A" w:rsidRDefault="0002676A" w:rsidP="00972DE9">
            <w:pPr>
              <w:rPr>
                <w:sz w:val="16"/>
                <w:szCs w:val="16"/>
              </w:rPr>
            </w:pPr>
          </w:p>
        </w:tc>
        <w:tc>
          <w:tcPr>
            <w:tcW w:w="3217" w:type="dxa"/>
            <w:vMerge/>
            <w:shd w:val="clear" w:color="auto" w:fill="auto"/>
            <w:vAlign w:val="center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8" w:type="dxa"/>
            <w:shd w:val="clear" w:color="auto" w:fill="auto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Повышение продуктивности в молочном скотоводстве</w:t>
            </w:r>
          </w:p>
        </w:tc>
      </w:tr>
      <w:tr w:rsidR="0002676A" w:rsidRPr="0002676A" w:rsidTr="00972DE9">
        <w:tc>
          <w:tcPr>
            <w:tcW w:w="3217" w:type="dxa"/>
            <w:vMerge/>
            <w:shd w:val="clear" w:color="auto" w:fill="auto"/>
            <w:vAlign w:val="center"/>
          </w:tcPr>
          <w:p w:rsidR="0002676A" w:rsidRPr="0002676A" w:rsidRDefault="0002676A" w:rsidP="00972DE9">
            <w:pPr>
              <w:rPr>
                <w:sz w:val="16"/>
                <w:szCs w:val="16"/>
              </w:rPr>
            </w:pPr>
          </w:p>
        </w:tc>
        <w:tc>
          <w:tcPr>
            <w:tcW w:w="3217" w:type="dxa"/>
            <w:vMerge/>
            <w:shd w:val="clear" w:color="auto" w:fill="auto"/>
            <w:vAlign w:val="center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8" w:type="dxa"/>
            <w:shd w:val="clear" w:color="auto" w:fill="auto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Приобретение элитных семян</w:t>
            </w:r>
          </w:p>
        </w:tc>
      </w:tr>
      <w:tr w:rsidR="0002676A" w:rsidRPr="0002676A" w:rsidTr="00972DE9">
        <w:tc>
          <w:tcPr>
            <w:tcW w:w="3217" w:type="dxa"/>
            <w:vMerge/>
            <w:shd w:val="clear" w:color="auto" w:fill="auto"/>
          </w:tcPr>
          <w:p w:rsidR="0002676A" w:rsidRPr="0002676A" w:rsidRDefault="0002676A" w:rsidP="00972DE9">
            <w:pPr>
              <w:rPr>
                <w:sz w:val="16"/>
                <w:szCs w:val="16"/>
              </w:rPr>
            </w:pPr>
          </w:p>
        </w:tc>
        <w:tc>
          <w:tcPr>
            <w:tcW w:w="3217" w:type="dxa"/>
            <w:vMerge/>
            <w:shd w:val="clear" w:color="auto" w:fill="auto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8" w:type="dxa"/>
            <w:shd w:val="clear" w:color="auto" w:fill="auto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bCs/>
                <w:sz w:val="16"/>
                <w:szCs w:val="16"/>
              </w:rPr>
              <w:t xml:space="preserve">Субсидия на возмещение </w:t>
            </w:r>
            <w:r w:rsidRPr="0002676A">
              <w:rPr>
                <w:sz w:val="16"/>
                <w:szCs w:val="16"/>
              </w:rPr>
              <w:t>части затрат на приобретение современных сельскохозяйственной техники и оборудования для первичной переработки сельскохозяйственной продукции и (или) уплату лизинговых платежей по договорам финансовой аренды (лизинга)</w:t>
            </w:r>
          </w:p>
        </w:tc>
      </w:tr>
      <w:tr w:rsidR="0002676A" w:rsidRPr="0002676A" w:rsidTr="00972DE9">
        <w:trPr>
          <w:trHeight w:val="648"/>
        </w:trPr>
        <w:tc>
          <w:tcPr>
            <w:tcW w:w="3217" w:type="dxa"/>
            <w:vMerge/>
            <w:shd w:val="clear" w:color="auto" w:fill="auto"/>
          </w:tcPr>
          <w:p w:rsidR="0002676A" w:rsidRPr="0002676A" w:rsidRDefault="0002676A" w:rsidP="00972DE9">
            <w:pPr>
              <w:rPr>
                <w:sz w:val="16"/>
                <w:szCs w:val="16"/>
              </w:rPr>
            </w:pPr>
          </w:p>
        </w:tc>
        <w:tc>
          <w:tcPr>
            <w:tcW w:w="3217" w:type="dxa"/>
            <w:vMerge/>
            <w:shd w:val="clear" w:color="auto" w:fill="auto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8" w:type="dxa"/>
            <w:shd w:val="clear" w:color="auto" w:fill="auto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Содержание племенного маточного поголовья сельскохозяйственных животных</w:t>
            </w:r>
          </w:p>
        </w:tc>
      </w:tr>
      <w:tr w:rsidR="0002676A" w:rsidRPr="0002676A" w:rsidTr="00972DE9">
        <w:tc>
          <w:tcPr>
            <w:tcW w:w="3217" w:type="dxa"/>
            <w:vMerge/>
            <w:shd w:val="clear" w:color="auto" w:fill="auto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7" w:type="dxa"/>
            <w:vMerge/>
            <w:shd w:val="clear" w:color="auto" w:fill="auto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8" w:type="dxa"/>
            <w:shd w:val="clear" w:color="auto" w:fill="auto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Приобретение племенного молодняка</w:t>
            </w:r>
          </w:p>
        </w:tc>
      </w:tr>
      <w:tr w:rsidR="0002676A" w:rsidRPr="0002676A" w:rsidTr="00972DE9">
        <w:tc>
          <w:tcPr>
            <w:tcW w:w="3217" w:type="dxa"/>
            <w:vMerge w:val="restart"/>
            <w:shd w:val="clear" w:color="auto" w:fill="auto"/>
            <w:vAlign w:val="center"/>
          </w:tcPr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ООО «</w:t>
            </w:r>
            <w:proofErr w:type="spellStart"/>
            <w:r w:rsidRPr="0002676A">
              <w:rPr>
                <w:sz w:val="16"/>
                <w:szCs w:val="16"/>
              </w:rPr>
              <w:t>Кленовицкое</w:t>
            </w:r>
            <w:proofErr w:type="spellEnd"/>
            <w:r w:rsidRPr="0002676A">
              <w:rPr>
                <w:sz w:val="16"/>
                <w:szCs w:val="16"/>
              </w:rPr>
              <w:t>»</w:t>
            </w:r>
          </w:p>
        </w:tc>
        <w:tc>
          <w:tcPr>
            <w:tcW w:w="3217" w:type="dxa"/>
            <w:vMerge w:val="restart"/>
            <w:shd w:val="clear" w:color="auto" w:fill="auto"/>
            <w:vAlign w:val="center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По мере предоставления пакета документов</w:t>
            </w:r>
          </w:p>
        </w:tc>
        <w:tc>
          <w:tcPr>
            <w:tcW w:w="3218" w:type="dxa"/>
            <w:shd w:val="clear" w:color="auto" w:fill="auto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Поддержка собственного производства молока</w:t>
            </w:r>
          </w:p>
        </w:tc>
      </w:tr>
      <w:tr w:rsidR="0002676A" w:rsidRPr="0002676A" w:rsidTr="00972DE9">
        <w:tc>
          <w:tcPr>
            <w:tcW w:w="3217" w:type="dxa"/>
            <w:vMerge/>
            <w:shd w:val="clear" w:color="auto" w:fill="auto"/>
          </w:tcPr>
          <w:p w:rsidR="0002676A" w:rsidRPr="0002676A" w:rsidRDefault="0002676A" w:rsidP="00972DE9">
            <w:pPr>
              <w:rPr>
                <w:sz w:val="16"/>
                <w:szCs w:val="16"/>
              </w:rPr>
            </w:pPr>
          </w:p>
        </w:tc>
        <w:tc>
          <w:tcPr>
            <w:tcW w:w="3217" w:type="dxa"/>
            <w:vMerge/>
            <w:shd w:val="clear" w:color="auto" w:fill="auto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8" w:type="dxa"/>
            <w:shd w:val="clear" w:color="auto" w:fill="auto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Повышение продуктивности в молочном скотоводстве</w:t>
            </w:r>
          </w:p>
        </w:tc>
      </w:tr>
      <w:tr w:rsidR="0002676A" w:rsidRPr="0002676A" w:rsidTr="00972DE9">
        <w:trPr>
          <w:trHeight w:val="709"/>
        </w:trPr>
        <w:tc>
          <w:tcPr>
            <w:tcW w:w="3217" w:type="dxa"/>
            <w:vMerge/>
            <w:shd w:val="clear" w:color="auto" w:fill="auto"/>
          </w:tcPr>
          <w:p w:rsidR="0002676A" w:rsidRPr="0002676A" w:rsidRDefault="0002676A" w:rsidP="00972DE9">
            <w:pPr>
              <w:rPr>
                <w:sz w:val="16"/>
                <w:szCs w:val="16"/>
              </w:rPr>
            </w:pPr>
          </w:p>
        </w:tc>
        <w:tc>
          <w:tcPr>
            <w:tcW w:w="3217" w:type="dxa"/>
            <w:vMerge/>
            <w:shd w:val="clear" w:color="auto" w:fill="auto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8" w:type="dxa"/>
            <w:shd w:val="clear" w:color="auto" w:fill="auto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Несвязанная поддержка в области растениеводства</w:t>
            </w:r>
          </w:p>
        </w:tc>
      </w:tr>
      <w:tr w:rsidR="0002676A" w:rsidRPr="0002676A" w:rsidTr="00972DE9">
        <w:tc>
          <w:tcPr>
            <w:tcW w:w="3217" w:type="dxa"/>
            <w:vMerge/>
            <w:shd w:val="clear" w:color="auto" w:fill="auto"/>
          </w:tcPr>
          <w:p w:rsidR="0002676A" w:rsidRPr="0002676A" w:rsidRDefault="0002676A" w:rsidP="00972DE9">
            <w:pPr>
              <w:rPr>
                <w:sz w:val="16"/>
                <w:szCs w:val="16"/>
              </w:rPr>
            </w:pPr>
          </w:p>
        </w:tc>
        <w:tc>
          <w:tcPr>
            <w:tcW w:w="3217" w:type="dxa"/>
            <w:vMerge/>
            <w:shd w:val="clear" w:color="auto" w:fill="auto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8" w:type="dxa"/>
            <w:shd w:val="clear" w:color="auto" w:fill="auto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Приобретение элитных семян</w:t>
            </w:r>
          </w:p>
        </w:tc>
      </w:tr>
      <w:tr w:rsidR="0002676A" w:rsidRPr="0002676A" w:rsidTr="00972DE9">
        <w:trPr>
          <w:trHeight w:val="838"/>
        </w:trPr>
        <w:tc>
          <w:tcPr>
            <w:tcW w:w="3217" w:type="dxa"/>
            <w:shd w:val="clear" w:color="auto" w:fill="auto"/>
            <w:vAlign w:val="center"/>
          </w:tcPr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ИП глава КФХ Русаков С.В.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По мере предоставления пакета документов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Несвязанная поддержка в области растениеводства</w:t>
            </w:r>
          </w:p>
        </w:tc>
      </w:tr>
    </w:tbl>
    <w:p w:rsidR="0002676A" w:rsidRPr="0002676A" w:rsidRDefault="0002676A" w:rsidP="0002676A">
      <w:pPr>
        <w:jc w:val="center"/>
        <w:rPr>
          <w:sz w:val="16"/>
          <w:szCs w:val="16"/>
        </w:rPr>
      </w:pPr>
    </w:p>
    <w:p w:rsidR="0002676A" w:rsidRPr="0002676A" w:rsidRDefault="0002676A" w:rsidP="0002676A">
      <w:pPr>
        <w:jc w:val="center"/>
        <w:rPr>
          <w:sz w:val="16"/>
          <w:szCs w:val="16"/>
        </w:rPr>
      </w:pPr>
    </w:p>
    <w:p w:rsidR="0002676A" w:rsidRPr="0002676A" w:rsidRDefault="0002676A" w:rsidP="0002676A">
      <w:pPr>
        <w:jc w:val="center"/>
        <w:rPr>
          <w:sz w:val="16"/>
          <w:szCs w:val="16"/>
        </w:rPr>
      </w:pPr>
      <w:r w:rsidRPr="0002676A">
        <w:rPr>
          <w:sz w:val="16"/>
          <w:szCs w:val="16"/>
        </w:rPr>
        <w:t xml:space="preserve"> </w:t>
      </w:r>
      <w:r w:rsidRPr="0002676A">
        <w:rPr>
          <w:noProof/>
          <w:sz w:val="16"/>
          <w:szCs w:val="16"/>
          <w:lang w:eastAsia="ru-RU"/>
        </w:rPr>
        <w:drawing>
          <wp:inline distT="0" distB="0" distL="0" distR="0" wp14:anchorId="243C9582" wp14:editId="43405B2B">
            <wp:extent cx="504825" cy="619125"/>
            <wp:effectExtent l="0" t="0" r="9525" b="9525"/>
            <wp:docPr id="6" name="Рисунок 6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76A" w:rsidRPr="0002676A" w:rsidRDefault="0002676A" w:rsidP="0002676A">
      <w:pPr>
        <w:jc w:val="center"/>
        <w:rPr>
          <w:b/>
          <w:sz w:val="16"/>
          <w:szCs w:val="16"/>
        </w:rPr>
      </w:pPr>
    </w:p>
    <w:p w:rsidR="0002676A" w:rsidRPr="0002676A" w:rsidRDefault="0002676A" w:rsidP="0002676A">
      <w:pPr>
        <w:jc w:val="center"/>
        <w:rPr>
          <w:b/>
          <w:sz w:val="16"/>
          <w:szCs w:val="16"/>
        </w:rPr>
      </w:pPr>
      <w:r w:rsidRPr="0002676A">
        <w:rPr>
          <w:b/>
          <w:sz w:val="16"/>
          <w:szCs w:val="16"/>
        </w:rPr>
        <w:t>АДМИНИСТРАЦИЯ ОРЛОВСКОГО РАЙОНА</w:t>
      </w:r>
    </w:p>
    <w:p w:rsidR="0002676A" w:rsidRPr="0002676A" w:rsidRDefault="0002676A" w:rsidP="0002676A">
      <w:pPr>
        <w:jc w:val="center"/>
        <w:rPr>
          <w:sz w:val="16"/>
          <w:szCs w:val="16"/>
        </w:rPr>
      </w:pPr>
      <w:r w:rsidRPr="0002676A">
        <w:rPr>
          <w:b/>
          <w:sz w:val="16"/>
          <w:szCs w:val="16"/>
        </w:rPr>
        <w:t>КИРОВСКОЙ ОБЛАСТИ</w:t>
      </w:r>
    </w:p>
    <w:p w:rsidR="0002676A" w:rsidRPr="0002676A" w:rsidRDefault="0002676A" w:rsidP="0002676A">
      <w:pPr>
        <w:jc w:val="center"/>
        <w:rPr>
          <w:sz w:val="16"/>
          <w:szCs w:val="16"/>
        </w:rPr>
      </w:pPr>
    </w:p>
    <w:p w:rsidR="0002676A" w:rsidRPr="0002676A" w:rsidRDefault="0002676A" w:rsidP="0002676A">
      <w:pPr>
        <w:jc w:val="center"/>
        <w:rPr>
          <w:b/>
          <w:sz w:val="16"/>
          <w:szCs w:val="16"/>
        </w:rPr>
      </w:pPr>
      <w:r w:rsidRPr="0002676A">
        <w:rPr>
          <w:b/>
          <w:sz w:val="16"/>
          <w:szCs w:val="16"/>
        </w:rPr>
        <w:t>ПОСТАНОВЛЕНИЕ</w:t>
      </w:r>
    </w:p>
    <w:p w:rsidR="0002676A" w:rsidRPr="0002676A" w:rsidRDefault="0002676A" w:rsidP="0002676A">
      <w:pPr>
        <w:jc w:val="center"/>
        <w:rPr>
          <w:b/>
          <w:sz w:val="16"/>
          <w:szCs w:val="16"/>
        </w:rPr>
      </w:pPr>
    </w:p>
    <w:p w:rsidR="0002676A" w:rsidRPr="0002676A" w:rsidRDefault="0002676A" w:rsidP="0002676A">
      <w:pPr>
        <w:jc w:val="center"/>
        <w:rPr>
          <w:sz w:val="16"/>
          <w:szCs w:val="16"/>
        </w:rPr>
      </w:pPr>
      <w:r w:rsidRPr="0002676A">
        <w:rPr>
          <w:sz w:val="16"/>
          <w:szCs w:val="16"/>
        </w:rPr>
        <w:softHyphen/>
      </w:r>
      <w:r w:rsidRPr="0002676A">
        <w:rPr>
          <w:sz w:val="16"/>
          <w:szCs w:val="16"/>
        </w:rPr>
        <w:softHyphen/>
      </w:r>
      <w:r w:rsidRPr="0002676A">
        <w:rPr>
          <w:sz w:val="16"/>
          <w:szCs w:val="16"/>
        </w:rPr>
        <w:softHyphen/>
        <w:t>28.02.2022</w:t>
      </w:r>
      <w:r w:rsidRPr="0002676A">
        <w:rPr>
          <w:sz w:val="16"/>
          <w:szCs w:val="16"/>
        </w:rPr>
        <w:tab/>
      </w:r>
      <w:r w:rsidRPr="0002676A">
        <w:rPr>
          <w:sz w:val="16"/>
          <w:szCs w:val="16"/>
        </w:rPr>
        <w:tab/>
      </w:r>
      <w:r w:rsidRPr="0002676A">
        <w:rPr>
          <w:sz w:val="16"/>
          <w:szCs w:val="16"/>
        </w:rPr>
        <w:tab/>
      </w:r>
      <w:r w:rsidRPr="0002676A">
        <w:rPr>
          <w:sz w:val="16"/>
          <w:szCs w:val="16"/>
        </w:rPr>
        <w:tab/>
      </w:r>
      <w:r w:rsidRPr="0002676A">
        <w:rPr>
          <w:sz w:val="16"/>
          <w:szCs w:val="16"/>
        </w:rPr>
        <w:tab/>
      </w:r>
      <w:r w:rsidRPr="0002676A">
        <w:rPr>
          <w:sz w:val="16"/>
          <w:szCs w:val="16"/>
        </w:rPr>
        <w:tab/>
      </w:r>
      <w:r w:rsidRPr="0002676A">
        <w:rPr>
          <w:sz w:val="16"/>
          <w:szCs w:val="16"/>
        </w:rPr>
        <w:tab/>
      </w:r>
      <w:r w:rsidRPr="0002676A">
        <w:rPr>
          <w:sz w:val="16"/>
          <w:szCs w:val="16"/>
        </w:rPr>
        <w:tab/>
        <w:t xml:space="preserve">№ 106-п                                            </w:t>
      </w:r>
      <w:r w:rsidRPr="0002676A">
        <w:rPr>
          <w:b/>
          <w:sz w:val="16"/>
          <w:szCs w:val="16"/>
        </w:rPr>
        <w:t>г. Орлов</w:t>
      </w:r>
    </w:p>
    <w:p w:rsidR="0002676A" w:rsidRPr="0002676A" w:rsidRDefault="0002676A" w:rsidP="0002676A">
      <w:pPr>
        <w:jc w:val="center"/>
        <w:rPr>
          <w:sz w:val="16"/>
          <w:szCs w:val="16"/>
        </w:rPr>
      </w:pPr>
    </w:p>
    <w:p w:rsidR="0002676A" w:rsidRPr="0002676A" w:rsidRDefault="0002676A" w:rsidP="000267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r w:rsidRPr="0002676A">
        <w:rPr>
          <w:b/>
          <w:bCs/>
          <w:sz w:val="16"/>
          <w:szCs w:val="16"/>
        </w:rPr>
        <w:lastRenderedPageBreak/>
        <w:t xml:space="preserve">О внесении изменений в постановление администрации Орловского района от 17.08.2018 № 538-п </w:t>
      </w:r>
    </w:p>
    <w:p w:rsidR="0002676A" w:rsidRPr="0002676A" w:rsidRDefault="0002676A" w:rsidP="0002676A">
      <w:pPr>
        <w:ind w:firstLine="540"/>
        <w:jc w:val="both"/>
        <w:rPr>
          <w:sz w:val="16"/>
          <w:szCs w:val="16"/>
        </w:rPr>
      </w:pPr>
    </w:p>
    <w:p w:rsidR="0002676A" w:rsidRPr="0002676A" w:rsidRDefault="0002676A" w:rsidP="0002676A">
      <w:pPr>
        <w:ind w:firstLine="720"/>
        <w:jc w:val="both"/>
        <w:rPr>
          <w:sz w:val="16"/>
          <w:szCs w:val="16"/>
        </w:rPr>
      </w:pPr>
      <w:proofErr w:type="gramStart"/>
      <w:r w:rsidRPr="0002676A">
        <w:rPr>
          <w:sz w:val="16"/>
          <w:szCs w:val="16"/>
        </w:rPr>
        <w:t xml:space="preserve">В соответствии со статьей 179 бюджетного кодекса Российской Федерации, со статьями 7, 43 Федерального закона от 06.10.2003 № 131-ФЗ «Об общих принципах организации местного самоуправления в Российской Федерации», руководствуясь постановлением администрации Орловского района от 19.07.2013 № 465 «О разработке, реализации, оценке эффективности реализации муниципальных программ на территории Орловского района», администрация  Орловского района ПОСТАНОВЛЯЕТ: </w:t>
      </w:r>
      <w:proofErr w:type="gramEnd"/>
    </w:p>
    <w:p w:rsidR="0002676A" w:rsidRPr="0002676A" w:rsidRDefault="0002676A" w:rsidP="0002676A">
      <w:pPr>
        <w:jc w:val="both"/>
        <w:rPr>
          <w:sz w:val="16"/>
          <w:szCs w:val="16"/>
        </w:rPr>
      </w:pPr>
      <w:r w:rsidRPr="0002676A">
        <w:rPr>
          <w:sz w:val="16"/>
          <w:szCs w:val="16"/>
        </w:rPr>
        <w:t xml:space="preserve">       1. Внести в постановление администрации Орловского района от </w:t>
      </w:r>
      <w:r w:rsidRPr="0002676A">
        <w:rPr>
          <w:bCs/>
          <w:sz w:val="16"/>
          <w:szCs w:val="16"/>
        </w:rPr>
        <w:t>17.08.2018 № 538-п «Об утверждении муниципальной программы «</w:t>
      </w:r>
      <w:r w:rsidRPr="0002676A">
        <w:rPr>
          <w:sz w:val="16"/>
          <w:szCs w:val="16"/>
        </w:rPr>
        <w:t>Содействие развитию институтов гражданского общества и поддержка социально - ориентированных некоммерческих организаций Орловского района на 2019-2024 годы» (далее – Программа) изменения, утвердив Программу в новой редакции согласно приложению.</w:t>
      </w:r>
    </w:p>
    <w:p w:rsidR="0002676A" w:rsidRPr="0002676A" w:rsidRDefault="0002676A" w:rsidP="0002676A">
      <w:pPr>
        <w:ind w:firstLine="540"/>
        <w:jc w:val="both"/>
        <w:rPr>
          <w:sz w:val="16"/>
          <w:szCs w:val="16"/>
        </w:rPr>
      </w:pPr>
      <w:r w:rsidRPr="0002676A">
        <w:rPr>
          <w:sz w:val="16"/>
          <w:szCs w:val="16"/>
        </w:rPr>
        <w:t xml:space="preserve">2. </w:t>
      </w:r>
      <w:proofErr w:type="gramStart"/>
      <w:r w:rsidRPr="0002676A">
        <w:rPr>
          <w:sz w:val="16"/>
          <w:szCs w:val="16"/>
        </w:rPr>
        <w:t>Контроль  за</w:t>
      </w:r>
      <w:proofErr w:type="gramEnd"/>
      <w:r w:rsidRPr="0002676A">
        <w:rPr>
          <w:sz w:val="16"/>
          <w:szCs w:val="16"/>
        </w:rPr>
        <w:t xml:space="preserve"> выполнением настоящего постановления возложить на заместителя главы администрации Орловского района, заведующую отделом культуры и социальной работы </w:t>
      </w:r>
      <w:proofErr w:type="spellStart"/>
      <w:r w:rsidRPr="0002676A">
        <w:rPr>
          <w:sz w:val="16"/>
          <w:szCs w:val="16"/>
        </w:rPr>
        <w:t>Ашихмину</w:t>
      </w:r>
      <w:proofErr w:type="spellEnd"/>
      <w:r w:rsidRPr="0002676A">
        <w:rPr>
          <w:sz w:val="16"/>
          <w:szCs w:val="16"/>
        </w:rPr>
        <w:t xml:space="preserve"> Т.И.</w:t>
      </w:r>
    </w:p>
    <w:p w:rsidR="0002676A" w:rsidRPr="0002676A" w:rsidRDefault="0002676A" w:rsidP="0002676A">
      <w:pPr>
        <w:ind w:firstLine="540"/>
        <w:jc w:val="both"/>
        <w:rPr>
          <w:sz w:val="16"/>
          <w:szCs w:val="16"/>
        </w:rPr>
      </w:pPr>
      <w:r w:rsidRPr="0002676A">
        <w:rPr>
          <w:sz w:val="16"/>
          <w:szCs w:val="16"/>
        </w:rPr>
        <w:t>3.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02676A" w:rsidRPr="0002676A" w:rsidRDefault="0002676A" w:rsidP="0002676A">
      <w:pPr>
        <w:ind w:firstLine="540"/>
        <w:jc w:val="both"/>
        <w:rPr>
          <w:sz w:val="16"/>
          <w:szCs w:val="16"/>
        </w:rPr>
      </w:pPr>
      <w:r w:rsidRPr="0002676A">
        <w:rPr>
          <w:sz w:val="16"/>
          <w:szCs w:val="16"/>
        </w:rPr>
        <w:t>4. Постановление вступает в силу с момента опубликования.</w:t>
      </w:r>
    </w:p>
    <w:p w:rsidR="0002676A" w:rsidRPr="0002676A" w:rsidRDefault="0002676A" w:rsidP="0002676A">
      <w:pPr>
        <w:jc w:val="both"/>
        <w:rPr>
          <w:sz w:val="16"/>
          <w:szCs w:val="16"/>
        </w:rPr>
      </w:pPr>
    </w:p>
    <w:p w:rsidR="0002676A" w:rsidRPr="0002676A" w:rsidRDefault="0002676A" w:rsidP="0002676A">
      <w:pPr>
        <w:pStyle w:val="a8"/>
        <w:spacing w:before="0" w:after="0"/>
        <w:rPr>
          <w:rFonts w:ascii="Times New Roman" w:hAnsi="Times New Roman" w:cs="Times New Roman"/>
          <w:sz w:val="16"/>
          <w:szCs w:val="16"/>
        </w:rPr>
      </w:pPr>
      <w:r w:rsidRPr="0002676A">
        <w:rPr>
          <w:rFonts w:ascii="Times New Roman" w:hAnsi="Times New Roman" w:cs="Times New Roman"/>
          <w:sz w:val="16"/>
          <w:szCs w:val="16"/>
        </w:rPr>
        <w:t>Глава администрации</w:t>
      </w:r>
    </w:p>
    <w:p w:rsidR="0002676A" w:rsidRPr="0002676A" w:rsidRDefault="0002676A" w:rsidP="0002676A">
      <w:pPr>
        <w:pStyle w:val="a8"/>
        <w:spacing w:before="0" w:after="0"/>
        <w:rPr>
          <w:sz w:val="16"/>
          <w:szCs w:val="16"/>
        </w:rPr>
      </w:pPr>
      <w:r w:rsidRPr="0002676A">
        <w:rPr>
          <w:rFonts w:ascii="Times New Roman" w:hAnsi="Times New Roman" w:cs="Times New Roman"/>
          <w:sz w:val="16"/>
          <w:szCs w:val="16"/>
        </w:rPr>
        <w:t xml:space="preserve">Орловского района              А.В. </w:t>
      </w:r>
      <w:proofErr w:type="spellStart"/>
      <w:r w:rsidRPr="0002676A">
        <w:rPr>
          <w:rFonts w:ascii="Times New Roman" w:hAnsi="Times New Roman" w:cs="Times New Roman"/>
          <w:sz w:val="16"/>
          <w:szCs w:val="16"/>
        </w:rPr>
        <w:t>Аботуров</w:t>
      </w:r>
      <w:proofErr w:type="spellEnd"/>
      <w:r w:rsidRPr="0002676A">
        <w:rPr>
          <w:rFonts w:ascii="Times New Roman" w:hAnsi="Times New Roman" w:cs="Times New Roman"/>
          <w:sz w:val="16"/>
          <w:szCs w:val="16"/>
        </w:rPr>
        <w:br/>
      </w:r>
    </w:p>
    <w:p w:rsidR="0002676A" w:rsidRPr="0002676A" w:rsidRDefault="0002676A" w:rsidP="0002676A">
      <w:pPr>
        <w:ind w:firstLine="5040"/>
        <w:rPr>
          <w:bCs/>
          <w:sz w:val="16"/>
          <w:szCs w:val="16"/>
        </w:rPr>
      </w:pPr>
      <w:r w:rsidRPr="0002676A">
        <w:rPr>
          <w:b/>
          <w:bCs/>
          <w:sz w:val="16"/>
          <w:szCs w:val="16"/>
        </w:rPr>
        <w:br w:type="page"/>
      </w:r>
      <w:r w:rsidRPr="0002676A">
        <w:rPr>
          <w:bCs/>
          <w:sz w:val="16"/>
          <w:szCs w:val="16"/>
        </w:rPr>
        <w:lastRenderedPageBreak/>
        <w:t>Приложение</w:t>
      </w:r>
    </w:p>
    <w:p w:rsidR="0002676A" w:rsidRPr="0002676A" w:rsidRDefault="0002676A" w:rsidP="0002676A">
      <w:pPr>
        <w:ind w:firstLine="5040"/>
        <w:rPr>
          <w:bCs/>
          <w:sz w:val="16"/>
          <w:szCs w:val="16"/>
        </w:rPr>
      </w:pPr>
    </w:p>
    <w:p w:rsidR="0002676A" w:rsidRPr="0002676A" w:rsidRDefault="0002676A" w:rsidP="0002676A">
      <w:pPr>
        <w:ind w:firstLine="5040"/>
        <w:rPr>
          <w:sz w:val="16"/>
          <w:szCs w:val="16"/>
        </w:rPr>
      </w:pPr>
      <w:r w:rsidRPr="0002676A">
        <w:rPr>
          <w:sz w:val="16"/>
          <w:szCs w:val="16"/>
        </w:rPr>
        <w:t>УТВЕРЖДЕНА</w:t>
      </w:r>
    </w:p>
    <w:p w:rsidR="0002676A" w:rsidRPr="0002676A" w:rsidRDefault="0002676A" w:rsidP="0002676A">
      <w:pPr>
        <w:ind w:firstLine="5040"/>
        <w:rPr>
          <w:sz w:val="16"/>
          <w:szCs w:val="16"/>
        </w:rPr>
      </w:pPr>
    </w:p>
    <w:p w:rsidR="0002676A" w:rsidRPr="0002676A" w:rsidRDefault="0002676A" w:rsidP="0002676A">
      <w:pPr>
        <w:ind w:left="5040"/>
        <w:rPr>
          <w:sz w:val="16"/>
          <w:szCs w:val="16"/>
        </w:rPr>
      </w:pPr>
      <w:r w:rsidRPr="0002676A">
        <w:rPr>
          <w:sz w:val="16"/>
          <w:szCs w:val="16"/>
        </w:rPr>
        <w:t>Постановлением администрации Орловского района</w:t>
      </w:r>
    </w:p>
    <w:p w:rsidR="0002676A" w:rsidRPr="0002676A" w:rsidRDefault="0002676A" w:rsidP="0002676A">
      <w:pPr>
        <w:ind w:left="5040"/>
        <w:rPr>
          <w:sz w:val="16"/>
          <w:szCs w:val="16"/>
        </w:rPr>
      </w:pPr>
      <w:r w:rsidRPr="0002676A">
        <w:rPr>
          <w:sz w:val="16"/>
          <w:szCs w:val="16"/>
        </w:rPr>
        <w:t>От 28.02.2022     № 106-п</w:t>
      </w:r>
    </w:p>
    <w:p w:rsidR="0002676A" w:rsidRPr="0002676A" w:rsidRDefault="0002676A" w:rsidP="0002676A">
      <w:pPr>
        <w:ind w:firstLine="5040"/>
        <w:rPr>
          <w:sz w:val="16"/>
          <w:szCs w:val="16"/>
        </w:rPr>
      </w:pPr>
    </w:p>
    <w:p w:rsidR="0002676A" w:rsidRPr="0002676A" w:rsidRDefault="0002676A" w:rsidP="0002676A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02676A" w:rsidRPr="0002676A" w:rsidRDefault="0002676A" w:rsidP="0002676A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02676A" w:rsidRPr="0002676A" w:rsidRDefault="0002676A" w:rsidP="0002676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2676A" w:rsidRPr="0002676A" w:rsidRDefault="0002676A" w:rsidP="0002676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2676A" w:rsidRPr="0002676A" w:rsidRDefault="0002676A" w:rsidP="0002676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2676A" w:rsidRPr="0002676A" w:rsidRDefault="0002676A" w:rsidP="0002676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2676A" w:rsidRPr="0002676A" w:rsidRDefault="0002676A" w:rsidP="0002676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2676A" w:rsidRPr="0002676A" w:rsidRDefault="0002676A" w:rsidP="0002676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2676A" w:rsidRPr="0002676A" w:rsidRDefault="0002676A" w:rsidP="0002676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2676A" w:rsidRPr="0002676A" w:rsidRDefault="0002676A" w:rsidP="0002676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2676A" w:rsidRPr="0002676A" w:rsidRDefault="0002676A" w:rsidP="0002676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2676A" w:rsidRPr="0002676A" w:rsidRDefault="0002676A" w:rsidP="0002676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2676A" w:rsidRPr="0002676A" w:rsidRDefault="0002676A" w:rsidP="0002676A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bookmarkStart w:id="6" w:name="Par32"/>
      <w:bookmarkEnd w:id="6"/>
      <w:r w:rsidRPr="0002676A">
        <w:rPr>
          <w:b/>
          <w:bCs/>
          <w:sz w:val="16"/>
          <w:szCs w:val="16"/>
        </w:rPr>
        <w:t>МУНИЦИПАЛЬНАЯ ПРОГРАММА "СОДЕЙСТВИЕ РАЗВИТИЮ ИНСТИТУТОВ</w:t>
      </w:r>
    </w:p>
    <w:p w:rsidR="0002676A" w:rsidRPr="0002676A" w:rsidRDefault="0002676A" w:rsidP="0002676A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02676A">
        <w:rPr>
          <w:b/>
          <w:bCs/>
          <w:sz w:val="16"/>
          <w:szCs w:val="16"/>
        </w:rPr>
        <w:t>ГРАЖДАНСКОГО ОБЩЕСТВА И ПОДДЕРЖКА СОЦИАЛЬНО</w:t>
      </w:r>
    </w:p>
    <w:p w:rsidR="0002676A" w:rsidRPr="0002676A" w:rsidRDefault="0002676A" w:rsidP="0002676A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02676A">
        <w:rPr>
          <w:b/>
          <w:bCs/>
          <w:sz w:val="16"/>
          <w:szCs w:val="16"/>
        </w:rPr>
        <w:t>ОРИЕНТИРОВАННЫХ НЕКОММЕРЧЕСКИХ ОРГАНИЗАЦИЙ"</w:t>
      </w:r>
    </w:p>
    <w:p w:rsidR="0002676A" w:rsidRPr="0002676A" w:rsidRDefault="0002676A" w:rsidP="0002676A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02676A">
        <w:rPr>
          <w:b/>
          <w:bCs/>
          <w:sz w:val="16"/>
          <w:szCs w:val="16"/>
        </w:rPr>
        <w:t>2019 – 2024 годы</w:t>
      </w:r>
    </w:p>
    <w:p w:rsidR="0002676A" w:rsidRPr="0002676A" w:rsidRDefault="0002676A" w:rsidP="0002676A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02676A" w:rsidRPr="0002676A" w:rsidRDefault="0002676A" w:rsidP="0002676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2676A" w:rsidRPr="0002676A" w:rsidRDefault="0002676A" w:rsidP="0002676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2676A" w:rsidRPr="0002676A" w:rsidRDefault="0002676A" w:rsidP="0002676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2676A" w:rsidRPr="0002676A" w:rsidRDefault="0002676A" w:rsidP="000267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02676A" w:rsidRPr="0002676A" w:rsidRDefault="0002676A" w:rsidP="000267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02676A" w:rsidRPr="0002676A" w:rsidRDefault="0002676A" w:rsidP="000267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02676A" w:rsidRPr="0002676A" w:rsidRDefault="0002676A" w:rsidP="000267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02676A" w:rsidRPr="0002676A" w:rsidRDefault="0002676A" w:rsidP="000267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02676A" w:rsidRPr="0002676A" w:rsidRDefault="0002676A" w:rsidP="000267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02676A" w:rsidRPr="0002676A" w:rsidRDefault="0002676A" w:rsidP="000267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02676A" w:rsidRPr="0002676A" w:rsidRDefault="0002676A" w:rsidP="000267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02676A" w:rsidRPr="0002676A" w:rsidRDefault="0002676A" w:rsidP="000267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r w:rsidRPr="0002676A">
        <w:rPr>
          <w:b/>
          <w:sz w:val="16"/>
          <w:szCs w:val="16"/>
        </w:rPr>
        <w:t>г. Орлов, 2022</w:t>
      </w:r>
    </w:p>
    <w:p w:rsidR="0002676A" w:rsidRPr="0002676A" w:rsidRDefault="0002676A" w:rsidP="000267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r w:rsidRPr="0002676A">
        <w:rPr>
          <w:b/>
          <w:sz w:val="16"/>
          <w:szCs w:val="16"/>
        </w:rPr>
        <w:br w:type="page"/>
      </w:r>
      <w:r w:rsidRPr="0002676A">
        <w:rPr>
          <w:b/>
          <w:sz w:val="16"/>
          <w:szCs w:val="16"/>
        </w:rPr>
        <w:lastRenderedPageBreak/>
        <w:t>Паспорт</w:t>
      </w:r>
    </w:p>
    <w:p w:rsidR="0002676A" w:rsidRPr="0002676A" w:rsidRDefault="0002676A" w:rsidP="0002676A">
      <w:pPr>
        <w:widowControl w:val="0"/>
        <w:autoSpaceDE w:val="0"/>
        <w:autoSpaceDN w:val="0"/>
        <w:adjustRightInd w:val="0"/>
        <w:ind w:left="-540"/>
        <w:jc w:val="center"/>
        <w:outlineLvl w:val="1"/>
        <w:rPr>
          <w:b/>
          <w:sz w:val="16"/>
          <w:szCs w:val="16"/>
        </w:rPr>
      </w:pPr>
      <w:r w:rsidRPr="0002676A">
        <w:rPr>
          <w:b/>
          <w:sz w:val="16"/>
          <w:szCs w:val="16"/>
        </w:rPr>
        <w:t>муниципальной программы "Содействие развитию институтов</w:t>
      </w:r>
    </w:p>
    <w:p w:rsidR="0002676A" w:rsidRPr="0002676A" w:rsidRDefault="0002676A" w:rsidP="0002676A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02676A">
        <w:rPr>
          <w:b/>
          <w:sz w:val="16"/>
          <w:szCs w:val="16"/>
        </w:rPr>
        <w:t>гражданского общества и поддержка социально - ориентированных некоммерческих организаций Орловского района на 2019-2024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63"/>
      </w:tblGrid>
      <w:tr w:rsidR="0002676A" w:rsidRPr="0002676A" w:rsidTr="00972DE9">
        <w:tc>
          <w:tcPr>
            <w:tcW w:w="3708" w:type="dxa"/>
          </w:tcPr>
          <w:p w:rsidR="0002676A" w:rsidRPr="0002676A" w:rsidRDefault="0002676A" w:rsidP="00972DE9">
            <w:pPr>
              <w:jc w:val="both"/>
              <w:rPr>
                <w:sz w:val="16"/>
                <w:szCs w:val="16"/>
                <w:lang w:val="en-US"/>
              </w:rPr>
            </w:pPr>
            <w:r w:rsidRPr="0002676A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02676A">
              <w:rPr>
                <w:sz w:val="16"/>
                <w:szCs w:val="16"/>
              </w:rPr>
              <w:t>Ответственный исполнитель муниципальной программы</w:t>
            </w:r>
          </w:p>
        </w:tc>
        <w:tc>
          <w:tcPr>
            <w:tcW w:w="5863" w:type="dxa"/>
          </w:tcPr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Отдел культуры и социальной работы администрации Орловского района</w:t>
            </w:r>
          </w:p>
        </w:tc>
      </w:tr>
      <w:tr w:rsidR="0002676A" w:rsidRPr="0002676A" w:rsidTr="00972DE9">
        <w:tc>
          <w:tcPr>
            <w:tcW w:w="3708" w:type="dxa"/>
          </w:tcPr>
          <w:p w:rsidR="0002676A" w:rsidRPr="0002676A" w:rsidRDefault="0002676A" w:rsidP="00972DE9">
            <w:pPr>
              <w:jc w:val="both"/>
              <w:rPr>
                <w:sz w:val="16"/>
                <w:szCs w:val="16"/>
                <w:lang w:val="en-US"/>
              </w:rPr>
            </w:pPr>
            <w:r w:rsidRPr="0002676A">
              <w:rPr>
                <w:sz w:val="16"/>
                <w:szCs w:val="16"/>
              </w:rPr>
              <w:t>Соисполнители муниципальной программы*</w:t>
            </w:r>
          </w:p>
        </w:tc>
        <w:tc>
          <w:tcPr>
            <w:tcW w:w="5863" w:type="dxa"/>
          </w:tcPr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отсутствуют</w:t>
            </w:r>
          </w:p>
        </w:tc>
      </w:tr>
      <w:tr w:rsidR="0002676A" w:rsidRPr="0002676A" w:rsidTr="00972DE9">
        <w:tc>
          <w:tcPr>
            <w:tcW w:w="3708" w:type="dxa"/>
          </w:tcPr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Наименование подпрограмм </w:t>
            </w:r>
          </w:p>
        </w:tc>
        <w:tc>
          <w:tcPr>
            <w:tcW w:w="5863" w:type="dxa"/>
          </w:tcPr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отсутствуют</w:t>
            </w:r>
          </w:p>
        </w:tc>
      </w:tr>
      <w:tr w:rsidR="0002676A" w:rsidRPr="0002676A" w:rsidTr="00972DE9">
        <w:tc>
          <w:tcPr>
            <w:tcW w:w="3708" w:type="dxa"/>
          </w:tcPr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Программно-целевые инструменты муниципальной программы*</w:t>
            </w:r>
          </w:p>
        </w:tc>
        <w:tc>
          <w:tcPr>
            <w:tcW w:w="5863" w:type="dxa"/>
          </w:tcPr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Не предусмотрены</w:t>
            </w:r>
          </w:p>
        </w:tc>
      </w:tr>
      <w:tr w:rsidR="0002676A" w:rsidRPr="0002676A" w:rsidTr="00972DE9">
        <w:tc>
          <w:tcPr>
            <w:tcW w:w="3708" w:type="dxa"/>
          </w:tcPr>
          <w:p w:rsidR="0002676A" w:rsidRPr="0002676A" w:rsidRDefault="0002676A" w:rsidP="00972DE9">
            <w:pPr>
              <w:jc w:val="both"/>
              <w:rPr>
                <w:sz w:val="16"/>
                <w:szCs w:val="16"/>
                <w:lang w:val="en-US"/>
              </w:rPr>
            </w:pPr>
            <w:r w:rsidRPr="0002676A">
              <w:rPr>
                <w:sz w:val="16"/>
                <w:szCs w:val="16"/>
              </w:rPr>
              <w:t>Цели муниципальной программы</w:t>
            </w:r>
          </w:p>
        </w:tc>
        <w:tc>
          <w:tcPr>
            <w:tcW w:w="5863" w:type="dxa"/>
          </w:tcPr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Поддержка деятельности ветеранских первичных организаций</w:t>
            </w:r>
          </w:p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Поддержка деятельности районного общества инвалидов</w:t>
            </w:r>
          </w:p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Развитие творческих способностей ветеранов и инвалидов, пропаганда здорового образа жизни</w:t>
            </w:r>
          </w:p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Повышение уровня доступности для инвалидов востребованных объектов социальной инфраструктуры</w:t>
            </w:r>
          </w:p>
        </w:tc>
      </w:tr>
      <w:tr w:rsidR="0002676A" w:rsidRPr="0002676A" w:rsidTr="00972DE9">
        <w:tc>
          <w:tcPr>
            <w:tcW w:w="3708" w:type="dxa"/>
          </w:tcPr>
          <w:p w:rsidR="0002676A" w:rsidRPr="0002676A" w:rsidRDefault="0002676A" w:rsidP="00972DE9">
            <w:pPr>
              <w:jc w:val="both"/>
              <w:rPr>
                <w:sz w:val="16"/>
                <w:szCs w:val="16"/>
                <w:lang w:val="en-US"/>
              </w:rPr>
            </w:pPr>
            <w:r w:rsidRPr="0002676A">
              <w:rPr>
                <w:sz w:val="16"/>
                <w:szCs w:val="16"/>
              </w:rPr>
              <w:t>Задачи муниципальной программы</w:t>
            </w:r>
          </w:p>
        </w:tc>
        <w:tc>
          <w:tcPr>
            <w:tcW w:w="5863" w:type="dxa"/>
          </w:tcPr>
          <w:p w:rsidR="0002676A" w:rsidRPr="0002676A" w:rsidRDefault="0002676A" w:rsidP="00972DE9">
            <w:pPr>
              <w:jc w:val="both"/>
              <w:rPr>
                <w:bCs/>
                <w:spacing w:val="1"/>
                <w:sz w:val="16"/>
                <w:szCs w:val="16"/>
              </w:rPr>
            </w:pPr>
            <w:r w:rsidRPr="0002676A">
              <w:rPr>
                <w:bCs/>
                <w:spacing w:val="1"/>
                <w:sz w:val="16"/>
                <w:szCs w:val="16"/>
              </w:rPr>
              <w:t>Развитие институтов гражданского общества;</w:t>
            </w:r>
          </w:p>
          <w:p w:rsidR="0002676A" w:rsidRPr="0002676A" w:rsidRDefault="0002676A" w:rsidP="00972DE9">
            <w:pPr>
              <w:jc w:val="both"/>
              <w:rPr>
                <w:bCs/>
                <w:spacing w:val="1"/>
                <w:sz w:val="16"/>
                <w:szCs w:val="16"/>
              </w:rPr>
            </w:pPr>
            <w:r w:rsidRPr="0002676A">
              <w:rPr>
                <w:bCs/>
                <w:spacing w:val="1"/>
                <w:sz w:val="16"/>
                <w:szCs w:val="16"/>
              </w:rPr>
              <w:t>Развитие и поддержка общественных социально ориентированных некоммерческих организаций.</w:t>
            </w:r>
          </w:p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Содействие активному участию ветеранов и инвалидов в жизни общества.</w:t>
            </w:r>
          </w:p>
        </w:tc>
      </w:tr>
      <w:tr w:rsidR="0002676A" w:rsidRPr="0002676A" w:rsidTr="00972DE9">
        <w:tc>
          <w:tcPr>
            <w:tcW w:w="3708" w:type="dxa"/>
          </w:tcPr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5863" w:type="dxa"/>
          </w:tcPr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Охват ветеранов, вовлеченных в деятельность ветеранских организаций, реализующих Программу.</w:t>
            </w:r>
          </w:p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Количество мероприятий, проведенных для ветеранов в рамках реализации Программы</w:t>
            </w:r>
          </w:p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Доля доступных для инвалидов востребованных объектов социальной инфраструктуры</w:t>
            </w:r>
          </w:p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количество мероприятий, проведенных для инвалидов в рамках реализации Программы</w:t>
            </w:r>
          </w:p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Охват инвалидов, вовлеченных в деятельность районного общества инвалидов, реализующих Программу</w:t>
            </w:r>
          </w:p>
        </w:tc>
      </w:tr>
      <w:tr w:rsidR="0002676A" w:rsidRPr="0002676A" w:rsidTr="00972DE9">
        <w:tc>
          <w:tcPr>
            <w:tcW w:w="3708" w:type="dxa"/>
          </w:tcPr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Этапы и сроки реализации муниципальной программы</w:t>
            </w:r>
          </w:p>
        </w:tc>
        <w:tc>
          <w:tcPr>
            <w:tcW w:w="5863" w:type="dxa"/>
          </w:tcPr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2019 –2024 годы. Программа не рассматривает разбивку на этапы.</w:t>
            </w:r>
          </w:p>
        </w:tc>
      </w:tr>
      <w:tr w:rsidR="0002676A" w:rsidRPr="0002676A" w:rsidTr="00972DE9">
        <w:tc>
          <w:tcPr>
            <w:tcW w:w="3708" w:type="dxa"/>
          </w:tcPr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Объемы ассигнований</w:t>
            </w:r>
          </w:p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муниципальной</w:t>
            </w:r>
          </w:p>
          <w:p w:rsidR="0002676A" w:rsidRPr="0002676A" w:rsidRDefault="0002676A" w:rsidP="00972DE9">
            <w:pPr>
              <w:jc w:val="both"/>
              <w:rPr>
                <w:strike/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программы</w:t>
            </w:r>
          </w:p>
        </w:tc>
        <w:tc>
          <w:tcPr>
            <w:tcW w:w="5863" w:type="dxa"/>
          </w:tcPr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Объем финансирования муниципальной программы из средств районного бюджета составляет 340 000  рублей, в том числе по годам:</w:t>
            </w:r>
          </w:p>
          <w:p w:rsidR="0002676A" w:rsidRPr="0002676A" w:rsidRDefault="0002676A" w:rsidP="00972DE9">
            <w:pPr>
              <w:jc w:val="both"/>
              <w:rPr>
                <w:color w:val="262626"/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2019 год </w:t>
            </w:r>
            <w:r w:rsidRPr="0002676A">
              <w:rPr>
                <w:color w:val="262626"/>
                <w:sz w:val="16"/>
                <w:szCs w:val="16"/>
              </w:rPr>
              <w:t>–</w:t>
            </w:r>
            <w:r w:rsidRPr="0002676A">
              <w:rPr>
                <w:color w:val="262626"/>
                <w:sz w:val="16"/>
                <w:szCs w:val="16"/>
                <w:u w:val="single"/>
              </w:rPr>
              <w:t xml:space="preserve"> 67000</w:t>
            </w:r>
            <w:r w:rsidRPr="0002676A">
              <w:rPr>
                <w:color w:val="262626"/>
                <w:sz w:val="16"/>
                <w:szCs w:val="16"/>
              </w:rPr>
              <w:t xml:space="preserve"> рублей;</w:t>
            </w:r>
          </w:p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r w:rsidRPr="0002676A">
              <w:rPr>
                <w:color w:val="262626"/>
                <w:sz w:val="16"/>
                <w:szCs w:val="16"/>
              </w:rPr>
              <w:t>2020 год – 56000</w:t>
            </w:r>
            <w:r w:rsidRPr="0002676A">
              <w:rPr>
                <w:sz w:val="16"/>
                <w:szCs w:val="16"/>
              </w:rPr>
              <w:t xml:space="preserve">   рублей;</w:t>
            </w:r>
          </w:p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2021 год – 50 000   рублей;</w:t>
            </w:r>
          </w:p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2022 год – 70 000  рублей</w:t>
            </w:r>
          </w:p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2023год-70 000рублей</w:t>
            </w:r>
            <w:r w:rsidRPr="0002676A">
              <w:rPr>
                <w:sz w:val="16"/>
                <w:szCs w:val="16"/>
              </w:rPr>
              <w:br/>
              <w:t>2024 год  - 90 000рублей</w:t>
            </w:r>
          </w:p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Объем  финансирования программы будет уточняться ежегодно при формировании бюджета на очередной финансовый год.</w:t>
            </w:r>
          </w:p>
        </w:tc>
      </w:tr>
      <w:tr w:rsidR="0002676A" w:rsidRPr="0002676A" w:rsidTr="00972DE9">
        <w:tc>
          <w:tcPr>
            <w:tcW w:w="3708" w:type="dxa"/>
          </w:tcPr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863" w:type="dxa"/>
          </w:tcPr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Увеличение количества ветеранов, вовлеченных в деятельность ветеранских организаций, реализующих Программу.</w:t>
            </w:r>
          </w:p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</w:p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Увеличение количества мероприятий, проведенных для ветеранов в рамках реализации Программы</w:t>
            </w:r>
          </w:p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Увеличение доли доступных для инвалидов востребованных объектов социальной инфраструктуры.</w:t>
            </w:r>
          </w:p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Увеличение количества мероприятий, проведенных для инвалидов в рамках реализации Программы.</w:t>
            </w:r>
          </w:p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Увеличение количества инвалидов, вовлеченных в деятельность районного общества инвалидов, реализующих Программу.</w:t>
            </w:r>
          </w:p>
        </w:tc>
      </w:tr>
    </w:tbl>
    <w:p w:rsidR="0002676A" w:rsidRPr="0002676A" w:rsidRDefault="0002676A" w:rsidP="000267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r w:rsidRPr="0002676A">
        <w:rPr>
          <w:b/>
          <w:sz w:val="16"/>
          <w:szCs w:val="16"/>
        </w:rPr>
        <w:t>1. Общая характеристика сферы реализации муниципальной</w:t>
      </w:r>
    </w:p>
    <w:p w:rsidR="0002676A" w:rsidRPr="0002676A" w:rsidRDefault="0002676A" w:rsidP="0002676A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02676A">
        <w:rPr>
          <w:b/>
          <w:sz w:val="16"/>
          <w:szCs w:val="16"/>
        </w:rPr>
        <w:t>программы, в том числе формулировки основных проблем</w:t>
      </w:r>
    </w:p>
    <w:p w:rsidR="0002676A" w:rsidRPr="0002676A" w:rsidRDefault="0002676A" w:rsidP="0002676A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02676A">
        <w:rPr>
          <w:b/>
          <w:sz w:val="16"/>
          <w:szCs w:val="16"/>
        </w:rPr>
        <w:t>в указанной сфере и прогноз ее развития</w:t>
      </w:r>
    </w:p>
    <w:p w:rsidR="0002676A" w:rsidRPr="0002676A" w:rsidRDefault="0002676A" w:rsidP="000267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2676A">
        <w:rPr>
          <w:sz w:val="16"/>
          <w:szCs w:val="16"/>
        </w:rPr>
        <w:t>Данная программа признана создать определенные условия для активизации участия пенсионеров и инвалидов района в решении социальных проблем, поддержки общественных инициатив.</w:t>
      </w:r>
    </w:p>
    <w:p w:rsidR="0002676A" w:rsidRPr="0002676A" w:rsidRDefault="0002676A" w:rsidP="000267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2676A">
        <w:rPr>
          <w:sz w:val="16"/>
          <w:szCs w:val="16"/>
        </w:rPr>
        <w:t xml:space="preserve">         В Орловском  районе проживает 1346 инвалидов, 4478 пенсионеров, 1 участник - инвалида Великой Отечественной войны, 139 тружеников тыла, 46 солдатских вдов.</w:t>
      </w:r>
    </w:p>
    <w:p w:rsidR="0002676A" w:rsidRPr="0002676A" w:rsidRDefault="0002676A" w:rsidP="000267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2676A">
        <w:rPr>
          <w:sz w:val="16"/>
          <w:szCs w:val="16"/>
        </w:rPr>
        <w:t xml:space="preserve">          В районе, как и в целом в Российской Федерации, наблюдается устойчивый рост в составе населения доли граждан старшего поколения. Не уменьшается и количество инвалидов. </w:t>
      </w:r>
    </w:p>
    <w:p w:rsidR="0002676A" w:rsidRPr="0002676A" w:rsidRDefault="0002676A" w:rsidP="000267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2676A">
        <w:rPr>
          <w:sz w:val="16"/>
          <w:szCs w:val="16"/>
        </w:rPr>
        <w:t xml:space="preserve">           В целях формирования оптимальной среды жизнедеятельности пожилых людей, создания условий по развитию духовно-нравственного потенциала, а также практического приложения их умений и навыков на базе Домов культуры и клубов, центра социального обслуживания населения продолжена работа по созданию любительских объединений пожилых людей.  Проводимые мероприятия  способствуют активному долголетию людей старшего поколения, укреплению общественного уважения к ним,  </w:t>
      </w:r>
      <w:proofErr w:type="gramStart"/>
      <w:r w:rsidRPr="0002676A">
        <w:rPr>
          <w:sz w:val="16"/>
          <w:szCs w:val="16"/>
        </w:rPr>
        <w:t>не допущению</w:t>
      </w:r>
      <w:proofErr w:type="gramEnd"/>
      <w:r w:rsidRPr="0002676A">
        <w:rPr>
          <w:sz w:val="16"/>
          <w:szCs w:val="16"/>
        </w:rPr>
        <w:t xml:space="preserve"> принижения их роли в героическом прошлом страны.</w:t>
      </w:r>
    </w:p>
    <w:p w:rsidR="0002676A" w:rsidRPr="0002676A" w:rsidRDefault="0002676A" w:rsidP="000267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2676A">
        <w:rPr>
          <w:sz w:val="16"/>
          <w:szCs w:val="16"/>
        </w:rPr>
        <w:t xml:space="preserve"> Совместные мероприятия со школьниками, встречи, уроки мужества, митинги позволяют решать вопросы патриотического воспитания молодежи.</w:t>
      </w:r>
    </w:p>
    <w:p w:rsidR="0002676A" w:rsidRPr="0002676A" w:rsidRDefault="0002676A" w:rsidP="000267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2676A">
        <w:rPr>
          <w:sz w:val="16"/>
          <w:szCs w:val="16"/>
        </w:rPr>
        <w:t xml:space="preserve"> Проведение совместных мероприятий ведомств и учреждений района  с районным советом ветеранов, первичными ветеранскими организациями направлены на  развитие связи поколений, повышения чувства ответственности молодых людей за старшее поколение.</w:t>
      </w:r>
    </w:p>
    <w:p w:rsidR="0002676A" w:rsidRPr="0002676A" w:rsidRDefault="0002676A" w:rsidP="000267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2676A">
        <w:rPr>
          <w:sz w:val="16"/>
          <w:szCs w:val="16"/>
        </w:rPr>
        <w:t xml:space="preserve"> Вместе с тем решение проблем пожилых граждан и инвалидов не теряет актуальности.</w:t>
      </w:r>
    </w:p>
    <w:p w:rsidR="0002676A" w:rsidRPr="0002676A" w:rsidRDefault="0002676A" w:rsidP="000267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2676A">
        <w:rPr>
          <w:sz w:val="16"/>
          <w:szCs w:val="16"/>
        </w:rPr>
        <w:t>Существует необходимость решения проблемы гражданской активности ветеранов и инвалидов. Требуется решение проблемы реабилитации и интеграции в общество людей, признанных инвалидами, повышение качества жизни инвалидов.</w:t>
      </w:r>
    </w:p>
    <w:p w:rsidR="0002676A" w:rsidRPr="0002676A" w:rsidRDefault="0002676A" w:rsidP="000267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2676A">
        <w:rPr>
          <w:sz w:val="16"/>
          <w:szCs w:val="16"/>
        </w:rPr>
        <w:t>Развитию гражданской активности в настоящее время препятствуют комплекс факторов:</w:t>
      </w:r>
    </w:p>
    <w:p w:rsidR="0002676A" w:rsidRPr="0002676A" w:rsidRDefault="0002676A" w:rsidP="000267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2676A">
        <w:rPr>
          <w:sz w:val="16"/>
          <w:szCs w:val="16"/>
        </w:rPr>
        <w:t>неравномерность развития институтов гражданского общества,</w:t>
      </w:r>
    </w:p>
    <w:p w:rsidR="0002676A" w:rsidRPr="0002676A" w:rsidRDefault="0002676A" w:rsidP="000267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2676A">
        <w:rPr>
          <w:sz w:val="16"/>
          <w:szCs w:val="16"/>
        </w:rPr>
        <w:t>низкий уровень гражданской активности населения;</w:t>
      </w:r>
    </w:p>
    <w:p w:rsidR="0002676A" w:rsidRPr="0002676A" w:rsidRDefault="0002676A" w:rsidP="000267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2676A">
        <w:rPr>
          <w:sz w:val="16"/>
          <w:szCs w:val="16"/>
        </w:rPr>
        <w:t>недостатки в организации гражданского, патриотического воспитания, в формировании гражданской культуры;</w:t>
      </w:r>
    </w:p>
    <w:p w:rsidR="0002676A" w:rsidRPr="0002676A" w:rsidRDefault="0002676A" w:rsidP="000267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2676A">
        <w:rPr>
          <w:sz w:val="16"/>
          <w:szCs w:val="16"/>
        </w:rPr>
        <w:t>Отсутствие системности, целенаправленности в организации информирования населения о деятельности институтов гражданского общества, общественных организаций, их возможностях.</w:t>
      </w:r>
    </w:p>
    <w:p w:rsidR="0002676A" w:rsidRPr="0002676A" w:rsidRDefault="0002676A" w:rsidP="000267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2676A">
        <w:rPr>
          <w:sz w:val="16"/>
          <w:szCs w:val="16"/>
        </w:rPr>
        <w:t>Требуется создание условий для самореализации граждан посредством их непосредственного участия в жизни района.</w:t>
      </w:r>
    </w:p>
    <w:p w:rsidR="0002676A" w:rsidRPr="0002676A" w:rsidRDefault="0002676A" w:rsidP="0002676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2676A">
        <w:rPr>
          <w:sz w:val="16"/>
          <w:szCs w:val="16"/>
        </w:rPr>
        <w:lastRenderedPageBreak/>
        <w:t>Существующие проблемы требуют совершенствования системы социальной поддержки населения и социально-ориентированных некоммерческих организаций. При такой ситуации необходимо сохранение всех ранее предусмотренных мер социальной поддержки отдельных категорий граждан и разработка механизма поддержки социально-ориентированных некоммерческих организаций.</w:t>
      </w:r>
    </w:p>
    <w:p w:rsidR="0002676A" w:rsidRPr="0002676A" w:rsidRDefault="0002676A" w:rsidP="000267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proofErr w:type="gramStart"/>
      <w:r w:rsidRPr="0002676A">
        <w:rPr>
          <w:sz w:val="16"/>
          <w:szCs w:val="16"/>
        </w:rPr>
        <w:t xml:space="preserve">Муниципальная программа «Содействие развитию институтов гражданского общества и поддержка социально-ориентированных некоммерческих организаций» разработана и принята для создания условий работы с ветеранами, инвалидами, работы по гражданско-патриотическому воспитанию граждан Орловского района посредством проведения мероприятий, посвященных Дню Защитника Отечества, Дню Победы, встреч с участниками ВОВ,  т.е. программных мероприятий, в целях создания доступной среды </w:t>
      </w:r>
      <w:proofErr w:type="gramEnd"/>
    </w:p>
    <w:p w:rsidR="0002676A" w:rsidRPr="0002676A" w:rsidRDefault="0002676A" w:rsidP="000267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2676A">
        <w:rPr>
          <w:sz w:val="16"/>
          <w:szCs w:val="16"/>
        </w:rPr>
        <w:t>Для пенсионеров  инвалидов.</w:t>
      </w:r>
    </w:p>
    <w:p w:rsidR="0002676A" w:rsidRPr="0002676A" w:rsidRDefault="0002676A" w:rsidP="000267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2676A">
        <w:rPr>
          <w:sz w:val="16"/>
          <w:szCs w:val="16"/>
        </w:rPr>
        <w:t>Программа обеспечивает реализацию потребностей ветеранов и инвалидов в информации, организации досуга, спортивных, культурных мероприятий, тем самым повышая социальную активность ветеранов и инвалидов.</w:t>
      </w:r>
    </w:p>
    <w:p w:rsidR="0002676A" w:rsidRPr="0002676A" w:rsidRDefault="0002676A" w:rsidP="0002676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2676A">
        <w:rPr>
          <w:sz w:val="16"/>
          <w:szCs w:val="16"/>
        </w:rPr>
        <w:t>Муниципальная программа «Содействие развитию институтов гражданского общества и поддержка социально-ориентированных некоммерческих организаций» направлена на повышение активности в решении проблем и задач, направленных на совершенствование качества</w:t>
      </w:r>
      <w:r w:rsidRPr="0002676A">
        <w:rPr>
          <w:b/>
          <w:sz w:val="16"/>
          <w:szCs w:val="16"/>
        </w:rPr>
        <w:t xml:space="preserve"> </w:t>
      </w:r>
      <w:r w:rsidRPr="0002676A">
        <w:rPr>
          <w:sz w:val="16"/>
          <w:szCs w:val="16"/>
        </w:rPr>
        <w:t>жизни незащищенных слоев населения</w:t>
      </w:r>
      <w:proofErr w:type="gramStart"/>
      <w:r w:rsidRPr="0002676A">
        <w:rPr>
          <w:sz w:val="16"/>
          <w:szCs w:val="16"/>
        </w:rPr>
        <w:t xml:space="preserve"> ,</w:t>
      </w:r>
      <w:proofErr w:type="gramEnd"/>
      <w:r w:rsidRPr="0002676A">
        <w:rPr>
          <w:sz w:val="16"/>
          <w:szCs w:val="16"/>
        </w:rPr>
        <w:t xml:space="preserve"> т.е. ветеранов и инвалидов.</w:t>
      </w:r>
    </w:p>
    <w:p w:rsidR="0002676A" w:rsidRPr="0002676A" w:rsidRDefault="0002676A" w:rsidP="000267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2676A">
        <w:rPr>
          <w:sz w:val="16"/>
          <w:szCs w:val="16"/>
        </w:rPr>
        <w:t>В процессе реализации Программы будут решаться такие вопросы, как</w:t>
      </w:r>
      <w:proofErr w:type="gramStart"/>
      <w:r w:rsidRPr="0002676A">
        <w:rPr>
          <w:sz w:val="16"/>
          <w:szCs w:val="16"/>
        </w:rPr>
        <w:t xml:space="preserve"> :</w:t>
      </w:r>
      <w:proofErr w:type="gramEnd"/>
    </w:p>
    <w:p w:rsidR="0002676A" w:rsidRPr="0002676A" w:rsidRDefault="0002676A" w:rsidP="000267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2676A">
        <w:rPr>
          <w:sz w:val="16"/>
          <w:szCs w:val="16"/>
        </w:rPr>
        <w:t>-Повышение активности ветеранов и инвалидов в общественной жизни;</w:t>
      </w:r>
    </w:p>
    <w:p w:rsidR="0002676A" w:rsidRPr="0002676A" w:rsidRDefault="0002676A" w:rsidP="000267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2676A">
        <w:rPr>
          <w:sz w:val="16"/>
          <w:szCs w:val="16"/>
        </w:rPr>
        <w:t>-Обследование социально-бытовых условий жизни ветеранов и инвалидов;</w:t>
      </w:r>
    </w:p>
    <w:p w:rsidR="0002676A" w:rsidRPr="0002676A" w:rsidRDefault="0002676A" w:rsidP="000267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2676A">
        <w:rPr>
          <w:sz w:val="16"/>
          <w:szCs w:val="16"/>
        </w:rPr>
        <w:t>-Поддержка творческих способностей и здорового образа жизни;</w:t>
      </w:r>
    </w:p>
    <w:p w:rsidR="0002676A" w:rsidRPr="0002676A" w:rsidRDefault="0002676A" w:rsidP="000267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2676A">
        <w:rPr>
          <w:sz w:val="16"/>
          <w:szCs w:val="16"/>
        </w:rPr>
        <w:t>-Формирование условий для развития доступной среды жизнедеятельности, позволяющей решить проблемы реабилитации и интеграции в общество людей, признанных инвалидами.</w:t>
      </w:r>
    </w:p>
    <w:p w:rsidR="0002676A" w:rsidRPr="0002676A" w:rsidRDefault="0002676A" w:rsidP="0002676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2676A">
        <w:rPr>
          <w:sz w:val="16"/>
          <w:szCs w:val="16"/>
        </w:rPr>
        <w:t>Муниципальная программа направлена на реализацию государственной политики, заботы о ветеранах и инвалидах на территории  Орловского района.</w:t>
      </w:r>
    </w:p>
    <w:p w:rsidR="0002676A" w:rsidRPr="0002676A" w:rsidRDefault="0002676A" w:rsidP="0002676A">
      <w:pPr>
        <w:jc w:val="both"/>
        <w:rPr>
          <w:sz w:val="16"/>
          <w:szCs w:val="16"/>
        </w:rPr>
      </w:pPr>
      <w:r w:rsidRPr="0002676A">
        <w:rPr>
          <w:sz w:val="16"/>
          <w:szCs w:val="16"/>
        </w:rPr>
        <w:t>Реализация Программы будет способствовать повышению качества жизни отдельных категорий граждан, повышению гражданской активности населения и созданию эффективной системы взаимодействия органов местного самоуправления с общественными объединениями. Ожидаемые конечные результаты реализации муниципальной программы:</w:t>
      </w:r>
    </w:p>
    <w:p w:rsidR="0002676A" w:rsidRPr="0002676A" w:rsidRDefault="0002676A" w:rsidP="0002676A">
      <w:pPr>
        <w:jc w:val="both"/>
        <w:rPr>
          <w:sz w:val="16"/>
          <w:szCs w:val="16"/>
        </w:rPr>
      </w:pPr>
      <w:r w:rsidRPr="0002676A">
        <w:rPr>
          <w:sz w:val="16"/>
          <w:szCs w:val="16"/>
        </w:rPr>
        <w:t>- Увеличение количества ветеранов, вовлеченных в деятельность ветеранских организаций, реализующих Программу.</w:t>
      </w:r>
    </w:p>
    <w:p w:rsidR="0002676A" w:rsidRPr="0002676A" w:rsidRDefault="0002676A" w:rsidP="0002676A">
      <w:pPr>
        <w:jc w:val="both"/>
        <w:rPr>
          <w:sz w:val="16"/>
          <w:szCs w:val="16"/>
        </w:rPr>
      </w:pPr>
      <w:r w:rsidRPr="0002676A">
        <w:rPr>
          <w:sz w:val="16"/>
          <w:szCs w:val="16"/>
        </w:rPr>
        <w:t>- Увеличение количества мероприятий, проведенных для ветеранов в рамках реализации Программы</w:t>
      </w:r>
    </w:p>
    <w:p w:rsidR="0002676A" w:rsidRPr="0002676A" w:rsidRDefault="0002676A" w:rsidP="0002676A">
      <w:pPr>
        <w:jc w:val="both"/>
        <w:rPr>
          <w:sz w:val="16"/>
          <w:szCs w:val="16"/>
        </w:rPr>
      </w:pPr>
      <w:r w:rsidRPr="0002676A">
        <w:rPr>
          <w:sz w:val="16"/>
          <w:szCs w:val="16"/>
        </w:rPr>
        <w:t>- Увеличение доли доступных для инвалидов востребованных объектов социальной инфраструктуры.</w:t>
      </w:r>
    </w:p>
    <w:p w:rsidR="0002676A" w:rsidRPr="0002676A" w:rsidRDefault="0002676A" w:rsidP="0002676A">
      <w:pPr>
        <w:jc w:val="both"/>
        <w:rPr>
          <w:sz w:val="16"/>
          <w:szCs w:val="16"/>
        </w:rPr>
      </w:pPr>
      <w:r w:rsidRPr="0002676A">
        <w:rPr>
          <w:sz w:val="16"/>
          <w:szCs w:val="16"/>
        </w:rPr>
        <w:t>- Увеличение количества мероприятий, проведенных для  пенсионеров, инвалидов в рамках реализации Программы.</w:t>
      </w:r>
    </w:p>
    <w:p w:rsidR="0002676A" w:rsidRPr="0002676A" w:rsidRDefault="0002676A" w:rsidP="0002676A">
      <w:pPr>
        <w:jc w:val="both"/>
        <w:rPr>
          <w:sz w:val="16"/>
          <w:szCs w:val="16"/>
        </w:rPr>
      </w:pPr>
      <w:r w:rsidRPr="0002676A">
        <w:rPr>
          <w:sz w:val="16"/>
          <w:szCs w:val="16"/>
        </w:rPr>
        <w:t>- Увеличение количества инвалидов, вовлеченных в деятельность районного общества инвалидов, реализующих Программу.</w:t>
      </w:r>
    </w:p>
    <w:p w:rsidR="0002676A" w:rsidRPr="0002676A" w:rsidRDefault="0002676A" w:rsidP="0002676A">
      <w:pPr>
        <w:jc w:val="both"/>
        <w:rPr>
          <w:sz w:val="16"/>
          <w:szCs w:val="16"/>
        </w:rPr>
      </w:pPr>
    </w:p>
    <w:p w:rsidR="0002676A" w:rsidRPr="0002676A" w:rsidRDefault="0002676A" w:rsidP="0002676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2676A" w:rsidRPr="0002676A" w:rsidRDefault="0002676A" w:rsidP="0002676A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02676A">
        <w:rPr>
          <w:b/>
          <w:sz w:val="16"/>
          <w:szCs w:val="16"/>
        </w:rPr>
        <w:t>2. Основные цели, задачи, целевые показатели эффективности реализации муниципальной программы, описание ожидаемых конечных результатов реализации муниципальной программы, сроков и этапов реализации муниципальной программы</w:t>
      </w:r>
    </w:p>
    <w:p w:rsidR="0002676A" w:rsidRPr="0002676A" w:rsidRDefault="0002676A" w:rsidP="0002676A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02676A">
        <w:rPr>
          <w:sz w:val="16"/>
          <w:szCs w:val="16"/>
        </w:rPr>
        <w:t xml:space="preserve"> </w:t>
      </w:r>
    </w:p>
    <w:p w:rsidR="0002676A" w:rsidRPr="0002676A" w:rsidRDefault="0002676A" w:rsidP="0002676A">
      <w:pPr>
        <w:widowControl w:val="0"/>
        <w:tabs>
          <w:tab w:val="left" w:pos="330"/>
        </w:tabs>
        <w:autoSpaceDE w:val="0"/>
        <w:autoSpaceDN w:val="0"/>
        <w:adjustRightInd w:val="0"/>
        <w:rPr>
          <w:sz w:val="16"/>
          <w:szCs w:val="16"/>
        </w:rPr>
      </w:pPr>
      <w:r w:rsidRPr="0002676A">
        <w:rPr>
          <w:sz w:val="16"/>
          <w:szCs w:val="16"/>
        </w:rPr>
        <w:tab/>
      </w:r>
      <w:r w:rsidRPr="0002676A">
        <w:rPr>
          <w:b/>
          <w:sz w:val="16"/>
          <w:szCs w:val="16"/>
        </w:rPr>
        <w:t>Основными Целями</w:t>
      </w:r>
      <w:r w:rsidRPr="0002676A">
        <w:rPr>
          <w:sz w:val="16"/>
          <w:szCs w:val="16"/>
        </w:rPr>
        <w:t xml:space="preserve"> муниципальной программы являются:</w:t>
      </w:r>
    </w:p>
    <w:p w:rsidR="0002676A" w:rsidRPr="0002676A" w:rsidRDefault="0002676A" w:rsidP="0002676A">
      <w:pPr>
        <w:jc w:val="both"/>
        <w:rPr>
          <w:sz w:val="16"/>
          <w:szCs w:val="16"/>
        </w:rPr>
      </w:pPr>
      <w:r w:rsidRPr="0002676A">
        <w:rPr>
          <w:sz w:val="16"/>
          <w:szCs w:val="16"/>
        </w:rPr>
        <w:t>- Поддержка деятельности первичных ветеранских  организаций;</w:t>
      </w:r>
    </w:p>
    <w:p w:rsidR="0002676A" w:rsidRPr="0002676A" w:rsidRDefault="0002676A" w:rsidP="0002676A">
      <w:pPr>
        <w:jc w:val="both"/>
        <w:rPr>
          <w:sz w:val="16"/>
          <w:szCs w:val="16"/>
        </w:rPr>
      </w:pPr>
      <w:r w:rsidRPr="0002676A">
        <w:rPr>
          <w:sz w:val="16"/>
          <w:szCs w:val="16"/>
        </w:rPr>
        <w:t>-Поддержка деятельности районного общества инвалидов;</w:t>
      </w:r>
    </w:p>
    <w:p w:rsidR="0002676A" w:rsidRPr="0002676A" w:rsidRDefault="0002676A" w:rsidP="0002676A">
      <w:pPr>
        <w:jc w:val="both"/>
        <w:rPr>
          <w:sz w:val="16"/>
          <w:szCs w:val="16"/>
        </w:rPr>
      </w:pPr>
      <w:r w:rsidRPr="0002676A">
        <w:rPr>
          <w:sz w:val="16"/>
          <w:szCs w:val="16"/>
        </w:rPr>
        <w:t xml:space="preserve">-Развитие творческих способностей ветеранов и инвалидов, пропаганда  </w:t>
      </w:r>
    </w:p>
    <w:p w:rsidR="0002676A" w:rsidRPr="0002676A" w:rsidRDefault="0002676A" w:rsidP="0002676A">
      <w:pPr>
        <w:jc w:val="both"/>
        <w:rPr>
          <w:sz w:val="16"/>
          <w:szCs w:val="16"/>
        </w:rPr>
      </w:pPr>
      <w:r w:rsidRPr="0002676A">
        <w:rPr>
          <w:sz w:val="16"/>
          <w:szCs w:val="16"/>
        </w:rPr>
        <w:t xml:space="preserve">     здорового образа жизни.</w:t>
      </w:r>
    </w:p>
    <w:p w:rsidR="0002676A" w:rsidRPr="0002676A" w:rsidRDefault="0002676A" w:rsidP="000267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2676A">
        <w:rPr>
          <w:sz w:val="16"/>
          <w:szCs w:val="16"/>
        </w:rPr>
        <w:t>-Повышение уровня доступности для инвалидов востребованных объектов социальной инфраструктуры.</w:t>
      </w:r>
    </w:p>
    <w:p w:rsidR="0002676A" w:rsidRPr="0002676A" w:rsidRDefault="0002676A" w:rsidP="0002676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2676A">
        <w:rPr>
          <w:sz w:val="16"/>
          <w:szCs w:val="16"/>
        </w:rPr>
        <w:t xml:space="preserve">Для достижения указанных целей муниципальной программы должны быть решены следующие </w:t>
      </w:r>
      <w:r w:rsidRPr="0002676A">
        <w:rPr>
          <w:b/>
          <w:sz w:val="16"/>
          <w:szCs w:val="16"/>
        </w:rPr>
        <w:t>основные задачи</w:t>
      </w:r>
      <w:r w:rsidRPr="0002676A">
        <w:rPr>
          <w:sz w:val="16"/>
          <w:szCs w:val="16"/>
        </w:rPr>
        <w:t>:</w:t>
      </w:r>
    </w:p>
    <w:p w:rsidR="0002676A" w:rsidRPr="0002676A" w:rsidRDefault="0002676A" w:rsidP="0002676A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02676A">
        <w:rPr>
          <w:sz w:val="16"/>
          <w:szCs w:val="16"/>
        </w:rPr>
        <w:t>-</w:t>
      </w:r>
      <w:r w:rsidRPr="0002676A">
        <w:rPr>
          <w:bCs/>
          <w:spacing w:val="1"/>
          <w:sz w:val="16"/>
          <w:szCs w:val="16"/>
        </w:rPr>
        <w:t xml:space="preserve">  Развитие институтов гражданского общества</w:t>
      </w:r>
      <w:r w:rsidRPr="0002676A">
        <w:rPr>
          <w:sz w:val="16"/>
          <w:szCs w:val="16"/>
        </w:rPr>
        <w:t xml:space="preserve"> </w:t>
      </w:r>
    </w:p>
    <w:p w:rsidR="0002676A" w:rsidRPr="0002676A" w:rsidRDefault="0002676A" w:rsidP="0002676A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02676A">
        <w:rPr>
          <w:sz w:val="16"/>
          <w:szCs w:val="16"/>
        </w:rPr>
        <w:t>-</w:t>
      </w:r>
      <w:r w:rsidRPr="0002676A">
        <w:rPr>
          <w:bCs/>
          <w:spacing w:val="1"/>
          <w:sz w:val="16"/>
          <w:szCs w:val="16"/>
        </w:rPr>
        <w:t xml:space="preserve"> Развитие и поддержка общественных социально ориентированных некоммерческих организаций</w:t>
      </w:r>
      <w:r w:rsidRPr="0002676A">
        <w:rPr>
          <w:sz w:val="16"/>
          <w:szCs w:val="16"/>
        </w:rPr>
        <w:t>.</w:t>
      </w:r>
    </w:p>
    <w:p w:rsidR="0002676A" w:rsidRPr="0002676A" w:rsidRDefault="0002676A" w:rsidP="0002676A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02676A">
        <w:rPr>
          <w:sz w:val="16"/>
          <w:szCs w:val="16"/>
        </w:rPr>
        <w:t>- Содействие активному участию ветеранов и инвалидов в жизни общества.</w:t>
      </w:r>
    </w:p>
    <w:p w:rsidR="0002676A" w:rsidRPr="0002676A" w:rsidRDefault="0002676A" w:rsidP="0002676A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02676A">
        <w:rPr>
          <w:sz w:val="16"/>
          <w:szCs w:val="16"/>
        </w:rPr>
        <w:t>В целях реализации указанных задач определены следующие целевые показатели эффективности реализации муниципальной программы:</w:t>
      </w:r>
    </w:p>
    <w:p w:rsidR="0002676A" w:rsidRPr="0002676A" w:rsidRDefault="0002676A" w:rsidP="0002676A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02676A" w:rsidRPr="0002676A" w:rsidRDefault="0002676A" w:rsidP="0002676A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4526"/>
      </w:tblGrid>
      <w:tr w:rsidR="0002676A" w:rsidRPr="0002676A" w:rsidTr="00972DE9">
        <w:tc>
          <w:tcPr>
            <w:tcW w:w="828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№ </w:t>
            </w:r>
            <w:proofErr w:type="gramStart"/>
            <w:r w:rsidRPr="0002676A">
              <w:rPr>
                <w:sz w:val="16"/>
                <w:szCs w:val="16"/>
              </w:rPr>
              <w:t>п</w:t>
            </w:r>
            <w:proofErr w:type="gramEnd"/>
            <w:r w:rsidRPr="0002676A">
              <w:rPr>
                <w:sz w:val="16"/>
                <w:szCs w:val="16"/>
              </w:rPr>
              <w:t>/п</w:t>
            </w:r>
          </w:p>
        </w:tc>
        <w:tc>
          <w:tcPr>
            <w:tcW w:w="4500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Целевой показатель</w:t>
            </w:r>
          </w:p>
        </w:tc>
        <w:tc>
          <w:tcPr>
            <w:tcW w:w="4526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Источник информации по показателю</w:t>
            </w:r>
          </w:p>
        </w:tc>
      </w:tr>
      <w:tr w:rsidR="0002676A" w:rsidRPr="0002676A" w:rsidTr="00972DE9">
        <w:tc>
          <w:tcPr>
            <w:tcW w:w="828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1.</w:t>
            </w:r>
          </w:p>
        </w:tc>
        <w:tc>
          <w:tcPr>
            <w:tcW w:w="4500" w:type="dxa"/>
            <w:shd w:val="clear" w:color="auto" w:fill="auto"/>
          </w:tcPr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Охват ветеранов, вовлеченных в деятельность ветеранских организаций, реализующих Программу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26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Оперативная отчетность,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Расчет значения показателя будет осуществляться по формуле: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В= </w:t>
            </w:r>
            <w:proofErr w:type="spellStart"/>
            <w:proofErr w:type="gramStart"/>
            <w:r w:rsidRPr="0002676A">
              <w:rPr>
                <w:sz w:val="16"/>
                <w:szCs w:val="16"/>
              </w:rPr>
              <w:t>Вв</w:t>
            </w:r>
            <w:proofErr w:type="spellEnd"/>
            <w:proofErr w:type="gramEnd"/>
            <w:r w:rsidRPr="0002676A">
              <w:rPr>
                <w:sz w:val="16"/>
                <w:szCs w:val="16"/>
              </w:rPr>
              <w:t xml:space="preserve"> / </w:t>
            </w:r>
            <w:proofErr w:type="spellStart"/>
            <w:r w:rsidRPr="0002676A">
              <w:rPr>
                <w:sz w:val="16"/>
                <w:szCs w:val="16"/>
              </w:rPr>
              <w:t>Впр</w:t>
            </w:r>
            <w:proofErr w:type="spellEnd"/>
            <w:r w:rsidRPr="0002676A">
              <w:rPr>
                <w:sz w:val="16"/>
                <w:szCs w:val="16"/>
              </w:rPr>
              <w:t xml:space="preserve"> х 100%,где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В-охват численности ветеранов;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02676A">
              <w:rPr>
                <w:sz w:val="16"/>
                <w:szCs w:val="16"/>
              </w:rPr>
              <w:t>В</w:t>
            </w:r>
            <w:proofErr w:type="gramStart"/>
            <w:r w:rsidRPr="0002676A">
              <w:rPr>
                <w:sz w:val="16"/>
                <w:szCs w:val="16"/>
              </w:rPr>
              <w:t>в</w:t>
            </w:r>
            <w:proofErr w:type="spellEnd"/>
            <w:r w:rsidRPr="0002676A">
              <w:rPr>
                <w:sz w:val="16"/>
                <w:szCs w:val="16"/>
              </w:rPr>
              <w:t>-</w:t>
            </w:r>
            <w:proofErr w:type="gramEnd"/>
            <w:r w:rsidRPr="0002676A">
              <w:rPr>
                <w:sz w:val="16"/>
                <w:szCs w:val="16"/>
              </w:rPr>
              <w:t xml:space="preserve"> количество ветеранов, 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вовлеченных в деятельность ветеранских организаций;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02676A">
              <w:rPr>
                <w:sz w:val="16"/>
                <w:szCs w:val="16"/>
              </w:rPr>
              <w:t>Вп</w:t>
            </w:r>
            <w:proofErr w:type="gramStart"/>
            <w:r w:rsidRPr="0002676A">
              <w:rPr>
                <w:sz w:val="16"/>
                <w:szCs w:val="16"/>
              </w:rPr>
              <w:t>р</w:t>
            </w:r>
            <w:proofErr w:type="spellEnd"/>
            <w:r w:rsidRPr="0002676A">
              <w:rPr>
                <w:sz w:val="16"/>
                <w:szCs w:val="16"/>
              </w:rPr>
              <w:t>-</w:t>
            </w:r>
            <w:proofErr w:type="gramEnd"/>
            <w:r w:rsidRPr="0002676A">
              <w:rPr>
                <w:sz w:val="16"/>
                <w:szCs w:val="16"/>
              </w:rPr>
              <w:t xml:space="preserve"> количество ветеранов, проживающих в Орловском районе</w:t>
            </w:r>
          </w:p>
        </w:tc>
      </w:tr>
      <w:tr w:rsidR="0002676A" w:rsidRPr="0002676A" w:rsidTr="00972DE9">
        <w:tc>
          <w:tcPr>
            <w:tcW w:w="828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2.</w:t>
            </w:r>
          </w:p>
        </w:tc>
        <w:tc>
          <w:tcPr>
            <w:tcW w:w="4500" w:type="dxa"/>
            <w:shd w:val="clear" w:color="auto" w:fill="auto"/>
          </w:tcPr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Количество мероприятий, проведенных для ветеранов в рамках реализации Программы</w:t>
            </w:r>
          </w:p>
        </w:tc>
        <w:tc>
          <w:tcPr>
            <w:tcW w:w="4526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Оперативная отчетность</w:t>
            </w:r>
          </w:p>
        </w:tc>
      </w:tr>
      <w:tr w:rsidR="0002676A" w:rsidRPr="0002676A" w:rsidTr="00972DE9">
        <w:tc>
          <w:tcPr>
            <w:tcW w:w="828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3.</w:t>
            </w:r>
          </w:p>
        </w:tc>
        <w:tc>
          <w:tcPr>
            <w:tcW w:w="4500" w:type="dxa"/>
            <w:shd w:val="clear" w:color="auto" w:fill="auto"/>
          </w:tcPr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Доля доступных для инвалидов востребованных объектов социальной инфраструктуры</w:t>
            </w:r>
          </w:p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26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Данные Администрации района, отдел ЖКХ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Расчет осуществляется по формуле: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О=Од /</w:t>
            </w:r>
            <w:proofErr w:type="spellStart"/>
            <w:proofErr w:type="gramStart"/>
            <w:r w:rsidRPr="0002676A">
              <w:rPr>
                <w:sz w:val="16"/>
                <w:szCs w:val="16"/>
              </w:rPr>
              <w:t>Опр</w:t>
            </w:r>
            <w:proofErr w:type="spellEnd"/>
            <w:proofErr w:type="gramEnd"/>
            <w:r w:rsidRPr="0002676A">
              <w:rPr>
                <w:sz w:val="16"/>
                <w:szCs w:val="16"/>
              </w:rPr>
              <w:t xml:space="preserve"> х 100%,где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02676A">
              <w:rPr>
                <w:sz w:val="16"/>
                <w:szCs w:val="16"/>
              </w:rPr>
              <w:t>О-</w:t>
            </w:r>
            <w:proofErr w:type="gramEnd"/>
            <w:r w:rsidRPr="0002676A">
              <w:rPr>
                <w:sz w:val="16"/>
                <w:szCs w:val="16"/>
              </w:rPr>
              <w:t xml:space="preserve"> доля доступных для инвалидов объектов;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О</w:t>
            </w:r>
            <w:proofErr w:type="gramStart"/>
            <w:r w:rsidRPr="0002676A">
              <w:rPr>
                <w:sz w:val="16"/>
                <w:szCs w:val="16"/>
              </w:rPr>
              <w:t>д-</w:t>
            </w:r>
            <w:proofErr w:type="gramEnd"/>
            <w:r w:rsidRPr="0002676A">
              <w:rPr>
                <w:sz w:val="16"/>
                <w:szCs w:val="16"/>
              </w:rPr>
              <w:t xml:space="preserve"> количество доступных объектов,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02676A">
              <w:rPr>
                <w:sz w:val="16"/>
                <w:szCs w:val="16"/>
              </w:rPr>
              <w:t>Оп</w:t>
            </w:r>
            <w:proofErr w:type="gramStart"/>
            <w:r w:rsidRPr="0002676A">
              <w:rPr>
                <w:sz w:val="16"/>
                <w:szCs w:val="16"/>
              </w:rPr>
              <w:t>р</w:t>
            </w:r>
            <w:proofErr w:type="spellEnd"/>
            <w:r w:rsidRPr="0002676A">
              <w:rPr>
                <w:sz w:val="16"/>
                <w:szCs w:val="16"/>
              </w:rPr>
              <w:t>-</w:t>
            </w:r>
            <w:proofErr w:type="gramEnd"/>
            <w:r w:rsidRPr="0002676A">
              <w:rPr>
                <w:sz w:val="16"/>
                <w:szCs w:val="16"/>
              </w:rPr>
              <w:t xml:space="preserve"> количество востребованных объектов в Орловском районе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2676A" w:rsidRPr="0002676A" w:rsidTr="00972DE9">
        <w:tc>
          <w:tcPr>
            <w:tcW w:w="828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4.</w:t>
            </w:r>
          </w:p>
        </w:tc>
        <w:tc>
          <w:tcPr>
            <w:tcW w:w="4500" w:type="dxa"/>
            <w:shd w:val="clear" w:color="auto" w:fill="auto"/>
          </w:tcPr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Количество мероприятий, проведенных для инвалидов в рамках реализации Программы</w:t>
            </w:r>
          </w:p>
        </w:tc>
        <w:tc>
          <w:tcPr>
            <w:tcW w:w="4526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Оперативная отчетность</w:t>
            </w:r>
          </w:p>
        </w:tc>
      </w:tr>
      <w:tr w:rsidR="0002676A" w:rsidRPr="0002676A" w:rsidTr="00972DE9">
        <w:tc>
          <w:tcPr>
            <w:tcW w:w="828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5.</w:t>
            </w:r>
          </w:p>
        </w:tc>
        <w:tc>
          <w:tcPr>
            <w:tcW w:w="4500" w:type="dxa"/>
            <w:shd w:val="clear" w:color="auto" w:fill="auto"/>
          </w:tcPr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Охват инвалидов, вовлеченных в деятельность районного общества инвалидов, реализующих Программу</w:t>
            </w:r>
          </w:p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26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Оперативная отчетность,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Расчет осуществляется по формуле: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И=Ив /Ипр х 100%,где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02676A">
              <w:rPr>
                <w:sz w:val="16"/>
                <w:szCs w:val="16"/>
              </w:rPr>
              <w:t>И-</w:t>
            </w:r>
            <w:proofErr w:type="gramEnd"/>
            <w:r w:rsidRPr="0002676A">
              <w:rPr>
                <w:sz w:val="16"/>
                <w:szCs w:val="16"/>
              </w:rPr>
              <w:t xml:space="preserve"> охват численности инвалидов,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И</w:t>
            </w:r>
            <w:proofErr w:type="gramStart"/>
            <w:r w:rsidRPr="0002676A">
              <w:rPr>
                <w:sz w:val="16"/>
                <w:szCs w:val="16"/>
              </w:rPr>
              <w:t>в-</w:t>
            </w:r>
            <w:proofErr w:type="gramEnd"/>
            <w:r w:rsidRPr="0002676A">
              <w:rPr>
                <w:sz w:val="16"/>
                <w:szCs w:val="16"/>
              </w:rPr>
              <w:t xml:space="preserve"> количество инвалидов, вовлеченных в деятельность районного общества;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Ип</w:t>
            </w:r>
            <w:proofErr w:type="gramStart"/>
            <w:r w:rsidRPr="0002676A">
              <w:rPr>
                <w:sz w:val="16"/>
                <w:szCs w:val="16"/>
              </w:rPr>
              <w:t>р-</w:t>
            </w:r>
            <w:proofErr w:type="gramEnd"/>
            <w:r w:rsidRPr="0002676A">
              <w:rPr>
                <w:sz w:val="16"/>
                <w:szCs w:val="16"/>
              </w:rPr>
              <w:t xml:space="preserve"> количество инвалидов, проживающих в Орловском районе</w:t>
            </w:r>
          </w:p>
        </w:tc>
      </w:tr>
    </w:tbl>
    <w:p w:rsidR="0002676A" w:rsidRPr="0002676A" w:rsidRDefault="0002676A" w:rsidP="0002676A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02676A" w:rsidRPr="0002676A" w:rsidRDefault="0002676A" w:rsidP="000267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2676A">
        <w:rPr>
          <w:sz w:val="16"/>
          <w:szCs w:val="16"/>
        </w:rPr>
        <w:t xml:space="preserve">Для оценки эффективности выполнения программы, исходя из целей и задач, предлагается использовать перечень </w:t>
      </w:r>
      <w:r w:rsidRPr="0002676A">
        <w:rPr>
          <w:b/>
          <w:sz w:val="16"/>
          <w:szCs w:val="16"/>
        </w:rPr>
        <w:t>целевых показателей</w:t>
      </w:r>
      <w:r w:rsidRPr="0002676A">
        <w:rPr>
          <w:sz w:val="16"/>
          <w:szCs w:val="16"/>
        </w:rPr>
        <w:t>, представленных в приложении № 1.</w:t>
      </w:r>
    </w:p>
    <w:p w:rsidR="0002676A" w:rsidRPr="0002676A" w:rsidRDefault="0002676A" w:rsidP="000267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2676A">
        <w:rPr>
          <w:sz w:val="16"/>
          <w:szCs w:val="16"/>
        </w:rPr>
        <w:t xml:space="preserve">Выполнение программы в полном объеме позволит поддержать деятельность первичных ветеранских  организаций, поддержать деятельность районного общества инвалидов, развить творческие способности ветеранов и инвалидов, </w:t>
      </w:r>
    </w:p>
    <w:p w:rsidR="0002676A" w:rsidRPr="0002676A" w:rsidRDefault="0002676A" w:rsidP="000267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2676A">
        <w:rPr>
          <w:sz w:val="16"/>
          <w:szCs w:val="16"/>
        </w:rPr>
        <w:t>пропагандировать  здоровый образ жизни.</w:t>
      </w:r>
    </w:p>
    <w:p w:rsidR="0002676A" w:rsidRPr="0002676A" w:rsidRDefault="0002676A" w:rsidP="0002676A">
      <w:pPr>
        <w:jc w:val="both"/>
        <w:rPr>
          <w:sz w:val="16"/>
          <w:szCs w:val="16"/>
        </w:rPr>
      </w:pPr>
      <w:r w:rsidRPr="0002676A">
        <w:rPr>
          <w:b/>
          <w:sz w:val="16"/>
          <w:szCs w:val="16"/>
        </w:rPr>
        <w:t>Сроки реализации</w:t>
      </w:r>
      <w:r w:rsidRPr="0002676A">
        <w:rPr>
          <w:sz w:val="16"/>
          <w:szCs w:val="16"/>
        </w:rPr>
        <w:t xml:space="preserve"> программы рассчитаны на 2019-2024 годы. Разделение на   этапы реализации программы не предусматривается.</w:t>
      </w:r>
    </w:p>
    <w:p w:rsidR="0002676A" w:rsidRPr="0002676A" w:rsidRDefault="0002676A" w:rsidP="0002676A">
      <w:pPr>
        <w:jc w:val="both"/>
        <w:rPr>
          <w:sz w:val="16"/>
          <w:szCs w:val="16"/>
        </w:rPr>
      </w:pPr>
    </w:p>
    <w:p w:rsidR="0002676A" w:rsidRPr="0002676A" w:rsidRDefault="0002676A" w:rsidP="000267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r w:rsidRPr="0002676A">
        <w:rPr>
          <w:b/>
          <w:sz w:val="16"/>
          <w:szCs w:val="16"/>
        </w:rPr>
        <w:t>3. Обобщенная характеристика мероприятий</w:t>
      </w:r>
    </w:p>
    <w:p w:rsidR="0002676A" w:rsidRPr="0002676A" w:rsidRDefault="0002676A" w:rsidP="0002676A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02676A">
        <w:rPr>
          <w:b/>
          <w:sz w:val="16"/>
          <w:szCs w:val="16"/>
        </w:rPr>
        <w:t>муниципальной программы</w:t>
      </w:r>
    </w:p>
    <w:p w:rsidR="0002676A" w:rsidRPr="0002676A" w:rsidRDefault="0002676A" w:rsidP="0002676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2676A" w:rsidRPr="0002676A" w:rsidRDefault="0002676A" w:rsidP="0002676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2676A">
        <w:rPr>
          <w:sz w:val="16"/>
          <w:szCs w:val="16"/>
        </w:rPr>
        <w:t xml:space="preserve">Достижение целей и решение задач муниципальной программы осуществляются путем скоординированного выполнения комплекса взаимоувязанных по срокам, ресурсам, исполнителям и результатам мероприятий. </w:t>
      </w:r>
    </w:p>
    <w:p w:rsidR="0002676A" w:rsidRPr="0002676A" w:rsidRDefault="0002676A" w:rsidP="0002676A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16"/>
          <w:szCs w:val="16"/>
        </w:rPr>
      </w:pPr>
      <w:r w:rsidRPr="0002676A">
        <w:rPr>
          <w:sz w:val="16"/>
          <w:szCs w:val="16"/>
        </w:rPr>
        <w:t xml:space="preserve">В рамках данной программы планируется реализовать комплекс взаимосвязанных мероприятий по решению проблемных вопросов сфере содействия развитию институтов гражданского общества и поддержки социально-ориентированных некоммерческих организаций Орловского района. Перечень и описание программных мероприятий приведен </w:t>
      </w:r>
      <w:r w:rsidRPr="0002676A">
        <w:rPr>
          <w:b/>
          <w:i/>
          <w:sz w:val="16"/>
          <w:szCs w:val="16"/>
        </w:rPr>
        <w:t>в приложении №  2.</w:t>
      </w:r>
    </w:p>
    <w:p w:rsidR="0002676A" w:rsidRPr="0002676A" w:rsidRDefault="0002676A" w:rsidP="0002676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2676A" w:rsidRPr="0002676A" w:rsidRDefault="0002676A" w:rsidP="0002676A">
      <w:pPr>
        <w:ind w:firstLine="708"/>
        <w:jc w:val="both"/>
        <w:rPr>
          <w:b/>
          <w:sz w:val="16"/>
          <w:szCs w:val="16"/>
        </w:rPr>
      </w:pPr>
      <w:r w:rsidRPr="0002676A">
        <w:rPr>
          <w:b/>
          <w:sz w:val="16"/>
          <w:szCs w:val="16"/>
        </w:rPr>
        <w:t>4. Ресурсное обеспечение муниципальной программы</w:t>
      </w:r>
    </w:p>
    <w:p w:rsidR="0002676A" w:rsidRPr="0002676A" w:rsidRDefault="0002676A" w:rsidP="0002676A">
      <w:pPr>
        <w:ind w:firstLine="708"/>
        <w:jc w:val="both"/>
        <w:rPr>
          <w:sz w:val="16"/>
          <w:szCs w:val="16"/>
        </w:rPr>
      </w:pPr>
      <w:r w:rsidRPr="0002676A">
        <w:rPr>
          <w:sz w:val="16"/>
          <w:szCs w:val="16"/>
        </w:rPr>
        <w:t>Общий объем финансирования Программы составляет 2730 тыс. рублей, в том числе:</w:t>
      </w:r>
    </w:p>
    <w:p w:rsidR="0002676A" w:rsidRPr="0002676A" w:rsidRDefault="0002676A" w:rsidP="0002676A">
      <w:pPr>
        <w:ind w:firstLine="708"/>
        <w:jc w:val="both"/>
        <w:rPr>
          <w:color w:val="262626"/>
          <w:sz w:val="16"/>
          <w:szCs w:val="16"/>
        </w:rPr>
      </w:pPr>
      <w:r w:rsidRPr="0002676A">
        <w:rPr>
          <w:sz w:val="16"/>
          <w:szCs w:val="16"/>
        </w:rPr>
        <w:t xml:space="preserve"> 2019 год </w:t>
      </w:r>
      <w:r w:rsidRPr="0002676A">
        <w:rPr>
          <w:color w:val="262626"/>
          <w:sz w:val="16"/>
          <w:szCs w:val="16"/>
        </w:rPr>
        <w:t xml:space="preserve">- 67,0 </w:t>
      </w:r>
      <w:proofErr w:type="spellStart"/>
      <w:r w:rsidRPr="0002676A">
        <w:rPr>
          <w:color w:val="262626"/>
          <w:sz w:val="16"/>
          <w:szCs w:val="16"/>
        </w:rPr>
        <w:t>тыс</w:t>
      </w:r>
      <w:proofErr w:type="gramStart"/>
      <w:r w:rsidRPr="0002676A">
        <w:rPr>
          <w:color w:val="262626"/>
          <w:sz w:val="16"/>
          <w:szCs w:val="16"/>
        </w:rPr>
        <w:t>.р</w:t>
      </w:r>
      <w:proofErr w:type="gramEnd"/>
      <w:r w:rsidRPr="0002676A">
        <w:rPr>
          <w:color w:val="262626"/>
          <w:sz w:val="16"/>
          <w:szCs w:val="16"/>
        </w:rPr>
        <w:t>ублей</w:t>
      </w:r>
      <w:proofErr w:type="spellEnd"/>
      <w:r w:rsidRPr="0002676A">
        <w:rPr>
          <w:color w:val="262626"/>
          <w:sz w:val="16"/>
          <w:szCs w:val="16"/>
        </w:rPr>
        <w:t xml:space="preserve">, </w:t>
      </w:r>
    </w:p>
    <w:p w:rsidR="0002676A" w:rsidRPr="0002676A" w:rsidRDefault="0002676A" w:rsidP="0002676A">
      <w:pPr>
        <w:ind w:firstLine="708"/>
        <w:jc w:val="both"/>
        <w:rPr>
          <w:sz w:val="16"/>
          <w:szCs w:val="16"/>
        </w:rPr>
      </w:pPr>
      <w:r w:rsidRPr="0002676A">
        <w:rPr>
          <w:color w:val="262626"/>
          <w:sz w:val="16"/>
          <w:szCs w:val="16"/>
        </w:rPr>
        <w:t xml:space="preserve"> 2020 год - 56,0</w:t>
      </w:r>
      <w:r w:rsidRPr="0002676A">
        <w:rPr>
          <w:sz w:val="16"/>
          <w:szCs w:val="16"/>
        </w:rPr>
        <w:t xml:space="preserve"> </w:t>
      </w:r>
      <w:proofErr w:type="spellStart"/>
      <w:r w:rsidRPr="0002676A">
        <w:rPr>
          <w:sz w:val="16"/>
          <w:szCs w:val="16"/>
        </w:rPr>
        <w:t>тыс</w:t>
      </w:r>
      <w:proofErr w:type="gramStart"/>
      <w:r w:rsidRPr="0002676A">
        <w:rPr>
          <w:sz w:val="16"/>
          <w:szCs w:val="16"/>
        </w:rPr>
        <w:t>.р</w:t>
      </w:r>
      <w:proofErr w:type="gramEnd"/>
      <w:r w:rsidRPr="0002676A">
        <w:rPr>
          <w:sz w:val="16"/>
          <w:szCs w:val="16"/>
        </w:rPr>
        <w:t>ублей</w:t>
      </w:r>
      <w:proofErr w:type="spellEnd"/>
      <w:r w:rsidRPr="0002676A">
        <w:rPr>
          <w:sz w:val="16"/>
          <w:szCs w:val="16"/>
        </w:rPr>
        <w:t xml:space="preserve">, </w:t>
      </w:r>
    </w:p>
    <w:p w:rsidR="0002676A" w:rsidRPr="0002676A" w:rsidRDefault="0002676A" w:rsidP="0002676A">
      <w:pPr>
        <w:ind w:firstLine="708"/>
        <w:jc w:val="both"/>
        <w:rPr>
          <w:sz w:val="16"/>
          <w:szCs w:val="16"/>
        </w:rPr>
      </w:pPr>
      <w:r w:rsidRPr="0002676A">
        <w:rPr>
          <w:sz w:val="16"/>
          <w:szCs w:val="16"/>
        </w:rPr>
        <w:t xml:space="preserve"> 2021 год-  50,0 </w:t>
      </w:r>
      <w:proofErr w:type="spellStart"/>
      <w:r w:rsidRPr="0002676A">
        <w:rPr>
          <w:sz w:val="16"/>
          <w:szCs w:val="16"/>
        </w:rPr>
        <w:t>тыс</w:t>
      </w:r>
      <w:proofErr w:type="gramStart"/>
      <w:r w:rsidRPr="0002676A">
        <w:rPr>
          <w:sz w:val="16"/>
          <w:szCs w:val="16"/>
        </w:rPr>
        <w:t>.р</w:t>
      </w:r>
      <w:proofErr w:type="gramEnd"/>
      <w:r w:rsidRPr="0002676A">
        <w:rPr>
          <w:sz w:val="16"/>
          <w:szCs w:val="16"/>
        </w:rPr>
        <w:t>ублей</w:t>
      </w:r>
      <w:proofErr w:type="spellEnd"/>
      <w:r w:rsidRPr="0002676A">
        <w:rPr>
          <w:sz w:val="16"/>
          <w:szCs w:val="16"/>
        </w:rPr>
        <w:t>.</w:t>
      </w:r>
    </w:p>
    <w:p w:rsidR="0002676A" w:rsidRPr="0002676A" w:rsidRDefault="0002676A" w:rsidP="0002676A">
      <w:pPr>
        <w:ind w:firstLine="708"/>
        <w:jc w:val="both"/>
        <w:rPr>
          <w:sz w:val="16"/>
          <w:szCs w:val="16"/>
        </w:rPr>
      </w:pPr>
      <w:r w:rsidRPr="0002676A">
        <w:rPr>
          <w:sz w:val="16"/>
          <w:szCs w:val="16"/>
        </w:rPr>
        <w:t xml:space="preserve"> 2022 год – 70,0 тыс. рублей.</w:t>
      </w:r>
    </w:p>
    <w:p w:rsidR="0002676A" w:rsidRPr="0002676A" w:rsidRDefault="0002676A" w:rsidP="0002676A">
      <w:pPr>
        <w:ind w:firstLine="708"/>
        <w:jc w:val="both"/>
        <w:rPr>
          <w:sz w:val="16"/>
          <w:szCs w:val="16"/>
        </w:rPr>
      </w:pPr>
      <w:r w:rsidRPr="0002676A">
        <w:rPr>
          <w:sz w:val="16"/>
          <w:szCs w:val="16"/>
        </w:rPr>
        <w:t xml:space="preserve"> 2023год-70,0тыс</w:t>
      </w:r>
      <w:proofErr w:type="gramStart"/>
      <w:r w:rsidRPr="0002676A">
        <w:rPr>
          <w:sz w:val="16"/>
          <w:szCs w:val="16"/>
        </w:rPr>
        <w:t>.р</w:t>
      </w:r>
      <w:proofErr w:type="gramEnd"/>
      <w:r w:rsidRPr="0002676A">
        <w:rPr>
          <w:sz w:val="16"/>
          <w:szCs w:val="16"/>
        </w:rPr>
        <w:t>ублей</w:t>
      </w:r>
      <w:r w:rsidRPr="0002676A">
        <w:rPr>
          <w:sz w:val="16"/>
          <w:szCs w:val="16"/>
        </w:rPr>
        <w:br/>
        <w:t xml:space="preserve">             2024год-90,0тыс.руб.</w:t>
      </w:r>
      <w:r w:rsidRPr="0002676A">
        <w:rPr>
          <w:sz w:val="16"/>
          <w:szCs w:val="16"/>
        </w:rPr>
        <w:br/>
        <w:t xml:space="preserve">        </w:t>
      </w:r>
      <w:r w:rsidRPr="0002676A">
        <w:rPr>
          <w:sz w:val="16"/>
          <w:szCs w:val="16"/>
        </w:rPr>
        <w:br/>
      </w:r>
    </w:p>
    <w:p w:rsidR="0002676A" w:rsidRPr="0002676A" w:rsidRDefault="0002676A" w:rsidP="0002676A">
      <w:pPr>
        <w:ind w:firstLine="708"/>
        <w:jc w:val="both"/>
        <w:rPr>
          <w:b/>
          <w:sz w:val="16"/>
          <w:szCs w:val="16"/>
        </w:rPr>
      </w:pPr>
      <w:r w:rsidRPr="0002676A">
        <w:rPr>
          <w:sz w:val="16"/>
          <w:szCs w:val="16"/>
        </w:rPr>
        <w:t>Источником финансирования программы является бюджет муниципального образования.</w:t>
      </w:r>
    </w:p>
    <w:p w:rsidR="0002676A" w:rsidRPr="0002676A" w:rsidRDefault="0002676A" w:rsidP="0002676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2676A">
        <w:rPr>
          <w:sz w:val="16"/>
          <w:szCs w:val="16"/>
        </w:rPr>
        <w:t>Объем финансирования программы будет уточняться при формировании бюджета на очередной финансовый год.</w:t>
      </w:r>
    </w:p>
    <w:p w:rsidR="0002676A" w:rsidRPr="0002676A" w:rsidRDefault="0002676A" w:rsidP="0002676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16"/>
          <w:szCs w:val="16"/>
        </w:rPr>
      </w:pPr>
      <w:r w:rsidRPr="0002676A">
        <w:rPr>
          <w:sz w:val="16"/>
          <w:szCs w:val="16"/>
        </w:rPr>
        <w:t xml:space="preserve">Информация по ресурсному обеспечению Программы по годам ее реализации представлена в  </w:t>
      </w:r>
      <w:r w:rsidRPr="0002676A">
        <w:rPr>
          <w:i/>
          <w:sz w:val="16"/>
          <w:szCs w:val="16"/>
        </w:rPr>
        <w:t>Приложении № 3</w:t>
      </w:r>
    </w:p>
    <w:p w:rsidR="0002676A" w:rsidRPr="0002676A" w:rsidRDefault="0002676A" w:rsidP="000267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02676A" w:rsidRPr="0002676A" w:rsidRDefault="0002676A" w:rsidP="000267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r w:rsidRPr="0002676A">
        <w:rPr>
          <w:b/>
          <w:sz w:val="16"/>
          <w:szCs w:val="16"/>
        </w:rPr>
        <w:t>5. Анализ рисков реализации муниципальной программы</w:t>
      </w:r>
    </w:p>
    <w:p w:rsidR="0002676A" w:rsidRPr="0002676A" w:rsidRDefault="0002676A" w:rsidP="0002676A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02676A">
        <w:rPr>
          <w:b/>
          <w:sz w:val="16"/>
          <w:szCs w:val="16"/>
        </w:rPr>
        <w:t>и описание мер управления рисками</w:t>
      </w:r>
    </w:p>
    <w:p w:rsidR="0002676A" w:rsidRPr="0002676A" w:rsidRDefault="0002676A" w:rsidP="0002676A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02676A" w:rsidRPr="0002676A" w:rsidRDefault="0002676A" w:rsidP="0002676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02676A">
        <w:rPr>
          <w:b/>
          <w:sz w:val="16"/>
          <w:szCs w:val="16"/>
        </w:rPr>
        <w:t xml:space="preserve">      </w:t>
      </w:r>
      <w:r w:rsidRPr="0002676A">
        <w:rPr>
          <w:sz w:val="16"/>
          <w:szCs w:val="16"/>
        </w:rPr>
        <w:t>Для успешной реализации поставленных задач муниципальной программой был проведен анализ рисков, которые могут повлиять на ее выполнение.</w:t>
      </w:r>
    </w:p>
    <w:p w:rsidR="0002676A" w:rsidRPr="0002676A" w:rsidRDefault="0002676A" w:rsidP="0002676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2676A" w:rsidRPr="0002676A" w:rsidRDefault="0002676A" w:rsidP="0002676A">
      <w:pPr>
        <w:ind w:firstLine="708"/>
        <w:jc w:val="both"/>
        <w:rPr>
          <w:rFonts w:eastAsia="Calibri"/>
          <w:sz w:val="16"/>
          <w:szCs w:val="16"/>
        </w:rPr>
      </w:pPr>
      <w:r w:rsidRPr="0002676A">
        <w:rPr>
          <w:rFonts w:eastAsia="Calibri"/>
          <w:sz w:val="16"/>
          <w:szCs w:val="16"/>
        </w:rPr>
        <w:t xml:space="preserve">Одним из наиболее важных рисков является </w:t>
      </w:r>
      <w:r w:rsidRPr="0002676A">
        <w:rPr>
          <w:sz w:val="16"/>
          <w:szCs w:val="16"/>
        </w:rPr>
        <w:t>уменьшение объема средств бюджета в связи с оптимизацией расходов при его формировании, которые направлены на реализацию мероприятий муниципальн</w:t>
      </w:r>
      <w:r w:rsidRPr="0002676A">
        <w:rPr>
          <w:rFonts w:eastAsia="Calibri"/>
          <w:sz w:val="16"/>
          <w:szCs w:val="16"/>
        </w:rPr>
        <w:t>ой программы</w:t>
      </w:r>
      <w:r w:rsidRPr="0002676A">
        <w:rPr>
          <w:sz w:val="16"/>
          <w:szCs w:val="16"/>
        </w:rPr>
        <w:t xml:space="preserve">. </w:t>
      </w:r>
      <w:r w:rsidRPr="0002676A">
        <w:rPr>
          <w:rFonts w:eastAsia="Calibri"/>
          <w:sz w:val="16"/>
          <w:szCs w:val="16"/>
        </w:rPr>
        <w:t>Снижение уровня финансирования муниципальной программы, в свою очередь, не позволит выполнить задачи программы, что негативно скажется на достижении ее целей.</w:t>
      </w:r>
    </w:p>
    <w:p w:rsidR="0002676A" w:rsidRPr="0002676A" w:rsidRDefault="0002676A" w:rsidP="0002676A">
      <w:pPr>
        <w:autoSpaceDE w:val="0"/>
        <w:autoSpaceDN w:val="0"/>
        <w:adjustRightInd w:val="0"/>
        <w:ind w:firstLine="709"/>
        <w:jc w:val="both"/>
        <w:outlineLvl w:val="1"/>
        <w:rPr>
          <w:sz w:val="16"/>
          <w:szCs w:val="16"/>
        </w:rPr>
      </w:pPr>
      <w:r w:rsidRPr="0002676A">
        <w:rPr>
          <w:sz w:val="16"/>
          <w:szCs w:val="16"/>
        </w:rPr>
        <w:t>К финансово-экономическим рискам можно отнести неэффективное и нерациональное использование ресурсов муниципальн</w:t>
      </w:r>
      <w:r w:rsidRPr="0002676A">
        <w:rPr>
          <w:rFonts w:eastAsia="Calibri"/>
          <w:sz w:val="16"/>
          <w:szCs w:val="16"/>
        </w:rPr>
        <w:t>ой программы</w:t>
      </w:r>
      <w:r w:rsidRPr="0002676A">
        <w:rPr>
          <w:sz w:val="16"/>
          <w:szCs w:val="16"/>
        </w:rPr>
        <w:t xml:space="preserve">. </w:t>
      </w:r>
    </w:p>
    <w:p w:rsidR="0002676A" w:rsidRPr="0002676A" w:rsidRDefault="0002676A" w:rsidP="0002676A">
      <w:pPr>
        <w:ind w:firstLine="709"/>
        <w:jc w:val="both"/>
        <w:rPr>
          <w:sz w:val="16"/>
          <w:szCs w:val="16"/>
        </w:rPr>
      </w:pPr>
      <w:r w:rsidRPr="0002676A">
        <w:rPr>
          <w:sz w:val="16"/>
          <w:szCs w:val="16"/>
        </w:rPr>
        <w:t xml:space="preserve">В качестве мер управления рисками реализации муниципальной </w:t>
      </w:r>
      <w:r w:rsidRPr="0002676A">
        <w:rPr>
          <w:rFonts w:eastAsia="Calibri"/>
          <w:sz w:val="16"/>
          <w:szCs w:val="16"/>
        </w:rPr>
        <w:t>программы</w:t>
      </w:r>
      <w:r w:rsidRPr="0002676A">
        <w:rPr>
          <w:sz w:val="16"/>
          <w:szCs w:val="16"/>
        </w:rPr>
        <w:t xml:space="preserve"> можно выделить следующие:</w:t>
      </w:r>
    </w:p>
    <w:p w:rsidR="0002676A" w:rsidRPr="0002676A" w:rsidRDefault="0002676A" w:rsidP="0002676A">
      <w:pPr>
        <w:ind w:firstLine="709"/>
        <w:jc w:val="both"/>
        <w:rPr>
          <w:sz w:val="16"/>
          <w:szCs w:val="16"/>
        </w:rPr>
      </w:pPr>
      <w:r w:rsidRPr="0002676A">
        <w:rPr>
          <w:sz w:val="16"/>
          <w:szCs w:val="16"/>
        </w:rPr>
        <w:t xml:space="preserve">своевременное принятие управленческих решений о более эффективном использовании средств и ресурсов муниципальной </w:t>
      </w:r>
      <w:r w:rsidRPr="0002676A">
        <w:rPr>
          <w:rFonts w:eastAsia="Calibri"/>
          <w:sz w:val="16"/>
          <w:szCs w:val="16"/>
        </w:rPr>
        <w:t>программы</w:t>
      </w:r>
      <w:r w:rsidRPr="0002676A">
        <w:rPr>
          <w:sz w:val="16"/>
          <w:szCs w:val="16"/>
        </w:rPr>
        <w:t>, а также минимизации непредвиденных рисков позволит реализовать мероприятия в полном объеме;</w:t>
      </w:r>
    </w:p>
    <w:p w:rsidR="0002676A" w:rsidRPr="0002676A" w:rsidRDefault="0002676A" w:rsidP="0002676A">
      <w:pPr>
        <w:ind w:firstLine="709"/>
        <w:jc w:val="both"/>
        <w:rPr>
          <w:sz w:val="16"/>
          <w:szCs w:val="16"/>
        </w:rPr>
      </w:pPr>
      <w:r w:rsidRPr="0002676A">
        <w:rPr>
          <w:sz w:val="16"/>
          <w:szCs w:val="16"/>
        </w:rPr>
        <w:t xml:space="preserve">осуществление </w:t>
      </w:r>
      <w:proofErr w:type="gramStart"/>
      <w:r w:rsidRPr="0002676A">
        <w:rPr>
          <w:sz w:val="16"/>
          <w:szCs w:val="16"/>
        </w:rPr>
        <w:t>контроля за</w:t>
      </w:r>
      <w:proofErr w:type="gramEnd"/>
      <w:r w:rsidRPr="0002676A">
        <w:rPr>
          <w:sz w:val="16"/>
          <w:szCs w:val="16"/>
        </w:rPr>
        <w:t xml:space="preserve"> применением в пределах своей компетенции федеральных и областных, районных  нормативных правовых актов, непрерывное обновление, анализ и пересмотр имеющейся информации позволит значительно уменьшить риски реализации муниципальной </w:t>
      </w:r>
      <w:r w:rsidRPr="0002676A">
        <w:rPr>
          <w:rFonts w:eastAsia="Calibri"/>
          <w:sz w:val="16"/>
          <w:szCs w:val="16"/>
        </w:rPr>
        <w:t>программы</w:t>
      </w:r>
      <w:r w:rsidRPr="0002676A">
        <w:rPr>
          <w:sz w:val="16"/>
          <w:szCs w:val="16"/>
        </w:rPr>
        <w:t>.</w:t>
      </w:r>
    </w:p>
    <w:p w:rsidR="0002676A" w:rsidRPr="0002676A" w:rsidRDefault="0002676A" w:rsidP="0002676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16"/>
          <w:szCs w:val="16"/>
        </w:rPr>
      </w:pPr>
      <w:r w:rsidRPr="0002676A">
        <w:rPr>
          <w:sz w:val="16"/>
          <w:szCs w:val="16"/>
        </w:rPr>
        <w:t xml:space="preserve">Своевременно принятые меры по управлению рисками приведут к достижению поставленных целей и конечных результатов реализации муниципальной  </w:t>
      </w:r>
      <w:r w:rsidRPr="0002676A">
        <w:rPr>
          <w:rFonts w:eastAsia="Calibri"/>
          <w:sz w:val="16"/>
          <w:szCs w:val="16"/>
        </w:rPr>
        <w:t>программы</w:t>
      </w:r>
      <w:r w:rsidRPr="0002676A">
        <w:rPr>
          <w:sz w:val="16"/>
          <w:szCs w:val="16"/>
        </w:rPr>
        <w:t>.</w:t>
      </w:r>
    </w:p>
    <w:p w:rsidR="0002676A" w:rsidRPr="0002676A" w:rsidRDefault="0002676A" w:rsidP="0002676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2676A" w:rsidRPr="0002676A" w:rsidRDefault="0002676A" w:rsidP="000267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r w:rsidRPr="0002676A">
        <w:rPr>
          <w:b/>
          <w:sz w:val="16"/>
          <w:szCs w:val="16"/>
        </w:rPr>
        <w:t>6. Оценка эффективности реализации</w:t>
      </w:r>
    </w:p>
    <w:p w:rsidR="0002676A" w:rsidRPr="0002676A" w:rsidRDefault="0002676A" w:rsidP="0002676A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02676A">
        <w:rPr>
          <w:b/>
          <w:sz w:val="16"/>
          <w:szCs w:val="16"/>
        </w:rPr>
        <w:t>муниципальной программы</w:t>
      </w:r>
    </w:p>
    <w:p w:rsidR="0002676A" w:rsidRPr="0002676A" w:rsidRDefault="0002676A" w:rsidP="0002676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2676A" w:rsidRPr="0002676A" w:rsidRDefault="0002676A" w:rsidP="0002676A">
      <w:pPr>
        <w:widowControl w:val="0"/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2676A">
        <w:rPr>
          <w:sz w:val="16"/>
          <w:szCs w:val="16"/>
        </w:rPr>
        <w:t xml:space="preserve">Оценка эффективности реализации муниципальной программы проводится по итогам ее исполнения за отчетный финансовый год и в целом после завершения реализации муниципальной программы, путем сравнения фактических достигнутых результатов муниципальной программы с </w:t>
      </w:r>
      <w:proofErr w:type="gramStart"/>
      <w:r w:rsidRPr="0002676A">
        <w:rPr>
          <w:sz w:val="16"/>
          <w:szCs w:val="16"/>
        </w:rPr>
        <w:t>запланированными</w:t>
      </w:r>
      <w:proofErr w:type="gramEnd"/>
      <w:r w:rsidRPr="0002676A">
        <w:rPr>
          <w:sz w:val="16"/>
          <w:szCs w:val="16"/>
        </w:rPr>
        <w:t>.</w:t>
      </w:r>
    </w:p>
    <w:p w:rsidR="0002676A" w:rsidRPr="0002676A" w:rsidRDefault="0002676A" w:rsidP="0002676A">
      <w:pPr>
        <w:tabs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02676A">
        <w:rPr>
          <w:sz w:val="16"/>
          <w:szCs w:val="16"/>
        </w:rPr>
        <w:t xml:space="preserve">      Оценка </w:t>
      </w:r>
      <w:proofErr w:type="gramStart"/>
      <w:r w:rsidRPr="0002676A">
        <w:rPr>
          <w:sz w:val="16"/>
          <w:szCs w:val="16"/>
        </w:rPr>
        <w:t>достижения запланированных количественных значений целевых показателей эффективности реализации муниципальной программы</w:t>
      </w:r>
      <w:proofErr w:type="gramEnd"/>
      <w:r w:rsidRPr="0002676A">
        <w:rPr>
          <w:sz w:val="16"/>
          <w:szCs w:val="16"/>
        </w:rPr>
        <w:t xml:space="preserve"> по каждому показателю за отчетный период измеряется на основании процентного сопоставления фактически достигнутых значений целевых показателей эффективности реализации муниципальной программы за отчетный период с их плановыми значениями за отчетный период по следующей формуле:</w:t>
      </w:r>
    </w:p>
    <w:p w:rsidR="0002676A" w:rsidRPr="0002676A" w:rsidRDefault="0002676A" w:rsidP="0002676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2676A">
        <w:rPr>
          <w:sz w:val="16"/>
          <w:szCs w:val="16"/>
        </w:rPr>
        <w:t xml:space="preserve">                                         Д = </w:t>
      </w:r>
      <m:oMath>
        <m:f>
          <m:fPr>
            <m:ctrlPr>
              <w:rPr>
                <w:rFonts w:ascii="Cambria Math"/>
                <w:sz w:val="16"/>
                <w:szCs w:val="16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16"/>
                <w:szCs w:val="16"/>
              </w:rPr>
              <m:t>Ф</m:t>
            </m:r>
          </m:num>
          <m:den>
            <w:proofErr w:type="gramStart"/>
            <m:r>
              <m:rPr>
                <m:sty m:val="p"/>
              </m:rPr>
              <w:rPr>
                <w:rFonts w:ascii="Cambria Math"/>
                <w:sz w:val="16"/>
                <w:szCs w:val="16"/>
              </w:rPr>
              <m:t>П</m:t>
            </m:r>
            <w:proofErr w:type="gramEnd"/>
          </m:den>
        </m:f>
      </m:oMath>
      <w:r w:rsidRPr="0002676A">
        <w:rPr>
          <w:sz w:val="16"/>
          <w:szCs w:val="16"/>
        </w:rPr>
        <w:t xml:space="preserve"> </w:t>
      </w:r>
      <w:r w:rsidRPr="0002676A">
        <w:rPr>
          <w:sz w:val="16"/>
          <w:szCs w:val="16"/>
          <w:lang w:val="en-US"/>
        </w:rPr>
        <w:t>x</w:t>
      </w:r>
      <w:r w:rsidRPr="0002676A">
        <w:rPr>
          <w:sz w:val="16"/>
          <w:szCs w:val="16"/>
        </w:rPr>
        <w:t xml:space="preserve"> 100%, где:</w:t>
      </w:r>
    </w:p>
    <w:p w:rsidR="0002676A" w:rsidRPr="0002676A" w:rsidRDefault="0002676A" w:rsidP="0002676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2676A">
        <w:rPr>
          <w:sz w:val="16"/>
          <w:szCs w:val="16"/>
        </w:rPr>
        <w:t xml:space="preserve">Д – оценка </w:t>
      </w:r>
      <w:proofErr w:type="gramStart"/>
      <w:r w:rsidRPr="0002676A">
        <w:rPr>
          <w:sz w:val="16"/>
          <w:szCs w:val="16"/>
        </w:rPr>
        <w:t>достижения запланированных количественных значений целевых показателей эффективности реализации муниципальной программы</w:t>
      </w:r>
      <w:proofErr w:type="gramEnd"/>
      <w:r w:rsidRPr="0002676A">
        <w:rPr>
          <w:sz w:val="16"/>
          <w:szCs w:val="16"/>
        </w:rPr>
        <w:t>;</w:t>
      </w:r>
    </w:p>
    <w:p w:rsidR="0002676A" w:rsidRPr="0002676A" w:rsidRDefault="0002676A" w:rsidP="0002676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2676A">
        <w:rPr>
          <w:sz w:val="16"/>
          <w:szCs w:val="16"/>
        </w:rPr>
        <w:t>Ф – фактически достигнутые количественные значения целевых показателей эффективности реализации муниципальной программы;</w:t>
      </w:r>
    </w:p>
    <w:p w:rsidR="0002676A" w:rsidRPr="0002676A" w:rsidRDefault="0002676A" w:rsidP="0002676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proofErr w:type="gramStart"/>
      <w:r w:rsidRPr="0002676A">
        <w:rPr>
          <w:sz w:val="16"/>
          <w:szCs w:val="16"/>
        </w:rPr>
        <w:t>П</w:t>
      </w:r>
      <w:proofErr w:type="gramEnd"/>
      <w:r w:rsidRPr="0002676A">
        <w:rPr>
          <w:sz w:val="16"/>
          <w:szCs w:val="16"/>
        </w:rPr>
        <w:t xml:space="preserve"> – плановые количественные значения целевых показателей эффективности реализации муниципальной программы.</w:t>
      </w:r>
    </w:p>
    <w:p w:rsidR="0002676A" w:rsidRPr="0002676A" w:rsidRDefault="0002676A" w:rsidP="0002676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2676A">
        <w:rPr>
          <w:sz w:val="16"/>
          <w:szCs w:val="16"/>
        </w:rPr>
        <w:t>Главный эффект от программы выражается в  реализации потребностей ветеранов и инвалидов  в информации, досуге, в повышении их деловой и социальной активности.</w:t>
      </w:r>
    </w:p>
    <w:p w:rsidR="0002676A" w:rsidRPr="0002676A" w:rsidRDefault="0002676A" w:rsidP="0002676A">
      <w:pPr>
        <w:jc w:val="both"/>
        <w:rPr>
          <w:sz w:val="16"/>
          <w:szCs w:val="16"/>
        </w:rPr>
      </w:pPr>
      <w:r w:rsidRPr="0002676A">
        <w:rPr>
          <w:sz w:val="16"/>
          <w:szCs w:val="16"/>
        </w:rPr>
        <w:t xml:space="preserve">Программа направлена на создание доступной среды для обеспечения более полной  интеграции инвалидов в общество и повышение качества жизни инвалидов района. </w:t>
      </w:r>
    </w:p>
    <w:p w:rsidR="0002676A" w:rsidRPr="0002676A" w:rsidRDefault="0002676A" w:rsidP="0002676A">
      <w:pPr>
        <w:widowControl w:val="0"/>
        <w:autoSpaceDE w:val="0"/>
        <w:autoSpaceDN w:val="0"/>
        <w:adjustRightInd w:val="0"/>
        <w:outlineLvl w:val="1"/>
        <w:rPr>
          <w:sz w:val="16"/>
          <w:szCs w:val="16"/>
        </w:rPr>
        <w:sectPr w:rsidR="0002676A" w:rsidRPr="0002676A" w:rsidSect="0002676A">
          <w:pgSz w:w="11906" w:h="16838"/>
          <w:pgMar w:top="719" w:right="991" w:bottom="899" w:left="1134" w:header="709" w:footer="709" w:gutter="0"/>
          <w:cols w:space="708"/>
          <w:docGrid w:linePitch="360"/>
        </w:sectPr>
      </w:pPr>
      <w:r w:rsidRPr="0002676A">
        <w:rPr>
          <w:sz w:val="16"/>
          <w:szCs w:val="16"/>
        </w:rPr>
        <w:t xml:space="preserve"> Целевые показатели, характеризующие текущие и конечные результаты реализации муниципальной программы и определяющие ее социально-экономическую активность приведены </w:t>
      </w:r>
      <w:r w:rsidRPr="0002676A">
        <w:rPr>
          <w:i/>
          <w:sz w:val="16"/>
          <w:szCs w:val="16"/>
        </w:rPr>
        <w:t>в приложении № 1.</w:t>
      </w:r>
      <w:r w:rsidRPr="0002676A">
        <w:rPr>
          <w:sz w:val="16"/>
          <w:szCs w:val="16"/>
        </w:rPr>
        <w:t xml:space="preserve">                                       </w:t>
      </w:r>
    </w:p>
    <w:p w:rsidR="0002676A" w:rsidRPr="0002676A" w:rsidRDefault="0002676A" w:rsidP="0002676A">
      <w:pPr>
        <w:rPr>
          <w:sz w:val="16"/>
          <w:szCs w:val="16"/>
        </w:rPr>
      </w:pPr>
    </w:p>
    <w:p w:rsidR="0002676A" w:rsidRPr="0002676A" w:rsidRDefault="0002676A" w:rsidP="0002676A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  <w:r w:rsidRPr="0002676A">
        <w:rPr>
          <w:sz w:val="16"/>
          <w:szCs w:val="16"/>
        </w:rPr>
        <w:t>Приложение № 1</w:t>
      </w:r>
    </w:p>
    <w:p w:rsidR="0002676A" w:rsidRPr="0002676A" w:rsidRDefault="0002676A" w:rsidP="0002676A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02676A" w:rsidRPr="0002676A" w:rsidRDefault="0002676A" w:rsidP="0002676A">
      <w:pPr>
        <w:widowControl w:val="0"/>
        <w:autoSpaceDE w:val="0"/>
        <w:autoSpaceDN w:val="0"/>
        <w:adjustRightInd w:val="0"/>
        <w:outlineLvl w:val="1"/>
        <w:rPr>
          <w:b/>
          <w:sz w:val="16"/>
          <w:szCs w:val="16"/>
        </w:rPr>
      </w:pPr>
      <w:r w:rsidRPr="0002676A">
        <w:rPr>
          <w:b/>
          <w:sz w:val="16"/>
          <w:szCs w:val="16"/>
        </w:rPr>
        <w:t xml:space="preserve">                   Сведения о целевых показателях эффективности реализации муниципальной программы по годам</w:t>
      </w:r>
    </w:p>
    <w:p w:rsidR="0002676A" w:rsidRPr="0002676A" w:rsidRDefault="0002676A" w:rsidP="0002676A">
      <w:pPr>
        <w:widowControl w:val="0"/>
        <w:autoSpaceDE w:val="0"/>
        <w:autoSpaceDN w:val="0"/>
        <w:adjustRightInd w:val="0"/>
        <w:outlineLvl w:val="1"/>
        <w:rPr>
          <w:b/>
          <w:sz w:val="16"/>
          <w:szCs w:val="16"/>
        </w:rPr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5771"/>
        <w:gridCol w:w="1306"/>
        <w:gridCol w:w="1110"/>
        <w:gridCol w:w="1148"/>
        <w:gridCol w:w="1325"/>
        <w:gridCol w:w="1271"/>
        <w:gridCol w:w="1299"/>
        <w:gridCol w:w="1299"/>
      </w:tblGrid>
      <w:tr w:rsidR="0002676A" w:rsidRPr="0002676A" w:rsidTr="00972DE9">
        <w:trPr>
          <w:trHeight w:val="2725"/>
        </w:trPr>
        <w:tc>
          <w:tcPr>
            <w:tcW w:w="0" w:type="auto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№ </w:t>
            </w:r>
            <w:proofErr w:type="gramStart"/>
            <w:r w:rsidRPr="0002676A">
              <w:rPr>
                <w:sz w:val="16"/>
                <w:szCs w:val="16"/>
              </w:rPr>
              <w:t>п</w:t>
            </w:r>
            <w:proofErr w:type="gramEnd"/>
            <w:r w:rsidRPr="0002676A">
              <w:rPr>
                <w:sz w:val="16"/>
                <w:szCs w:val="16"/>
              </w:rPr>
              <w:t>/п</w:t>
            </w:r>
          </w:p>
        </w:tc>
        <w:tc>
          <w:tcPr>
            <w:tcW w:w="5771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Наименование муниципальной программы, подпрограммы, ведомственной программы, отдельного мероприятия, наименование показателей</w:t>
            </w:r>
          </w:p>
        </w:tc>
        <w:tc>
          <w:tcPr>
            <w:tcW w:w="1306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110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2019г</w:t>
            </w:r>
          </w:p>
        </w:tc>
        <w:tc>
          <w:tcPr>
            <w:tcW w:w="1148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Текущий год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2020г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Первый год планового периода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02676A">
                <w:rPr>
                  <w:sz w:val="16"/>
                  <w:szCs w:val="16"/>
                </w:rPr>
                <w:t>2021 г</w:t>
              </w:r>
            </w:smartTag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Второй год планового   периода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02676A">
                <w:rPr>
                  <w:sz w:val="16"/>
                  <w:szCs w:val="16"/>
                </w:rPr>
                <w:t>2022 г</w:t>
              </w:r>
            </w:smartTag>
            <w:r w:rsidRPr="0002676A">
              <w:rPr>
                <w:sz w:val="16"/>
                <w:szCs w:val="16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Третий год планового периода 2023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Четвертый год планового периода 2024</w:t>
            </w:r>
          </w:p>
        </w:tc>
      </w:tr>
      <w:tr w:rsidR="0002676A" w:rsidRPr="0002676A" w:rsidTr="00972DE9">
        <w:trPr>
          <w:trHeight w:val="694"/>
        </w:trPr>
        <w:tc>
          <w:tcPr>
            <w:tcW w:w="0" w:type="auto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1</w:t>
            </w:r>
          </w:p>
        </w:tc>
        <w:tc>
          <w:tcPr>
            <w:tcW w:w="5771" w:type="dxa"/>
            <w:shd w:val="clear" w:color="auto" w:fill="auto"/>
          </w:tcPr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Охват ветеранов, вовлеченных в деятельность ветеранских организаций, реализующих Программу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%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86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86</w:t>
            </w:r>
          </w:p>
        </w:tc>
        <w:tc>
          <w:tcPr>
            <w:tcW w:w="1271" w:type="dxa"/>
            <w:vAlign w:val="center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86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86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86</w:t>
            </w:r>
          </w:p>
        </w:tc>
      </w:tr>
      <w:tr w:rsidR="0002676A" w:rsidRPr="0002676A" w:rsidTr="00972DE9">
        <w:tc>
          <w:tcPr>
            <w:tcW w:w="0" w:type="auto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2</w:t>
            </w:r>
          </w:p>
        </w:tc>
        <w:tc>
          <w:tcPr>
            <w:tcW w:w="5771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количество мероприятий, проведенных для ветеранов в рамках реализации Программы </w:t>
            </w:r>
          </w:p>
        </w:tc>
        <w:tc>
          <w:tcPr>
            <w:tcW w:w="0" w:type="auto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единиц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186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186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186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186</w:t>
            </w:r>
          </w:p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186</w:t>
            </w:r>
          </w:p>
        </w:tc>
        <w:tc>
          <w:tcPr>
            <w:tcW w:w="1299" w:type="dxa"/>
            <w:vAlign w:val="center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186</w:t>
            </w:r>
          </w:p>
        </w:tc>
      </w:tr>
      <w:tr w:rsidR="0002676A" w:rsidRPr="0002676A" w:rsidTr="00972DE9">
        <w:tc>
          <w:tcPr>
            <w:tcW w:w="0" w:type="auto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3</w:t>
            </w:r>
          </w:p>
        </w:tc>
        <w:tc>
          <w:tcPr>
            <w:tcW w:w="5771" w:type="dxa"/>
            <w:shd w:val="clear" w:color="auto" w:fill="auto"/>
          </w:tcPr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доля доступных для инвалидов востребованных объектов социальной инфраструктуры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%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53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53</w:t>
            </w:r>
          </w:p>
        </w:tc>
        <w:tc>
          <w:tcPr>
            <w:tcW w:w="1271" w:type="dxa"/>
            <w:vAlign w:val="center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53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53</w:t>
            </w:r>
          </w:p>
        </w:tc>
        <w:tc>
          <w:tcPr>
            <w:tcW w:w="1299" w:type="dxa"/>
            <w:vAlign w:val="center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53</w:t>
            </w:r>
          </w:p>
        </w:tc>
      </w:tr>
      <w:tr w:rsidR="0002676A" w:rsidRPr="0002676A" w:rsidTr="00972DE9">
        <w:tc>
          <w:tcPr>
            <w:tcW w:w="0" w:type="auto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4</w:t>
            </w:r>
          </w:p>
        </w:tc>
        <w:tc>
          <w:tcPr>
            <w:tcW w:w="5771" w:type="dxa"/>
            <w:shd w:val="clear" w:color="auto" w:fill="auto"/>
          </w:tcPr>
          <w:p w:rsidR="0002676A" w:rsidRPr="0002676A" w:rsidRDefault="0002676A" w:rsidP="00972DE9">
            <w:pPr>
              <w:jc w:val="both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количество мероприятий, проведенных для инвалидов в рамках реализации Программы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единиц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80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80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80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80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80</w:t>
            </w:r>
          </w:p>
        </w:tc>
        <w:tc>
          <w:tcPr>
            <w:tcW w:w="1299" w:type="dxa"/>
            <w:vAlign w:val="center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80</w:t>
            </w:r>
          </w:p>
        </w:tc>
      </w:tr>
      <w:tr w:rsidR="0002676A" w:rsidRPr="0002676A" w:rsidTr="00972DE9">
        <w:tc>
          <w:tcPr>
            <w:tcW w:w="0" w:type="auto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5</w:t>
            </w:r>
          </w:p>
        </w:tc>
        <w:tc>
          <w:tcPr>
            <w:tcW w:w="5771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Охват инвалидов, вовлеченных в деятельность районного общества инвалидов, реализующих Программу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%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37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37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37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37</w:t>
            </w:r>
          </w:p>
        </w:tc>
        <w:tc>
          <w:tcPr>
            <w:tcW w:w="1299" w:type="dxa"/>
            <w:vAlign w:val="center"/>
          </w:tcPr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37</w:t>
            </w:r>
          </w:p>
        </w:tc>
      </w:tr>
    </w:tbl>
    <w:p w:rsidR="0002676A" w:rsidRPr="0002676A" w:rsidRDefault="0002676A" w:rsidP="0002676A">
      <w:pPr>
        <w:widowControl w:val="0"/>
        <w:autoSpaceDE w:val="0"/>
        <w:autoSpaceDN w:val="0"/>
        <w:adjustRightInd w:val="0"/>
        <w:outlineLvl w:val="1"/>
        <w:rPr>
          <w:sz w:val="16"/>
          <w:szCs w:val="16"/>
        </w:rPr>
      </w:pPr>
    </w:p>
    <w:p w:rsidR="0002676A" w:rsidRPr="0002676A" w:rsidRDefault="0002676A" w:rsidP="0002676A">
      <w:pPr>
        <w:widowControl w:val="0"/>
        <w:autoSpaceDE w:val="0"/>
        <w:autoSpaceDN w:val="0"/>
        <w:adjustRightInd w:val="0"/>
        <w:outlineLvl w:val="1"/>
        <w:rPr>
          <w:sz w:val="16"/>
          <w:szCs w:val="16"/>
        </w:rPr>
      </w:pPr>
    </w:p>
    <w:p w:rsidR="0002676A" w:rsidRPr="0002676A" w:rsidRDefault="0002676A" w:rsidP="0002676A">
      <w:pPr>
        <w:widowControl w:val="0"/>
        <w:autoSpaceDE w:val="0"/>
        <w:autoSpaceDN w:val="0"/>
        <w:adjustRightInd w:val="0"/>
        <w:outlineLvl w:val="1"/>
        <w:rPr>
          <w:sz w:val="16"/>
          <w:szCs w:val="16"/>
        </w:rPr>
        <w:sectPr w:rsidR="0002676A" w:rsidRPr="0002676A" w:rsidSect="00C83CB5">
          <w:pgSz w:w="16838" w:h="11906" w:orient="landscape"/>
          <w:pgMar w:top="719" w:right="1418" w:bottom="567" w:left="1134" w:header="709" w:footer="709" w:gutter="0"/>
          <w:cols w:space="708"/>
          <w:docGrid w:linePitch="360"/>
        </w:sectPr>
      </w:pPr>
    </w:p>
    <w:p w:rsidR="0002676A" w:rsidRPr="0002676A" w:rsidRDefault="0002676A" w:rsidP="0002676A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  <w:r w:rsidRPr="0002676A">
        <w:rPr>
          <w:b/>
          <w:sz w:val="16"/>
          <w:szCs w:val="16"/>
        </w:rPr>
        <w:lastRenderedPageBreak/>
        <w:t xml:space="preserve">                                                                                          </w:t>
      </w:r>
      <w:r w:rsidRPr="0002676A">
        <w:rPr>
          <w:sz w:val="16"/>
          <w:szCs w:val="16"/>
        </w:rPr>
        <w:t xml:space="preserve">Приложение № 2  </w:t>
      </w:r>
    </w:p>
    <w:p w:rsidR="0002676A" w:rsidRPr="0002676A" w:rsidRDefault="0002676A" w:rsidP="0002676A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  <w:r w:rsidRPr="0002676A">
        <w:rPr>
          <w:sz w:val="16"/>
          <w:szCs w:val="16"/>
        </w:rPr>
        <w:t xml:space="preserve">     </w:t>
      </w:r>
    </w:p>
    <w:p w:rsidR="0002676A" w:rsidRPr="0002676A" w:rsidRDefault="0002676A" w:rsidP="0002676A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  <w:r w:rsidRPr="0002676A">
        <w:rPr>
          <w:b/>
          <w:sz w:val="16"/>
          <w:szCs w:val="16"/>
        </w:rPr>
        <w:t>Перечень и описание программных мероприятий</w:t>
      </w:r>
    </w:p>
    <w:p w:rsidR="0002676A" w:rsidRPr="0002676A" w:rsidRDefault="0002676A" w:rsidP="0002676A">
      <w:pPr>
        <w:widowControl w:val="0"/>
        <w:autoSpaceDE w:val="0"/>
        <w:autoSpaceDN w:val="0"/>
        <w:adjustRightInd w:val="0"/>
        <w:outlineLvl w:val="1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3"/>
        <w:gridCol w:w="7041"/>
      </w:tblGrid>
      <w:tr w:rsidR="0002676A" w:rsidRPr="0002676A" w:rsidTr="00972DE9">
        <w:tc>
          <w:tcPr>
            <w:tcW w:w="9854" w:type="dxa"/>
            <w:gridSpan w:val="2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 w:rsidRPr="0002676A">
              <w:rPr>
                <w:b/>
                <w:sz w:val="16"/>
                <w:szCs w:val="16"/>
              </w:rPr>
              <w:t>Наименование мероприятий</w:t>
            </w:r>
          </w:p>
        </w:tc>
      </w:tr>
      <w:tr w:rsidR="0002676A" w:rsidRPr="0002676A" w:rsidTr="00972DE9">
        <w:tc>
          <w:tcPr>
            <w:tcW w:w="9854" w:type="dxa"/>
            <w:gridSpan w:val="2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 w:rsidRPr="0002676A">
              <w:rPr>
                <w:b/>
                <w:sz w:val="16"/>
                <w:szCs w:val="16"/>
              </w:rPr>
              <w:t>1. «Ветеран»</w:t>
            </w:r>
          </w:p>
        </w:tc>
      </w:tr>
      <w:tr w:rsidR="0002676A" w:rsidRPr="0002676A" w:rsidTr="00972DE9">
        <w:tc>
          <w:tcPr>
            <w:tcW w:w="2813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16"/>
                <w:szCs w:val="16"/>
              </w:rPr>
            </w:pPr>
            <w:r w:rsidRPr="0002676A">
              <w:rPr>
                <w:b/>
                <w:sz w:val="16"/>
                <w:szCs w:val="16"/>
              </w:rPr>
              <w:t>1.ОРГНИАЦИОННАЯ И МЕТОДИЧЕСКАЯ РАБОТА</w:t>
            </w:r>
          </w:p>
        </w:tc>
        <w:tc>
          <w:tcPr>
            <w:tcW w:w="7041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1. Президиумы: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1.1. О подготовке и участии первичных ветеранских организаций в мероприятиях к 77- </w:t>
            </w:r>
            <w:proofErr w:type="spellStart"/>
            <w:r w:rsidRPr="0002676A">
              <w:rPr>
                <w:sz w:val="16"/>
                <w:szCs w:val="16"/>
              </w:rPr>
              <w:t>летию</w:t>
            </w:r>
            <w:proofErr w:type="spellEnd"/>
            <w:r w:rsidRPr="0002676A">
              <w:rPr>
                <w:sz w:val="16"/>
                <w:szCs w:val="16"/>
              </w:rPr>
              <w:t xml:space="preserve"> Победы  в Великой Отечественной войне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1.2. Об участии ветеранских организаций в социальной защите населения на примере  первичной ветеранской организации  </w:t>
            </w:r>
            <w:proofErr w:type="spellStart"/>
            <w:r w:rsidRPr="0002676A">
              <w:rPr>
                <w:sz w:val="16"/>
                <w:szCs w:val="16"/>
              </w:rPr>
              <w:t>Чудиновского</w:t>
            </w:r>
            <w:proofErr w:type="spellEnd"/>
            <w:r w:rsidRPr="0002676A">
              <w:rPr>
                <w:sz w:val="16"/>
                <w:szCs w:val="16"/>
              </w:rPr>
              <w:t xml:space="preserve"> территориального отдела.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1.3. О работе  Совета ветеранов первичной ветеранской организации </w:t>
            </w:r>
            <w:proofErr w:type="spellStart"/>
            <w:r w:rsidRPr="0002676A">
              <w:rPr>
                <w:sz w:val="16"/>
                <w:szCs w:val="16"/>
              </w:rPr>
              <w:t>Подгороднего</w:t>
            </w:r>
            <w:proofErr w:type="spellEnd"/>
            <w:r w:rsidRPr="0002676A">
              <w:rPr>
                <w:sz w:val="16"/>
                <w:szCs w:val="16"/>
              </w:rPr>
              <w:t xml:space="preserve"> территориального отдела в развитии творческих способностей ветеранов.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1.4. О работе  совета ветеранов первичной ветеранской организации  детского сада «Теремок» по организации спортивных мероприятий и сдачи норм ГТО.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1.5.  Об опыте организации отдыха ветеранов на примере первичной ветеранской организации СУВУ.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1.6.  Об итогах работы  ветеранских организаций  в год 77-летия Победы  в Великой Отечественной войне.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1.7.  Регулярно оказывать практическую помощь председателям первичных организаций.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1.8.  Торжественный Пленум районного Совета ветеранов.</w:t>
            </w:r>
          </w:p>
        </w:tc>
      </w:tr>
      <w:tr w:rsidR="0002676A" w:rsidRPr="0002676A" w:rsidTr="00972DE9">
        <w:tc>
          <w:tcPr>
            <w:tcW w:w="2813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2.</w:t>
            </w:r>
            <w:r w:rsidRPr="0002676A">
              <w:rPr>
                <w:b/>
                <w:sz w:val="16"/>
                <w:szCs w:val="16"/>
              </w:rPr>
              <w:t xml:space="preserve"> ОКАЗАНИЕ СОДЕЙСТВИЯ ПО СОЦИАЛЬНОЙ ЗАЩИТЕ ВЕТЕРАНОВ</w:t>
            </w:r>
          </w:p>
        </w:tc>
        <w:tc>
          <w:tcPr>
            <w:tcW w:w="7041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2.1 Пропаганда и разъяснение законов всех уровней власти по социальной защите ветеранов.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2.2 Регулярно проводить проверки жилищно-бытовых условий жизни ветеранов.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2.3 Анализ предоставления путевок для санаторного лечения и отпуск льготных лекарств ветеранам и инвалидам (пенсионерам).</w:t>
            </w:r>
          </w:p>
        </w:tc>
      </w:tr>
      <w:tr w:rsidR="0002676A" w:rsidRPr="0002676A" w:rsidTr="00972DE9">
        <w:tc>
          <w:tcPr>
            <w:tcW w:w="2813" w:type="dxa"/>
            <w:shd w:val="clear" w:color="auto" w:fill="auto"/>
          </w:tcPr>
          <w:p w:rsidR="0002676A" w:rsidRPr="0002676A" w:rsidRDefault="0002676A" w:rsidP="00972DE9">
            <w:pPr>
              <w:rPr>
                <w:b/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3.</w:t>
            </w:r>
            <w:r w:rsidRPr="0002676A">
              <w:rPr>
                <w:b/>
                <w:sz w:val="16"/>
                <w:szCs w:val="16"/>
              </w:rPr>
              <w:t xml:space="preserve"> ГРАЖДАНСКО-ПАТРИОТИЧЕСКОЕ ВОСПИТАНИЕ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7041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3.1. Об участии первичных ветеранских  организаций района в выполнении Государственной Программы патриотического воспитания граждан РФ  на  2019-2024 </w:t>
            </w:r>
            <w:proofErr w:type="spellStart"/>
            <w:r w:rsidRPr="0002676A">
              <w:rPr>
                <w:sz w:val="16"/>
                <w:szCs w:val="16"/>
              </w:rPr>
              <w:t>г.г</w:t>
            </w:r>
            <w:proofErr w:type="spellEnd"/>
            <w:r w:rsidRPr="0002676A">
              <w:rPr>
                <w:sz w:val="16"/>
                <w:szCs w:val="16"/>
              </w:rPr>
              <w:t>.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3.2 Участие в проведении месячника оборонно-массовой работы</w:t>
            </w:r>
          </w:p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3.3.  Участие в Днях призывника, встречи с ветеранами ВОВ.</w:t>
            </w:r>
          </w:p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3.4.  Проведение митинга в День Памяти и  скорби.</w:t>
            </w:r>
          </w:p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3.5. Совместная работа с музеями  города Орлова и  школами: </w:t>
            </w:r>
          </w:p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  -экскурсии для призывников, </w:t>
            </w:r>
          </w:p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   -воинов запаса, </w:t>
            </w:r>
          </w:p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   -участников ВОВ, солдатских матерей,</w:t>
            </w:r>
          </w:p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   - тружеников тыла.</w:t>
            </w:r>
          </w:p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   - детей войны и др.</w:t>
            </w:r>
          </w:p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3.6. Проведение мероприятий, посвященных участникам локальных войн.</w:t>
            </w:r>
          </w:p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3.7. Публикация материалов в районной газете об участниках ВОВ, тружениках тыла, ветеранах труда</w:t>
            </w:r>
          </w:p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3.7.  Организация и проведение мероприятий, посвященных Дню пожилого человека. </w:t>
            </w:r>
          </w:p>
        </w:tc>
      </w:tr>
      <w:tr w:rsidR="0002676A" w:rsidRPr="0002676A" w:rsidTr="00972DE9">
        <w:tc>
          <w:tcPr>
            <w:tcW w:w="2813" w:type="dxa"/>
            <w:shd w:val="clear" w:color="auto" w:fill="auto"/>
          </w:tcPr>
          <w:p w:rsidR="0002676A" w:rsidRPr="0002676A" w:rsidRDefault="0002676A" w:rsidP="00972DE9">
            <w:pPr>
              <w:rPr>
                <w:b/>
                <w:sz w:val="16"/>
                <w:szCs w:val="16"/>
              </w:rPr>
            </w:pPr>
            <w:r w:rsidRPr="0002676A">
              <w:rPr>
                <w:b/>
                <w:sz w:val="16"/>
                <w:szCs w:val="16"/>
              </w:rPr>
              <w:t>4. ЗДОРОВЫЙ ОБРАЗ ЖИЗНИ. РАЗВИТИЕ И ПОДДЕРЖКА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b/>
                <w:sz w:val="16"/>
                <w:szCs w:val="16"/>
              </w:rPr>
              <w:t>ТВОРЧЕСКИХ СПОСОБНОСТЕЙ.</w:t>
            </w:r>
          </w:p>
        </w:tc>
        <w:tc>
          <w:tcPr>
            <w:tcW w:w="7041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4.1 Проведение районной спартакиады «Я выбираю здоровый образ жизни». 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4.2 Организация и проведение районного спортивного праздника «На встречу ГТО»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4.3 Участие в областном спортивном фестивале ветеранов «За здоровый образ жизни».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4.4 Организация работы клубов «Ветеран» при домах культуры и библиотеках.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4.5 Проведение смотра художественной самодеятельности ветеранов.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4.6. Районный конкурс «Ветеранское подворье».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</w:tr>
      <w:tr w:rsidR="0002676A" w:rsidRPr="0002676A" w:rsidTr="00972DE9">
        <w:tc>
          <w:tcPr>
            <w:tcW w:w="2813" w:type="dxa"/>
            <w:shd w:val="clear" w:color="auto" w:fill="auto"/>
          </w:tcPr>
          <w:p w:rsidR="0002676A" w:rsidRPr="0002676A" w:rsidRDefault="0002676A" w:rsidP="00972DE9">
            <w:pPr>
              <w:rPr>
                <w:b/>
                <w:sz w:val="16"/>
                <w:szCs w:val="16"/>
              </w:rPr>
            </w:pPr>
            <w:r w:rsidRPr="0002676A">
              <w:rPr>
                <w:b/>
                <w:sz w:val="16"/>
                <w:szCs w:val="16"/>
              </w:rPr>
              <w:t>РАБОТА ПО ОРГАНИЗАЦИИ ОТДЫХА  И ПАТРИОТИЧЕСКОГО   ВОСПИТАНИЯ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7041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5.1 Поздравление участников Вов, первичных ветеранских организаций с Новым годом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5.2 Чествование участников войны и тружеников тыла с юбилейными датами.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5.3 Мероприятия, посвященные Дню Победы в Великой Отечественной войне.</w:t>
            </w:r>
          </w:p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5.4 Встреча тружеников тыла, посвящённая Дню 8-е марта.</w:t>
            </w:r>
          </w:p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5.5 Чествование золотых юбиляров.</w:t>
            </w:r>
          </w:p>
        </w:tc>
      </w:tr>
      <w:tr w:rsidR="0002676A" w:rsidRPr="0002676A" w:rsidTr="00972DE9">
        <w:tc>
          <w:tcPr>
            <w:tcW w:w="9854" w:type="dxa"/>
            <w:gridSpan w:val="2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16"/>
                <w:szCs w:val="16"/>
              </w:rPr>
            </w:pPr>
            <w:r w:rsidRPr="0002676A">
              <w:rPr>
                <w:b/>
                <w:sz w:val="16"/>
                <w:szCs w:val="16"/>
              </w:rPr>
              <w:t xml:space="preserve"> 2.Развитие доступной среды жизнедеятельности инвалидов в Орловском районе</w:t>
            </w:r>
          </w:p>
        </w:tc>
      </w:tr>
      <w:tr w:rsidR="0002676A" w:rsidRPr="0002676A" w:rsidTr="00972DE9">
        <w:tc>
          <w:tcPr>
            <w:tcW w:w="2813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b/>
                <w:sz w:val="16"/>
                <w:szCs w:val="16"/>
              </w:rPr>
              <w:t>1. ОКАЗАНИЕ СОДЕЙСТВИЯ ПО СОЦИАЛЬНОЙ ЗАЩИТЕ ИНВАЛИДОВ</w:t>
            </w:r>
          </w:p>
        </w:tc>
        <w:tc>
          <w:tcPr>
            <w:tcW w:w="7041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1.1 Пропаганда и разъяснение законов всех уровней власти по социальной защите инвалидов.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1.2 Информирование населения района о льготном лекарственном обеспечении отдельных категорий граждан на территории Кировской области.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1.3 Мониторинг предоставления льготных путевок для санаторно-курортного лечения  инвалидов.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1.4 Посещение инвалидов на дому с целью обследования жилищно-бытовых условий, выявление остронуждающихся, ведения разъяснительной работы.</w:t>
            </w:r>
          </w:p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1.5 Проведение благотворительных акций:</w:t>
            </w:r>
          </w:p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- «Неделя добра»  (оказание помощи детя</w:t>
            </w:r>
            <w:proofErr w:type="gramStart"/>
            <w:r w:rsidRPr="0002676A">
              <w:rPr>
                <w:sz w:val="16"/>
                <w:szCs w:val="16"/>
              </w:rPr>
              <w:t>м-</w:t>
            </w:r>
            <w:proofErr w:type="gramEnd"/>
            <w:r w:rsidRPr="0002676A">
              <w:rPr>
                <w:sz w:val="16"/>
                <w:szCs w:val="16"/>
              </w:rPr>
              <w:t xml:space="preserve"> инвалидам»</w:t>
            </w:r>
          </w:p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- «Помоги ребёнку-инвалиду».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-«Рука помощи» для семей, находящихся в трудной жизненной ситуации.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1.6 Организация и проведение мероприятий, посвящённых Дню инвалида.</w:t>
            </w:r>
          </w:p>
        </w:tc>
      </w:tr>
      <w:tr w:rsidR="0002676A" w:rsidRPr="0002676A" w:rsidTr="00972DE9">
        <w:tc>
          <w:tcPr>
            <w:tcW w:w="2813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b/>
                <w:sz w:val="16"/>
                <w:szCs w:val="16"/>
              </w:rPr>
              <w:t>2.ПОВЫШЕНИЕ УРОВНЯ ДОСТУПНОСТИ ДЛЯ ИНВАЛИДОВ ВОСТРЕБОВАННЫХ ОБЪЕКТОВ СОЦИАЛЬНОЙ ИНФРАСТРУКТУРЫ</w:t>
            </w:r>
            <w:r w:rsidRPr="0002676A">
              <w:rPr>
                <w:sz w:val="16"/>
                <w:szCs w:val="16"/>
              </w:rPr>
              <w:t xml:space="preserve">  </w:t>
            </w:r>
            <w:r w:rsidRPr="0002676A">
              <w:rPr>
                <w:b/>
                <w:sz w:val="16"/>
                <w:szCs w:val="16"/>
              </w:rPr>
              <w:t>И</w:t>
            </w:r>
            <w:r w:rsidRPr="0002676A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7041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2.1 Проведение мониторинга доступности объектов социальной инфраструктуры и услуг.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2.2 Организация работы по приспособлению административных зданий к потребностям инвалидов.</w:t>
            </w:r>
          </w:p>
        </w:tc>
      </w:tr>
      <w:tr w:rsidR="0002676A" w:rsidRPr="0002676A" w:rsidTr="00972DE9">
        <w:tc>
          <w:tcPr>
            <w:tcW w:w="2813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b/>
                <w:sz w:val="16"/>
                <w:szCs w:val="16"/>
              </w:rPr>
              <w:t>3. ЗДОРОВЫЙ ОБРАЗ ЖИЗНИ,  РАЗВИТИЕ И ПОДДЕРЖКА ТВОРЧЕСКИХ СПОСОБНОСТЕЙ</w:t>
            </w:r>
          </w:p>
        </w:tc>
        <w:tc>
          <w:tcPr>
            <w:tcW w:w="7041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3.1 Проведение районного спортивного мероприятия, посвященного Дню защитников Отечества  «Шахматно-шашечный турнир».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3.2 Проведение районного спортивного праздника «Лыжня зовёт!» (совместно с ветеранами).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3.3 Организация и проведение районного спортивного фестиваля среди взрослых и детей инвалидов «Надежда».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3.4 Обеспечение участия команды детей-инвалидов в областном спортивном фестивале «Улыбка».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3.5 Обеспечение участия команды инвалидов в областном спортивном фестивале «Надежда»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3.6 Содействие в обеспечении участия представителя от района в областном слёте молодых инвалидов.</w:t>
            </w:r>
          </w:p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3.8 Участие семей с детьми </w:t>
            </w:r>
            <w:proofErr w:type="gramStart"/>
            <w:r w:rsidRPr="0002676A">
              <w:rPr>
                <w:sz w:val="16"/>
                <w:szCs w:val="16"/>
              </w:rPr>
              <w:t>–и</w:t>
            </w:r>
            <w:proofErr w:type="gramEnd"/>
            <w:r w:rsidRPr="0002676A">
              <w:rPr>
                <w:sz w:val="16"/>
                <w:szCs w:val="16"/>
              </w:rPr>
              <w:t>нвалидами в районном этапе фестиваля «Её величество-Семья» в номинации «Семья с особыми потребностями».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3.9 Участие в областном конкурсе «Преодоление».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3.10 Участие в областных и районных конкурсах, выставках, фестивалях художественного </w:t>
            </w:r>
            <w:r w:rsidRPr="0002676A">
              <w:rPr>
                <w:sz w:val="16"/>
                <w:szCs w:val="16"/>
              </w:rPr>
              <w:lastRenderedPageBreak/>
              <w:t>творчества.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3.11 Организация и проведение выставки детского рисунка «Мир, в котором я живу».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3.12 Организация и проведение Новогодней ёлки, новогодние подарки для детей-инвалидов.</w:t>
            </w:r>
          </w:p>
        </w:tc>
      </w:tr>
    </w:tbl>
    <w:p w:rsidR="0002676A" w:rsidRPr="0002676A" w:rsidRDefault="0002676A" w:rsidP="0002676A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  <w:sectPr w:rsidR="0002676A" w:rsidRPr="0002676A" w:rsidSect="00806113">
          <w:pgSz w:w="11906" w:h="16838"/>
          <w:pgMar w:top="540" w:right="567" w:bottom="899" w:left="1701" w:header="709" w:footer="709" w:gutter="0"/>
          <w:cols w:space="708"/>
          <w:docGrid w:linePitch="360"/>
        </w:sectPr>
      </w:pPr>
      <w:r w:rsidRPr="0002676A">
        <w:rPr>
          <w:sz w:val="16"/>
          <w:szCs w:val="16"/>
        </w:rPr>
        <w:lastRenderedPageBreak/>
        <w:t>___________</w:t>
      </w:r>
    </w:p>
    <w:p w:rsidR="0002676A" w:rsidRPr="0002676A" w:rsidRDefault="0002676A" w:rsidP="0002676A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  <w:r w:rsidRPr="0002676A"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Приложение № 3</w:t>
      </w:r>
    </w:p>
    <w:p w:rsidR="0002676A" w:rsidRPr="0002676A" w:rsidRDefault="0002676A" w:rsidP="0002676A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02676A" w:rsidRPr="0002676A" w:rsidRDefault="0002676A" w:rsidP="000267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r w:rsidRPr="0002676A">
        <w:rPr>
          <w:b/>
          <w:sz w:val="16"/>
          <w:szCs w:val="16"/>
        </w:rPr>
        <w:t>Информация по ресурсному обеспечению реализации муниципальной программы</w:t>
      </w:r>
    </w:p>
    <w:p w:rsidR="0002676A" w:rsidRPr="0002676A" w:rsidRDefault="0002676A" w:rsidP="000267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  <w:r w:rsidRPr="0002676A">
        <w:rPr>
          <w:b/>
          <w:sz w:val="16"/>
          <w:szCs w:val="16"/>
        </w:rPr>
        <w:t>«Содействие развитию институтов гражданского общества и поддержка социально-ориентированных некоммерческих организаций»</w:t>
      </w:r>
    </w:p>
    <w:p w:rsidR="0002676A" w:rsidRPr="0002676A" w:rsidRDefault="0002676A" w:rsidP="000267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tbl>
      <w:tblPr>
        <w:tblW w:w="107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785"/>
        <w:gridCol w:w="1266"/>
        <w:gridCol w:w="992"/>
        <w:gridCol w:w="851"/>
        <w:gridCol w:w="1223"/>
        <w:gridCol w:w="654"/>
        <w:gridCol w:w="539"/>
        <w:gridCol w:w="419"/>
        <w:gridCol w:w="357"/>
        <w:gridCol w:w="189"/>
        <w:gridCol w:w="47"/>
        <w:gridCol w:w="695"/>
        <w:gridCol w:w="47"/>
        <w:gridCol w:w="1902"/>
        <w:gridCol w:w="94"/>
        <w:gridCol w:w="7"/>
        <w:gridCol w:w="47"/>
      </w:tblGrid>
      <w:tr w:rsidR="0002676A" w:rsidRPr="0002676A" w:rsidTr="0002676A">
        <w:trPr>
          <w:gridAfter w:val="2"/>
          <w:wAfter w:w="54" w:type="dxa"/>
        </w:trPr>
        <w:tc>
          <w:tcPr>
            <w:tcW w:w="609" w:type="dxa"/>
            <w:vMerge w:val="restart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№ </w:t>
            </w:r>
            <w:proofErr w:type="gramStart"/>
            <w:r w:rsidRPr="0002676A">
              <w:rPr>
                <w:sz w:val="16"/>
                <w:szCs w:val="16"/>
              </w:rPr>
              <w:t>п</w:t>
            </w:r>
            <w:proofErr w:type="gramEnd"/>
            <w:r w:rsidRPr="0002676A">
              <w:rPr>
                <w:sz w:val="16"/>
                <w:szCs w:val="16"/>
              </w:rPr>
              <w:t>/п</w:t>
            </w:r>
          </w:p>
        </w:tc>
        <w:tc>
          <w:tcPr>
            <w:tcW w:w="2051" w:type="dxa"/>
            <w:gridSpan w:val="2"/>
            <w:vMerge w:val="restart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4232" w:type="dxa"/>
            <w:gridSpan w:val="7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Объем финансирования по годам (</w:t>
            </w:r>
            <w:proofErr w:type="spellStart"/>
            <w:r w:rsidRPr="0002676A">
              <w:rPr>
                <w:sz w:val="16"/>
                <w:szCs w:val="16"/>
              </w:rPr>
              <w:t>тыс</w:t>
            </w:r>
            <w:proofErr w:type="gramStart"/>
            <w:r w:rsidRPr="0002676A">
              <w:rPr>
                <w:sz w:val="16"/>
                <w:szCs w:val="16"/>
              </w:rPr>
              <w:t>.р</w:t>
            </w:r>
            <w:proofErr w:type="gramEnd"/>
            <w:r w:rsidRPr="0002676A">
              <w:rPr>
                <w:sz w:val="16"/>
                <w:szCs w:val="16"/>
              </w:rPr>
              <w:t>ублей</w:t>
            </w:r>
            <w:proofErr w:type="spellEnd"/>
            <w:r w:rsidRPr="0002676A">
              <w:rPr>
                <w:sz w:val="16"/>
                <w:szCs w:val="16"/>
              </w:rPr>
              <w:t>)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043" w:type="dxa"/>
            <w:gridSpan w:val="3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Исполнители</w:t>
            </w:r>
          </w:p>
        </w:tc>
      </w:tr>
      <w:tr w:rsidR="0002676A" w:rsidRPr="0002676A" w:rsidTr="0002676A">
        <w:tc>
          <w:tcPr>
            <w:tcW w:w="609" w:type="dxa"/>
            <w:vMerge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vMerge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2019</w:t>
            </w:r>
          </w:p>
        </w:tc>
        <w:tc>
          <w:tcPr>
            <w:tcW w:w="1223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2020</w:t>
            </w:r>
          </w:p>
        </w:tc>
        <w:tc>
          <w:tcPr>
            <w:tcW w:w="654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2021</w:t>
            </w:r>
          </w:p>
        </w:tc>
        <w:tc>
          <w:tcPr>
            <w:tcW w:w="539" w:type="dxa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2022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2023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2024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всего</w:t>
            </w:r>
          </w:p>
        </w:tc>
        <w:tc>
          <w:tcPr>
            <w:tcW w:w="2050" w:type="dxa"/>
            <w:gridSpan w:val="4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</w:tr>
      <w:tr w:rsidR="0002676A" w:rsidRPr="0002676A" w:rsidTr="0002676A">
        <w:trPr>
          <w:gridAfter w:val="2"/>
          <w:wAfter w:w="54" w:type="dxa"/>
        </w:trPr>
        <w:tc>
          <w:tcPr>
            <w:tcW w:w="10669" w:type="dxa"/>
            <w:gridSpan w:val="16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 w:rsidRPr="0002676A">
              <w:rPr>
                <w:b/>
                <w:sz w:val="16"/>
                <w:szCs w:val="16"/>
              </w:rPr>
              <w:t>1. Мероприятия «Ветеран»</w:t>
            </w:r>
          </w:p>
        </w:tc>
      </w:tr>
      <w:tr w:rsidR="0002676A" w:rsidRPr="0002676A" w:rsidTr="0002676A">
        <w:trPr>
          <w:gridAfter w:val="1"/>
          <w:wAfter w:w="47" w:type="dxa"/>
        </w:trPr>
        <w:tc>
          <w:tcPr>
            <w:tcW w:w="609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 1.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 Проведение Пленум и президиумов районного Совета ветеранов</w:t>
            </w:r>
          </w:p>
        </w:tc>
        <w:tc>
          <w:tcPr>
            <w:tcW w:w="992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В течение срока действия Программы</w:t>
            </w:r>
          </w:p>
        </w:tc>
        <w:tc>
          <w:tcPr>
            <w:tcW w:w="851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3,0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3,0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1,0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2,0</w:t>
            </w:r>
          </w:p>
        </w:tc>
        <w:tc>
          <w:tcPr>
            <w:tcW w:w="419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2,0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2.0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13.0</w:t>
            </w:r>
          </w:p>
        </w:tc>
        <w:tc>
          <w:tcPr>
            <w:tcW w:w="2050" w:type="dxa"/>
            <w:gridSpan w:val="4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Администрация района</w:t>
            </w:r>
          </w:p>
        </w:tc>
      </w:tr>
      <w:tr w:rsidR="0002676A" w:rsidRPr="0002676A" w:rsidTr="0002676A">
        <w:trPr>
          <w:gridAfter w:val="1"/>
          <w:wAfter w:w="47" w:type="dxa"/>
        </w:trPr>
        <w:tc>
          <w:tcPr>
            <w:tcW w:w="609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  2.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Проведение Дня памяти и  скорби, на соболезнование ветеранов и проводы в последний путь</w:t>
            </w:r>
          </w:p>
        </w:tc>
        <w:tc>
          <w:tcPr>
            <w:tcW w:w="992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Ежегодно июнь</w:t>
            </w:r>
          </w:p>
        </w:tc>
        <w:tc>
          <w:tcPr>
            <w:tcW w:w="851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1,0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0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1,0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     2,0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2,0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2.0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8.0</w:t>
            </w:r>
          </w:p>
        </w:tc>
        <w:tc>
          <w:tcPr>
            <w:tcW w:w="2050" w:type="dxa"/>
            <w:gridSpan w:val="4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Администрация района</w:t>
            </w:r>
          </w:p>
        </w:tc>
      </w:tr>
      <w:tr w:rsidR="0002676A" w:rsidRPr="0002676A" w:rsidTr="0002676A">
        <w:trPr>
          <w:gridAfter w:val="1"/>
          <w:wAfter w:w="47" w:type="dxa"/>
        </w:trPr>
        <w:tc>
          <w:tcPr>
            <w:tcW w:w="609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  3.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День пожилых людей</w:t>
            </w:r>
          </w:p>
        </w:tc>
        <w:tc>
          <w:tcPr>
            <w:tcW w:w="992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Ежегодно сентябрь-октябрь</w:t>
            </w:r>
          </w:p>
        </w:tc>
        <w:tc>
          <w:tcPr>
            <w:tcW w:w="851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5,0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7,0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6,0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6,0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6,0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6.0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36</w:t>
            </w:r>
          </w:p>
        </w:tc>
        <w:tc>
          <w:tcPr>
            <w:tcW w:w="2050" w:type="dxa"/>
            <w:gridSpan w:val="4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Администрация района</w:t>
            </w:r>
          </w:p>
        </w:tc>
      </w:tr>
      <w:tr w:rsidR="0002676A" w:rsidRPr="0002676A" w:rsidTr="0002676A">
        <w:trPr>
          <w:gridAfter w:val="1"/>
          <w:wAfter w:w="47" w:type="dxa"/>
        </w:trPr>
        <w:tc>
          <w:tcPr>
            <w:tcW w:w="609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4.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Проведение районной спартакиады ветеранов « Я выбираю здоровый образ жизни». </w:t>
            </w:r>
          </w:p>
        </w:tc>
        <w:tc>
          <w:tcPr>
            <w:tcW w:w="992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Ежегодно февраль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  <w:p w:rsidR="0002676A" w:rsidRPr="0002676A" w:rsidRDefault="0002676A" w:rsidP="00972DE9">
            <w:pPr>
              <w:rPr>
                <w:sz w:val="16"/>
                <w:szCs w:val="16"/>
              </w:rPr>
            </w:pPr>
          </w:p>
          <w:p w:rsidR="0002676A" w:rsidRPr="0002676A" w:rsidRDefault="0002676A" w:rsidP="00972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4,0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0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0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3,0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3.0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3,0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13,0</w:t>
            </w:r>
          </w:p>
        </w:tc>
        <w:tc>
          <w:tcPr>
            <w:tcW w:w="2050" w:type="dxa"/>
            <w:gridSpan w:val="4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Администрация района</w:t>
            </w:r>
          </w:p>
        </w:tc>
      </w:tr>
      <w:tr w:rsidR="0002676A" w:rsidRPr="0002676A" w:rsidTr="0002676A">
        <w:trPr>
          <w:gridAfter w:val="1"/>
          <w:wAfter w:w="47" w:type="dxa"/>
        </w:trPr>
        <w:tc>
          <w:tcPr>
            <w:tcW w:w="609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5.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Поздравление первичных организаций района с Новым годом.</w:t>
            </w:r>
          </w:p>
        </w:tc>
        <w:tc>
          <w:tcPr>
            <w:tcW w:w="992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Ежегодно</w:t>
            </w:r>
          </w:p>
        </w:tc>
        <w:tc>
          <w:tcPr>
            <w:tcW w:w="851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6,4</w:t>
            </w:r>
          </w:p>
        </w:tc>
        <w:tc>
          <w:tcPr>
            <w:tcW w:w="1223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6,4</w:t>
            </w:r>
          </w:p>
        </w:tc>
        <w:tc>
          <w:tcPr>
            <w:tcW w:w="654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4,0</w:t>
            </w:r>
          </w:p>
        </w:tc>
        <w:tc>
          <w:tcPr>
            <w:tcW w:w="539" w:type="dxa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8,0</w:t>
            </w:r>
          </w:p>
        </w:tc>
        <w:tc>
          <w:tcPr>
            <w:tcW w:w="419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8,0</w:t>
            </w:r>
          </w:p>
        </w:tc>
        <w:tc>
          <w:tcPr>
            <w:tcW w:w="546" w:type="dxa"/>
            <w:gridSpan w:val="2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8.0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40.8</w:t>
            </w:r>
          </w:p>
        </w:tc>
        <w:tc>
          <w:tcPr>
            <w:tcW w:w="2050" w:type="dxa"/>
            <w:gridSpan w:val="4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Администрация района</w:t>
            </w:r>
          </w:p>
        </w:tc>
      </w:tr>
      <w:tr w:rsidR="0002676A" w:rsidRPr="0002676A" w:rsidTr="0002676A">
        <w:trPr>
          <w:gridAfter w:val="1"/>
          <w:wAfter w:w="47" w:type="dxa"/>
        </w:trPr>
        <w:tc>
          <w:tcPr>
            <w:tcW w:w="609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6.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Организация и проведение районного спортивного праздника 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«На встречу ГТО»</w:t>
            </w:r>
          </w:p>
        </w:tc>
        <w:tc>
          <w:tcPr>
            <w:tcW w:w="992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Ежегодно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апрель</w:t>
            </w:r>
          </w:p>
        </w:tc>
        <w:tc>
          <w:tcPr>
            <w:tcW w:w="851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1,4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1,4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0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2,0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  2,0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2,0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8.8</w:t>
            </w:r>
          </w:p>
        </w:tc>
        <w:tc>
          <w:tcPr>
            <w:tcW w:w="2050" w:type="dxa"/>
            <w:gridSpan w:val="4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Администрация района</w:t>
            </w:r>
          </w:p>
        </w:tc>
      </w:tr>
      <w:tr w:rsidR="0002676A" w:rsidRPr="0002676A" w:rsidTr="0002676A">
        <w:trPr>
          <w:gridAfter w:val="1"/>
          <w:wAfter w:w="47" w:type="dxa"/>
        </w:trPr>
        <w:tc>
          <w:tcPr>
            <w:tcW w:w="609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7.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Участие в областном  или районном спортивном фестивале ветеранов «За здоровый образ жизни».</w:t>
            </w:r>
          </w:p>
        </w:tc>
        <w:tc>
          <w:tcPr>
            <w:tcW w:w="992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Ежегодно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март</w:t>
            </w:r>
          </w:p>
        </w:tc>
        <w:tc>
          <w:tcPr>
            <w:tcW w:w="851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7,0</w:t>
            </w:r>
          </w:p>
        </w:tc>
        <w:tc>
          <w:tcPr>
            <w:tcW w:w="1223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8,0</w:t>
            </w:r>
          </w:p>
        </w:tc>
        <w:tc>
          <w:tcPr>
            <w:tcW w:w="539" w:type="dxa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8,0</w:t>
            </w:r>
          </w:p>
        </w:tc>
        <w:tc>
          <w:tcPr>
            <w:tcW w:w="419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8,0</w:t>
            </w:r>
          </w:p>
        </w:tc>
        <w:tc>
          <w:tcPr>
            <w:tcW w:w="546" w:type="dxa"/>
            <w:gridSpan w:val="2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8.0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39.0</w:t>
            </w:r>
          </w:p>
        </w:tc>
        <w:tc>
          <w:tcPr>
            <w:tcW w:w="2050" w:type="dxa"/>
            <w:gridSpan w:val="4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Администрация района</w:t>
            </w:r>
          </w:p>
        </w:tc>
      </w:tr>
      <w:tr w:rsidR="0002676A" w:rsidRPr="0002676A" w:rsidTr="0002676A">
        <w:trPr>
          <w:gridAfter w:val="1"/>
          <w:wAfter w:w="47" w:type="dxa"/>
        </w:trPr>
        <w:tc>
          <w:tcPr>
            <w:tcW w:w="609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8.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Чествование районного актива ветеранских организаций района</w:t>
            </w:r>
          </w:p>
        </w:tc>
        <w:tc>
          <w:tcPr>
            <w:tcW w:w="992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Ежегодно 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июнь</w:t>
            </w:r>
          </w:p>
        </w:tc>
        <w:tc>
          <w:tcPr>
            <w:tcW w:w="851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6,2</w:t>
            </w:r>
          </w:p>
        </w:tc>
        <w:tc>
          <w:tcPr>
            <w:tcW w:w="1223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6,2</w:t>
            </w:r>
          </w:p>
        </w:tc>
        <w:tc>
          <w:tcPr>
            <w:tcW w:w="654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4,0</w:t>
            </w:r>
          </w:p>
        </w:tc>
        <w:tc>
          <w:tcPr>
            <w:tcW w:w="539" w:type="dxa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5,0</w:t>
            </w:r>
          </w:p>
        </w:tc>
        <w:tc>
          <w:tcPr>
            <w:tcW w:w="419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5,0</w:t>
            </w:r>
          </w:p>
        </w:tc>
        <w:tc>
          <w:tcPr>
            <w:tcW w:w="546" w:type="dxa"/>
            <w:gridSpan w:val="2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5.0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31.4</w:t>
            </w:r>
          </w:p>
        </w:tc>
        <w:tc>
          <w:tcPr>
            <w:tcW w:w="2050" w:type="dxa"/>
            <w:gridSpan w:val="4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Администрация района</w:t>
            </w:r>
          </w:p>
        </w:tc>
      </w:tr>
      <w:tr w:rsidR="0002676A" w:rsidRPr="0002676A" w:rsidTr="0002676A">
        <w:trPr>
          <w:gridAfter w:val="1"/>
          <w:wAfter w:w="47" w:type="dxa"/>
          <w:trHeight w:val="967"/>
        </w:trPr>
        <w:tc>
          <w:tcPr>
            <w:tcW w:w="609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9.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Районный конкурс «Ветеранское подворье»</w:t>
            </w:r>
          </w:p>
        </w:tc>
        <w:tc>
          <w:tcPr>
            <w:tcW w:w="992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Ежегодно август</w:t>
            </w:r>
          </w:p>
        </w:tc>
        <w:tc>
          <w:tcPr>
            <w:tcW w:w="851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1,0</w:t>
            </w:r>
          </w:p>
        </w:tc>
        <w:tc>
          <w:tcPr>
            <w:tcW w:w="1223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1,0</w:t>
            </w:r>
          </w:p>
        </w:tc>
        <w:tc>
          <w:tcPr>
            <w:tcW w:w="654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1,0</w:t>
            </w:r>
          </w:p>
        </w:tc>
        <w:tc>
          <w:tcPr>
            <w:tcW w:w="539" w:type="dxa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2,0</w:t>
            </w:r>
          </w:p>
        </w:tc>
        <w:tc>
          <w:tcPr>
            <w:tcW w:w="419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1,0</w:t>
            </w:r>
          </w:p>
        </w:tc>
        <w:tc>
          <w:tcPr>
            <w:tcW w:w="546" w:type="dxa"/>
            <w:gridSpan w:val="2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3.0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9.0</w:t>
            </w:r>
          </w:p>
        </w:tc>
        <w:tc>
          <w:tcPr>
            <w:tcW w:w="2050" w:type="dxa"/>
            <w:gridSpan w:val="4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Администрация района</w:t>
            </w:r>
          </w:p>
        </w:tc>
      </w:tr>
      <w:tr w:rsidR="0002676A" w:rsidRPr="0002676A" w:rsidTr="0002676A">
        <w:trPr>
          <w:gridAfter w:val="1"/>
          <w:wAfter w:w="47" w:type="dxa"/>
        </w:trPr>
        <w:tc>
          <w:tcPr>
            <w:tcW w:w="609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10.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Участие в районных конкурса творчества ветеранов</w:t>
            </w:r>
          </w:p>
        </w:tc>
        <w:tc>
          <w:tcPr>
            <w:tcW w:w="992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Ежегодно</w:t>
            </w:r>
          </w:p>
        </w:tc>
        <w:tc>
          <w:tcPr>
            <w:tcW w:w="851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3,0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6,0</w:t>
            </w:r>
          </w:p>
        </w:tc>
        <w:tc>
          <w:tcPr>
            <w:tcW w:w="654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3,0</w:t>
            </w:r>
          </w:p>
        </w:tc>
        <w:tc>
          <w:tcPr>
            <w:tcW w:w="539" w:type="dxa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3,0</w:t>
            </w:r>
          </w:p>
        </w:tc>
        <w:tc>
          <w:tcPr>
            <w:tcW w:w="419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3,0</w:t>
            </w:r>
          </w:p>
        </w:tc>
        <w:tc>
          <w:tcPr>
            <w:tcW w:w="546" w:type="dxa"/>
            <w:gridSpan w:val="2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4.0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22.0</w:t>
            </w:r>
          </w:p>
        </w:tc>
        <w:tc>
          <w:tcPr>
            <w:tcW w:w="2050" w:type="dxa"/>
            <w:gridSpan w:val="4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Администрация района</w:t>
            </w:r>
          </w:p>
        </w:tc>
      </w:tr>
      <w:tr w:rsidR="0002676A" w:rsidRPr="0002676A" w:rsidTr="0002676A">
        <w:trPr>
          <w:gridAfter w:val="1"/>
          <w:wAfter w:w="47" w:type="dxa"/>
          <w:trHeight w:val="1927"/>
        </w:trPr>
        <w:tc>
          <w:tcPr>
            <w:tcW w:w="609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11.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День памяти погибших в радиационных катастрофах. Встреча участников Чернобыльской аварии</w:t>
            </w:r>
          </w:p>
        </w:tc>
        <w:tc>
          <w:tcPr>
            <w:tcW w:w="992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Ежегодно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апрель</w:t>
            </w:r>
          </w:p>
        </w:tc>
        <w:tc>
          <w:tcPr>
            <w:tcW w:w="851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2,0</w:t>
            </w:r>
          </w:p>
        </w:tc>
        <w:tc>
          <w:tcPr>
            <w:tcW w:w="1223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2,0</w:t>
            </w:r>
          </w:p>
        </w:tc>
        <w:tc>
          <w:tcPr>
            <w:tcW w:w="654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2,0</w:t>
            </w:r>
          </w:p>
        </w:tc>
        <w:tc>
          <w:tcPr>
            <w:tcW w:w="539" w:type="dxa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2,0</w:t>
            </w:r>
          </w:p>
        </w:tc>
        <w:tc>
          <w:tcPr>
            <w:tcW w:w="419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2,0</w:t>
            </w:r>
          </w:p>
        </w:tc>
        <w:tc>
          <w:tcPr>
            <w:tcW w:w="546" w:type="dxa"/>
            <w:gridSpan w:val="2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2.0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12.0</w:t>
            </w:r>
          </w:p>
        </w:tc>
        <w:tc>
          <w:tcPr>
            <w:tcW w:w="2050" w:type="dxa"/>
            <w:gridSpan w:val="4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Администрация района </w:t>
            </w:r>
          </w:p>
        </w:tc>
      </w:tr>
      <w:tr w:rsidR="0002676A" w:rsidRPr="0002676A" w:rsidTr="0002676A">
        <w:trPr>
          <w:gridAfter w:val="1"/>
          <w:wAfter w:w="47" w:type="dxa"/>
        </w:trPr>
        <w:tc>
          <w:tcPr>
            <w:tcW w:w="609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12.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Поздравление первичных ветеранских организаций с Новым годом</w:t>
            </w:r>
          </w:p>
        </w:tc>
        <w:tc>
          <w:tcPr>
            <w:tcW w:w="992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Ежегодно декабрь</w:t>
            </w:r>
          </w:p>
        </w:tc>
        <w:tc>
          <w:tcPr>
            <w:tcW w:w="851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3,0</w:t>
            </w:r>
          </w:p>
        </w:tc>
        <w:tc>
          <w:tcPr>
            <w:tcW w:w="1223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2.0 </w:t>
            </w:r>
          </w:p>
        </w:tc>
        <w:tc>
          <w:tcPr>
            <w:tcW w:w="654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4,0</w:t>
            </w:r>
          </w:p>
        </w:tc>
        <w:tc>
          <w:tcPr>
            <w:tcW w:w="419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gridSpan w:val="2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0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9.0</w:t>
            </w:r>
          </w:p>
        </w:tc>
        <w:tc>
          <w:tcPr>
            <w:tcW w:w="2050" w:type="dxa"/>
            <w:gridSpan w:val="4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Администрация района</w:t>
            </w:r>
          </w:p>
        </w:tc>
      </w:tr>
      <w:tr w:rsidR="0002676A" w:rsidRPr="0002676A" w:rsidTr="0002676A">
        <w:trPr>
          <w:gridAfter w:val="1"/>
          <w:wAfter w:w="47" w:type="dxa"/>
        </w:trPr>
        <w:tc>
          <w:tcPr>
            <w:tcW w:w="609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 13.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Мероприятия, посвященные Дню Победы в Великой Отечественной войне</w:t>
            </w:r>
          </w:p>
        </w:tc>
        <w:tc>
          <w:tcPr>
            <w:tcW w:w="992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Ежегодно май</w:t>
            </w:r>
          </w:p>
        </w:tc>
        <w:tc>
          <w:tcPr>
            <w:tcW w:w="851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6,0</w:t>
            </w:r>
          </w:p>
        </w:tc>
        <w:tc>
          <w:tcPr>
            <w:tcW w:w="1223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6,0</w:t>
            </w:r>
          </w:p>
        </w:tc>
        <w:tc>
          <w:tcPr>
            <w:tcW w:w="654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3,0</w:t>
            </w:r>
          </w:p>
        </w:tc>
        <w:tc>
          <w:tcPr>
            <w:tcW w:w="539" w:type="dxa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3,0</w:t>
            </w:r>
          </w:p>
        </w:tc>
        <w:tc>
          <w:tcPr>
            <w:tcW w:w="419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3,0</w:t>
            </w:r>
          </w:p>
        </w:tc>
        <w:tc>
          <w:tcPr>
            <w:tcW w:w="546" w:type="dxa"/>
            <w:gridSpan w:val="2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3.0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24.0</w:t>
            </w:r>
          </w:p>
        </w:tc>
        <w:tc>
          <w:tcPr>
            <w:tcW w:w="2050" w:type="dxa"/>
            <w:gridSpan w:val="4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Администрация района</w:t>
            </w:r>
          </w:p>
        </w:tc>
      </w:tr>
      <w:tr w:rsidR="0002676A" w:rsidRPr="0002676A" w:rsidTr="0002676A">
        <w:trPr>
          <w:gridAfter w:val="1"/>
          <w:wAfter w:w="47" w:type="dxa"/>
        </w:trPr>
        <w:tc>
          <w:tcPr>
            <w:tcW w:w="609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 14.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Встреча тружеников тыла, посвящённая Дню 8-е марта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Ежегодно март </w:t>
            </w:r>
          </w:p>
        </w:tc>
        <w:tc>
          <w:tcPr>
            <w:tcW w:w="851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2,0</w:t>
            </w:r>
          </w:p>
        </w:tc>
        <w:tc>
          <w:tcPr>
            <w:tcW w:w="1223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3,0</w:t>
            </w:r>
          </w:p>
        </w:tc>
        <w:tc>
          <w:tcPr>
            <w:tcW w:w="539" w:type="dxa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2,0</w:t>
            </w:r>
          </w:p>
        </w:tc>
        <w:tc>
          <w:tcPr>
            <w:tcW w:w="419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3,0</w:t>
            </w:r>
          </w:p>
        </w:tc>
        <w:tc>
          <w:tcPr>
            <w:tcW w:w="546" w:type="dxa"/>
            <w:gridSpan w:val="2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3.0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13.0</w:t>
            </w:r>
          </w:p>
        </w:tc>
        <w:tc>
          <w:tcPr>
            <w:tcW w:w="2050" w:type="dxa"/>
            <w:gridSpan w:val="4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Администрация района</w:t>
            </w:r>
          </w:p>
        </w:tc>
      </w:tr>
      <w:tr w:rsidR="0002676A" w:rsidRPr="0002676A" w:rsidTr="0002676A">
        <w:trPr>
          <w:gridAfter w:val="1"/>
          <w:wAfter w:w="47" w:type="dxa"/>
          <w:trHeight w:val="1175"/>
        </w:trPr>
        <w:tc>
          <w:tcPr>
            <w:tcW w:w="609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 15.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Мероприятие, посвященное выводу войск из Афганистана.</w:t>
            </w:r>
          </w:p>
        </w:tc>
        <w:tc>
          <w:tcPr>
            <w:tcW w:w="992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Ежегодно 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февраль   </w:t>
            </w:r>
          </w:p>
        </w:tc>
        <w:tc>
          <w:tcPr>
            <w:tcW w:w="851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2,0</w:t>
            </w:r>
          </w:p>
        </w:tc>
        <w:tc>
          <w:tcPr>
            <w:tcW w:w="1223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2,0</w:t>
            </w:r>
          </w:p>
        </w:tc>
        <w:tc>
          <w:tcPr>
            <w:tcW w:w="654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2,0</w:t>
            </w:r>
          </w:p>
        </w:tc>
        <w:tc>
          <w:tcPr>
            <w:tcW w:w="539" w:type="dxa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2,0</w:t>
            </w:r>
          </w:p>
        </w:tc>
        <w:tc>
          <w:tcPr>
            <w:tcW w:w="419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2,0</w:t>
            </w:r>
          </w:p>
        </w:tc>
        <w:tc>
          <w:tcPr>
            <w:tcW w:w="546" w:type="dxa"/>
            <w:gridSpan w:val="2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2.0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12.0</w:t>
            </w:r>
          </w:p>
        </w:tc>
        <w:tc>
          <w:tcPr>
            <w:tcW w:w="2050" w:type="dxa"/>
            <w:gridSpan w:val="4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Администрация района</w:t>
            </w:r>
          </w:p>
        </w:tc>
      </w:tr>
      <w:tr w:rsidR="0002676A" w:rsidRPr="0002676A" w:rsidTr="0002676A">
        <w:trPr>
          <w:gridAfter w:val="1"/>
          <w:wAfter w:w="47" w:type="dxa"/>
        </w:trPr>
        <w:tc>
          <w:tcPr>
            <w:tcW w:w="609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lastRenderedPageBreak/>
              <w:t xml:space="preserve"> 16.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Чествование участников Орловского хора ветеранов </w:t>
            </w:r>
          </w:p>
        </w:tc>
        <w:tc>
          <w:tcPr>
            <w:tcW w:w="992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Весь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период</w:t>
            </w:r>
          </w:p>
        </w:tc>
        <w:tc>
          <w:tcPr>
            <w:tcW w:w="851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4,0</w:t>
            </w:r>
          </w:p>
        </w:tc>
        <w:tc>
          <w:tcPr>
            <w:tcW w:w="1223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4,0</w:t>
            </w:r>
          </w:p>
        </w:tc>
        <w:tc>
          <w:tcPr>
            <w:tcW w:w="654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3,0</w:t>
            </w:r>
          </w:p>
        </w:tc>
        <w:tc>
          <w:tcPr>
            <w:tcW w:w="539" w:type="dxa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3,0</w:t>
            </w:r>
          </w:p>
        </w:tc>
        <w:tc>
          <w:tcPr>
            <w:tcW w:w="419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3,0</w:t>
            </w:r>
          </w:p>
        </w:tc>
        <w:tc>
          <w:tcPr>
            <w:tcW w:w="546" w:type="dxa"/>
            <w:gridSpan w:val="2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3.0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20.0</w:t>
            </w:r>
          </w:p>
        </w:tc>
        <w:tc>
          <w:tcPr>
            <w:tcW w:w="2050" w:type="dxa"/>
            <w:gridSpan w:val="4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Администрация района </w:t>
            </w:r>
          </w:p>
        </w:tc>
      </w:tr>
      <w:tr w:rsidR="0002676A" w:rsidRPr="0002676A" w:rsidTr="0002676A">
        <w:trPr>
          <w:gridAfter w:val="1"/>
          <w:wAfter w:w="47" w:type="dxa"/>
        </w:trPr>
        <w:tc>
          <w:tcPr>
            <w:tcW w:w="609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sz w:val="16"/>
                <w:szCs w:val="16"/>
              </w:rPr>
            </w:pPr>
            <w:r w:rsidRPr="0002676A">
              <w:rPr>
                <w:b/>
                <w:sz w:val="16"/>
                <w:szCs w:val="16"/>
              </w:rPr>
              <w:t>Итого по мероприятию</w:t>
            </w:r>
          </w:p>
        </w:tc>
        <w:tc>
          <w:tcPr>
            <w:tcW w:w="992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2019-2024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годы</w:t>
            </w:r>
          </w:p>
        </w:tc>
        <w:tc>
          <w:tcPr>
            <w:tcW w:w="851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 w:rsidRPr="0002676A">
              <w:rPr>
                <w:b/>
                <w:sz w:val="16"/>
                <w:szCs w:val="16"/>
              </w:rPr>
              <w:t>57,0</w:t>
            </w:r>
          </w:p>
        </w:tc>
        <w:tc>
          <w:tcPr>
            <w:tcW w:w="1223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 w:rsidRPr="0002676A">
              <w:rPr>
                <w:b/>
                <w:sz w:val="16"/>
                <w:szCs w:val="16"/>
              </w:rPr>
              <w:t>47,0</w:t>
            </w:r>
          </w:p>
        </w:tc>
        <w:tc>
          <w:tcPr>
            <w:tcW w:w="654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 w:rsidRPr="0002676A">
              <w:rPr>
                <w:b/>
                <w:sz w:val="16"/>
                <w:szCs w:val="16"/>
              </w:rPr>
              <w:t>42,0</w:t>
            </w:r>
          </w:p>
        </w:tc>
        <w:tc>
          <w:tcPr>
            <w:tcW w:w="539" w:type="dxa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 w:rsidRPr="0002676A">
              <w:rPr>
                <w:b/>
                <w:sz w:val="16"/>
                <w:szCs w:val="16"/>
              </w:rPr>
              <w:t>57,0</w:t>
            </w:r>
          </w:p>
        </w:tc>
        <w:tc>
          <w:tcPr>
            <w:tcW w:w="419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57,0</w:t>
            </w:r>
          </w:p>
        </w:tc>
        <w:tc>
          <w:tcPr>
            <w:tcW w:w="546" w:type="dxa"/>
            <w:gridSpan w:val="2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74,0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334.0</w:t>
            </w:r>
          </w:p>
        </w:tc>
        <w:tc>
          <w:tcPr>
            <w:tcW w:w="2050" w:type="dxa"/>
            <w:gridSpan w:val="4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Администрация района</w:t>
            </w:r>
          </w:p>
        </w:tc>
      </w:tr>
      <w:tr w:rsidR="0002676A" w:rsidRPr="0002676A" w:rsidTr="0002676A">
        <w:trPr>
          <w:gridAfter w:val="3"/>
          <w:wAfter w:w="148" w:type="dxa"/>
        </w:trPr>
        <w:tc>
          <w:tcPr>
            <w:tcW w:w="1394" w:type="dxa"/>
            <w:gridSpan w:val="2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</w:p>
        </w:tc>
        <w:tc>
          <w:tcPr>
            <w:tcW w:w="9181" w:type="dxa"/>
            <w:gridSpan w:val="13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 w:rsidRPr="0002676A">
              <w:rPr>
                <w:b/>
                <w:sz w:val="16"/>
                <w:szCs w:val="16"/>
              </w:rPr>
              <w:t>2.Мероприятие «Развитие доступной среды жизнедеятельности для инвалидов в Орловском районе»</w:t>
            </w:r>
          </w:p>
        </w:tc>
      </w:tr>
      <w:tr w:rsidR="0002676A" w:rsidRPr="0002676A" w:rsidTr="0002676A">
        <w:trPr>
          <w:gridAfter w:val="3"/>
          <w:wAfter w:w="148" w:type="dxa"/>
        </w:trPr>
        <w:tc>
          <w:tcPr>
            <w:tcW w:w="609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1.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Организация и проведение районного спортивного фестиваля среди взрослых и детей инвалидов «Надежда»</w:t>
            </w:r>
          </w:p>
        </w:tc>
        <w:tc>
          <w:tcPr>
            <w:tcW w:w="992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Ежегодно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июнь</w:t>
            </w:r>
          </w:p>
        </w:tc>
        <w:tc>
          <w:tcPr>
            <w:tcW w:w="851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0</w:t>
            </w:r>
          </w:p>
        </w:tc>
        <w:tc>
          <w:tcPr>
            <w:tcW w:w="1223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2</w:t>
            </w:r>
          </w:p>
        </w:tc>
        <w:tc>
          <w:tcPr>
            <w:tcW w:w="419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2,0</w:t>
            </w:r>
          </w:p>
        </w:tc>
        <w:tc>
          <w:tcPr>
            <w:tcW w:w="546" w:type="dxa"/>
            <w:gridSpan w:val="2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2,0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6</w:t>
            </w:r>
          </w:p>
        </w:tc>
        <w:tc>
          <w:tcPr>
            <w:tcW w:w="1949" w:type="dxa"/>
            <w:gridSpan w:val="2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Администрация района</w:t>
            </w:r>
          </w:p>
        </w:tc>
      </w:tr>
      <w:tr w:rsidR="0002676A" w:rsidRPr="0002676A" w:rsidTr="0002676A">
        <w:trPr>
          <w:gridAfter w:val="3"/>
          <w:wAfter w:w="148" w:type="dxa"/>
        </w:trPr>
        <w:tc>
          <w:tcPr>
            <w:tcW w:w="609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 xml:space="preserve">  2.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Обеспечение участия команды детей-инвалидов в областном спортивном фестивале «Улыбка»</w:t>
            </w:r>
          </w:p>
        </w:tc>
        <w:tc>
          <w:tcPr>
            <w:tcW w:w="992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Ежегодно июль</w:t>
            </w:r>
          </w:p>
        </w:tc>
        <w:tc>
          <w:tcPr>
            <w:tcW w:w="851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1,0</w:t>
            </w:r>
          </w:p>
        </w:tc>
        <w:tc>
          <w:tcPr>
            <w:tcW w:w="1223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2</w:t>
            </w:r>
          </w:p>
        </w:tc>
        <w:tc>
          <w:tcPr>
            <w:tcW w:w="419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2</w:t>
            </w:r>
          </w:p>
        </w:tc>
        <w:tc>
          <w:tcPr>
            <w:tcW w:w="546" w:type="dxa"/>
            <w:gridSpan w:val="2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3.0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8</w:t>
            </w:r>
          </w:p>
        </w:tc>
        <w:tc>
          <w:tcPr>
            <w:tcW w:w="1949" w:type="dxa"/>
            <w:gridSpan w:val="2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Администрация района</w:t>
            </w:r>
          </w:p>
        </w:tc>
      </w:tr>
      <w:tr w:rsidR="0002676A" w:rsidRPr="0002676A" w:rsidTr="0002676A">
        <w:trPr>
          <w:gridAfter w:val="3"/>
          <w:wAfter w:w="148" w:type="dxa"/>
        </w:trPr>
        <w:tc>
          <w:tcPr>
            <w:tcW w:w="609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3.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Организация и проведение Новогодней ёлки, новогодние подарки для детей-инвалидов, выставка поделок</w:t>
            </w:r>
          </w:p>
        </w:tc>
        <w:tc>
          <w:tcPr>
            <w:tcW w:w="992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Ежегодно декабрь</w:t>
            </w:r>
          </w:p>
        </w:tc>
        <w:tc>
          <w:tcPr>
            <w:tcW w:w="851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4,0</w:t>
            </w:r>
          </w:p>
        </w:tc>
        <w:tc>
          <w:tcPr>
            <w:tcW w:w="1223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4,0</w:t>
            </w:r>
          </w:p>
        </w:tc>
        <w:tc>
          <w:tcPr>
            <w:tcW w:w="654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5,0</w:t>
            </w:r>
          </w:p>
        </w:tc>
        <w:tc>
          <w:tcPr>
            <w:tcW w:w="539" w:type="dxa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5,0</w:t>
            </w:r>
          </w:p>
        </w:tc>
        <w:tc>
          <w:tcPr>
            <w:tcW w:w="419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6,0</w:t>
            </w:r>
          </w:p>
        </w:tc>
        <w:tc>
          <w:tcPr>
            <w:tcW w:w="546" w:type="dxa"/>
            <w:gridSpan w:val="2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6.0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29.0</w:t>
            </w:r>
          </w:p>
        </w:tc>
        <w:tc>
          <w:tcPr>
            <w:tcW w:w="1949" w:type="dxa"/>
            <w:gridSpan w:val="2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Администрация района</w:t>
            </w:r>
          </w:p>
        </w:tc>
      </w:tr>
      <w:tr w:rsidR="0002676A" w:rsidRPr="0002676A" w:rsidTr="0002676A">
        <w:trPr>
          <w:gridAfter w:val="3"/>
          <w:wAfter w:w="148" w:type="dxa"/>
        </w:trPr>
        <w:tc>
          <w:tcPr>
            <w:tcW w:w="609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4.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Организация и проведение мероприятий, посвящённых Дню инвалида</w:t>
            </w:r>
          </w:p>
        </w:tc>
        <w:tc>
          <w:tcPr>
            <w:tcW w:w="992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Ежегодно декабрь</w:t>
            </w:r>
          </w:p>
        </w:tc>
        <w:tc>
          <w:tcPr>
            <w:tcW w:w="851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5,0</w:t>
            </w:r>
          </w:p>
        </w:tc>
        <w:tc>
          <w:tcPr>
            <w:tcW w:w="1223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5,0</w:t>
            </w:r>
          </w:p>
        </w:tc>
        <w:tc>
          <w:tcPr>
            <w:tcW w:w="654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3,0</w:t>
            </w:r>
          </w:p>
        </w:tc>
        <w:tc>
          <w:tcPr>
            <w:tcW w:w="539" w:type="dxa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4,0</w:t>
            </w:r>
          </w:p>
        </w:tc>
        <w:tc>
          <w:tcPr>
            <w:tcW w:w="419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40</w:t>
            </w:r>
          </w:p>
        </w:tc>
        <w:tc>
          <w:tcPr>
            <w:tcW w:w="546" w:type="dxa"/>
            <w:gridSpan w:val="2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5.0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26.0</w:t>
            </w:r>
          </w:p>
        </w:tc>
        <w:tc>
          <w:tcPr>
            <w:tcW w:w="1949" w:type="dxa"/>
            <w:gridSpan w:val="2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Администрация района</w:t>
            </w:r>
          </w:p>
        </w:tc>
      </w:tr>
      <w:tr w:rsidR="0002676A" w:rsidRPr="0002676A" w:rsidTr="0002676A">
        <w:trPr>
          <w:gridAfter w:val="3"/>
          <w:wAfter w:w="148" w:type="dxa"/>
        </w:trPr>
        <w:tc>
          <w:tcPr>
            <w:tcW w:w="609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16"/>
                <w:szCs w:val="16"/>
              </w:rPr>
            </w:pPr>
            <w:r w:rsidRPr="0002676A">
              <w:rPr>
                <w:b/>
                <w:sz w:val="16"/>
                <w:szCs w:val="16"/>
              </w:rPr>
              <w:t>Итого по мероприятию</w:t>
            </w:r>
          </w:p>
        </w:tc>
        <w:tc>
          <w:tcPr>
            <w:tcW w:w="992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2019-2024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годы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10,0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9,0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8,0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13,0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13.,0</w:t>
            </w:r>
          </w:p>
        </w:tc>
        <w:tc>
          <w:tcPr>
            <w:tcW w:w="5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16.0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69.0</w:t>
            </w:r>
          </w:p>
        </w:tc>
        <w:tc>
          <w:tcPr>
            <w:tcW w:w="1949" w:type="dxa"/>
            <w:gridSpan w:val="2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Администрация района</w:t>
            </w:r>
          </w:p>
        </w:tc>
      </w:tr>
      <w:tr w:rsidR="0002676A" w:rsidRPr="0002676A" w:rsidTr="0002676A">
        <w:trPr>
          <w:gridAfter w:val="3"/>
          <w:wAfter w:w="148" w:type="dxa"/>
        </w:trPr>
        <w:tc>
          <w:tcPr>
            <w:tcW w:w="609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16"/>
                <w:szCs w:val="16"/>
              </w:rPr>
            </w:pPr>
            <w:r w:rsidRPr="0002676A">
              <w:rPr>
                <w:b/>
                <w:sz w:val="16"/>
                <w:szCs w:val="16"/>
              </w:rPr>
              <w:t>Итого по программе</w:t>
            </w:r>
          </w:p>
        </w:tc>
        <w:tc>
          <w:tcPr>
            <w:tcW w:w="992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2019-2024</w:t>
            </w:r>
          </w:p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годы</w:t>
            </w:r>
          </w:p>
        </w:tc>
        <w:tc>
          <w:tcPr>
            <w:tcW w:w="851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2676A">
              <w:rPr>
                <w:color w:val="000000"/>
                <w:sz w:val="16"/>
                <w:szCs w:val="16"/>
              </w:rPr>
              <w:t>67,0</w:t>
            </w:r>
          </w:p>
        </w:tc>
        <w:tc>
          <w:tcPr>
            <w:tcW w:w="1223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2676A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654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2676A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39" w:type="dxa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2676A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419" w:type="dxa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16"/>
                <w:szCs w:val="16"/>
              </w:rPr>
            </w:pPr>
            <w:r w:rsidRPr="0002676A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546" w:type="dxa"/>
            <w:gridSpan w:val="2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16"/>
                <w:szCs w:val="16"/>
              </w:rPr>
            </w:pPr>
            <w:r w:rsidRPr="0002676A">
              <w:rPr>
                <w:color w:val="000000"/>
                <w:sz w:val="16"/>
                <w:szCs w:val="16"/>
              </w:rPr>
              <w:t>90.0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02676A" w:rsidRPr="0002676A" w:rsidRDefault="0002676A" w:rsidP="00972DE9">
            <w:pPr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403,0</w:t>
            </w:r>
          </w:p>
        </w:tc>
        <w:tc>
          <w:tcPr>
            <w:tcW w:w="1949" w:type="dxa"/>
            <w:gridSpan w:val="2"/>
            <w:shd w:val="clear" w:color="auto" w:fill="auto"/>
          </w:tcPr>
          <w:p w:rsidR="0002676A" w:rsidRPr="0002676A" w:rsidRDefault="0002676A" w:rsidP="00972D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2676A">
              <w:rPr>
                <w:sz w:val="16"/>
                <w:szCs w:val="16"/>
              </w:rPr>
              <w:t>Администрация района</w:t>
            </w:r>
          </w:p>
        </w:tc>
      </w:tr>
    </w:tbl>
    <w:p w:rsidR="0002676A" w:rsidRPr="0002676A" w:rsidRDefault="0002676A" w:rsidP="0002676A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02676A" w:rsidRPr="0002676A" w:rsidRDefault="0002676A" w:rsidP="0002676A">
      <w:pPr>
        <w:rPr>
          <w:sz w:val="16"/>
          <w:szCs w:val="16"/>
        </w:rPr>
      </w:pPr>
    </w:p>
    <w:p w:rsidR="0002676A" w:rsidRPr="0002676A" w:rsidRDefault="0002676A" w:rsidP="0002676A">
      <w:pPr>
        <w:rPr>
          <w:sz w:val="16"/>
          <w:szCs w:val="16"/>
        </w:rPr>
      </w:pPr>
    </w:p>
    <w:p w:rsidR="0002676A" w:rsidRPr="0002676A" w:rsidRDefault="0002676A" w:rsidP="0002676A">
      <w:pPr>
        <w:rPr>
          <w:sz w:val="16"/>
          <w:szCs w:val="16"/>
        </w:rPr>
      </w:pPr>
    </w:p>
    <w:p w:rsidR="0002676A" w:rsidRPr="0002676A" w:rsidRDefault="0002676A" w:rsidP="0002676A">
      <w:pPr>
        <w:rPr>
          <w:sz w:val="16"/>
          <w:szCs w:val="16"/>
        </w:rPr>
      </w:pPr>
    </w:p>
    <w:p w:rsidR="0002676A" w:rsidRPr="0002676A" w:rsidRDefault="0002676A" w:rsidP="0002676A">
      <w:pPr>
        <w:jc w:val="center"/>
        <w:rPr>
          <w:sz w:val="16"/>
          <w:szCs w:val="16"/>
        </w:rPr>
      </w:pPr>
    </w:p>
    <w:p w:rsidR="0002676A" w:rsidRPr="0002676A" w:rsidRDefault="0002676A" w:rsidP="0002676A">
      <w:pPr>
        <w:jc w:val="center"/>
        <w:rPr>
          <w:sz w:val="16"/>
          <w:szCs w:val="16"/>
        </w:rPr>
      </w:pPr>
    </w:p>
    <w:p w:rsidR="0002676A" w:rsidRPr="0002676A" w:rsidRDefault="0002676A" w:rsidP="0002676A">
      <w:pPr>
        <w:jc w:val="center"/>
        <w:rPr>
          <w:sz w:val="16"/>
          <w:szCs w:val="16"/>
        </w:rPr>
      </w:pPr>
    </w:p>
    <w:p w:rsidR="0002676A" w:rsidRPr="0002676A" w:rsidRDefault="0002676A" w:rsidP="0002676A">
      <w:pPr>
        <w:jc w:val="center"/>
        <w:rPr>
          <w:sz w:val="16"/>
          <w:szCs w:val="16"/>
        </w:rPr>
      </w:pPr>
    </w:p>
    <w:p w:rsidR="0002676A" w:rsidRPr="0002676A" w:rsidRDefault="0002676A" w:rsidP="0002676A">
      <w:pPr>
        <w:jc w:val="both"/>
        <w:rPr>
          <w:sz w:val="16"/>
          <w:szCs w:val="16"/>
        </w:rPr>
      </w:pPr>
      <w:r w:rsidRPr="0002676A">
        <w:rPr>
          <w:sz w:val="16"/>
          <w:szCs w:val="16"/>
        </w:rPr>
        <w:t xml:space="preserve">                                                            </w:t>
      </w:r>
    </w:p>
    <w:p w:rsidR="0002676A" w:rsidRPr="0002676A" w:rsidRDefault="0002676A" w:rsidP="0002676A">
      <w:pPr>
        <w:jc w:val="both"/>
        <w:rPr>
          <w:sz w:val="16"/>
          <w:szCs w:val="16"/>
        </w:rPr>
      </w:pPr>
    </w:p>
    <w:p w:rsidR="0002676A" w:rsidRPr="0002676A" w:rsidRDefault="0002676A" w:rsidP="0002676A">
      <w:pPr>
        <w:jc w:val="both"/>
        <w:rPr>
          <w:sz w:val="16"/>
          <w:szCs w:val="16"/>
        </w:rPr>
      </w:pPr>
    </w:p>
    <w:p w:rsidR="0002676A" w:rsidRPr="0002676A" w:rsidRDefault="0002676A" w:rsidP="0002676A">
      <w:pPr>
        <w:jc w:val="both"/>
        <w:rPr>
          <w:sz w:val="16"/>
          <w:szCs w:val="16"/>
        </w:rPr>
      </w:pPr>
    </w:p>
    <w:p w:rsidR="0002676A" w:rsidRPr="0002676A" w:rsidRDefault="0002676A" w:rsidP="0002676A">
      <w:pPr>
        <w:jc w:val="both"/>
        <w:rPr>
          <w:sz w:val="16"/>
          <w:szCs w:val="16"/>
        </w:rPr>
      </w:pPr>
    </w:p>
    <w:p w:rsidR="0002676A" w:rsidRPr="0002676A" w:rsidRDefault="0002676A" w:rsidP="0002676A">
      <w:pPr>
        <w:jc w:val="both"/>
        <w:rPr>
          <w:sz w:val="16"/>
          <w:szCs w:val="16"/>
        </w:rPr>
      </w:pPr>
    </w:p>
    <w:p w:rsidR="0002676A" w:rsidRPr="0002676A" w:rsidRDefault="0002676A" w:rsidP="0002676A">
      <w:pPr>
        <w:jc w:val="both"/>
        <w:rPr>
          <w:sz w:val="16"/>
          <w:szCs w:val="16"/>
        </w:rPr>
      </w:pPr>
    </w:p>
    <w:p w:rsidR="00883CD7" w:rsidRDefault="00883CD7" w:rsidP="00883CD7">
      <w:pPr>
        <w:rPr>
          <w:sz w:val="16"/>
          <w:szCs w:val="16"/>
        </w:rPr>
      </w:pPr>
    </w:p>
    <w:p w:rsidR="00883CD7" w:rsidRDefault="00883CD7" w:rsidP="00883CD7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>ИНФОРМАЦИОННЫЙ</w:t>
      </w:r>
    </w:p>
    <w:p w:rsidR="00883CD7" w:rsidRDefault="00883CD7" w:rsidP="00883CD7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>БЮЛЛЕТЕНЬ</w:t>
      </w:r>
    </w:p>
    <w:p w:rsidR="00883CD7" w:rsidRDefault="00883CD7" w:rsidP="00883CD7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>ОРГАНОВ МЕСТНОГО САМОУПРАВЛЕНИЯ</w:t>
      </w:r>
    </w:p>
    <w:p w:rsidR="00883CD7" w:rsidRDefault="00883CD7" w:rsidP="00883CD7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:rsidR="00883CD7" w:rsidRDefault="00883CD7" w:rsidP="00883CD7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>ОРЛОВСКИЙ МУНИЦИПАЛЬНЫЙ РАЙОН</w:t>
      </w:r>
    </w:p>
    <w:p w:rsidR="00883CD7" w:rsidRDefault="00883CD7" w:rsidP="00883CD7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>КИРОВСКОЙ  ОБЛАСТИ</w:t>
      </w:r>
    </w:p>
    <w:p w:rsidR="00883CD7" w:rsidRDefault="00883CD7" w:rsidP="00883CD7">
      <w:pPr>
        <w:pStyle w:val="31"/>
        <w:jc w:val="center"/>
        <w:rPr>
          <w:sz w:val="20"/>
          <w:szCs w:val="20"/>
        </w:rPr>
      </w:pPr>
    </w:p>
    <w:p w:rsidR="00883CD7" w:rsidRDefault="00883CD7" w:rsidP="00883CD7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>(ОФИЦИАЛЬНОЕ    ИЗДАНИЕ)</w:t>
      </w:r>
    </w:p>
    <w:p w:rsidR="00883CD7" w:rsidRDefault="00883CD7" w:rsidP="00883CD7">
      <w:pPr>
        <w:pStyle w:val="31"/>
        <w:jc w:val="center"/>
        <w:rPr>
          <w:sz w:val="20"/>
          <w:szCs w:val="20"/>
        </w:rPr>
      </w:pPr>
    </w:p>
    <w:p w:rsidR="00883CD7" w:rsidRDefault="00883CD7" w:rsidP="00883CD7">
      <w:pPr>
        <w:pStyle w:val="31"/>
        <w:jc w:val="center"/>
        <w:rPr>
          <w:sz w:val="20"/>
          <w:szCs w:val="20"/>
        </w:rPr>
      </w:pPr>
    </w:p>
    <w:p w:rsidR="00883CD7" w:rsidRDefault="00883CD7" w:rsidP="00883CD7">
      <w:pPr>
        <w:pStyle w:val="31"/>
        <w:jc w:val="center"/>
        <w:rPr>
          <w:sz w:val="20"/>
          <w:szCs w:val="20"/>
        </w:rPr>
      </w:pPr>
    </w:p>
    <w:p w:rsidR="00883CD7" w:rsidRDefault="00883CD7" w:rsidP="00883CD7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в администрации Орловского района  2</w:t>
      </w:r>
      <w:r>
        <w:rPr>
          <w:sz w:val="20"/>
          <w:szCs w:val="20"/>
        </w:rPr>
        <w:t>8</w:t>
      </w:r>
      <w:r>
        <w:rPr>
          <w:sz w:val="20"/>
          <w:szCs w:val="20"/>
        </w:rPr>
        <w:t>.0</w:t>
      </w:r>
      <w:r>
        <w:rPr>
          <w:sz w:val="20"/>
          <w:szCs w:val="20"/>
        </w:rPr>
        <w:t>2</w:t>
      </w:r>
      <w:r>
        <w:rPr>
          <w:sz w:val="20"/>
          <w:szCs w:val="20"/>
        </w:rPr>
        <w:t>.2022,</w:t>
      </w:r>
    </w:p>
    <w:p w:rsidR="00883CD7" w:rsidRDefault="00883CD7" w:rsidP="00883CD7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>612270, г. Орлов Кировской области, ул. Ст. Халтурина, 18</w:t>
      </w:r>
    </w:p>
    <w:p w:rsidR="00883CD7" w:rsidRDefault="00883CD7" w:rsidP="00883CD7">
      <w:pPr>
        <w:pStyle w:val="31"/>
        <w:jc w:val="center"/>
      </w:pPr>
      <w:r>
        <w:rPr>
          <w:sz w:val="20"/>
          <w:szCs w:val="20"/>
        </w:rPr>
        <w:t>тираж  20  экземпляров</w:t>
      </w:r>
    </w:p>
    <w:p w:rsidR="00883CD7" w:rsidRPr="00522B46" w:rsidRDefault="00883CD7" w:rsidP="00883CD7">
      <w:pPr>
        <w:jc w:val="both"/>
        <w:rPr>
          <w:sz w:val="16"/>
          <w:szCs w:val="16"/>
        </w:rPr>
      </w:pPr>
    </w:p>
    <w:p w:rsidR="00883CD7" w:rsidRPr="009760B3" w:rsidRDefault="00883CD7" w:rsidP="00883CD7">
      <w:pPr>
        <w:rPr>
          <w:sz w:val="16"/>
          <w:szCs w:val="16"/>
        </w:rPr>
      </w:pPr>
    </w:p>
    <w:p w:rsidR="00883CD7" w:rsidRPr="00A516DA" w:rsidRDefault="00883CD7" w:rsidP="00883CD7">
      <w:pPr>
        <w:rPr>
          <w:sz w:val="16"/>
          <w:szCs w:val="16"/>
        </w:rPr>
      </w:pPr>
    </w:p>
    <w:p w:rsidR="0002676A" w:rsidRPr="0002676A" w:rsidRDefault="0002676A" w:rsidP="0002676A">
      <w:pPr>
        <w:jc w:val="both"/>
        <w:rPr>
          <w:sz w:val="16"/>
          <w:szCs w:val="16"/>
        </w:rPr>
      </w:pPr>
    </w:p>
    <w:p w:rsidR="0002676A" w:rsidRPr="0002676A" w:rsidRDefault="0002676A" w:rsidP="0002676A">
      <w:pPr>
        <w:jc w:val="both"/>
        <w:rPr>
          <w:sz w:val="16"/>
          <w:szCs w:val="16"/>
        </w:rPr>
      </w:pPr>
      <w:r w:rsidRPr="0002676A">
        <w:rPr>
          <w:sz w:val="16"/>
          <w:szCs w:val="16"/>
        </w:rPr>
        <w:t xml:space="preserve">                                                           </w:t>
      </w:r>
    </w:p>
    <w:p w:rsidR="0002676A" w:rsidRPr="0002676A" w:rsidRDefault="0002676A" w:rsidP="0002676A">
      <w:pPr>
        <w:jc w:val="both"/>
        <w:rPr>
          <w:sz w:val="16"/>
          <w:szCs w:val="16"/>
        </w:rPr>
      </w:pPr>
    </w:p>
    <w:p w:rsidR="0002676A" w:rsidRPr="0002676A" w:rsidRDefault="0002676A" w:rsidP="0002676A">
      <w:pPr>
        <w:jc w:val="both"/>
        <w:rPr>
          <w:sz w:val="16"/>
          <w:szCs w:val="16"/>
        </w:rPr>
      </w:pPr>
    </w:p>
    <w:p w:rsidR="0002676A" w:rsidRPr="0002676A" w:rsidRDefault="0002676A" w:rsidP="0002676A">
      <w:pPr>
        <w:jc w:val="both"/>
        <w:rPr>
          <w:sz w:val="16"/>
          <w:szCs w:val="16"/>
        </w:rPr>
      </w:pPr>
    </w:p>
    <w:p w:rsidR="0002676A" w:rsidRPr="0002676A" w:rsidRDefault="0002676A" w:rsidP="0002676A">
      <w:pPr>
        <w:jc w:val="both"/>
        <w:rPr>
          <w:sz w:val="16"/>
          <w:szCs w:val="16"/>
        </w:rPr>
      </w:pPr>
    </w:p>
    <w:p w:rsidR="0002676A" w:rsidRPr="0002676A" w:rsidRDefault="0002676A" w:rsidP="0002676A">
      <w:pPr>
        <w:jc w:val="both"/>
        <w:rPr>
          <w:sz w:val="16"/>
          <w:szCs w:val="16"/>
        </w:rPr>
      </w:pPr>
    </w:p>
    <w:p w:rsidR="0002676A" w:rsidRPr="0002676A" w:rsidRDefault="0002676A" w:rsidP="0002676A">
      <w:pPr>
        <w:jc w:val="both"/>
        <w:rPr>
          <w:sz w:val="16"/>
          <w:szCs w:val="16"/>
        </w:rPr>
      </w:pPr>
    </w:p>
    <w:p w:rsidR="0002676A" w:rsidRPr="0002676A" w:rsidRDefault="0002676A" w:rsidP="0002676A">
      <w:pPr>
        <w:jc w:val="both"/>
        <w:rPr>
          <w:sz w:val="16"/>
          <w:szCs w:val="16"/>
        </w:rPr>
      </w:pPr>
    </w:p>
    <w:p w:rsidR="0002676A" w:rsidRPr="0002676A" w:rsidRDefault="0002676A" w:rsidP="0002676A">
      <w:pPr>
        <w:jc w:val="both"/>
        <w:rPr>
          <w:sz w:val="16"/>
          <w:szCs w:val="16"/>
        </w:rPr>
      </w:pPr>
    </w:p>
    <w:p w:rsidR="0002676A" w:rsidRPr="0002676A" w:rsidRDefault="0002676A" w:rsidP="0002676A">
      <w:pPr>
        <w:jc w:val="both"/>
        <w:rPr>
          <w:sz w:val="16"/>
          <w:szCs w:val="16"/>
        </w:rPr>
      </w:pPr>
    </w:p>
    <w:p w:rsidR="0002676A" w:rsidRPr="0002676A" w:rsidRDefault="0002676A" w:rsidP="0002676A">
      <w:pPr>
        <w:jc w:val="both"/>
        <w:rPr>
          <w:sz w:val="16"/>
          <w:szCs w:val="16"/>
        </w:rPr>
      </w:pPr>
    </w:p>
    <w:p w:rsidR="0002676A" w:rsidRPr="0002676A" w:rsidRDefault="0002676A" w:rsidP="0002676A">
      <w:pPr>
        <w:jc w:val="both"/>
        <w:rPr>
          <w:sz w:val="16"/>
          <w:szCs w:val="16"/>
        </w:rPr>
      </w:pPr>
    </w:p>
    <w:p w:rsidR="0002676A" w:rsidRPr="0002676A" w:rsidRDefault="0002676A" w:rsidP="0002676A">
      <w:pPr>
        <w:jc w:val="both"/>
        <w:rPr>
          <w:sz w:val="16"/>
          <w:szCs w:val="16"/>
        </w:rPr>
      </w:pPr>
    </w:p>
    <w:p w:rsidR="0002676A" w:rsidRPr="0002676A" w:rsidRDefault="0002676A" w:rsidP="0002676A">
      <w:pPr>
        <w:jc w:val="both"/>
        <w:rPr>
          <w:sz w:val="16"/>
          <w:szCs w:val="16"/>
        </w:rPr>
      </w:pPr>
    </w:p>
    <w:p w:rsidR="0002676A" w:rsidRPr="0002676A" w:rsidRDefault="0002676A" w:rsidP="0002676A">
      <w:pPr>
        <w:jc w:val="both"/>
        <w:rPr>
          <w:sz w:val="16"/>
          <w:szCs w:val="16"/>
        </w:rPr>
      </w:pPr>
    </w:p>
    <w:p w:rsidR="0002676A" w:rsidRPr="0002676A" w:rsidRDefault="0002676A" w:rsidP="0002676A">
      <w:pPr>
        <w:jc w:val="both"/>
        <w:rPr>
          <w:sz w:val="16"/>
          <w:szCs w:val="16"/>
        </w:rPr>
      </w:pPr>
    </w:p>
    <w:p w:rsidR="0002676A" w:rsidRPr="0002676A" w:rsidRDefault="0002676A" w:rsidP="0002676A">
      <w:pPr>
        <w:jc w:val="both"/>
        <w:rPr>
          <w:sz w:val="16"/>
          <w:szCs w:val="16"/>
        </w:rPr>
      </w:pPr>
    </w:p>
    <w:p w:rsidR="0002676A" w:rsidRPr="0002676A" w:rsidRDefault="0002676A" w:rsidP="0002676A">
      <w:pPr>
        <w:jc w:val="both"/>
        <w:rPr>
          <w:sz w:val="16"/>
          <w:szCs w:val="16"/>
        </w:rPr>
      </w:pPr>
    </w:p>
    <w:p w:rsidR="0002676A" w:rsidRPr="0002676A" w:rsidRDefault="0002676A" w:rsidP="0002676A">
      <w:pPr>
        <w:jc w:val="both"/>
        <w:rPr>
          <w:sz w:val="16"/>
          <w:szCs w:val="16"/>
        </w:rPr>
      </w:pPr>
    </w:p>
    <w:p w:rsidR="0002676A" w:rsidRPr="0002676A" w:rsidRDefault="0002676A" w:rsidP="0002676A">
      <w:pPr>
        <w:jc w:val="both"/>
        <w:rPr>
          <w:sz w:val="16"/>
          <w:szCs w:val="16"/>
        </w:rPr>
      </w:pPr>
    </w:p>
    <w:p w:rsidR="0002676A" w:rsidRPr="0002676A" w:rsidRDefault="0002676A" w:rsidP="0002676A">
      <w:pPr>
        <w:jc w:val="both"/>
        <w:rPr>
          <w:sz w:val="16"/>
          <w:szCs w:val="16"/>
        </w:rPr>
      </w:pPr>
    </w:p>
    <w:p w:rsidR="0002676A" w:rsidRPr="0002676A" w:rsidRDefault="0002676A" w:rsidP="0002676A">
      <w:pPr>
        <w:jc w:val="both"/>
        <w:rPr>
          <w:sz w:val="16"/>
          <w:szCs w:val="16"/>
        </w:rPr>
      </w:pPr>
    </w:p>
    <w:p w:rsidR="0002676A" w:rsidRPr="0002676A" w:rsidRDefault="0002676A" w:rsidP="0002676A">
      <w:pPr>
        <w:jc w:val="both"/>
        <w:rPr>
          <w:sz w:val="16"/>
          <w:szCs w:val="16"/>
        </w:rPr>
      </w:pPr>
    </w:p>
    <w:p w:rsidR="0002676A" w:rsidRPr="0002676A" w:rsidRDefault="0002676A" w:rsidP="0002676A">
      <w:pPr>
        <w:rPr>
          <w:sz w:val="16"/>
          <w:szCs w:val="16"/>
        </w:rPr>
      </w:pPr>
    </w:p>
    <w:p w:rsidR="0002676A" w:rsidRPr="0002676A" w:rsidRDefault="0002676A" w:rsidP="0002676A">
      <w:pPr>
        <w:rPr>
          <w:sz w:val="16"/>
          <w:szCs w:val="16"/>
        </w:rPr>
      </w:pPr>
    </w:p>
    <w:p w:rsidR="0002676A" w:rsidRPr="0002676A" w:rsidRDefault="0002676A" w:rsidP="0002676A">
      <w:pPr>
        <w:rPr>
          <w:sz w:val="16"/>
          <w:szCs w:val="16"/>
        </w:rPr>
      </w:pPr>
    </w:p>
    <w:p w:rsidR="0002676A" w:rsidRPr="0002676A" w:rsidRDefault="0002676A" w:rsidP="0002676A">
      <w:pPr>
        <w:rPr>
          <w:sz w:val="16"/>
          <w:szCs w:val="16"/>
        </w:rPr>
      </w:pPr>
    </w:p>
    <w:p w:rsidR="0002676A" w:rsidRPr="0002676A" w:rsidRDefault="0002676A" w:rsidP="0002676A">
      <w:pPr>
        <w:rPr>
          <w:sz w:val="16"/>
          <w:szCs w:val="16"/>
        </w:rPr>
      </w:pPr>
    </w:p>
    <w:p w:rsidR="0076115B" w:rsidRPr="0002676A" w:rsidRDefault="0076115B">
      <w:pPr>
        <w:rPr>
          <w:sz w:val="16"/>
          <w:szCs w:val="16"/>
        </w:rPr>
      </w:pPr>
    </w:p>
    <w:sectPr w:rsidR="0076115B" w:rsidRPr="0002676A" w:rsidSect="004505B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C"/>
    <w:rsid w:val="0002676A"/>
    <w:rsid w:val="005664EC"/>
    <w:rsid w:val="0076115B"/>
    <w:rsid w:val="0088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2676A"/>
    <w:pPr>
      <w:keepNext/>
      <w:tabs>
        <w:tab w:val="num" w:pos="432"/>
      </w:tabs>
      <w:ind w:left="432" w:hanging="432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76A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nsPlusTitle">
    <w:name w:val="ConsPlusTitle"/>
    <w:rsid w:val="000267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3">
    <w:name w:val="Table Grid"/>
    <w:basedOn w:val="a1"/>
    <w:uiPriority w:val="59"/>
    <w:rsid w:val="0002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67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76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ListParagraph">
    <w:name w:val="List Paragraph"/>
    <w:basedOn w:val="a"/>
    <w:rsid w:val="0002676A"/>
    <w:pPr>
      <w:suppressAutoHyphens w:val="0"/>
      <w:ind w:left="720"/>
    </w:pPr>
    <w:rPr>
      <w:sz w:val="24"/>
      <w:szCs w:val="22"/>
      <w:lang w:eastAsia="en-US"/>
    </w:rPr>
  </w:style>
  <w:style w:type="paragraph" w:customStyle="1" w:styleId="ConsPlusNormal">
    <w:name w:val="ConsPlusNormal"/>
    <w:rsid w:val="000267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02676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rsid w:val="0002676A"/>
    <w:rPr>
      <w:color w:val="0000FF"/>
      <w:u w:val="single"/>
    </w:rPr>
  </w:style>
  <w:style w:type="paragraph" w:customStyle="1" w:styleId="a7">
    <w:name w:val=" Знак"/>
    <w:basedOn w:val="a"/>
    <w:rsid w:val="0002676A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11">
    <w:name w:val=" Знак Знак1 Знак Знак"/>
    <w:basedOn w:val="a"/>
    <w:rsid w:val="0002676A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a8">
    <w:name w:val="Заголовок"/>
    <w:basedOn w:val="a"/>
    <w:next w:val="a9"/>
    <w:rsid w:val="0002676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02676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267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No Spacing"/>
    <w:link w:val="ac"/>
    <w:qFormat/>
    <w:rsid w:val="000267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rsid w:val="0002676A"/>
    <w:rPr>
      <w:rFonts w:ascii="Calibri" w:eastAsia="Calibri" w:hAnsi="Calibri" w:cs="Times New Roman"/>
    </w:rPr>
  </w:style>
  <w:style w:type="paragraph" w:customStyle="1" w:styleId="31">
    <w:name w:val="Основной текст 31"/>
    <w:basedOn w:val="a"/>
    <w:rsid w:val="00883CD7"/>
    <w:pPr>
      <w:spacing w:line="216" w:lineRule="auto"/>
      <w:jc w:val="both"/>
    </w:pPr>
    <w:rPr>
      <w:rFonts w:eastAsia="Calibri"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2676A"/>
    <w:pPr>
      <w:keepNext/>
      <w:tabs>
        <w:tab w:val="num" w:pos="432"/>
      </w:tabs>
      <w:ind w:left="432" w:hanging="432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76A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nsPlusTitle">
    <w:name w:val="ConsPlusTitle"/>
    <w:rsid w:val="000267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3">
    <w:name w:val="Table Grid"/>
    <w:basedOn w:val="a1"/>
    <w:uiPriority w:val="59"/>
    <w:rsid w:val="0002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67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76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ListParagraph">
    <w:name w:val="List Paragraph"/>
    <w:basedOn w:val="a"/>
    <w:rsid w:val="0002676A"/>
    <w:pPr>
      <w:suppressAutoHyphens w:val="0"/>
      <w:ind w:left="720"/>
    </w:pPr>
    <w:rPr>
      <w:sz w:val="24"/>
      <w:szCs w:val="22"/>
      <w:lang w:eastAsia="en-US"/>
    </w:rPr>
  </w:style>
  <w:style w:type="paragraph" w:customStyle="1" w:styleId="ConsPlusNormal">
    <w:name w:val="ConsPlusNormal"/>
    <w:rsid w:val="000267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02676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rsid w:val="0002676A"/>
    <w:rPr>
      <w:color w:val="0000FF"/>
      <w:u w:val="single"/>
    </w:rPr>
  </w:style>
  <w:style w:type="paragraph" w:customStyle="1" w:styleId="a7">
    <w:name w:val=" Знак"/>
    <w:basedOn w:val="a"/>
    <w:rsid w:val="0002676A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11">
    <w:name w:val=" Знак Знак1 Знак Знак"/>
    <w:basedOn w:val="a"/>
    <w:rsid w:val="0002676A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a8">
    <w:name w:val="Заголовок"/>
    <w:basedOn w:val="a"/>
    <w:next w:val="a9"/>
    <w:rsid w:val="0002676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02676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267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No Spacing"/>
    <w:link w:val="ac"/>
    <w:qFormat/>
    <w:rsid w:val="000267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rsid w:val="0002676A"/>
    <w:rPr>
      <w:rFonts w:ascii="Calibri" w:eastAsia="Calibri" w:hAnsi="Calibri" w:cs="Times New Roman"/>
    </w:rPr>
  </w:style>
  <w:style w:type="paragraph" w:customStyle="1" w:styleId="31">
    <w:name w:val="Основной текст 31"/>
    <w:basedOn w:val="a"/>
    <w:rsid w:val="00883CD7"/>
    <w:pPr>
      <w:spacing w:line="216" w:lineRule="auto"/>
      <w:jc w:val="both"/>
    </w:pPr>
    <w:rPr>
      <w:rFonts w:eastAsia="Calibri"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FBAAE54FAEBC72AE798465E6434B1D972167AAA250A53B3CA91A9B356708B0B7E12BAB159A9C127B91AET0S9H" TargetMode="External"/><Relationship Id="rId13" Type="http://schemas.openxmlformats.org/officeDocument/2006/relationships/hyperlink" Target="https://base.garant.ru/12116087/1cafb24d049dcd1e7707a22d98e9858f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base.garant.ru/12116087/1cafb24d049dcd1e7707a22d98e9858f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45FBAAE54FAEBC72AE798465E6434B1D962C61ADAC02F2396DFC149E3D3752A0A1A826A20B9A9E0F7A9AF85A9B7FBA9598A91D16E1AA860AT3S5H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base.garant.ru/10108000/36bfb7176e3e8bfebe718035887e4efc/" TargetMode="External"/><Relationship Id="rId10" Type="http://schemas.openxmlformats.org/officeDocument/2006/relationships/hyperlink" Target="consultantplus://offline/ref=45FBAAE54FAEBC72AE799A68F02F171495223EA2A801FA6D33AC12C9626754F5E1E820F748DE930D7991A803D621E3C4D4E21014F7B6860A2955F2DCT1S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FBAAE54FAEBC72AE798465E6434B1D962C61ADAC02F2396DFC149E3D3752A0A1A826A20B9A9D04789AF85A9B7FBA9598A91D16E1AA860AT3S5H" TargetMode="External"/><Relationship Id="rId14" Type="http://schemas.openxmlformats.org/officeDocument/2006/relationships/hyperlink" Target="https://base.garant.ru/12125178/5ae8105d11da4ccc486fe23971414c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9422</Words>
  <Characters>53707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2022-03-03T08:46:00Z</dcterms:created>
  <dcterms:modified xsi:type="dcterms:W3CDTF">2022-03-03T09:00:00Z</dcterms:modified>
</cp:coreProperties>
</file>