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78" w:rsidRDefault="00617A78" w:rsidP="00617A78">
      <w:pPr>
        <w:spacing w:line="360" w:lineRule="auto"/>
        <w:jc w:val="center"/>
        <w:rPr>
          <w:rFonts w:ascii="Bookman Old Style" w:hAnsi="Bookman Old Style"/>
          <w:b/>
          <w:sz w:val="80"/>
          <w:szCs w:val="80"/>
        </w:rPr>
      </w:pPr>
    </w:p>
    <w:p w:rsidR="00617A78" w:rsidRDefault="00617A78" w:rsidP="00617A78">
      <w:pPr>
        <w:spacing w:line="360" w:lineRule="auto"/>
        <w:jc w:val="center"/>
        <w:rPr>
          <w:rFonts w:ascii="Bookman Old Style" w:hAnsi="Bookman Old Style"/>
          <w:b/>
          <w:sz w:val="80"/>
          <w:szCs w:val="80"/>
        </w:rPr>
      </w:pPr>
    </w:p>
    <w:p w:rsidR="00617A78" w:rsidRPr="00A516DA" w:rsidRDefault="00617A78" w:rsidP="00617A78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Bookman Old Style" w:hAnsi="Bookman Old Style"/>
          <w:b/>
          <w:sz w:val="80"/>
          <w:szCs w:val="80"/>
        </w:rPr>
        <w:t>ИНФОРМАЦИОННЫЙ</w:t>
      </w:r>
    </w:p>
    <w:p w:rsidR="00617A78" w:rsidRDefault="00617A78" w:rsidP="00617A78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617A78" w:rsidRDefault="00617A78" w:rsidP="00617A78">
      <w:pPr>
        <w:jc w:val="center"/>
        <w:rPr>
          <w:b/>
          <w:sz w:val="48"/>
          <w:szCs w:val="48"/>
        </w:rPr>
      </w:pPr>
    </w:p>
    <w:p w:rsidR="00617A78" w:rsidRDefault="00617A78" w:rsidP="00617A78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ОРГАНОВ МЕСТНОГО САМОУПРАВЛЕНИЯ МУНИЦИПАЛЬНОГО ОБРАЗОВАНИЯ</w:t>
      </w:r>
    </w:p>
    <w:p w:rsidR="00617A78" w:rsidRDefault="00617A78" w:rsidP="00617A78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ОРЛОВСКИЙ МУНИЦИПАЛЬНЫЙ РАЙОН</w:t>
      </w:r>
    </w:p>
    <w:p w:rsidR="00617A78" w:rsidRDefault="00617A78" w:rsidP="00617A78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617A78" w:rsidRDefault="00617A78" w:rsidP="00617A78">
      <w:pPr>
        <w:jc w:val="center"/>
        <w:rPr>
          <w:b/>
          <w:sz w:val="32"/>
          <w:szCs w:val="32"/>
        </w:rPr>
      </w:pPr>
    </w:p>
    <w:p w:rsidR="00617A78" w:rsidRDefault="00617A78" w:rsidP="00617A7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617A78" w:rsidRDefault="00617A78" w:rsidP="00617A7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17A78" w:rsidRDefault="00617A78" w:rsidP="00617A7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17A78" w:rsidRDefault="00617A78" w:rsidP="00617A78">
      <w:pPr>
        <w:rPr>
          <w:rFonts w:ascii="Bookman Old Style" w:hAnsi="Bookman Old Style"/>
          <w:b/>
          <w:sz w:val="40"/>
          <w:szCs w:val="40"/>
        </w:rPr>
      </w:pPr>
    </w:p>
    <w:p w:rsidR="00617A78" w:rsidRDefault="00617A78" w:rsidP="00617A78">
      <w:pPr>
        <w:rPr>
          <w:rFonts w:ascii="Bookman Old Style" w:hAnsi="Bookman Old Style"/>
          <w:b/>
          <w:sz w:val="40"/>
          <w:szCs w:val="40"/>
        </w:rPr>
      </w:pPr>
    </w:p>
    <w:p w:rsidR="00617A78" w:rsidRDefault="00617A78" w:rsidP="00617A7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9 (400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617A78" w:rsidRDefault="00617A78" w:rsidP="00617A7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март  2022</w:t>
      </w:r>
    </w:p>
    <w:p w:rsidR="00617A78" w:rsidRDefault="00617A78" w:rsidP="00617A7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617A78" w:rsidRDefault="00617A78" w:rsidP="00617A78">
      <w:pPr>
        <w:jc w:val="center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221"/>
      </w:tblGrid>
      <w:tr w:rsidR="00617A78" w:rsidRPr="00883CD7" w:rsidTr="000F6A6F">
        <w:trPr>
          <w:trHeight w:val="769"/>
        </w:trPr>
        <w:tc>
          <w:tcPr>
            <w:tcW w:w="1135" w:type="dxa"/>
            <w:vAlign w:val="center"/>
          </w:tcPr>
          <w:p w:rsidR="00617A78" w:rsidRPr="00D142B8" w:rsidRDefault="00617A78" w:rsidP="000F6A6F">
            <w:pPr>
              <w:pStyle w:val="aff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142B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617A78" w:rsidRPr="00CA67FD" w:rsidRDefault="00617A78" w:rsidP="00CA67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A67FD">
              <w:rPr>
                <w:sz w:val="28"/>
                <w:szCs w:val="28"/>
              </w:rPr>
              <w:t>Постановление главы Орловского района от 2</w:t>
            </w:r>
            <w:r w:rsidR="009D19E7" w:rsidRPr="00CA67FD">
              <w:rPr>
                <w:sz w:val="28"/>
                <w:szCs w:val="28"/>
              </w:rPr>
              <w:t>1</w:t>
            </w:r>
            <w:r w:rsidRPr="00CA67FD">
              <w:rPr>
                <w:sz w:val="28"/>
                <w:szCs w:val="28"/>
              </w:rPr>
              <w:t>.0</w:t>
            </w:r>
            <w:r w:rsidR="009D19E7" w:rsidRPr="00CA67FD">
              <w:rPr>
                <w:sz w:val="28"/>
                <w:szCs w:val="28"/>
              </w:rPr>
              <w:t>3</w:t>
            </w:r>
            <w:r w:rsidRPr="00CA67FD">
              <w:rPr>
                <w:sz w:val="28"/>
                <w:szCs w:val="28"/>
              </w:rPr>
              <w:t>.2022 № 1</w:t>
            </w:r>
            <w:r w:rsidR="009D19E7" w:rsidRPr="00CA67FD">
              <w:rPr>
                <w:sz w:val="28"/>
                <w:szCs w:val="28"/>
              </w:rPr>
              <w:t>2</w:t>
            </w:r>
            <w:r w:rsidRPr="00CA67FD">
              <w:rPr>
                <w:sz w:val="28"/>
                <w:szCs w:val="28"/>
              </w:rPr>
              <w:t>-п-гр «</w:t>
            </w:r>
            <w:r w:rsidR="009D19E7" w:rsidRPr="00CA67FD">
              <w:rPr>
                <w:bCs/>
                <w:sz w:val="28"/>
                <w:szCs w:val="28"/>
                <w:lang w:eastAsia="ru-RU"/>
              </w:rPr>
              <w:t>О внесении изменений в постановление главы Орловского района от 22.02.2014 № 5-п-гр</w:t>
            </w:r>
            <w:r w:rsidR="009D19E7" w:rsidRPr="00CA67FD">
              <w:rPr>
                <w:bCs/>
                <w:sz w:val="28"/>
                <w:szCs w:val="28"/>
                <w:lang w:eastAsia="ru-RU"/>
              </w:rPr>
              <w:t>»</w:t>
            </w:r>
            <w:r w:rsidRPr="00CA67FD">
              <w:rPr>
                <w:sz w:val="28"/>
                <w:szCs w:val="28"/>
              </w:rPr>
              <w:t>»</w:t>
            </w:r>
          </w:p>
        </w:tc>
      </w:tr>
      <w:tr w:rsidR="00617A78" w:rsidRPr="00883CD7" w:rsidTr="000F6A6F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8" w:rsidRPr="00D142B8" w:rsidRDefault="00617A78" w:rsidP="000F6A6F">
            <w:pPr>
              <w:pStyle w:val="aff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142B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8" w:rsidRPr="00CA67FD" w:rsidRDefault="009D19E7" w:rsidP="00CA67FD">
            <w:pPr>
              <w:jc w:val="both"/>
              <w:rPr>
                <w:sz w:val="28"/>
                <w:szCs w:val="28"/>
              </w:rPr>
            </w:pPr>
            <w:r w:rsidRPr="00CA67FD">
              <w:rPr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CA67FD">
              <w:rPr>
                <w:sz w:val="28"/>
                <w:szCs w:val="28"/>
              </w:rPr>
              <w:t>18</w:t>
            </w:r>
            <w:r w:rsidRPr="00CA67FD">
              <w:rPr>
                <w:sz w:val="28"/>
                <w:szCs w:val="28"/>
              </w:rPr>
              <w:t xml:space="preserve">.03.2022 № </w:t>
            </w:r>
            <w:r w:rsidRPr="00CA67FD">
              <w:rPr>
                <w:sz w:val="28"/>
                <w:szCs w:val="28"/>
              </w:rPr>
              <w:t>144</w:t>
            </w:r>
            <w:r w:rsidRPr="00CA67FD">
              <w:rPr>
                <w:sz w:val="28"/>
                <w:szCs w:val="28"/>
              </w:rPr>
              <w:t>-п «О внесении изменений в постановление администрации</w:t>
            </w:r>
            <w:r w:rsidRPr="00CA67FD">
              <w:rPr>
                <w:sz w:val="28"/>
                <w:szCs w:val="28"/>
              </w:rPr>
              <w:t xml:space="preserve"> </w:t>
            </w:r>
            <w:r w:rsidRPr="00CA67FD">
              <w:rPr>
                <w:sz w:val="28"/>
                <w:szCs w:val="28"/>
              </w:rPr>
              <w:t xml:space="preserve">Орловского района Кировской области от 29.04.2020 № 229 - </w:t>
            </w:r>
            <w:proofErr w:type="gramStart"/>
            <w:r w:rsidRPr="00CA67FD">
              <w:rPr>
                <w:sz w:val="28"/>
                <w:szCs w:val="28"/>
              </w:rPr>
              <w:t>п</w:t>
            </w:r>
            <w:proofErr w:type="gramEnd"/>
            <w:r w:rsidRPr="00CA67FD">
              <w:rPr>
                <w:sz w:val="28"/>
                <w:szCs w:val="28"/>
              </w:rPr>
              <w:t>»</w:t>
            </w:r>
          </w:p>
        </w:tc>
      </w:tr>
      <w:tr w:rsidR="00617A78" w:rsidRPr="00883CD7" w:rsidTr="000F6A6F">
        <w:trPr>
          <w:trHeight w:val="9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8" w:rsidRPr="00D142B8" w:rsidRDefault="00617A78" w:rsidP="000F6A6F">
            <w:pPr>
              <w:pStyle w:val="aff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142B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8" w:rsidRPr="00CA67FD" w:rsidRDefault="009D19E7" w:rsidP="00CA6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 xml:space="preserve">.03.2022 № </w:t>
            </w: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A6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 определении мест торговли живыми животными и птицей на территории Орловского района</w:t>
            </w:r>
            <w:r w:rsidRPr="00CA6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D19E7" w:rsidRPr="00D142B8" w:rsidTr="00CA67FD">
        <w:trPr>
          <w:trHeight w:val="10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7" w:rsidRPr="00D142B8" w:rsidRDefault="00CA67FD" w:rsidP="000F6A6F">
            <w:pPr>
              <w:pStyle w:val="aff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7" w:rsidRPr="00CA67FD" w:rsidRDefault="009D19E7" w:rsidP="00CA67F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CA67FD">
              <w:rPr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CA67FD">
              <w:rPr>
                <w:sz w:val="28"/>
                <w:szCs w:val="28"/>
              </w:rPr>
              <w:t>25</w:t>
            </w:r>
            <w:r w:rsidRPr="00CA67FD">
              <w:rPr>
                <w:sz w:val="28"/>
                <w:szCs w:val="28"/>
              </w:rPr>
              <w:t xml:space="preserve">.03.2022 № </w:t>
            </w:r>
            <w:r w:rsidRPr="00CA67FD">
              <w:rPr>
                <w:sz w:val="28"/>
                <w:szCs w:val="28"/>
              </w:rPr>
              <w:t>150</w:t>
            </w:r>
            <w:r w:rsidRPr="00CA67FD">
              <w:rPr>
                <w:sz w:val="28"/>
                <w:szCs w:val="28"/>
              </w:rPr>
              <w:t>-п</w:t>
            </w:r>
            <w:r w:rsidRPr="00CA67FD">
              <w:rPr>
                <w:sz w:val="28"/>
                <w:szCs w:val="28"/>
              </w:rPr>
              <w:t xml:space="preserve"> «</w:t>
            </w:r>
            <w:r w:rsidRPr="00CA67FD">
              <w:rPr>
                <w:rFonts w:eastAsia="Arial"/>
                <w:bCs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Орловского района от </w:t>
            </w:r>
            <w:r w:rsidRPr="00CA67FD">
              <w:rPr>
                <w:rFonts w:eastAsia="Arial"/>
                <w:sz w:val="28"/>
                <w:szCs w:val="28"/>
                <w:lang w:eastAsia="ar-SA"/>
              </w:rPr>
              <w:t>15.12.2016 г. № 660</w:t>
            </w:r>
            <w:r w:rsidRPr="00CA67FD">
              <w:rPr>
                <w:rFonts w:eastAsia="Arial"/>
                <w:sz w:val="28"/>
                <w:szCs w:val="28"/>
                <w:lang w:eastAsia="ar-SA"/>
              </w:rPr>
              <w:t>»</w:t>
            </w:r>
          </w:p>
        </w:tc>
      </w:tr>
      <w:tr w:rsidR="009D19E7" w:rsidRPr="00D142B8" w:rsidTr="009D19E7">
        <w:trPr>
          <w:trHeight w:val="9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7" w:rsidRPr="00D142B8" w:rsidRDefault="00CA67FD" w:rsidP="000F6A6F">
            <w:pPr>
              <w:pStyle w:val="aff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7" w:rsidRPr="00CA67FD" w:rsidRDefault="009D19E7" w:rsidP="00CA6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 xml:space="preserve">.03.2022 № </w:t>
            </w: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>151-</w:t>
            </w: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67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A6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 создании межведомственной комиссии муниципального образования Орловский муниципальный район по согласованию изменений существенных условий муниципального контракта (контракта), заключенного до 1 января 2023 года</w:t>
            </w:r>
            <w:r w:rsidRPr="00CA67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D19E7" w:rsidRPr="00D142B8" w:rsidTr="00CA67FD">
        <w:trPr>
          <w:trHeight w:val="1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7" w:rsidRPr="00D142B8" w:rsidRDefault="00CA67FD" w:rsidP="000F6A6F">
            <w:pPr>
              <w:pStyle w:val="aff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7" w:rsidRPr="00CA67FD" w:rsidRDefault="009D19E7" w:rsidP="00CA67F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7FD">
              <w:rPr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CA67FD">
              <w:rPr>
                <w:sz w:val="28"/>
                <w:szCs w:val="28"/>
              </w:rPr>
              <w:t>25</w:t>
            </w:r>
            <w:r w:rsidRPr="00CA67FD">
              <w:rPr>
                <w:sz w:val="28"/>
                <w:szCs w:val="28"/>
              </w:rPr>
              <w:t xml:space="preserve">.03.2022 № </w:t>
            </w:r>
            <w:r w:rsidRPr="00CA67FD">
              <w:rPr>
                <w:sz w:val="28"/>
                <w:szCs w:val="28"/>
              </w:rPr>
              <w:t>152</w:t>
            </w:r>
            <w:r w:rsidRPr="00CA67FD">
              <w:rPr>
                <w:sz w:val="28"/>
                <w:szCs w:val="28"/>
              </w:rPr>
              <w:t>-п</w:t>
            </w:r>
            <w:r w:rsidRPr="00CA67FD">
              <w:rPr>
                <w:sz w:val="28"/>
                <w:szCs w:val="28"/>
              </w:rPr>
              <w:t xml:space="preserve"> «</w:t>
            </w:r>
            <w:r w:rsidRPr="00CA67FD">
              <w:rPr>
                <w:bCs/>
                <w:sz w:val="28"/>
                <w:szCs w:val="28"/>
              </w:rPr>
              <w:t>О внесении изменений в муниципальную программу "Развитие архивного дела в  Орловском районе  Кировской о</w:t>
            </w:r>
            <w:r w:rsidRPr="00CA67FD">
              <w:rPr>
                <w:bCs/>
                <w:sz w:val="28"/>
                <w:szCs w:val="28"/>
              </w:rPr>
              <w:t>б</w:t>
            </w:r>
            <w:r w:rsidRPr="00CA67FD">
              <w:rPr>
                <w:bCs/>
                <w:sz w:val="28"/>
                <w:szCs w:val="28"/>
              </w:rPr>
              <w:t>ласти на 2021 - 2024 годы"</w:t>
            </w:r>
          </w:p>
        </w:tc>
      </w:tr>
      <w:tr w:rsidR="009D19E7" w:rsidRPr="00D142B8" w:rsidTr="009D19E7">
        <w:trPr>
          <w:trHeight w:val="9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7" w:rsidRPr="00D142B8" w:rsidRDefault="00CA67FD" w:rsidP="000F6A6F">
            <w:pPr>
              <w:pStyle w:val="aff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7" w:rsidRPr="00CA67FD" w:rsidRDefault="009D19E7" w:rsidP="00CA67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7FD">
              <w:rPr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="00CA67FD" w:rsidRPr="00CA67FD">
              <w:rPr>
                <w:sz w:val="28"/>
                <w:szCs w:val="28"/>
              </w:rPr>
              <w:t>2</w:t>
            </w:r>
            <w:r w:rsidRPr="00CA67FD">
              <w:rPr>
                <w:sz w:val="28"/>
                <w:szCs w:val="28"/>
              </w:rPr>
              <w:t xml:space="preserve">8.03.2022 № </w:t>
            </w:r>
            <w:r w:rsidR="00CA67FD" w:rsidRPr="00CA67FD">
              <w:rPr>
                <w:sz w:val="28"/>
                <w:szCs w:val="28"/>
              </w:rPr>
              <w:t>153</w:t>
            </w:r>
            <w:r w:rsidRPr="00CA67FD">
              <w:rPr>
                <w:sz w:val="28"/>
                <w:szCs w:val="28"/>
              </w:rPr>
              <w:t>-п</w:t>
            </w:r>
            <w:r w:rsidR="00CA67FD" w:rsidRPr="00CA67FD">
              <w:rPr>
                <w:sz w:val="28"/>
                <w:szCs w:val="28"/>
              </w:rPr>
              <w:t xml:space="preserve"> «</w:t>
            </w:r>
            <w:r w:rsidR="00CA67FD" w:rsidRPr="00CA67FD">
              <w:rPr>
                <w:sz w:val="28"/>
                <w:szCs w:val="28"/>
              </w:rPr>
              <w:t xml:space="preserve">О внесении изменений в </w:t>
            </w:r>
            <w:r w:rsidR="00CA67FD" w:rsidRPr="00CA67FD">
              <w:rPr>
                <w:bCs/>
                <w:sz w:val="28"/>
                <w:szCs w:val="28"/>
              </w:rPr>
              <w:t>муниципальную программу</w:t>
            </w:r>
            <w:r w:rsidR="00CA67FD" w:rsidRPr="00CA67FD">
              <w:rPr>
                <w:bCs/>
                <w:sz w:val="28"/>
                <w:szCs w:val="28"/>
              </w:rPr>
              <w:t xml:space="preserve"> </w:t>
            </w:r>
            <w:r w:rsidR="00CA67FD" w:rsidRPr="00CA67FD">
              <w:rPr>
                <w:bCs/>
                <w:sz w:val="28"/>
                <w:szCs w:val="28"/>
              </w:rPr>
              <w:t>«Профилактика правонарушений в муниципальном образовании Орловский муниципальный район» на 2017-2024 годы</w:t>
            </w:r>
          </w:p>
        </w:tc>
      </w:tr>
      <w:tr w:rsidR="009D19E7" w:rsidRPr="00D142B8" w:rsidTr="009D19E7">
        <w:trPr>
          <w:trHeight w:val="9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7" w:rsidRPr="00D142B8" w:rsidRDefault="00CA67FD" w:rsidP="000F6A6F">
            <w:pPr>
              <w:pStyle w:val="aff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E7" w:rsidRPr="00CA67FD" w:rsidRDefault="009D19E7" w:rsidP="00CA67FD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CA67FD">
              <w:rPr>
                <w:b w:val="0"/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="00CA67FD" w:rsidRPr="00CA67FD">
              <w:rPr>
                <w:b w:val="0"/>
                <w:sz w:val="28"/>
                <w:szCs w:val="28"/>
              </w:rPr>
              <w:t>2</w:t>
            </w:r>
            <w:r w:rsidRPr="00CA67FD">
              <w:rPr>
                <w:b w:val="0"/>
                <w:sz w:val="28"/>
                <w:szCs w:val="28"/>
              </w:rPr>
              <w:t>8.03.2022 № 1</w:t>
            </w:r>
            <w:r w:rsidR="00CA67FD" w:rsidRPr="00CA67FD">
              <w:rPr>
                <w:b w:val="0"/>
                <w:sz w:val="28"/>
                <w:szCs w:val="28"/>
              </w:rPr>
              <w:t>5</w:t>
            </w:r>
            <w:r w:rsidRPr="00CA67FD">
              <w:rPr>
                <w:b w:val="0"/>
                <w:sz w:val="28"/>
                <w:szCs w:val="28"/>
              </w:rPr>
              <w:t>4-п</w:t>
            </w:r>
            <w:r w:rsidR="00CA67FD" w:rsidRPr="00CA67FD">
              <w:rPr>
                <w:b w:val="0"/>
                <w:sz w:val="28"/>
                <w:szCs w:val="28"/>
              </w:rPr>
              <w:t xml:space="preserve"> «</w:t>
            </w:r>
            <w:r w:rsidR="00CA67FD" w:rsidRPr="00CA67FD">
              <w:rPr>
                <w:b w:val="0"/>
                <w:sz w:val="28"/>
                <w:szCs w:val="28"/>
              </w:rPr>
              <w:t>О внесении изменений в постановление администрации Орловского района  от 10.06.2019  № 370-п</w:t>
            </w:r>
            <w:r w:rsidR="00CA67FD" w:rsidRPr="00CA67FD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617A78" w:rsidRDefault="00617A78" w:rsidP="00617A7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A67FD" w:rsidRDefault="00CA67FD" w:rsidP="00617A7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A67FD" w:rsidRDefault="00CA67FD" w:rsidP="00617A78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</w:p>
    <w:p w:rsidR="009A068E" w:rsidRPr="00617A78" w:rsidRDefault="009A068E" w:rsidP="009A068E">
      <w:pPr>
        <w:spacing w:after="0" w:line="240" w:lineRule="auto"/>
        <w:ind w:hanging="360"/>
        <w:jc w:val="center"/>
        <w:rPr>
          <w:b/>
          <w:sz w:val="20"/>
          <w:szCs w:val="20"/>
          <w:lang w:eastAsia="ru-RU"/>
        </w:rPr>
      </w:pPr>
      <w:r w:rsidRPr="00617A78">
        <w:rPr>
          <w:b/>
          <w:sz w:val="20"/>
          <w:szCs w:val="20"/>
          <w:lang w:eastAsia="ru-RU"/>
        </w:rPr>
        <w:lastRenderedPageBreak/>
        <w:t xml:space="preserve">  </w:t>
      </w:r>
      <w:r w:rsidRPr="00617A78">
        <w:rPr>
          <w:b/>
          <w:noProof/>
          <w:sz w:val="20"/>
          <w:szCs w:val="20"/>
          <w:lang w:eastAsia="ru-RU"/>
        </w:rPr>
        <w:drawing>
          <wp:inline distT="0" distB="0" distL="0" distR="0" wp14:anchorId="00E6E90A" wp14:editId="3586D676">
            <wp:extent cx="419100" cy="51435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8E" w:rsidRPr="00617A78" w:rsidRDefault="009A068E" w:rsidP="009A068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9A068E" w:rsidRPr="00617A78" w:rsidRDefault="009A068E" w:rsidP="009A068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617A78">
        <w:rPr>
          <w:b/>
          <w:sz w:val="20"/>
          <w:szCs w:val="20"/>
          <w:lang w:eastAsia="ru-RU"/>
        </w:rPr>
        <w:t>ГЛАВА ОРЛОВСКОГО РАЙОНА</w:t>
      </w:r>
    </w:p>
    <w:p w:rsidR="009A068E" w:rsidRPr="00617A78" w:rsidRDefault="009A068E" w:rsidP="009A068E">
      <w:pPr>
        <w:spacing w:after="0" w:line="240" w:lineRule="auto"/>
        <w:ind w:right="283"/>
        <w:jc w:val="center"/>
        <w:rPr>
          <w:b/>
          <w:sz w:val="20"/>
          <w:szCs w:val="20"/>
          <w:lang w:eastAsia="ru-RU"/>
        </w:rPr>
      </w:pPr>
      <w:r w:rsidRPr="00617A78">
        <w:rPr>
          <w:b/>
          <w:sz w:val="20"/>
          <w:szCs w:val="20"/>
          <w:lang w:eastAsia="ru-RU"/>
        </w:rPr>
        <w:t>КИРОВСКОЙ ОБЛАСТИ</w:t>
      </w:r>
    </w:p>
    <w:p w:rsidR="009A068E" w:rsidRPr="00617A78" w:rsidRDefault="009A068E" w:rsidP="009A068E">
      <w:pPr>
        <w:spacing w:after="0" w:line="240" w:lineRule="auto"/>
        <w:ind w:right="283"/>
        <w:jc w:val="center"/>
        <w:rPr>
          <w:b/>
          <w:sz w:val="20"/>
          <w:szCs w:val="20"/>
          <w:lang w:eastAsia="ru-RU"/>
        </w:rPr>
      </w:pPr>
    </w:p>
    <w:p w:rsidR="009A068E" w:rsidRPr="00617A78" w:rsidRDefault="009A068E" w:rsidP="009A068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617A78">
        <w:rPr>
          <w:b/>
          <w:sz w:val="20"/>
          <w:szCs w:val="20"/>
          <w:lang w:eastAsia="ru-RU"/>
        </w:rPr>
        <w:t>ПОСТАНОВЛЕНИЕ</w:t>
      </w:r>
    </w:p>
    <w:p w:rsidR="009A068E" w:rsidRPr="00617A78" w:rsidRDefault="009A068E" w:rsidP="009A068E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9A068E" w:rsidRPr="00617A78" w:rsidRDefault="009A068E" w:rsidP="009A06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617A78">
        <w:rPr>
          <w:sz w:val="20"/>
          <w:szCs w:val="20"/>
          <w:lang w:eastAsia="ru-RU"/>
        </w:rPr>
        <w:t>21.03.2022</w:t>
      </w:r>
      <w:r w:rsidRPr="00617A78">
        <w:rPr>
          <w:sz w:val="20"/>
          <w:szCs w:val="20"/>
          <w:lang w:eastAsia="ru-RU"/>
        </w:rPr>
        <w:tab/>
      </w:r>
      <w:r w:rsidRPr="00617A78">
        <w:rPr>
          <w:sz w:val="20"/>
          <w:szCs w:val="20"/>
          <w:lang w:eastAsia="ru-RU"/>
        </w:rPr>
        <w:tab/>
      </w:r>
      <w:r w:rsidRPr="00617A78">
        <w:rPr>
          <w:sz w:val="20"/>
          <w:szCs w:val="20"/>
          <w:lang w:eastAsia="ru-RU"/>
        </w:rPr>
        <w:tab/>
      </w:r>
      <w:r w:rsidRPr="00617A78">
        <w:rPr>
          <w:sz w:val="20"/>
          <w:szCs w:val="20"/>
          <w:lang w:eastAsia="ru-RU"/>
        </w:rPr>
        <w:tab/>
      </w:r>
      <w:r w:rsidRPr="00617A78">
        <w:rPr>
          <w:sz w:val="20"/>
          <w:szCs w:val="20"/>
          <w:lang w:eastAsia="ru-RU"/>
        </w:rPr>
        <w:tab/>
      </w:r>
      <w:r w:rsidRPr="00617A78">
        <w:rPr>
          <w:sz w:val="20"/>
          <w:szCs w:val="20"/>
          <w:lang w:eastAsia="ru-RU"/>
        </w:rPr>
        <w:tab/>
      </w:r>
      <w:r w:rsidRPr="00617A78">
        <w:rPr>
          <w:sz w:val="20"/>
          <w:szCs w:val="20"/>
          <w:lang w:eastAsia="ru-RU"/>
        </w:rPr>
        <w:tab/>
      </w:r>
      <w:r w:rsidRPr="00617A78">
        <w:rPr>
          <w:sz w:val="20"/>
          <w:szCs w:val="20"/>
          <w:lang w:eastAsia="ru-RU"/>
        </w:rPr>
        <w:tab/>
      </w:r>
      <w:r w:rsidRPr="00617A78">
        <w:rPr>
          <w:sz w:val="20"/>
          <w:szCs w:val="20"/>
          <w:lang w:eastAsia="ru-RU"/>
        </w:rPr>
        <w:tab/>
        <w:t>№ 12-п-гр</w:t>
      </w:r>
    </w:p>
    <w:p w:rsidR="009A068E" w:rsidRPr="00617A78" w:rsidRDefault="009A068E" w:rsidP="009A068E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617A78">
        <w:rPr>
          <w:sz w:val="20"/>
          <w:szCs w:val="20"/>
          <w:lang w:eastAsia="ru-RU"/>
        </w:rPr>
        <w:t>г. Орлов</w:t>
      </w:r>
    </w:p>
    <w:p w:rsidR="009A068E" w:rsidRPr="00617A78" w:rsidRDefault="009A068E" w:rsidP="009A068E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9A068E" w:rsidRPr="00617A78" w:rsidRDefault="009A068E" w:rsidP="009A0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  <w:lang w:eastAsia="ru-RU"/>
        </w:rPr>
      </w:pPr>
      <w:r w:rsidRPr="00617A78">
        <w:rPr>
          <w:b/>
          <w:bCs/>
          <w:sz w:val="20"/>
          <w:szCs w:val="20"/>
          <w:lang w:eastAsia="ru-RU"/>
        </w:rPr>
        <w:t xml:space="preserve">О внесении изменений в постановление главы Орловского района </w:t>
      </w:r>
    </w:p>
    <w:p w:rsidR="009A068E" w:rsidRPr="00617A78" w:rsidRDefault="009A068E" w:rsidP="009A0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  <w:lang w:eastAsia="ru-RU"/>
        </w:rPr>
      </w:pPr>
      <w:r w:rsidRPr="00617A78">
        <w:rPr>
          <w:b/>
          <w:bCs/>
          <w:sz w:val="20"/>
          <w:szCs w:val="20"/>
          <w:lang w:eastAsia="ru-RU"/>
        </w:rPr>
        <w:t>от 22.02.2014 № 5-п-гр</w:t>
      </w:r>
    </w:p>
    <w:p w:rsidR="009A068E" w:rsidRPr="00617A78" w:rsidRDefault="009A068E" w:rsidP="009A068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sz w:val="20"/>
          <w:szCs w:val="20"/>
          <w:lang w:eastAsia="ru-RU"/>
        </w:rPr>
      </w:pPr>
    </w:p>
    <w:p w:rsidR="009A068E" w:rsidRPr="00617A78" w:rsidRDefault="009A068E" w:rsidP="009A06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  <w:lang w:eastAsia="ru-RU"/>
        </w:rPr>
      </w:pPr>
      <w:r w:rsidRPr="00617A78">
        <w:rPr>
          <w:sz w:val="20"/>
          <w:szCs w:val="20"/>
          <w:lang w:eastAsia="ru-RU"/>
        </w:rPr>
        <w:t>ПОСТАНОВЛЯЮ:</w:t>
      </w:r>
    </w:p>
    <w:p w:rsidR="009A068E" w:rsidRPr="00617A78" w:rsidRDefault="009A068E" w:rsidP="009A06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0"/>
          <w:szCs w:val="20"/>
          <w:lang w:eastAsia="ru-RU"/>
        </w:rPr>
      </w:pPr>
      <w:r w:rsidRPr="00617A78">
        <w:rPr>
          <w:sz w:val="20"/>
          <w:szCs w:val="20"/>
          <w:lang w:eastAsia="ru-RU"/>
        </w:rPr>
        <w:t>Внести изменения в постановление главы Орловского района от 22.02.2014 № 5 п-</w:t>
      </w:r>
      <w:proofErr w:type="spellStart"/>
      <w:r w:rsidRPr="00617A78">
        <w:rPr>
          <w:sz w:val="20"/>
          <w:szCs w:val="20"/>
          <w:lang w:eastAsia="ru-RU"/>
        </w:rPr>
        <w:t>гр</w:t>
      </w:r>
      <w:proofErr w:type="spellEnd"/>
      <w:r w:rsidRPr="00617A78">
        <w:rPr>
          <w:sz w:val="20"/>
          <w:szCs w:val="20"/>
          <w:lang w:eastAsia="ru-RU"/>
        </w:rPr>
        <w:t xml:space="preserve"> «О межведомственной комиссии Орловского района по противодействию экстремистской деятельности», утвердив состав межведомственной комиссии Орловского района по противодействию экстремистской деятельности в новой редакции, согласно приложению.</w:t>
      </w:r>
    </w:p>
    <w:p w:rsidR="009A068E" w:rsidRPr="00617A78" w:rsidRDefault="009A068E" w:rsidP="009A06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0"/>
          <w:szCs w:val="20"/>
          <w:lang w:eastAsia="ru-RU"/>
        </w:rPr>
      </w:pPr>
      <w:r w:rsidRPr="00617A78">
        <w:rPr>
          <w:sz w:val="20"/>
          <w:szCs w:val="20"/>
          <w:lang w:eastAsia="ru-RU"/>
        </w:rPr>
        <w:t>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A068E" w:rsidRPr="00617A78" w:rsidRDefault="009A068E" w:rsidP="009A06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0"/>
          <w:szCs w:val="20"/>
          <w:lang w:eastAsia="ru-RU"/>
        </w:rPr>
      </w:pPr>
      <w:r w:rsidRPr="00617A78">
        <w:rPr>
          <w:sz w:val="20"/>
          <w:szCs w:val="20"/>
          <w:lang w:eastAsia="ru-RU"/>
        </w:rPr>
        <w:t>Постановление вступает в силу с момента опубликования.</w:t>
      </w:r>
    </w:p>
    <w:p w:rsidR="009A068E" w:rsidRPr="00617A78" w:rsidRDefault="009A068E" w:rsidP="009A068E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9A068E" w:rsidRPr="00617A78" w:rsidRDefault="009A068E" w:rsidP="009A068E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9A068E" w:rsidRPr="00617A78" w:rsidRDefault="009A068E" w:rsidP="009A06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617A78">
        <w:rPr>
          <w:sz w:val="20"/>
          <w:szCs w:val="20"/>
          <w:lang w:eastAsia="ru-RU"/>
        </w:rPr>
        <w:t>Глава Орловского района</w:t>
      </w:r>
      <w:r w:rsidRPr="00617A78">
        <w:rPr>
          <w:sz w:val="20"/>
          <w:szCs w:val="20"/>
          <w:lang w:eastAsia="ru-RU"/>
        </w:rPr>
        <w:tab/>
        <w:t xml:space="preserve">  А.В. </w:t>
      </w:r>
      <w:proofErr w:type="spellStart"/>
      <w:r w:rsidRPr="00617A78">
        <w:rPr>
          <w:sz w:val="20"/>
          <w:szCs w:val="20"/>
          <w:lang w:eastAsia="ru-RU"/>
        </w:rPr>
        <w:t>Аботуров</w:t>
      </w:r>
      <w:proofErr w:type="spellEnd"/>
    </w:p>
    <w:p w:rsidR="009A068E" w:rsidRPr="00617A78" w:rsidRDefault="009A068E" w:rsidP="009A068E">
      <w:pPr>
        <w:spacing w:line="240" w:lineRule="auto"/>
        <w:ind w:left="6521" w:right="-1"/>
        <w:rPr>
          <w:rFonts w:cs="Arial"/>
          <w:sz w:val="20"/>
          <w:szCs w:val="20"/>
          <w:lang w:eastAsia="ru-RU"/>
        </w:rPr>
      </w:pPr>
    </w:p>
    <w:p w:rsidR="009A068E" w:rsidRPr="00617A78" w:rsidRDefault="009A068E" w:rsidP="009A068E">
      <w:pPr>
        <w:spacing w:line="240" w:lineRule="auto"/>
        <w:ind w:left="6521" w:right="-1"/>
        <w:rPr>
          <w:rFonts w:cs="Arial"/>
          <w:sz w:val="20"/>
          <w:szCs w:val="20"/>
          <w:lang w:eastAsia="ru-RU"/>
        </w:rPr>
      </w:pPr>
      <w:r w:rsidRPr="00617A78">
        <w:rPr>
          <w:rFonts w:cs="Arial"/>
          <w:sz w:val="20"/>
          <w:szCs w:val="20"/>
          <w:lang w:eastAsia="ru-RU"/>
        </w:rPr>
        <w:t>Приложение</w:t>
      </w:r>
    </w:p>
    <w:p w:rsidR="009A068E" w:rsidRPr="00617A78" w:rsidRDefault="009A068E" w:rsidP="009A068E">
      <w:pPr>
        <w:spacing w:line="240" w:lineRule="auto"/>
        <w:ind w:left="6521" w:right="-1"/>
        <w:rPr>
          <w:sz w:val="20"/>
          <w:szCs w:val="20"/>
          <w:lang w:eastAsia="ru-RU"/>
        </w:rPr>
      </w:pPr>
      <w:r w:rsidRPr="00617A78">
        <w:rPr>
          <w:sz w:val="20"/>
          <w:szCs w:val="20"/>
          <w:lang w:eastAsia="ar-SA"/>
        </w:rPr>
        <w:t>УТВЕРЖДЕНО</w:t>
      </w:r>
    </w:p>
    <w:p w:rsidR="009A068E" w:rsidRPr="00617A78" w:rsidRDefault="009A068E" w:rsidP="009A068E">
      <w:pPr>
        <w:spacing w:after="0" w:line="240" w:lineRule="auto"/>
        <w:ind w:left="6521" w:right="-1"/>
        <w:rPr>
          <w:sz w:val="20"/>
          <w:szCs w:val="20"/>
          <w:lang w:eastAsia="ar-SA"/>
        </w:rPr>
      </w:pPr>
      <w:r w:rsidRPr="00617A78">
        <w:rPr>
          <w:sz w:val="20"/>
          <w:szCs w:val="20"/>
          <w:lang w:eastAsia="ar-SA"/>
        </w:rPr>
        <w:t>Постановлением главы  Орловского района</w:t>
      </w:r>
    </w:p>
    <w:p w:rsidR="009A068E" w:rsidRPr="00617A78" w:rsidRDefault="009A068E" w:rsidP="009A068E">
      <w:pPr>
        <w:spacing w:after="0" w:line="240" w:lineRule="auto"/>
        <w:ind w:left="6521" w:right="-1"/>
        <w:rPr>
          <w:sz w:val="20"/>
          <w:szCs w:val="20"/>
          <w:lang w:eastAsia="ar-SA"/>
        </w:rPr>
      </w:pPr>
      <w:r w:rsidRPr="00617A78">
        <w:rPr>
          <w:sz w:val="20"/>
          <w:szCs w:val="20"/>
          <w:lang w:eastAsia="ar-SA"/>
        </w:rPr>
        <w:t>от 21.03.2022 № 12-п-гр</w:t>
      </w:r>
    </w:p>
    <w:p w:rsidR="009A068E" w:rsidRPr="00617A78" w:rsidRDefault="009A068E" w:rsidP="009A068E">
      <w:pPr>
        <w:spacing w:after="0" w:line="240" w:lineRule="auto"/>
        <w:ind w:left="6840"/>
        <w:rPr>
          <w:sz w:val="20"/>
          <w:szCs w:val="20"/>
          <w:lang w:eastAsia="ar-SA"/>
        </w:rPr>
      </w:pPr>
    </w:p>
    <w:p w:rsidR="009A068E" w:rsidRPr="00617A78" w:rsidRDefault="009A068E" w:rsidP="009A068E">
      <w:pPr>
        <w:spacing w:after="0" w:line="240" w:lineRule="auto"/>
        <w:ind w:left="6840"/>
        <w:rPr>
          <w:sz w:val="20"/>
          <w:szCs w:val="20"/>
          <w:lang w:eastAsia="ar-SA"/>
        </w:rPr>
      </w:pPr>
    </w:p>
    <w:p w:rsidR="009A068E" w:rsidRPr="00617A78" w:rsidRDefault="009A068E" w:rsidP="009A068E">
      <w:pPr>
        <w:spacing w:after="0" w:line="240" w:lineRule="auto"/>
        <w:ind w:left="-57"/>
        <w:jc w:val="center"/>
        <w:rPr>
          <w:b/>
          <w:sz w:val="20"/>
          <w:szCs w:val="20"/>
          <w:lang w:eastAsia="ru-RU"/>
        </w:rPr>
      </w:pPr>
      <w:r w:rsidRPr="00617A78">
        <w:rPr>
          <w:b/>
          <w:sz w:val="20"/>
          <w:szCs w:val="20"/>
          <w:lang w:eastAsia="ru-RU"/>
        </w:rPr>
        <w:t>СОСТАВ</w:t>
      </w:r>
    </w:p>
    <w:p w:rsidR="009A068E" w:rsidRPr="00617A78" w:rsidRDefault="009A068E" w:rsidP="009A068E">
      <w:pPr>
        <w:spacing w:after="0" w:line="240" w:lineRule="auto"/>
        <w:ind w:left="-57"/>
        <w:jc w:val="center"/>
        <w:rPr>
          <w:b/>
          <w:sz w:val="20"/>
          <w:szCs w:val="20"/>
          <w:lang w:eastAsia="ru-RU"/>
        </w:rPr>
      </w:pPr>
      <w:r w:rsidRPr="00617A78">
        <w:rPr>
          <w:b/>
          <w:sz w:val="20"/>
          <w:szCs w:val="20"/>
          <w:lang w:eastAsia="ru-RU"/>
        </w:rPr>
        <w:t xml:space="preserve">Межведомственной комиссии Орловского района по противодействию экстремистской деятельности </w:t>
      </w:r>
    </w:p>
    <w:p w:rsidR="009A068E" w:rsidRPr="00617A78" w:rsidRDefault="009A068E" w:rsidP="009A068E">
      <w:pPr>
        <w:spacing w:after="0" w:line="240" w:lineRule="auto"/>
        <w:jc w:val="both"/>
        <w:rPr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93"/>
      </w:tblGrid>
      <w:tr w:rsidR="009A068E" w:rsidRPr="00617A78" w:rsidTr="000F6A6F">
        <w:tc>
          <w:tcPr>
            <w:tcW w:w="4692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АБОТУРОВ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Андрей Валентинович</w:t>
            </w:r>
          </w:p>
        </w:tc>
        <w:tc>
          <w:tcPr>
            <w:tcW w:w="4693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- глава Орловского района, председатель комиссии</w:t>
            </w:r>
          </w:p>
        </w:tc>
      </w:tr>
      <w:tr w:rsidR="009A068E" w:rsidRPr="00617A78" w:rsidTr="000F6A6F">
        <w:tc>
          <w:tcPr>
            <w:tcW w:w="4692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АШИХМИНА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Татьяна Ивановна</w:t>
            </w:r>
          </w:p>
        </w:tc>
        <w:tc>
          <w:tcPr>
            <w:tcW w:w="4693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- заместитель главы администрации Орловского района, заведующая отделом культуры и социальной работы, заместитель председателя комиссии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A068E" w:rsidRPr="00617A78" w:rsidTr="000F6A6F">
        <w:tc>
          <w:tcPr>
            <w:tcW w:w="4692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ТУРАЕВА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4693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 xml:space="preserve">- ведущий специалист по социальной работе администрации Орловского района, секретарь комиссии 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9A068E" w:rsidRPr="00617A78" w:rsidRDefault="009A068E" w:rsidP="009A068E">
      <w:pPr>
        <w:spacing w:after="0" w:line="240" w:lineRule="auto"/>
        <w:rPr>
          <w:sz w:val="20"/>
          <w:szCs w:val="20"/>
          <w:lang w:eastAsia="ru-RU"/>
        </w:rPr>
      </w:pPr>
      <w:r w:rsidRPr="00617A78">
        <w:rPr>
          <w:sz w:val="20"/>
          <w:szCs w:val="20"/>
          <w:lang w:eastAsia="ru-RU"/>
        </w:rPr>
        <w:t>Члены комиссии:</w:t>
      </w:r>
    </w:p>
    <w:p w:rsidR="009A068E" w:rsidRPr="00617A78" w:rsidRDefault="009A068E" w:rsidP="009A068E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707"/>
      </w:tblGrid>
      <w:tr w:rsidR="009A068E" w:rsidRPr="00617A78" w:rsidTr="000F6A6F">
        <w:trPr>
          <w:trHeight w:val="582"/>
        </w:trPr>
        <w:tc>
          <w:tcPr>
            <w:tcW w:w="4706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 xml:space="preserve">БАДЬИНА 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Ирина Петровна</w:t>
            </w:r>
          </w:p>
        </w:tc>
        <w:tc>
          <w:tcPr>
            <w:tcW w:w="4707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17A78">
              <w:rPr>
                <w:sz w:val="20"/>
                <w:szCs w:val="20"/>
                <w:lang w:eastAsia="ru-RU"/>
              </w:rPr>
              <w:t>и.о</w:t>
            </w:r>
            <w:proofErr w:type="spellEnd"/>
            <w:r w:rsidRPr="00617A78">
              <w:rPr>
                <w:sz w:val="20"/>
                <w:szCs w:val="20"/>
                <w:lang w:eastAsia="ru-RU"/>
              </w:rPr>
              <w:t xml:space="preserve">. начальника управления образования администрации Орловского района 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A068E" w:rsidRPr="00617A78" w:rsidTr="000F6A6F">
        <w:trPr>
          <w:trHeight w:val="582"/>
        </w:trPr>
        <w:tc>
          <w:tcPr>
            <w:tcW w:w="4706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 xml:space="preserve">КНЯЗЕВА 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4707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- заместитель директора по воспитательной работе КОГПОБУ «</w:t>
            </w:r>
            <w:proofErr w:type="gramStart"/>
            <w:r w:rsidRPr="00617A78">
              <w:rPr>
                <w:sz w:val="20"/>
                <w:szCs w:val="20"/>
                <w:lang w:eastAsia="ru-RU"/>
              </w:rPr>
              <w:t>Орлово-Вятский</w:t>
            </w:r>
            <w:proofErr w:type="gramEnd"/>
            <w:r w:rsidRPr="00617A78">
              <w:rPr>
                <w:sz w:val="20"/>
                <w:szCs w:val="20"/>
                <w:lang w:eastAsia="ru-RU"/>
              </w:rPr>
              <w:t xml:space="preserve"> сельскохозяйственный колледж   (по согласованию)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A068E" w:rsidRPr="00617A78" w:rsidTr="000F6A6F">
        <w:trPr>
          <w:trHeight w:val="582"/>
        </w:trPr>
        <w:tc>
          <w:tcPr>
            <w:tcW w:w="4706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ОБУХОВА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Татьяна Евгеньевна</w:t>
            </w:r>
          </w:p>
        </w:tc>
        <w:tc>
          <w:tcPr>
            <w:tcW w:w="4707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- главный специалист по культуре администрации Орловского района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A068E" w:rsidRPr="00617A78" w:rsidTr="000F6A6F">
        <w:trPr>
          <w:trHeight w:val="582"/>
        </w:trPr>
        <w:tc>
          <w:tcPr>
            <w:tcW w:w="4706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lastRenderedPageBreak/>
              <w:t>ПОПУЛЬКИН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Сергей Николаевич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- глава Орловского городского поселения (по согласованию)</w:t>
            </w:r>
          </w:p>
        </w:tc>
      </w:tr>
      <w:tr w:rsidR="009A068E" w:rsidRPr="00617A78" w:rsidTr="000F6A6F">
        <w:trPr>
          <w:trHeight w:val="975"/>
        </w:trPr>
        <w:tc>
          <w:tcPr>
            <w:tcW w:w="4706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РОДИНА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Анастасия Львовна</w:t>
            </w:r>
          </w:p>
        </w:tc>
        <w:tc>
          <w:tcPr>
            <w:tcW w:w="4707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 xml:space="preserve">- главный специалист, ответственный секретарь комиссии по делам несовершеннолетних и защите их прав администрации Орловского района 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A068E" w:rsidRPr="00617A78" w:rsidTr="000F6A6F">
        <w:trPr>
          <w:trHeight w:val="1636"/>
        </w:trPr>
        <w:tc>
          <w:tcPr>
            <w:tcW w:w="4706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СЫЧЕВА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Алла Анатольевна</w:t>
            </w:r>
          </w:p>
        </w:tc>
        <w:tc>
          <w:tcPr>
            <w:tcW w:w="4707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- заместитель директора по воспитательной работе КОГПОАУ «Орловский колледж педагогики и профессиональных технологий» (по согласованию)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A068E" w:rsidRPr="00617A78" w:rsidTr="000F6A6F">
        <w:trPr>
          <w:trHeight w:val="87"/>
        </w:trPr>
        <w:tc>
          <w:tcPr>
            <w:tcW w:w="4706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 xml:space="preserve">ФОКИНА 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Лариса Валерьевна</w:t>
            </w:r>
          </w:p>
        </w:tc>
        <w:tc>
          <w:tcPr>
            <w:tcW w:w="4707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- глава Орловского сельского поселения (по согласованию)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A068E" w:rsidRPr="00617A78" w:rsidTr="000F6A6F">
        <w:trPr>
          <w:trHeight w:val="446"/>
        </w:trPr>
        <w:tc>
          <w:tcPr>
            <w:tcW w:w="4706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ШАЛАГИНОВ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Юрий Анатольевич</w:t>
            </w:r>
          </w:p>
        </w:tc>
        <w:tc>
          <w:tcPr>
            <w:tcW w:w="4707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- начальник отделения полиции «Орловское» межмуниципального отдела МВД России «</w:t>
            </w:r>
            <w:proofErr w:type="spellStart"/>
            <w:r w:rsidRPr="00617A78">
              <w:rPr>
                <w:sz w:val="20"/>
                <w:szCs w:val="20"/>
                <w:lang w:eastAsia="ru-RU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  <w:lang w:eastAsia="ru-RU"/>
              </w:rPr>
              <w:t>» (по согласованию)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A068E" w:rsidRPr="00617A78" w:rsidTr="000F6A6F">
        <w:trPr>
          <w:trHeight w:val="87"/>
        </w:trPr>
        <w:tc>
          <w:tcPr>
            <w:tcW w:w="4706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ШИШКИНА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Вера Дмитриевна</w:t>
            </w:r>
          </w:p>
        </w:tc>
        <w:tc>
          <w:tcPr>
            <w:tcW w:w="4707" w:type="dxa"/>
          </w:tcPr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617A78">
              <w:rPr>
                <w:sz w:val="20"/>
                <w:szCs w:val="20"/>
                <w:lang w:eastAsia="ru-RU"/>
              </w:rPr>
              <w:t>- директор МКУ «Орловская центральная библиотечная система» (по согласованию)</w:t>
            </w:r>
          </w:p>
          <w:p w:rsidR="009A068E" w:rsidRPr="00617A78" w:rsidRDefault="009A068E" w:rsidP="000F6A6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9A068E" w:rsidRPr="00617A78" w:rsidRDefault="009A068E" w:rsidP="009A068E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617A78">
        <w:rPr>
          <w:sz w:val="20"/>
          <w:szCs w:val="20"/>
          <w:lang w:eastAsia="ru-RU"/>
        </w:rPr>
        <w:t>_______________</w:t>
      </w:r>
    </w:p>
    <w:p w:rsidR="009A068E" w:rsidRPr="00617A78" w:rsidRDefault="009A068E" w:rsidP="009A068E">
      <w:pPr>
        <w:spacing w:after="0" w:line="240" w:lineRule="auto"/>
        <w:ind w:left="4959"/>
        <w:jc w:val="both"/>
        <w:rPr>
          <w:sz w:val="20"/>
          <w:szCs w:val="20"/>
          <w:lang w:eastAsia="ru-RU"/>
        </w:rPr>
      </w:pPr>
    </w:p>
    <w:p w:rsidR="009A068E" w:rsidRPr="00617A78" w:rsidRDefault="009A068E" w:rsidP="009A068E">
      <w:pPr>
        <w:spacing w:after="0" w:line="240" w:lineRule="auto"/>
        <w:jc w:val="center"/>
        <w:rPr>
          <w:sz w:val="20"/>
          <w:szCs w:val="20"/>
        </w:rPr>
      </w:pP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</w:rPr>
      </w:pPr>
      <w:r w:rsidRPr="00617A78">
        <w:rPr>
          <w:b/>
          <w:noProof/>
          <w:sz w:val="20"/>
          <w:szCs w:val="20"/>
          <w:lang w:eastAsia="ru-RU"/>
        </w:rPr>
        <w:drawing>
          <wp:inline distT="0" distB="0" distL="0" distR="0" wp14:anchorId="10DE3EB1" wp14:editId="3917D8BA">
            <wp:extent cx="461010" cy="541020"/>
            <wp:effectExtent l="0" t="0" r="0" b="0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АДМИНИСТРАЦИЯ ОРЛОВСКОГО РАЙОНА</w:t>
      </w: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КИРОВСКОЙ ОБЛАСТИ</w:t>
      </w:r>
    </w:p>
    <w:p w:rsidR="00617A78" w:rsidRPr="00617A78" w:rsidRDefault="00617A78" w:rsidP="00617A78">
      <w:pPr>
        <w:ind w:right="-22"/>
        <w:jc w:val="center"/>
        <w:rPr>
          <w:sz w:val="20"/>
          <w:szCs w:val="20"/>
        </w:rPr>
      </w:pP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ПОСТАНОВЛЕНИЕ</w:t>
      </w: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pStyle w:val="10"/>
        <w:ind w:right="-22"/>
        <w:jc w:val="center"/>
        <w:rPr>
          <w:sz w:val="20"/>
        </w:rPr>
      </w:pPr>
      <w:r w:rsidRPr="00617A78">
        <w:rPr>
          <w:sz w:val="20"/>
        </w:rPr>
        <w:t xml:space="preserve">18.03.2022                                                                    №  144 - </w:t>
      </w:r>
      <w:proofErr w:type="gramStart"/>
      <w:r w:rsidRPr="00617A78">
        <w:rPr>
          <w:sz w:val="20"/>
        </w:rPr>
        <w:t>п</w:t>
      </w:r>
      <w:proofErr w:type="gramEnd"/>
      <w:r w:rsidRPr="00617A78">
        <w:rPr>
          <w:sz w:val="20"/>
        </w:rPr>
        <w:t xml:space="preserve">  </w:t>
      </w:r>
    </w:p>
    <w:p w:rsidR="00617A78" w:rsidRPr="00617A78" w:rsidRDefault="00617A78" w:rsidP="00617A78">
      <w:pPr>
        <w:pStyle w:val="10"/>
        <w:ind w:right="-22"/>
        <w:jc w:val="center"/>
        <w:rPr>
          <w:sz w:val="20"/>
        </w:rPr>
      </w:pPr>
      <w:r w:rsidRPr="00617A78">
        <w:rPr>
          <w:sz w:val="20"/>
        </w:rPr>
        <w:t xml:space="preserve">                     </w:t>
      </w:r>
    </w:p>
    <w:p w:rsidR="00617A78" w:rsidRPr="00617A78" w:rsidRDefault="00617A78" w:rsidP="00617A78">
      <w:pPr>
        <w:ind w:right="-22"/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г. Орлов</w:t>
      </w:r>
    </w:p>
    <w:p w:rsidR="00617A78" w:rsidRPr="00617A78" w:rsidRDefault="00617A78" w:rsidP="00617A78">
      <w:pPr>
        <w:ind w:right="-22"/>
        <w:jc w:val="both"/>
        <w:rPr>
          <w:sz w:val="20"/>
          <w:szCs w:val="20"/>
        </w:rPr>
      </w:pPr>
    </w:p>
    <w:p w:rsidR="00617A78" w:rsidRPr="00617A78" w:rsidRDefault="00617A78" w:rsidP="00617A78">
      <w:pPr>
        <w:ind w:firstLine="540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О внесении изменений в постановление администрации</w:t>
      </w:r>
    </w:p>
    <w:p w:rsidR="00617A78" w:rsidRPr="00617A78" w:rsidRDefault="00617A78" w:rsidP="00617A78">
      <w:pPr>
        <w:ind w:firstLine="540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 xml:space="preserve">Орловского района Кировской области от 29.04.2020 № 229 - </w:t>
      </w:r>
      <w:proofErr w:type="gramStart"/>
      <w:r w:rsidRPr="00617A78">
        <w:rPr>
          <w:b/>
          <w:sz w:val="20"/>
          <w:szCs w:val="20"/>
        </w:rPr>
        <w:t>п</w:t>
      </w:r>
      <w:proofErr w:type="gramEnd"/>
    </w:p>
    <w:p w:rsidR="00617A78" w:rsidRPr="00617A78" w:rsidRDefault="00617A78" w:rsidP="00617A78">
      <w:pPr>
        <w:ind w:firstLine="540"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spacing w:line="360" w:lineRule="auto"/>
        <w:ind w:firstLine="72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В целях обеспечения устойчивости развития экономики в Орловском районе Кировской области администрация Орловского района ПОСТАНОВЛЯЕТ: </w:t>
      </w:r>
    </w:p>
    <w:p w:rsidR="00617A78" w:rsidRPr="00617A78" w:rsidRDefault="00617A78" w:rsidP="00617A78">
      <w:pPr>
        <w:spacing w:line="360" w:lineRule="auto"/>
        <w:ind w:firstLine="720"/>
        <w:jc w:val="both"/>
        <w:rPr>
          <w:b/>
          <w:sz w:val="20"/>
          <w:szCs w:val="20"/>
        </w:rPr>
      </w:pPr>
      <w:r w:rsidRPr="00617A78">
        <w:rPr>
          <w:sz w:val="20"/>
          <w:szCs w:val="20"/>
        </w:rPr>
        <w:t xml:space="preserve">1. Внести изменения в постановление администрации Орловского района от 29.04.2020  № 229 – </w:t>
      </w:r>
      <w:proofErr w:type="gramStart"/>
      <w:r w:rsidRPr="00617A78">
        <w:rPr>
          <w:sz w:val="20"/>
          <w:szCs w:val="20"/>
        </w:rPr>
        <w:t>п</w:t>
      </w:r>
      <w:proofErr w:type="gramEnd"/>
      <w:r w:rsidRPr="00617A78">
        <w:rPr>
          <w:sz w:val="20"/>
          <w:szCs w:val="20"/>
        </w:rPr>
        <w:t xml:space="preserve">  «О создании комиссии по повышению устойчивости развития экономики в Орловском районе Кировской области»</w:t>
      </w:r>
      <w:r w:rsidRPr="00617A78">
        <w:rPr>
          <w:b/>
          <w:sz w:val="20"/>
          <w:szCs w:val="20"/>
        </w:rPr>
        <w:t>,</w:t>
      </w:r>
      <w:r w:rsidRPr="00617A78">
        <w:rPr>
          <w:sz w:val="20"/>
          <w:szCs w:val="20"/>
        </w:rPr>
        <w:t xml:space="preserve"> утвердив состав комиссии по повышению устойчивости развития экономики в новой редакции согласно приложению.</w:t>
      </w:r>
    </w:p>
    <w:p w:rsidR="00617A78" w:rsidRPr="00617A78" w:rsidRDefault="00617A78" w:rsidP="00617A7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sz w:val="20"/>
          <w:szCs w:val="20"/>
        </w:rPr>
      </w:pPr>
      <w:r w:rsidRPr="00617A78">
        <w:rPr>
          <w:sz w:val="20"/>
          <w:szCs w:val="20"/>
        </w:rPr>
        <w:lastRenderedPageBreak/>
        <w:t xml:space="preserve"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617A78" w:rsidRPr="00617A78" w:rsidRDefault="00617A78" w:rsidP="00617A7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3. Постановление вступает в силу с момента опубликования.</w:t>
      </w:r>
    </w:p>
    <w:p w:rsidR="00617A78" w:rsidRPr="00617A78" w:rsidRDefault="00617A78" w:rsidP="00617A7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sz w:val="20"/>
          <w:szCs w:val="20"/>
        </w:rPr>
      </w:pPr>
    </w:p>
    <w:tbl>
      <w:tblPr>
        <w:tblW w:w="5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87"/>
      </w:tblGrid>
      <w:tr w:rsidR="00617A78" w:rsidRPr="00617A78" w:rsidTr="000F6A6F"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Глава администрации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Орловского района  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nil"/>
            </w:tcBorders>
            <w:shd w:val="clear" w:color="auto" w:fill="auto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А.В. </w:t>
            </w:r>
            <w:proofErr w:type="spellStart"/>
            <w:r w:rsidRPr="00617A78">
              <w:rPr>
                <w:sz w:val="20"/>
                <w:szCs w:val="20"/>
              </w:rPr>
              <w:t>Аботуров</w:t>
            </w:r>
            <w:proofErr w:type="spellEnd"/>
          </w:p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</w:p>
        </w:tc>
      </w:tr>
    </w:tbl>
    <w:p w:rsidR="00617A78" w:rsidRPr="00617A78" w:rsidRDefault="00617A78" w:rsidP="00617A78">
      <w:pPr>
        <w:ind w:left="5040"/>
        <w:rPr>
          <w:sz w:val="20"/>
          <w:szCs w:val="20"/>
        </w:rPr>
      </w:pPr>
      <w:r w:rsidRPr="00617A78">
        <w:rPr>
          <w:sz w:val="20"/>
          <w:szCs w:val="20"/>
        </w:rPr>
        <w:t>Приложение</w:t>
      </w:r>
    </w:p>
    <w:p w:rsidR="00617A78" w:rsidRPr="00617A78" w:rsidRDefault="00617A78" w:rsidP="00617A78">
      <w:pPr>
        <w:ind w:left="5040"/>
        <w:rPr>
          <w:sz w:val="20"/>
          <w:szCs w:val="20"/>
        </w:rPr>
      </w:pPr>
    </w:p>
    <w:p w:rsidR="00617A78" w:rsidRPr="00617A78" w:rsidRDefault="00617A78" w:rsidP="00617A78">
      <w:pPr>
        <w:ind w:left="5040"/>
        <w:rPr>
          <w:sz w:val="20"/>
          <w:szCs w:val="20"/>
        </w:rPr>
      </w:pPr>
      <w:r w:rsidRPr="00617A78">
        <w:rPr>
          <w:sz w:val="20"/>
          <w:szCs w:val="20"/>
        </w:rPr>
        <w:t>УТВЕРЖДЕН</w:t>
      </w:r>
    </w:p>
    <w:p w:rsidR="00617A78" w:rsidRPr="00617A78" w:rsidRDefault="00617A78" w:rsidP="00617A78">
      <w:pPr>
        <w:ind w:left="5040"/>
        <w:rPr>
          <w:sz w:val="20"/>
          <w:szCs w:val="20"/>
        </w:rPr>
      </w:pPr>
      <w:r w:rsidRPr="00617A78">
        <w:rPr>
          <w:sz w:val="20"/>
          <w:szCs w:val="20"/>
        </w:rPr>
        <w:t xml:space="preserve">постановлением администрации </w:t>
      </w:r>
    </w:p>
    <w:p w:rsidR="00617A78" w:rsidRPr="00617A78" w:rsidRDefault="00617A78" w:rsidP="00617A78">
      <w:pPr>
        <w:ind w:left="5040"/>
        <w:rPr>
          <w:sz w:val="20"/>
          <w:szCs w:val="20"/>
        </w:rPr>
      </w:pPr>
      <w:r w:rsidRPr="00617A78">
        <w:rPr>
          <w:sz w:val="20"/>
          <w:szCs w:val="20"/>
        </w:rPr>
        <w:t>Орловского района Кировской области</w:t>
      </w:r>
    </w:p>
    <w:p w:rsidR="00617A78" w:rsidRPr="00617A78" w:rsidRDefault="00617A78" w:rsidP="00617A78">
      <w:pPr>
        <w:ind w:left="5040"/>
        <w:rPr>
          <w:sz w:val="20"/>
          <w:szCs w:val="20"/>
        </w:rPr>
      </w:pPr>
      <w:r w:rsidRPr="00617A78">
        <w:rPr>
          <w:sz w:val="20"/>
          <w:szCs w:val="20"/>
        </w:rPr>
        <w:t xml:space="preserve">от 18.03.2022  № 144 - </w:t>
      </w:r>
      <w:proofErr w:type="gramStart"/>
      <w:r w:rsidRPr="00617A78">
        <w:rPr>
          <w:sz w:val="20"/>
          <w:szCs w:val="20"/>
        </w:rPr>
        <w:t>п</w:t>
      </w:r>
      <w:proofErr w:type="gramEnd"/>
    </w:p>
    <w:p w:rsidR="00617A78" w:rsidRPr="00617A78" w:rsidRDefault="00617A78" w:rsidP="00617A78">
      <w:pPr>
        <w:ind w:left="5040"/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ind w:firstLine="720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СОСТАВ</w:t>
      </w:r>
    </w:p>
    <w:p w:rsidR="00617A78" w:rsidRPr="00617A78" w:rsidRDefault="00617A78" w:rsidP="00617A78">
      <w:pPr>
        <w:ind w:firstLine="720"/>
        <w:jc w:val="center"/>
        <w:rPr>
          <w:sz w:val="20"/>
          <w:szCs w:val="20"/>
        </w:rPr>
      </w:pPr>
      <w:r w:rsidRPr="00617A78">
        <w:rPr>
          <w:sz w:val="20"/>
          <w:szCs w:val="20"/>
        </w:rPr>
        <w:t xml:space="preserve">комиссии по повышению устойчивости развития экономики </w:t>
      </w:r>
    </w:p>
    <w:p w:rsidR="00617A78" w:rsidRPr="00617A78" w:rsidRDefault="00617A78" w:rsidP="00617A78">
      <w:pPr>
        <w:ind w:firstLine="720"/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в Орловском районе Кировской области</w:t>
      </w:r>
    </w:p>
    <w:p w:rsidR="00617A78" w:rsidRPr="00617A78" w:rsidRDefault="00617A78" w:rsidP="00617A78">
      <w:pPr>
        <w:ind w:firstLine="720"/>
        <w:jc w:val="center"/>
        <w:rPr>
          <w:b/>
          <w:sz w:val="20"/>
          <w:szCs w:val="20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404"/>
        <w:gridCol w:w="6403"/>
      </w:tblGrid>
      <w:tr w:rsidR="00617A78" w:rsidRPr="00617A78" w:rsidTr="000F6A6F"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АБОТУРОВ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Андрей Валентинович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главы администрации Орловского района, председатель комиссии</w:t>
            </w:r>
          </w:p>
        </w:tc>
      </w:tr>
      <w:tr w:rsidR="00617A78" w:rsidRPr="00617A78" w:rsidTr="000F6A6F"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МАКАРОВА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Анна Юрьевна</w:t>
            </w: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заместитель главы администрации,  начальник финансового управления администрации Орловского района, заместитель председателя комиссии</w:t>
            </w:r>
          </w:p>
          <w:p w:rsidR="00617A78" w:rsidRPr="00617A78" w:rsidRDefault="00617A78" w:rsidP="000F6A6F">
            <w:pPr>
              <w:rPr>
                <w:sz w:val="20"/>
                <w:szCs w:val="20"/>
                <w:lang w:val="ru-RU"/>
              </w:rPr>
            </w:pPr>
          </w:p>
        </w:tc>
      </w:tr>
      <w:tr w:rsidR="00617A78" w:rsidRPr="00617A78" w:rsidTr="000F6A6F"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МАЛЫШЕВА</w:t>
            </w:r>
          </w:p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Татьяна Николаевна</w:t>
            </w:r>
            <w:r w:rsidRPr="00617A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заведующая отделом экономического ра</w:t>
            </w:r>
            <w:r w:rsidRPr="00617A78">
              <w:rPr>
                <w:sz w:val="20"/>
                <w:szCs w:val="20"/>
              </w:rPr>
              <w:t>з</w:t>
            </w:r>
            <w:r w:rsidRPr="00617A78">
              <w:rPr>
                <w:sz w:val="20"/>
                <w:szCs w:val="20"/>
              </w:rPr>
              <w:t>вития, торговли и предпринимательства администрации Орловского ра</w:t>
            </w:r>
            <w:r w:rsidRPr="00617A78">
              <w:rPr>
                <w:sz w:val="20"/>
                <w:szCs w:val="20"/>
              </w:rPr>
              <w:t>й</w:t>
            </w:r>
            <w:r w:rsidRPr="00617A78">
              <w:rPr>
                <w:sz w:val="20"/>
                <w:szCs w:val="20"/>
              </w:rPr>
              <w:t>она, секретарь комиссии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538"/>
        </w:trPr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Члены Комиссии: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1265"/>
        </w:trPr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АНАНЬИН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Андрей Владимирович </w:t>
            </w: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заведующий отделом по имуществу и земельным ресурсам администрации Орловского района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1265"/>
        </w:trPr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АШИХМИНА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Татьяна Ивановна </w:t>
            </w: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заместитель главы администрации Орловского района, заведующая отделом культуры и социальной работы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1265"/>
        </w:trPr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БАДЬИНА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Ирина Петровна</w:t>
            </w: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и. о. начальника управления Образования Орловского района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1265"/>
        </w:trPr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БЕЛЯВИНА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Ольга Сергеевна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заведующая юридическим отделом администрации Орловского района</w:t>
            </w:r>
          </w:p>
        </w:tc>
      </w:tr>
      <w:tr w:rsidR="00617A78" w:rsidRPr="00617A78" w:rsidTr="000F6A6F">
        <w:trPr>
          <w:trHeight w:val="1265"/>
        </w:trPr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ГРЕБЕНЕВ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Александр Михайлович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заместитель заведующего отделом по вопросам жизнеобеспечения, архитектуры и градостроительства администрации Орловского района</w:t>
            </w:r>
          </w:p>
        </w:tc>
      </w:tr>
      <w:tr w:rsidR="00617A78" w:rsidRPr="00617A78" w:rsidTr="000F6A6F">
        <w:trPr>
          <w:trHeight w:val="1265"/>
        </w:trPr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КЫРЧАНОВА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Татьяна Леонидовна</w:t>
            </w: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- начальник отдела трудоустройства Орловского района КОГКУ ЦЗН </w:t>
            </w:r>
            <w:proofErr w:type="spellStart"/>
            <w:r w:rsidRPr="00617A78">
              <w:rPr>
                <w:sz w:val="20"/>
                <w:szCs w:val="20"/>
              </w:rPr>
              <w:t>Котельничского</w:t>
            </w:r>
            <w:proofErr w:type="spellEnd"/>
            <w:r w:rsidRPr="00617A78">
              <w:rPr>
                <w:sz w:val="20"/>
                <w:szCs w:val="20"/>
              </w:rPr>
              <w:t xml:space="preserve"> района (по согласованию)</w:t>
            </w:r>
          </w:p>
        </w:tc>
      </w:tr>
      <w:tr w:rsidR="00617A78" w:rsidRPr="00617A78" w:rsidTr="000F6A6F">
        <w:trPr>
          <w:trHeight w:val="1265"/>
        </w:trPr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ПОПУЛЬКИН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глава Орловского городского поселения (по согласованию)</w:t>
            </w:r>
          </w:p>
        </w:tc>
      </w:tr>
      <w:tr w:rsidR="00617A78" w:rsidRPr="00617A78" w:rsidTr="000F6A6F">
        <w:trPr>
          <w:trHeight w:val="1265"/>
        </w:trPr>
        <w:tc>
          <w:tcPr>
            <w:tcW w:w="3404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ФОКИНА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Лариса Валерьевна</w:t>
            </w:r>
          </w:p>
        </w:tc>
        <w:tc>
          <w:tcPr>
            <w:tcW w:w="640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глава Орловского сельского поселения (по согласованию)</w:t>
            </w:r>
          </w:p>
        </w:tc>
      </w:tr>
    </w:tbl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</w:rPr>
        <w:t xml:space="preserve">  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1" locked="0" layoutInCell="1" allowOverlap="1" wp14:anchorId="62E23BE6" wp14:editId="1C20C8B7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4660" cy="539750"/>
            <wp:effectExtent l="0" t="0" r="2540" b="0"/>
            <wp:wrapTight wrapText="bothSides">
              <wp:wrapPolygon edited="0">
                <wp:start x="0" y="0"/>
                <wp:lineTo x="0" y="20584"/>
                <wp:lineTo x="20816" y="20584"/>
                <wp:lineTo x="208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АДМИНИСТРАЦИЯ ОРЛОВСКОГО РАЙОНА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КИРОВСКОЙ ОБЛАСТИ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ПОСТАНОВЛЕНИЕ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  <w:u w:val="single"/>
        </w:rPr>
      </w:pPr>
      <w:r w:rsidRPr="00617A78">
        <w:rPr>
          <w:sz w:val="20"/>
          <w:szCs w:val="20"/>
        </w:rPr>
        <w:t xml:space="preserve">             24.03.2022                                                                               № 147-п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г. Орлов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pStyle w:val="ConsPlusNormal"/>
        <w:jc w:val="center"/>
        <w:rPr>
          <w:rFonts w:ascii="Times New Roman" w:hAnsi="Times New Roman" w:cs="Times New Roman"/>
          <w:b/>
        </w:rPr>
      </w:pPr>
      <w:r w:rsidRPr="00617A7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Об определении мест торговли живыми животными и птицей на территории Орловского района</w:t>
      </w:r>
    </w:p>
    <w:p w:rsidR="00617A78" w:rsidRPr="00617A78" w:rsidRDefault="00617A78" w:rsidP="00617A78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617A78" w:rsidRPr="00617A78" w:rsidRDefault="00617A78" w:rsidP="00617A7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bCs/>
          <w:sz w:val="20"/>
          <w:szCs w:val="20"/>
          <w:lang w:eastAsia="ru-RU"/>
        </w:rPr>
      </w:pPr>
      <w:r w:rsidRPr="00617A78">
        <w:rPr>
          <w:rFonts w:eastAsia="Times New Roman"/>
          <w:bCs/>
          <w:sz w:val="20"/>
          <w:szCs w:val="20"/>
          <w:lang w:eastAsia="ru-RU"/>
        </w:rPr>
        <w:t>В соответствии с Федеральным законом от 16.10.2003 № 131-ФЗ «Об общих принципах организации местного самоуправления в Российской Фед</w:t>
      </w:r>
      <w:r w:rsidRPr="00617A78">
        <w:rPr>
          <w:rFonts w:eastAsia="Times New Roman"/>
          <w:bCs/>
          <w:sz w:val="20"/>
          <w:szCs w:val="20"/>
          <w:lang w:eastAsia="ru-RU"/>
        </w:rPr>
        <w:t>е</w:t>
      </w:r>
      <w:r w:rsidRPr="00617A78">
        <w:rPr>
          <w:rFonts w:eastAsia="Times New Roman"/>
          <w:bCs/>
          <w:sz w:val="20"/>
          <w:szCs w:val="20"/>
          <w:lang w:eastAsia="ru-RU"/>
        </w:rPr>
        <w:t>рации, постановлением Правительства Кировской области от 12.09.2005 N 42/210 "О м</w:t>
      </w:r>
      <w:r w:rsidRPr="00617A78">
        <w:rPr>
          <w:rFonts w:eastAsia="Times New Roman"/>
          <w:bCs/>
          <w:sz w:val="20"/>
          <w:szCs w:val="20"/>
          <w:lang w:eastAsia="ru-RU"/>
        </w:rPr>
        <w:t>е</w:t>
      </w:r>
      <w:r w:rsidRPr="00617A78">
        <w:rPr>
          <w:rFonts w:eastAsia="Times New Roman"/>
          <w:bCs/>
          <w:sz w:val="20"/>
          <w:szCs w:val="20"/>
          <w:lang w:eastAsia="ru-RU"/>
        </w:rPr>
        <w:t>рах по предупреждению гриппа птиц и пандемии гриппа на территории Кировской обл</w:t>
      </w:r>
      <w:r w:rsidRPr="00617A78">
        <w:rPr>
          <w:rFonts w:eastAsia="Times New Roman"/>
          <w:bCs/>
          <w:sz w:val="20"/>
          <w:szCs w:val="20"/>
          <w:lang w:eastAsia="ru-RU"/>
        </w:rPr>
        <w:t>а</w:t>
      </w:r>
      <w:r w:rsidRPr="00617A78">
        <w:rPr>
          <w:rFonts w:eastAsia="Times New Roman"/>
          <w:bCs/>
          <w:sz w:val="20"/>
          <w:szCs w:val="20"/>
          <w:lang w:eastAsia="ru-RU"/>
        </w:rPr>
        <w:t xml:space="preserve">сти", </w:t>
      </w:r>
    </w:p>
    <w:p w:rsidR="00617A78" w:rsidRPr="00617A78" w:rsidRDefault="00617A78" w:rsidP="00617A7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7A78">
        <w:rPr>
          <w:rFonts w:eastAsia="Times New Roman"/>
          <w:color w:val="000000"/>
          <w:sz w:val="20"/>
          <w:szCs w:val="20"/>
          <w:lang w:eastAsia="ru-RU"/>
        </w:rPr>
        <w:t>1. Определить место торговли живыми животными и птицей на террит</w:t>
      </w:r>
      <w:r w:rsidRPr="00617A78">
        <w:rPr>
          <w:rFonts w:eastAsia="Times New Roman"/>
          <w:color w:val="000000"/>
          <w:sz w:val="20"/>
          <w:szCs w:val="20"/>
          <w:lang w:eastAsia="ru-RU"/>
        </w:rPr>
        <w:t>о</w:t>
      </w:r>
      <w:r w:rsidRPr="00617A78">
        <w:rPr>
          <w:rFonts w:eastAsia="Times New Roman"/>
          <w:color w:val="000000"/>
          <w:sz w:val="20"/>
          <w:szCs w:val="20"/>
          <w:lang w:eastAsia="ru-RU"/>
        </w:rPr>
        <w:t>рии Орловского района по адресу: Орловский район, дер. Давыдовы, д. 1 (у зд</w:t>
      </w:r>
      <w:r w:rsidRPr="00617A78">
        <w:rPr>
          <w:rFonts w:eastAsia="Times New Roman"/>
          <w:color w:val="000000"/>
          <w:sz w:val="20"/>
          <w:szCs w:val="20"/>
          <w:lang w:eastAsia="ru-RU"/>
        </w:rPr>
        <w:t>а</w:t>
      </w:r>
      <w:r w:rsidRPr="00617A78">
        <w:rPr>
          <w:rFonts w:eastAsia="Times New Roman"/>
          <w:color w:val="000000"/>
          <w:sz w:val="20"/>
          <w:szCs w:val="20"/>
          <w:lang w:eastAsia="ru-RU"/>
        </w:rPr>
        <w:t>ния Орловской участковой ветеринарной лечебницы).</w:t>
      </w:r>
    </w:p>
    <w:p w:rsidR="00617A78" w:rsidRPr="00617A78" w:rsidRDefault="00617A78" w:rsidP="00617A78">
      <w:pPr>
        <w:spacing w:line="360" w:lineRule="auto"/>
        <w:ind w:firstLine="851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7A78">
        <w:rPr>
          <w:rFonts w:eastAsia="Times New Roman"/>
          <w:color w:val="000000"/>
          <w:sz w:val="20"/>
          <w:szCs w:val="20"/>
          <w:lang w:eastAsia="ru-RU"/>
        </w:rPr>
        <w:t>2. Рекомендовать начальнику отделения полиции «Орловское» МО МВД России «</w:t>
      </w:r>
      <w:proofErr w:type="spellStart"/>
      <w:r w:rsidRPr="00617A78">
        <w:rPr>
          <w:rFonts w:eastAsia="Times New Roman"/>
          <w:color w:val="000000"/>
          <w:sz w:val="20"/>
          <w:szCs w:val="20"/>
          <w:lang w:eastAsia="ru-RU"/>
        </w:rPr>
        <w:t>Юрьянский</w:t>
      </w:r>
      <w:proofErr w:type="spellEnd"/>
      <w:r w:rsidRPr="00617A78">
        <w:rPr>
          <w:rFonts w:eastAsia="Times New Roman"/>
          <w:color w:val="000000"/>
          <w:sz w:val="20"/>
          <w:szCs w:val="20"/>
          <w:lang w:eastAsia="ru-RU"/>
        </w:rPr>
        <w:t>» обеспечить охрану общественного порядка в месте торговли живыми животными и птицей.</w:t>
      </w:r>
    </w:p>
    <w:p w:rsidR="00617A78" w:rsidRPr="00617A78" w:rsidRDefault="00617A78" w:rsidP="00617A78">
      <w:pPr>
        <w:spacing w:line="360" w:lineRule="auto"/>
        <w:ind w:firstLine="851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7A78">
        <w:rPr>
          <w:rFonts w:eastAsia="Times New Roman"/>
          <w:color w:val="000000"/>
          <w:sz w:val="20"/>
          <w:szCs w:val="20"/>
          <w:lang w:eastAsia="ru-RU"/>
        </w:rPr>
        <w:t>3. Считать утратившим силу постановление администрации Орловского района от 14.03.2018 года № 156-п «Об определении мест торговли живыми животными и птицей на территории Орловского района».</w:t>
      </w:r>
    </w:p>
    <w:p w:rsidR="00617A78" w:rsidRPr="00617A78" w:rsidRDefault="00617A78" w:rsidP="00617A78">
      <w:pPr>
        <w:spacing w:line="360" w:lineRule="auto"/>
        <w:ind w:firstLine="851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7A78">
        <w:rPr>
          <w:rFonts w:eastAsia="Times New Roman"/>
          <w:color w:val="000000"/>
          <w:sz w:val="20"/>
          <w:szCs w:val="20"/>
          <w:lang w:eastAsia="ru-RU"/>
        </w:rPr>
        <w:t>4.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17A78" w:rsidRPr="00617A78" w:rsidRDefault="00617A78" w:rsidP="00617A78">
      <w:pPr>
        <w:spacing w:line="360" w:lineRule="auto"/>
        <w:ind w:firstLine="851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7A78">
        <w:rPr>
          <w:rFonts w:eastAsia="Times New Roman"/>
          <w:color w:val="000000"/>
          <w:sz w:val="20"/>
          <w:szCs w:val="20"/>
          <w:lang w:eastAsia="ru-RU"/>
        </w:rPr>
        <w:t>5. Постановление вступает в силу с момента опубликования.</w:t>
      </w:r>
    </w:p>
    <w:p w:rsidR="00617A78" w:rsidRPr="00617A78" w:rsidRDefault="00617A78" w:rsidP="00617A78">
      <w:pPr>
        <w:ind w:firstLine="851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Глава администрации 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Орловского района              А.В. </w:t>
      </w:r>
      <w:proofErr w:type="spellStart"/>
      <w:r w:rsidRPr="00617A78">
        <w:rPr>
          <w:sz w:val="20"/>
          <w:szCs w:val="20"/>
        </w:rPr>
        <w:t>Аботуров</w:t>
      </w:r>
      <w:proofErr w:type="spellEnd"/>
      <w:r w:rsidRPr="00617A78">
        <w:rPr>
          <w:sz w:val="20"/>
          <w:szCs w:val="20"/>
        </w:rPr>
        <w:t xml:space="preserve"> 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9A068E" w:rsidRPr="00617A78" w:rsidRDefault="00617A78" w:rsidP="00617A78">
      <w:pPr>
        <w:ind w:right="-22"/>
        <w:jc w:val="center"/>
        <w:rPr>
          <w:sz w:val="20"/>
          <w:szCs w:val="20"/>
        </w:rPr>
      </w:pPr>
      <w:r w:rsidRPr="00617A78">
        <w:rPr>
          <w:sz w:val="20"/>
          <w:szCs w:val="20"/>
        </w:rPr>
        <w:t xml:space="preserve"> </w:t>
      </w:r>
    </w:p>
    <w:p w:rsidR="00617A78" w:rsidRPr="00617A78" w:rsidRDefault="00617A78" w:rsidP="00617A78">
      <w:pPr>
        <w:ind w:right="-22" w:firstLine="709"/>
        <w:jc w:val="center"/>
        <w:rPr>
          <w:rFonts w:eastAsia="Times New Roman"/>
          <w:b/>
          <w:sz w:val="20"/>
          <w:szCs w:val="20"/>
          <w:lang w:val="en-US" w:eastAsia="ar-SA"/>
        </w:rPr>
      </w:pPr>
      <w:r w:rsidRPr="00617A78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30C0C602" wp14:editId="6E791709">
            <wp:extent cx="453390" cy="5410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78" w:rsidRPr="00617A78" w:rsidRDefault="00617A78" w:rsidP="00617A78">
      <w:pPr>
        <w:ind w:right="-22" w:firstLine="709"/>
        <w:jc w:val="center"/>
        <w:rPr>
          <w:rFonts w:eastAsia="Times New Roman"/>
          <w:b/>
          <w:sz w:val="20"/>
          <w:szCs w:val="20"/>
          <w:lang w:val="en-US" w:eastAsia="ar-SA"/>
        </w:rPr>
      </w:pPr>
    </w:p>
    <w:p w:rsidR="00617A78" w:rsidRPr="00617A78" w:rsidRDefault="00617A78" w:rsidP="00617A78">
      <w:pPr>
        <w:ind w:right="-22" w:firstLine="709"/>
        <w:jc w:val="center"/>
        <w:rPr>
          <w:rFonts w:eastAsia="Times New Roman"/>
          <w:b/>
          <w:sz w:val="20"/>
          <w:szCs w:val="20"/>
          <w:lang w:eastAsia="ar-SA"/>
        </w:rPr>
      </w:pPr>
      <w:r w:rsidRPr="00617A78">
        <w:rPr>
          <w:rFonts w:eastAsia="Times New Roman"/>
          <w:b/>
          <w:sz w:val="20"/>
          <w:szCs w:val="20"/>
          <w:lang w:eastAsia="ar-SA"/>
        </w:rPr>
        <w:t>АДМИНИСТРАЦИЯ ОРЛОВСКОГО РАЙОНА</w:t>
      </w:r>
    </w:p>
    <w:p w:rsidR="00617A78" w:rsidRPr="00617A78" w:rsidRDefault="00617A78" w:rsidP="00617A78">
      <w:pPr>
        <w:ind w:right="-22" w:firstLine="709"/>
        <w:jc w:val="center"/>
        <w:rPr>
          <w:rFonts w:eastAsia="Times New Roman"/>
          <w:b/>
          <w:sz w:val="20"/>
          <w:szCs w:val="20"/>
          <w:lang w:eastAsia="ar-SA"/>
        </w:rPr>
      </w:pPr>
      <w:r w:rsidRPr="00617A78">
        <w:rPr>
          <w:rFonts w:eastAsia="Times New Roman"/>
          <w:b/>
          <w:sz w:val="20"/>
          <w:szCs w:val="20"/>
          <w:lang w:eastAsia="ar-SA"/>
        </w:rPr>
        <w:t>КИРОВСКОЙ ОБЛАСТИ</w:t>
      </w:r>
    </w:p>
    <w:p w:rsidR="00617A78" w:rsidRPr="00617A78" w:rsidRDefault="00617A78" w:rsidP="00617A78">
      <w:pPr>
        <w:ind w:right="-22" w:firstLine="709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617A78" w:rsidRPr="00617A78" w:rsidRDefault="00617A78" w:rsidP="00617A78">
      <w:pPr>
        <w:ind w:right="-22" w:firstLine="709"/>
        <w:jc w:val="center"/>
        <w:rPr>
          <w:rFonts w:eastAsia="Times New Roman"/>
          <w:b/>
          <w:sz w:val="20"/>
          <w:szCs w:val="20"/>
          <w:lang w:eastAsia="ar-SA"/>
        </w:rPr>
      </w:pPr>
      <w:r w:rsidRPr="00617A78">
        <w:rPr>
          <w:rFonts w:eastAsia="Times New Roman"/>
          <w:b/>
          <w:sz w:val="20"/>
          <w:szCs w:val="20"/>
          <w:lang w:eastAsia="ar-SA"/>
        </w:rPr>
        <w:t>ПОСТАНОВЛЕНИЕ</w:t>
      </w:r>
    </w:p>
    <w:p w:rsidR="00617A78" w:rsidRPr="00617A78" w:rsidRDefault="00617A78" w:rsidP="00617A78">
      <w:pPr>
        <w:ind w:right="-22" w:firstLine="709"/>
        <w:jc w:val="center"/>
        <w:rPr>
          <w:rFonts w:eastAsia="Times New Roman"/>
          <w:sz w:val="20"/>
          <w:szCs w:val="20"/>
          <w:lang w:eastAsia="ar-SA"/>
        </w:rPr>
      </w:pPr>
    </w:p>
    <w:p w:rsidR="00617A78" w:rsidRPr="00617A78" w:rsidRDefault="00617A78" w:rsidP="00617A78">
      <w:pPr>
        <w:ind w:right="-22" w:firstLine="709"/>
        <w:jc w:val="center"/>
        <w:rPr>
          <w:rFonts w:eastAsia="Times New Roman"/>
          <w:sz w:val="20"/>
          <w:szCs w:val="20"/>
          <w:lang w:eastAsia="ar-SA"/>
        </w:rPr>
      </w:pPr>
    </w:p>
    <w:p w:rsidR="00617A78" w:rsidRPr="00617A78" w:rsidRDefault="00617A78" w:rsidP="00617A78">
      <w:pPr>
        <w:keepNext/>
        <w:ind w:right="-22"/>
        <w:jc w:val="both"/>
        <w:outlineLvl w:val="0"/>
        <w:rPr>
          <w:rFonts w:eastAsia="Times New Roman"/>
          <w:sz w:val="20"/>
          <w:szCs w:val="20"/>
          <w:u w:val="single"/>
          <w:lang w:eastAsia="ar-SA"/>
        </w:rPr>
      </w:pPr>
      <w:r w:rsidRPr="00617A78">
        <w:rPr>
          <w:rFonts w:eastAsia="Times New Roman"/>
          <w:sz w:val="20"/>
          <w:szCs w:val="20"/>
          <w:lang w:eastAsia="ar-SA"/>
        </w:rPr>
        <w:tab/>
      </w:r>
      <w:r w:rsidRPr="00617A78">
        <w:rPr>
          <w:rFonts w:eastAsia="Times New Roman"/>
          <w:sz w:val="20"/>
          <w:szCs w:val="20"/>
          <w:u w:val="single"/>
          <w:lang w:eastAsia="ar-SA"/>
        </w:rPr>
        <w:t xml:space="preserve"> 25.03.2022</w:t>
      </w:r>
      <w:r w:rsidRPr="00617A78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№ </w:t>
      </w:r>
      <w:r w:rsidRPr="00617A78">
        <w:rPr>
          <w:rFonts w:eastAsia="Times New Roman"/>
          <w:sz w:val="20"/>
          <w:szCs w:val="20"/>
          <w:u w:val="single"/>
          <w:lang w:eastAsia="ar-SA"/>
        </w:rPr>
        <w:t xml:space="preserve"> 150-п</w:t>
      </w:r>
    </w:p>
    <w:p w:rsidR="00617A78" w:rsidRPr="00617A78" w:rsidRDefault="00617A78" w:rsidP="00617A78">
      <w:pPr>
        <w:ind w:right="-22" w:firstLine="709"/>
        <w:jc w:val="center"/>
        <w:rPr>
          <w:rFonts w:eastAsia="Times New Roman"/>
          <w:sz w:val="20"/>
          <w:szCs w:val="20"/>
          <w:lang w:eastAsia="ar-SA"/>
        </w:rPr>
      </w:pPr>
    </w:p>
    <w:p w:rsidR="00617A78" w:rsidRPr="00617A78" w:rsidRDefault="00617A78" w:rsidP="00617A78">
      <w:pPr>
        <w:ind w:right="-22" w:firstLine="709"/>
        <w:jc w:val="center"/>
        <w:rPr>
          <w:rFonts w:eastAsia="Times New Roman"/>
          <w:sz w:val="20"/>
          <w:szCs w:val="20"/>
          <w:lang w:eastAsia="ar-SA"/>
        </w:rPr>
      </w:pPr>
      <w:r w:rsidRPr="00617A78">
        <w:rPr>
          <w:rFonts w:eastAsia="Times New Roman"/>
          <w:sz w:val="20"/>
          <w:szCs w:val="20"/>
          <w:lang w:eastAsia="ar-SA"/>
        </w:rPr>
        <w:t>г. Орлов</w:t>
      </w:r>
    </w:p>
    <w:p w:rsidR="00617A78" w:rsidRPr="00617A78" w:rsidRDefault="00617A78" w:rsidP="00617A78">
      <w:pPr>
        <w:ind w:right="-22" w:firstLine="709"/>
        <w:jc w:val="both"/>
        <w:rPr>
          <w:rFonts w:eastAsia="Times New Roman"/>
          <w:sz w:val="20"/>
          <w:szCs w:val="20"/>
          <w:lang w:eastAsia="ar-SA"/>
        </w:rPr>
      </w:pPr>
    </w:p>
    <w:p w:rsidR="00617A78" w:rsidRPr="00617A78" w:rsidRDefault="00617A78" w:rsidP="00617A78">
      <w:pPr>
        <w:widowControl w:val="0"/>
        <w:suppressAutoHyphens/>
        <w:autoSpaceDE w:val="0"/>
        <w:ind w:firstLine="709"/>
        <w:jc w:val="center"/>
        <w:rPr>
          <w:rFonts w:eastAsia="Arial"/>
          <w:bCs/>
          <w:sz w:val="20"/>
          <w:szCs w:val="20"/>
          <w:lang w:eastAsia="ar-SA"/>
        </w:rPr>
      </w:pPr>
      <w:r w:rsidRPr="00617A78">
        <w:rPr>
          <w:rFonts w:eastAsia="Arial"/>
          <w:b/>
          <w:bCs/>
          <w:sz w:val="20"/>
          <w:szCs w:val="20"/>
          <w:lang w:eastAsia="ar-SA"/>
        </w:rPr>
        <w:t xml:space="preserve">О внесении изменений в постановление администрации Орловского района от </w:t>
      </w:r>
      <w:r w:rsidRPr="00617A78">
        <w:rPr>
          <w:rFonts w:eastAsia="Arial"/>
          <w:b/>
          <w:sz w:val="20"/>
          <w:szCs w:val="20"/>
          <w:lang w:eastAsia="ar-SA"/>
        </w:rPr>
        <w:t>15.12.2016 г. № 660</w:t>
      </w:r>
    </w:p>
    <w:p w:rsidR="00617A78" w:rsidRPr="00617A78" w:rsidRDefault="00617A78" w:rsidP="00617A78">
      <w:pPr>
        <w:ind w:firstLine="709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617A78">
        <w:rPr>
          <w:rFonts w:eastAsia="Times New Roman"/>
          <w:sz w:val="20"/>
          <w:szCs w:val="20"/>
          <w:lang w:eastAsia="ar-SA"/>
        </w:rPr>
        <w:t>Администрация Орловского района ПОСТАНОВЛЯЕТ:</w:t>
      </w:r>
    </w:p>
    <w:p w:rsidR="00617A78" w:rsidRPr="00617A78" w:rsidRDefault="00617A78" w:rsidP="00CA67FD">
      <w:pPr>
        <w:numPr>
          <w:ilvl w:val="0"/>
          <w:numId w:val="7"/>
        </w:numPr>
        <w:spacing w:after="0"/>
        <w:ind w:left="0" w:firstLine="709"/>
        <w:jc w:val="both"/>
        <w:rPr>
          <w:rFonts w:eastAsia="Times New Roman"/>
          <w:sz w:val="20"/>
          <w:szCs w:val="20"/>
        </w:rPr>
      </w:pPr>
      <w:r w:rsidRPr="00617A78">
        <w:rPr>
          <w:rFonts w:eastAsia="Times New Roman"/>
          <w:sz w:val="20"/>
          <w:szCs w:val="20"/>
          <w:lang w:eastAsia="ar-SA"/>
        </w:rPr>
        <w:t xml:space="preserve">Внести в постановление администрации Орловского района от </w:t>
      </w:r>
      <w:r w:rsidRPr="00617A78">
        <w:rPr>
          <w:rFonts w:eastAsia="Times New Roman"/>
          <w:bCs/>
          <w:sz w:val="20"/>
          <w:szCs w:val="20"/>
          <w:lang w:eastAsia="ar-SA"/>
        </w:rPr>
        <w:t>15.12.2016 г. № 660</w:t>
      </w:r>
      <w:r w:rsidRPr="00617A78">
        <w:rPr>
          <w:rFonts w:eastAsia="Times New Roman"/>
          <w:sz w:val="20"/>
          <w:szCs w:val="20"/>
          <w:lang w:eastAsia="ar-SA"/>
        </w:rPr>
        <w:t xml:space="preserve"> «Об утверждении муниципальной программы «Комплексное развитие транспортной инфраструктуры Орловского района Кировской области на 2017-2026 годы», следующие изменения:</w:t>
      </w:r>
    </w:p>
    <w:p w:rsidR="00617A78" w:rsidRPr="00617A78" w:rsidRDefault="00617A78" w:rsidP="00CA67FD">
      <w:pPr>
        <w:numPr>
          <w:ilvl w:val="1"/>
          <w:numId w:val="7"/>
        </w:numPr>
        <w:spacing w:after="0"/>
        <w:ind w:left="0" w:firstLine="698"/>
        <w:jc w:val="both"/>
        <w:rPr>
          <w:rFonts w:eastAsia="Times New Roman"/>
          <w:sz w:val="20"/>
          <w:szCs w:val="20"/>
        </w:rPr>
      </w:pPr>
      <w:r w:rsidRPr="00617A78">
        <w:rPr>
          <w:rFonts w:eastAsia="Times New Roman"/>
          <w:sz w:val="20"/>
          <w:szCs w:val="20"/>
          <w:lang w:eastAsia="ar-SA"/>
        </w:rPr>
        <w:t>Утвердить муниципальную программу «Комплексное развитие тран</w:t>
      </w:r>
      <w:r w:rsidRPr="00617A78">
        <w:rPr>
          <w:rFonts w:eastAsia="Times New Roman"/>
          <w:sz w:val="20"/>
          <w:szCs w:val="20"/>
          <w:lang w:eastAsia="ar-SA"/>
        </w:rPr>
        <w:t>с</w:t>
      </w:r>
      <w:r w:rsidRPr="00617A78">
        <w:rPr>
          <w:rFonts w:eastAsia="Times New Roman"/>
          <w:sz w:val="20"/>
          <w:szCs w:val="20"/>
          <w:lang w:eastAsia="ar-SA"/>
        </w:rPr>
        <w:t>портной инфраструктуры Орловского района Кировской области на 2017-2026 годы» в новой редакции согласно приложению.</w:t>
      </w:r>
    </w:p>
    <w:p w:rsidR="00617A78" w:rsidRPr="00617A78" w:rsidRDefault="00617A78" w:rsidP="00CA67FD">
      <w:pPr>
        <w:keepNext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eastAsia="Arial"/>
          <w:sz w:val="20"/>
          <w:szCs w:val="20"/>
          <w:lang w:val="x-none" w:eastAsia="ar-SA"/>
        </w:rPr>
      </w:pPr>
      <w:r w:rsidRPr="00617A78">
        <w:rPr>
          <w:rFonts w:eastAsia="Arial"/>
          <w:sz w:val="20"/>
          <w:szCs w:val="20"/>
          <w:lang w:eastAsia="ar-SA"/>
        </w:rPr>
        <w:t>Князеву И.А.</w:t>
      </w:r>
      <w:r w:rsidRPr="00617A78">
        <w:rPr>
          <w:rFonts w:eastAsia="Arial"/>
          <w:sz w:val="20"/>
          <w:szCs w:val="20"/>
          <w:lang w:val="x-none" w:eastAsia="ar-SA"/>
        </w:rPr>
        <w:t>, управляющему делами администрации Орловского района,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17A78" w:rsidRPr="00617A78" w:rsidRDefault="00617A78" w:rsidP="00CA67FD">
      <w:pPr>
        <w:numPr>
          <w:ilvl w:val="0"/>
          <w:numId w:val="7"/>
        </w:numPr>
        <w:spacing w:after="0"/>
        <w:ind w:left="0" w:firstLine="709"/>
        <w:rPr>
          <w:rFonts w:eastAsia="Times New Roman"/>
          <w:sz w:val="20"/>
          <w:szCs w:val="20"/>
          <w:lang w:eastAsia="ar-SA"/>
        </w:rPr>
      </w:pPr>
      <w:r w:rsidRPr="00617A78">
        <w:rPr>
          <w:rFonts w:eastAsia="Times New Roman"/>
          <w:sz w:val="20"/>
          <w:szCs w:val="20"/>
          <w:lang w:eastAsia="ar-SA"/>
        </w:rPr>
        <w:t>Постановление вступает в силу с момента опубликования.</w:t>
      </w:r>
    </w:p>
    <w:p w:rsidR="00617A78" w:rsidRPr="00617A78" w:rsidRDefault="00617A78" w:rsidP="00617A78">
      <w:pPr>
        <w:ind w:left="709"/>
        <w:rPr>
          <w:rFonts w:eastAsia="Times New Roman"/>
          <w:sz w:val="20"/>
          <w:szCs w:val="20"/>
          <w:lang w:eastAsia="ar-SA"/>
        </w:rPr>
      </w:pPr>
    </w:p>
    <w:p w:rsidR="00617A78" w:rsidRPr="00617A78" w:rsidRDefault="00617A78" w:rsidP="00617A78">
      <w:pPr>
        <w:spacing w:line="240" w:lineRule="exact"/>
        <w:rPr>
          <w:rFonts w:eastAsia="Times New Roman"/>
          <w:sz w:val="20"/>
          <w:szCs w:val="20"/>
          <w:lang w:eastAsia="ar-SA"/>
        </w:rPr>
      </w:pPr>
    </w:p>
    <w:p w:rsidR="00617A78" w:rsidRPr="00617A78" w:rsidRDefault="00617A78" w:rsidP="00617A78">
      <w:pPr>
        <w:spacing w:line="240" w:lineRule="exact"/>
        <w:rPr>
          <w:rFonts w:eastAsia="Times New Roman"/>
          <w:sz w:val="20"/>
          <w:szCs w:val="20"/>
          <w:lang w:eastAsia="ar-SA"/>
        </w:rPr>
      </w:pPr>
    </w:p>
    <w:p w:rsidR="00617A78" w:rsidRPr="00617A78" w:rsidRDefault="00617A78" w:rsidP="00617A78">
      <w:pPr>
        <w:spacing w:line="240" w:lineRule="exact"/>
        <w:rPr>
          <w:rFonts w:eastAsia="Times New Roman"/>
          <w:sz w:val="20"/>
          <w:szCs w:val="20"/>
          <w:lang w:eastAsia="ar-SA"/>
        </w:rPr>
      </w:pPr>
      <w:r w:rsidRPr="00617A78">
        <w:rPr>
          <w:rFonts w:eastAsia="Times New Roman"/>
          <w:sz w:val="20"/>
          <w:szCs w:val="20"/>
          <w:lang w:eastAsia="ar-SA"/>
        </w:rPr>
        <w:t xml:space="preserve">Глава   администрации </w:t>
      </w:r>
    </w:p>
    <w:p w:rsidR="00617A78" w:rsidRPr="00617A78" w:rsidRDefault="00617A78" w:rsidP="00617A78">
      <w:pPr>
        <w:spacing w:line="240" w:lineRule="exact"/>
        <w:rPr>
          <w:rFonts w:eastAsia="Times New Roman"/>
          <w:sz w:val="20"/>
          <w:szCs w:val="20"/>
          <w:lang w:eastAsia="ar-SA"/>
        </w:rPr>
      </w:pPr>
      <w:r w:rsidRPr="00617A78">
        <w:rPr>
          <w:rFonts w:eastAsia="Times New Roman"/>
          <w:sz w:val="20"/>
          <w:szCs w:val="20"/>
          <w:lang w:eastAsia="ar-SA"/>
        </w:rPr>
        <w:t xml:space="preserve">Орловского района          А.В. </w:t>
      </w:r>
      <w:proofErr w:type="spellStart"/>
      <w:r w:rsidRPr="00617A78">
        <w:rPr>
          <w:rFonts w:eastAsia="Times New Roman"/>
          <w:sz w:val="20"/>
          <w:szCs w:val="20"/>
          <w:lang w:eastAsia="ar-SA"/>
        </w:rPr>
        <w:t>Аботуров</w:t>
      </w:r>
      <w:proofErr w:type="spellEnd"/>
    </w:p>
    <w:p w:rsidR="00617A78" w:rsidRPr="00617A78" w:rsidRDefault="00617A78" w:rsidP="00617A78">
      <w:pPr>
        <w:rPr>
          <w:rFonts w:eastAsia="Times New Roman"/>
          <w:sz w:val="20"/>
          <w:szCs w:val="20"/>
          <w:lang w:eastAsia="ar-SA"/>
        </w:rPr>
      </w:pPr>
    </w:p>
    <w:p w:rsidR="00617A78" w:rsidRPr="00617A78" w:rsidRDefault="00617A78" w:rsidP="00617A78">
      <w:pPr>
        <w:rPr>
          <w:rFonts w:eastAsia="Times New Roman"/>
          <w:sz w:val="20"/>
          <w:szCs w:val="20"/>
          <w:lang w:eastAsia="ar-SA"/>
        </w:rPr>
      </w:pPr>
    </w:p>
    <w:p w:rsidR="00617A78" w:rsidRPr="00617A78" w:rsidRDefault="00617A78" w:rsidP="00617A78">
      <w:pPr>
        <w:rPr>
          <w:rFonts w:eastAsia="Times New Roman"/>
          <w:sz w:val="20"/>
          <w:szCs w:val="20"/>
          <w:lang w:eastAsia="ar-SA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  <w:r w:rsidRPr="00617A78">
        <w:rPr>
          <w:sz w:val="20"/>
          <w:szCs w:val="20"/>
        </w:rPr>
        <w:t xml:space="preserve">                                                                                           УТВЕРЖДЕНА</w:t>
      </w: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5279"/>
        </w:tabs>
        <w:ind w:left="10890" w:hanging="5611"/>
        <w:rPr>
          <w:sz w:val="20"/>
          <w:szCs w:val="20"/>
        </w:rPr>
      </w:pPr>
      <w:r w:rsidRPr="00617A78">
        <w:rPr>
          <w:sz w:val="20"/>
          <w:szCs w:val="20"/>
        </w:rPr>
        <w:t>постановлением администрации</w:t>
      </w:r>
    </w:p>
    <w:p w:rsidR="00617A78" w:rsidRPr="00617A78" w:rsidRDefault="00617A78" w:rsidP="00617A78">
      <w:pPr>
        <w:tabs>
          <w:tab w:val="left" w:pos="5279"/>
        </w:tabs>
        <w:ind w:left="10890" w:hanging="5611"/>
        <w:rPr>
          <w:sz w:val="20"/>
          <w:szCs w:val="20"/>
        </w:rPr>
      </w:pPr>
      <w:r w:rsidRPr="00617A78">
        <w:rPr>
          <w:sz w:val="20"/>
          <w:szCs w:val="20"/>
        </w:rPr>
        <w:t xml:space="preserve">Орловского района </w:t>
      </w:r>
      <w:proofErr w:type="gramStart"/>
      <w:r w:rsidRPr="00617A78">
        <w:rPr>
          <w:sz w:val="20"/>
          <w:szCs w:val="20"/>
        </w:rPr>
        <w:t>Кировской</w:t>
      </w:r>
      <w:proofErr w:type="gramEnd"/>
    </w:p>
    <w:p w:rsidR="00617A78" w:rsidRPr="00617A78" w:rsidRDefault="00617A78" w:rsidP="00617A78">
      <w:pPr>
        <w:tabs>
          <w:tab w:val="left" w:pos="5279"/>
        </w:tabs>
        <w:ind w:left="10890" w:hanging="5611"/>
        <w:rPr>
          <w:sz w:val="20"/>
          <w:szCs w:val="20"/>
        </w:rPr>
      </w:pPr>
      <w:r w:rsidRPr="00617A78">
        <w:rPr>
          <w:sz w:val="20"/>
          <w:szCs w:val="20"/>
        </w:rPr>
        <w:t>области</w:t>
      </w:r>
    </w:p>
    <w:p w:rsidR="00617A78" w:rsidRPr="00617A78" w:rsidRDefault="00617A78" w:rsidP="00617A78">
      <w:pPr>
        <w:tabs>
          <w:tab w:val="left" w:pos="5279"/>
        </w:tabs>
        <w:ind w:left="5792" w:hanging="5792"/>
        <w:rPr>
          <w:sz w:val="20"/>
          <w:szCs w:val="20"/>
          <w:u w:val="single"/>
        </w:rPr>
      </w:pPr>
      <w:r w:rsidRPr="00617A78">
        <w:rPr>
          <w:sz w:val="20"/>
          <w:szCs w:val="20"/>
        </w:rPr>
        <w:t xml:space="preserve">                                                                                 от 25.03.2022 №  150-п</w:t>
      </w:r>
    </w:p>
    <w:p w:rsidR="00617A78" w:rsidRPr="00617A78" w:rsidRDefault="00617A78" w:rsidP="00617A78">
      <w:pPr>
        <w:tabs>
          <w:tab w:val="left" w:pos="5279"/>
        </w:tabs>
        <w:ind w:left="5792" w:hanging="5792"/>
        <w:rPr>
          <w:sz w:val="20"/>
          <w:szCs w:val="20"/>
        </w:rPr>
      </w:pPr>
      <w:r w:rsidRPr="00617A78">
        <w:rPr>
          <w:sz w:val="20"/>
          <w:szCs w:val="20"/>
        </w:rPr>
        <w:tab/>
      </w:r>
    </w:p>
    <w:p w:rsidR="00617A78" w:rsidRPr="00617A78" w:rsidRDefault="00617A78" w:rsidP="00617A78">
      <w:pPr>
        <w:tabs>
          <w:tab w:val="left" w:pos="5279"/>
        </w:tabs>
        <w:ind w:left="5792" w:hanging="5792"/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Муниципальная программа</w:t>
      </w:r>
    </w:p>
    <w:p w:rsidR="00617A78" w:rsidRPr="00617A78" w:rsidRDefault="00617A78" w:rsidP="00617A78">
      <w:pPr>
        <w:suppressAutoHyphens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suppressAutoHyphens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 xml:space="preserve">«КОМПЛЕКСНОЕ РАЗВИТИЕ </w:t>
      </w:r>
      <w:proofErr w:type="gramStart"/>
      <w:r w:rsidRPr="00617A78">
        <w:rPr>
          <w:b/>
          <w:sz w:val="20"/>
          <w:szCs w:val="20"/>
        </w:rPr>
        <w:t>ТРАНСПОРТНОЙ</w:t>
      </w:r>
      <w:proofErr w:type="gramEnd"/>
    </w:p>
    <w:p w:rsidR="00617A78" w:rsidRPr="00617A78" w:rsidRDefault="00617A78" w:rsidP="00617A78">
      <w:pPr>
        <w:suppressAutoHyphens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ИНФРАСТРУКТУРЫ ОРЛОВСКОГО РАЙОНА КИРОВСКОЙ ОБЛАСТИ НА  2017-2026 Г</w:t>
      </w:r>
      <w:r w:rsidRPr="00617A78">
        <w:rPr>
          <w:b/>
          <w:sz w:val="20"/>
          <w:szCs w:val="20"/>
        </w:rPr>
        <w:t>О</w:t>
      </w:r>
      <w:r w:rsidRPr="00617A78">
        <w:rPr>
          <w:b/>
          <w:sz w:val="20"/>
          <w:szCs w:val="20"/>
        </w:rPr>
        <w:t>ДЫ»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г. Орлов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Муниципальная программа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 xml:space="preserve">«КОМПЛЕКСНОЕ РАЗВИТИЕ </w:t>
      </w:r>
      <w:proofErr w:type="gramStart"/>
      <w:r w:rsidRPr="00617A78">
        <w:rPr>
          <w:b/>
          <w:sz w:val="20"/>
          <w:szCs w:val="20"/>
        </w:rPr>
        <w:t>ТРАНСПОРТНОЙ</w:t>
      </w:r>
      <w:proofErr w:type="gramEnd"/>
      <w:r w:rsidRPr="00617A78">
        <w:rPr>
          <w:b/>
          <w:sz w:val="20"/>
          <w:szCs w:val="20"/>
        </w:rPr>
        <w:t xml:space="preserve"> 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ИНФРАСТРУКТ</w:t>
      </w:r>
      <w:r w:rsidRPr="00617A78">
        <w:rPr>
          <w:b/>
          <w:sz w:val="20"/>
          <w:szCs w:val="20"/>
        </w:rPr>
        <w:t>У</w:t>
      </w:r>
      <w:r w:rsidRPr="00617A78">
        <w:rPr>
          <w:b/>
          <w:sz w:val="20"/>
          <w:szCs w:val="20"/>
        </w:rPr>
        <w:t xml:space="preserve">РЫ 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 xml:space="preserve">ОРЛОВСКОГО РАЙОНА КИРОВСКОЙ ОБЛАСТИ </w:t>
      </w:r>
      <w:proofErr w:type="gramStart"/>
      <w:r w:rsidRPr="00617A78">
        <w:rPr>
          <w:b/>
          <w:sz w:val="20"/>
          <w:szCs w:val="20"/>
        </w:rPr>
        <w:t>НА</w:t>
      </w:r>
      <w:proofErr w:type="gramEnd"/>
      <w:r w:rsidRPr="00617A78">
        <w:rPr>
          <w:b/>
          <w:sz w:val="20"/>
          <w:szCs w:val="20"/>
        </w:rPr>
        <w:t xml:space="preserve">  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b/>
          <w:sz w:val="20"/>
          <w:szCs w:val="20"/>
        </w:rPr>
        <w:t>2017-2026 Г</w:t>
      </w:r>
      <w:r w:rsidRPr="00617A78">
        <w:rPr>
          <w:b/>
          <w:sz w:val="20"/>
          <w:szCs w:val="20"/>
        </w:rPr>
        <w:t>О</w:t>
      </w:r>
      <w:r w:rsidRPr="00617A78">
        <w:rPr>
          <w:b/>
          <w:sz w:val="20"/>
          <w:szCs w:val="20"/>
        </w:rPr>
        <w:t>ДЫ»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Паспорт муниципальной программы «</w:t>
      </w:r>
      <w:proofErr w:type="gramStart"/>
      <w:r w:rsidRPr="00617A78">
        <w:rPr>
          <w:sz w:val="20"/>
          <w:szCs w:val="20"/>
        </w:rPr>
        <w:t>Комплексное</w:t>
      </w:r>
      <w:proofErr w:type="gramEnd"/>
      <w:r w:rsidRPr="00617A78">
        <w:rPr>
          <w:sz w:val="20"/>
          <w:szCs w:val="20"/>
        </w:rPr>
        <w:t xml:space="preserve"> </w:t>
      </w:r>
      <w:proofErr w:type="spellStart"/>
      <w:r w:rsidRPr="00617A78">
        <w:rPr>
          <w:sz w:val="20"/>
          <w:szCs w:val="20"/>
        </w:rPr>
        <w:t>рразвитие</w:t>
      </w:r>
      <w:proofErr w:type="spellEnd"/>
      <w:r w:rsidRPr="00617A78">
        <w:rPr>
          <w:sz w:val="20"/>
          <w:szCs w:val="20"/>
        </w:rPr>
        <w:t xml:space="preserve"> транспортной и</w:t>
      </w:r>
      <w:r w:rsidRPr="00617A78">
        <w:rPr>
          <w:sz w:val="20"/>
          <w:szCs w:val="20"/>
        </w:rPr>
        <w:t>н</w:t>
      </w:r>
      <w:r w:rsidRPr="00617A78">
        <w:rPr>
          <w:sz w:val="20"/>
          <w:szCs w:val="20"/>
        </w:rPr>
        <w:t>фраструктуры Орловского района Кировской области  на 2017-2026 годы» (далее - муниципальная программа)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3"/>
        <w:gridCol w:w="7122"/>
      </w:tblGrid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Наименование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Программа «Комплексное развитие транспортной инфр</w:t>
            </w:r>
            <w:r w:rsidRPr="00617A78">
              <w:rPr>
                <w:sz w:val="20"/>
                <w:szCs w:val="20"/>
              </w:rPr>
              <w:t>а</w:t>
            </w:r>
            <w:r w:rsidRPr="00617A78">
              <w:rPr>
                <w:sz w:val="20"/>
                <w:szCs w:val="20"/>
              </w:rPr>
              <w:t>структуры Орловского района Кировской области на 2017-2026 годы»</w:t>
            </w: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Основание </w:t>
            </w:r>
            <w:proofErr w:type="gramStart"/>
            <w:r w:rsidRPr="00617A78">
              <w:rPr>
                <w:sz w:val="20"/>
                <w:szCs w:val="20"/>
              </w:rPr>
              <w:t>для</w:t>
            </w:r>
            <w:proofErr w:type="gramEnd"/>
            <w:r w:rsidRPr="00617A78">
              <w:rPr>
                <w:sz w:val="20"/>
                <w:szCs w:val="20"/>
              </w:rPr>
              <w:t xml:space="preserve">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разработки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Градостроительный кодекс Российской Федерации;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Устав муниципального образования Орловский район Кировской области;</w:t>
            </w: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 xml:space="preserve">Наименование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заказчика и разработч</w:t>
            </w:r>
            <w:r w:rsidRPr="00617A78">
              <w:rPr>
                <w:sz w:val="20"/>
                <w:szCs w:val="20"/>
              </w:rPr>
              <w:t>и</w:t>
            </w:r>
            <w:r w:rsidRPr="00617A78">
              <w:rPr>
                <w:sz w:val="20"/>
                <w:szCs w:val="20"/>
              </w:rPr>
              <w:t>ков программы, их м</w:t>
            </w:r>
            <w:r w:rsidRPr="00617A78">
              <w:rPr>
                <w:sz w:val="20"/>
                <w:szCs w:val="20"/>
              </w:rPr>
              <w:t>е</w:t>
            </w:r>
            <w:r w:rsidRPr="00617A78">
              <w:rPr>
                <w:sz w:val="20"/>
                <w:szCs w:val="20"/>
              </w:rPr>
              <w:t>стонахождение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Администрация Орловского района Кировской области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612270 Кировская область, г. Орлов, </w:t>
            </w:r>
            <w:proofErr w:type="spellStart"/>
            <w:r w:rsidRPr="00617A78">
              <w:rPr>
                <w:sz w:val="20"/>
                <w:szCs w:val="20"/>
              </w:rPr>
              <w:t>ул.Ст</w:t>
            </w:r>
            <w:proofErr w:type="spellEnd"/>
            <w:r w:rsidRPr="00617A78">
              <w:rPr>
                <w:sz w:val="20"/>
                <w:szCs w:val="20"/>
              </w:rPr>
              <w:t>. Халтурина, д.18.</w:t>
            </w: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Ответственный исполнитель муниципальной 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 по вопросам жизнеобеспечения, архитектуры и град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строительства администрации Орловского района Кировской области</w:t>
            </w: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Соисполнители муниципальной  программы 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 по имуществу и земельным ресурсам администрации Орловского района</w:t>
            </w: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Не предусмотрены</w:t>
            </w: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Развитие транспортной инфраструктуры, сохранение и улучшение качества существующих автомобильных дорог района, доведение ее технического состояния до уровня, соответствующего нормативным требованиям.</w:t>
            </w: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snapToGrid w:val="0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Поддержание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содержания дорог и  сооружений на них;</w:t>
            </w:r>
          </w:p>
          <w:p w:rsidR="00617A78" w:rsidRPr="00617A78" w:rsidRDefault="00617A78" w:rsidP="000F6A6F">
            <w:pPr>
              <w:snapToGrid w:val="0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- Сохранение протяженности </w:t>
            </w:r>
            <w:proofErr w:type="gramStart"/>
            <w:r w:rsidRPr="00617A78">
              <w:rPr>
                <w:sz w:val="20"/>
                <w:szCs w:val="20"/>
              </w:rPr>
              <w:t>соответствующих</w:t>
            </w:r>
            <w:proofErr w:type="gramEnd"/>
            <w:r w:rsidRPr="00617A78">
              <w:rPr>
                <w:sz w:val="20"/>
                <w:szCs w:val="20"/>
              </w:rPr>
              <w:t xml:space="preserve"> нормативным</w:t>
            </w:r>
          </w:p>
          <w:p w:rsidR="00617A78" w:rsidRPr="00617A78" w:rsidRDefault="00617A78" w:rsidP="000F6A6F">
            <w:pPr>
              <w:snapToGrid w:val="0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требованиям  автомобильных дорог общего пользования местного значения за счет ремонта автомобильных дорог.</w:t>
            </w:r>
          </w:p>
          <w:p w:rsidR="00617A78" w:rsidRPr="00617A78" w:rsidRDefault="00617A78" w:rsidP="000F6A6F">
            <w:pPr>
              <w:snapToGrid w:val="0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- Повышение безопасности дорожного дв</w:t>
            </w:r>
            <w:r w:rsidRPr="00617A78">
              <w:rPr>
                <w:sz w:val="20"/>
                <w:szCs w:val="20"/>
              </w:rPr>
              <w:t>и</w:t>
            </w:r>
            <w:r w:rsidRPr="00617A78">
              <w:rPr>
                <w:sz w:val="20"/>
                <w:szCs w:val="20"/>
              </w:rPr>
              <w:t>жения;</w:t>
            </w:r>
          </w:p>
          <w:p w:rsidR="00617A78" w:rsidRPr="00617A78" w:rsidRDefault="00617A78" w:rsidP="000F6A6F">
            <w:pPr>
              <w:tabs>
                <w:tab w:val="left" w:pos="16"/>
              </w:tabs>
              <w:rPr>
                <w:sz w:val="20"/>
                <w:szCs w:val="20"/>
              </w:rPr>
            </w:pP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Целевые показатели 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- Содержание автомобильных дорог общего пользования местного значения;</w:t>
            </w:r>
          </w:p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- Ремонт автомобильных дорог общего пользования местного значения вне границ населенных пунктов;</w:t>
            </w:r>
          </w:p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- Ремонт мостов на автомобильных дорогах общего пользов</w:t>
            </w:r>
            <w:r w:rsidRPr="00617A78">
              <w:rPr>
                <w:sz w:val="20"/>
                <w:szCs w:val="20"/>
              </w:rPr>
              <w:t>а</w:t>
            </w:r>
            <w:r w:rsidRPr="00617A78">
              <w:rPr>
                <w:sz w:val="20"/>
                <w:szCs w:val="20"/>
              </w:rPr>
              <w:t>ния местного значения района;</w:t>
            </w:r>
          </w:p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Доля  протяжённости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 - Сокращение количества ДТП;</w:t>
            </w: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содержание автомобильных дорог общего пользования местного значения Орловского рай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на;</w:t>
            </w:r>
          </w:p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ремонт автомобильных дорог общего пользования местного значения Орловского района;</w:t>
            </w:r>
          </w:p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разработка проектной документации по ремонту м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стов;</w:t>
            </w:r>
          </w:p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ремонту мостов;</w:t>
            </w:r>
          </w:p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экспертиза проектно-сметной документации на ремонт авт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мобильных дорог общего пользования местного значения О</w:t>
            </w:r>
            <w:r w:rsidRPr="00617A78">
              <w:rPr>
                <w:sz w:val="20"/>
                <w:szCs w:val="20"/>
              </w:rPr>
              <w:t>р</w:t>
            </w:r>
            <w:r w:rsidRPr="00617A78">
              <w:rPr>
                <w:sz w:val="20"/>
                <w:szCs w:val="20"/>
              </w:rPr>
              <w:t>ловского района;</w:t>
            </w:r>
          </w:p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-предоставление субсидий предприятиям пассажирского транспорта</w:t>
            </w: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2017-2026 годы, реализация программы не предусматривает разделение на этапы</w:t>
            </w: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tabs>
                <w:tab w:val="left" w:leader="underscore" w:pos="7345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Объемы и источники финансирования муниципальной  программы</w:t>
            </w:r>
          </w:p>
          <w:p w:rsidR="00617A78" w:rsidRPr="00617A78" w:rsidRDefault="00617A78" w:rsidP="000F6A6F">
            <w:pPr>
              <w:tabs>
                <w:tab w:val="left" w:leader="underscore" w:pos="7345"/>
              </w:tabs>
              <w:rPr>
                <w:sz w:val="20"/>
                <w:szCs w:val="2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Общий объем финансирования программы составляет: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</w:t>
            </w:r>
            <w:r w:rsidRPr="00617A78">
              <w:rPr>
                <w:bCs/>
                <w:sz w:val="20"/>
                <w:szCs w:val="20"/>
              </w:rPr>
              <w:t xml:space="preserve">342715,8857 </w:t>
            </w:r>
            <w:r w:rsidRPr="00617A78">
              <w:rPr>
                <w:sz w:val="20"/>
                <w:szCs w:val="20"/>
              </w:rPr>
              <w:t>тыс. рублей, в том числе: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Субсидии из областного бюджета – 304 569,31059  тыс. ру</w:t>
            </w:r>
            <w:r w:rsidRPr="00617A78">
              <w:rPr>
                <w:sz w:val="20"/>
                <w:szCs w:val="20"/>
              </w:rPr>
              <w:t>б</w:t>
            </w:r>
            <w:r w:rsidRPr="00617A78">
              <w:rPr>
                <w:sz w:val="20"/>
                <w:szCs w:val="20"/>
              </w:rPr>
              <w:t>лей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Средства местного бюджета –  38 146,57511 тыс. рублей.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 том числе по годам: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2017 год</w:t>
            </w:r>
            <w:r w:rsidRPr="00617A78">
              <w:rPr>
                <w:sz w:val="20"/>
                <w:szCs w:val="20"/>
              </w:rPr>
              <w:t xml:space="preserve">: средства областного бюджета – 24 841,443 </w:t>
            </w:r>
            <w:proofErr w:type="spellStart"/>
            <w:r w:rsidRPr="00617A78">
              <w:rPr>
                <w:sz w:val="20"/>
                <w:szCs w:val="20"/>
              </w:rPr>
              <w:t>тыс</w:t>
            </w:r>
            <w:proofErr w:type="gramStart"/>
            <w:r w:rsidRPr="00617A78">
              <w:rPr>
                <w:sz w:val="20"/>
                <w:szCs w:val="20"/>
              </w:rPr>
              <w:t>.р</w:t>
            </w:r>
            <w:proofErr w:type="gramEnd"/>
            <w:r w:rsidRPr="00617A78">
              <w:rPr>
                <w:sz w:val="20"/>
                <w:szCs w:val="20"/>
              </w:rPr>
              <w:t>уб</w:t>
            </w:r>
            <w:proofErr w:type="spellEnd"/>
            <w:r w:rsidRPr="00617A78">
              <w:rPr>
                <w:sz w:val="20"/>
                <w:szCs w:val="20"/>
              </w:rPr>
              <w:t xml:space="preserve">., средства местного бюджета – 2864,30081 </w:t>
            </w:r>
            <w:proofErr w:type="spellStart"/>
            <w:r w:rsidRPr="00617A78">
              <w:rPr>
                <w:sz w:val="20"/>
                <w:szCs w:val="20"/>
              </w:rPr>
              <w:t>тыс.руб</w:t>
            </w:r>
            <w:proofErr w:type="spellEnd"/>
            <w:r w:rsidRPr="00617A78">
              <w:rPr>
                <w:sz w:val="20"/>
                <w:szCs w:val="20"/>
              </w:rPr>
              <w:t xml:space="preserve">., всего – 27705,74381 </w:t>
            </w:r>
            <w:proofErr w:type="spellStart"/>
            <w:r w:rsidRPr="00617A78">
              <w:rPr>
                <w:sz w:val="20"/>
                <w:szCs w:val="20"/>
              </w:rPr>
              <w:t>тыс.руб</w:t>
            </w:r>
            <w:proofErr w:type="spellEnd"/>
            <w:r w:rsidRPr="00617A78">
              <w:rPr>
                <w:sz w:val="20"/>
                <w:szCs w:val="20"/>
              </w:rPr>
              <w:t>.;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2018 год</w:t>
            </w:r>
            <w:r w:rsidRPr="00617A78">
              <w:rPr>
                <w:sz w:val="20"/>
                <w:szCs w:val="20"/>
              </w:rPr>
              <w:t xml:space="preserve">: средства областного бюджета – 18593,0 </w:t>
            </w:r>
            <w:proofErr w:type="spellStart"/>
            <w:r w:rsidRPr="00617A78">
              <w:rPr>
                <w:sz w:val="20"/>
                <w:szCs w:val="20"/>
              </w:rPr>
              <w:t>тыс</w:t>
            </w:r>
            <w:proofErr w:type="gramStart"/>
            <w:r w:rsidRPr="00617A78">
              <w:rPr>
                <w:sz w:val="20"/>
                <w:szCs w:val="20"/>
              </w:rPr>
              <w:t>.р</w:t>
            </w:r>
            <w:proofErr w:type="gramEnd"/>
            <w:r w:rsidRPr="00617A78">
              <w:rPr>
                <w:sz w:val="20"/>
                <w:szCs w:val="20"/>
              </w:rPr>
              <w:t>уб</w:t>
            </w:r>
            <w:proofErr w:type="spellEnd"/>
            <w:r w:rsidRPr="00617A78">
              <w:rPr>
                <w:sz w:val="20"/>
                <w:szCs w:val="20"/>
              </w:rPr>
              <w:t xml:space="preserve">., средства местного бюджета – 3524,115 </w:t>
            </w:r>
            <w:proofErr w:type="spellStart"/>
            <w:r w:rsidRPr="00617A78">
              <w:rPr>
                <w:sz w:val="20"/>
                <w:szCs w:val="20"/>
              </w:rPr>
              <w:t>тыс.руб</w:t>
            </w:r>
            <w:proofErr w:type="spellEnd"/>
            <w:r w:rsidRPr="00617A78">
              <w:rPr>
                <w:sz w:val="20"/>
                <w:szCs w:val="20"/>
              </w:rPr>
              <w:t xml:space="preserve">.; всего – 22117,1115 </w:t>
            </w:r>
            <w:proofErr w:type="spellStart"/>
            <w:r w:rsidRPr="00617A78">
              <w:rPr>
                <w:sz w:val="20"/>
                <w:szCs w:val="20"/>
              </w:rPr>
              <w:t>тыс.руб</w:t>
            </w:r>
            <w:proofErr w:type="spellEnd"/>
            <w:r w:rsidRPr="00617A78">
              <w:rPr>
                <w:sz w:val="20"/>
                <w:szCs w:val="20"/>
              </w:rPr>
              <w:t>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2019 год</w:t>
            </w:r>
            <w:r w:rsidRPr="00617A78">
              <w:rPr>
                <w:sz w:val="20"/>
                <w:szCs w:val="20"/>
              </w:rPr>
              <w:t xml:space="preserve">: средства областного бюджета – 30159,25459 </w:t>
            </w:r>
            <w:proofErr w:type="spellStart"/>
            <w:r w:rsidRPr="00617A78">
              <w:rPr>
                <w:sz w:val="20"/>
                <w:szCs w:val="20"/>
              </w:rPr>
              <w:t>тыс</w:t>
            </w:r>
            <w:proofErr w:type="gramStart"/>
            <w:r w:rsidRPr="00617A78">
              <w:rPr>
                <w:sz w:val="20"/>
                <w:szCs w:val="20"/>
              </w:rPr>
              <w:t>.р</w:t>
            </w:r>
            <w:proofErr w:type="gramEnd"/>
            <w:r w:rsidRPr="00617A78">
              <w:rPr>
                <w:sz w:val="20"/>
                <w:szCs w:val="20"/>
              </w:rPr>
              <w:t>уб</w:t>
            </w:r>
            <w:proofErr w:type="spellEnd"/>
            <w:r w:rsidRPr="00617A78">
              <w:rPr>
                <w:sz w:val="20"/>
                <w:szCs w:val="20"/>
              </w:rPr>
              <w:t xml:space="preserve">., средства местного бюджета – 4011,28448 </w:t>
            </w:r>
            <w:proofErr w:type="spellStart"/>
            <w:r w:rsidRPr="00617A78">
              <w:rPr>
                <w:sz w:val="20"/>
                <w:szCs w:val="20"/>
              </w:rPr>
              <w:t>тыс.руб</w:t>
            </w:r>
            <w:proofErr w:type="spellEnd"/>
            <w:r w:rsidRPr="00617A78">
              <w:rPr>
                <w:sz w:val="20"/>
                <w:szCs w:val="20"/>
              </w:rPr>
              <w:t xml:space="preserve">., всего – 34170,53907 </w:t>
            </w:r>
            <w:proofErr w:type="spellStart"/>
            <w:r w:rsidRPr="00617A78">
              <w:rPr>
                <w:sz w:val="20"/>
                <w:szCs w:val="20"/>
              </w:rPr>
              <w:t>тыс.руб</w:t>
            </w:r>
            <w:proofErr w:type="spellEnd"/>
            <w:r w:rsidRPr="00617A78">
              <w:rPr>
                <w:sz w:val="20"/>
                <w:szCs w:val="20"/>
              </w:rPr>
              <w:t>.;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proofErr w:type="gramStart"/>
            <w:r w:rsidRPr="00617A78">
              <w:rPr>
                <w:b/>
                <w:sz w:val="20"/>
                <w:szCs w:val="20"/>
              </w:rPr>
              <w:t>2020 год</w:t>
            </w:r>
            <w:r w:rsidRPr="00617A78">
              <w:rPr>
                <w:sz w:val="20"/>
                <w:szCs w:val="20"/>
              </w:rPr>
              <w:t xml:space="preserve">: средства областного бюджета – 43426,3 тыс. руб., средства местного бюджета – 8283,09тыс. руб., всего – 51709,39 тыс. руб.   </w:t>
            </w:r>
            <w:proofErr w:type="gramEnd"/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proofErr w:type="gramStart"/>
            <w:r w:rsidRPr="00617A78">
              <w:rPr>
                <w:sz w:val="20"/>
                <w:szCs w:val="20"/>
              </w:rPr>
              <w:t>2021 год: средства областного бюджета –30412,9 тыс. руб., средства местного бюджета – 4618,951 тыс. руб., всего – 35049,59031 тыс. руб.</w:t>
            </w:r>
            <w:proofErr w:type="gramEnd"/>
          </w:p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2022 год: средства областного бюджета 102 292,177тыс. руб., средства местного бюджета – 5 821,876 тыс. руб., всего – 108 114,053тыс. 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2023 год: средства областного бюджета –  20 522,00 тыс. руб. средства местного бюджета – 4150,5 тыс. руб.,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всего –24672,5 тыс. 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2024 год: средства областного бюджета – 80 729,00тыс</w:t>
            </w:r>
            <w:proofErr w:type="gramStart"/>
            <w:r w:rsidRPr="00617A78">
              <w:rPr>
                <w:sz w:val="20"/>
                <w:szCs w:val="20"/>
              </w:rPr>
              <w:t>.р</w:t>
            </w:r>
            <w:proofErr w:type="gramEnd"/>
            <w:r w:rsidRPr="00617A78">
              <w:rPr>
                <w:sz w:val="20"/>
                <w:szCs w:val="20"/>
              </w:rPr>
              <w:t xml:space="preserve">уб., средства местного бюджета – 7027,7 тыс. руб.,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всего – 87756,4 </w:t>
            </w:r>
            <w:proofErr w:type="spellStart"/>
            <w:r w:rsidRPr="00617A78">
              <w:rPr>
                <w:sz w:val="20"/>
                <w:szCs w:val="20"/>
              </w:rPr>
              <w:t>тыс</w:t>
            </w:r>
            <w:proofErr w:type="gramStart"/>
            <w:r w:rsidRPr="00617A78">
              <w:rPr>
                <w:sz w:val="20"/>
                <w:szCs w:val="20"/>
              </w:rPr>
              <w:t>.р</w:t>
            </w:r>
            <w:proofErr w:type="gramEnd"/>
            <w:r w:rsidRPr="00617A78">
              <w:rPr>
                <w:sz w:val="20"/>
                <w:szCs w:val="20"/>
              </w:rPr>
              <w:t>уб</w:t>
            </w:r>
            <w:proofErr w:type="spellEnd"/>
            <w:r w:rsidRPr="00617A78">
              <w:rPr>
                <w:sz w:val="20"/>
                <w:szCs w:val="20"/>
              </w:rPr>
              <w:t>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2025 год</w:t>
            </w:r>
            <w:r w:rsidRPr="00617A78">
              <w:rPr>
                <w:sz w:val="20"/>
                <w:szCs w:val="20"/>
              </w:rPr>
              <w:t xml:space="preserve">: средства областного бюджета – 31421,0 </w:t>
            </w:r>
            <w:proofErr w:type="spellStart"/>
            <w:r w:rsidRPr="00617A78">
              <w:rPr>
                <w:sz w:val="20"/>
                <w:szCs w:val="20"/>
              </w:rPr>
              <w:t>тыс</w:t>
            </w:r>
            <w:proofErr w:type="gramStart"/>
            <w:r w:rsidRPr="00617A78">
              <w:rPr>
                <w:sz w:val="20"/>
                <w:szCs w:val="20"/>
              </w:rPr>
              <w:t>.р</w:t>
            </w:r>
            <w:proofErr w:type="gramEnd"/>
            <w:r w:rsidRPr="00617A78">
              <w:rPr>
                <w:sz w:val="20"/>
                <w:szCs w:val="20"/>
              </w:rPr>
              <w:t>уб</w:t>
            </w:r>
            <w:proofErr w:type="spellEnd"/>
            <w:r w:rsidRPr="00617A78">
              <w:rPr>
                <w:sz w:val="20"/>
                <w:szCs w:val="20"/>
              </w:rPr>
              <w:t xml:space="preserve">., средства местного бюджета – 1760,0 </w:t>
            </w:r>
            <w:proofErr w:type="spellStart"/>
            <w:r w:rsidRPr="00617A78">
              <w:rPr>
                <w:sz w:val="20"/>
                <w:szCs w:val="20"/>
              </w:rPr>
              <w:t>тыс.руб</w:t>
            </w:r>
            <w:proofErr w:type="spellEnd"/>
            <w:r w:rsidRPr="00617A78">
              <w:rPr>
                <w:sz w:val="20"/>
                <w:szCs w:val="20"/>
              </w:rPr>
              <w:t xml:space="preserve">., всего – 33181,0 </w:t>
            </w:r>
            <w:proofErr w:type="spellStart"/>
            <w:r w:rsidRPr="00617A78">
              <w:rPr>
                <w:sz w:val="20"/>
                <w:szCs w:val="20"/>
              </w:rPr>
              <w:t>тыс.руб</w:t>
            </w:r>
            <w:proofErr w:type="spellEnd"/>
            <w:r w:rsidRPr="00617A78">
              <w:rPr>
                <w:sz w:val="20"/>
                <w:szCs w:val="20"/>
              </w:rPr>
              <w:t>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2026 год</w:t>
            </w:r>
            <w:r w:rsidRPr="00617A78">
              <w:rPr>
                <w:sz w:val="20"/>
                <w:szCs w:val="20"/>
              </w:rPr>
              <w:t xml:space="preserve">: средства областного бюджета – 21596 </w:t>
            </w:r>
            <w:proofErr w:type="spellStart"/>
            <w:r w:rsidRPr="00617A78">
              <w:rPr>
                <w:sz w:val="20"/>
                <w:szCs w:val="20"/>
              </w:rPr>
              <w:t>тыс</w:t>
            </w:r>
            <w:proofErr w:type="gramStart"/>
            <w:r w:rsidRPr="00617A78">
              <w:rPr>
                <w:sz w:val="20"/>
                <w:szCs w:val="20"/>
              </w:rPr>
              <w:t>.р</w:t>
            </w:r>
            <w:proofErr w:type="gramEnd"/>
            <w:r w:rsidRPr="00617A78">
              <w:rPr>
                <w:sz w:val="20"/>
                <w:szCs w:val="20"/>
              </w:rPr>
              <w:t>уб</w:t>
            </w:r>
            <w:proofErr w:type="spellEnd"/>
            <w:r w:rsidRPr="00617A78">
              <w:rPr>
                <w:sz w:val="20"/>
                <w:szCs w:val="20"/>
              </w:rPr>
              <w:t xml:space="preserve">., средства местного бюджета – 3085,0 </w:t>
            </w:r>
            <w:proofErr w:type="spellStart"/>
            <w:r w:rsidRPr="00617A78">
              <w:rPr>
                <w:sz w:val="20"/>
                <w:szCs w:val="20"/>
              </w:rPr>
              <w:t>тыс.руб</w:t>
            </w:r>
            <w:proofErr w:type="spellEnd"/>
            <w:r w:rsidRPr="00617A78">
              <w:rPr>
                <w:sz w:val="20"/>
                <w:szCs w:val="20"/>
              </w:rPr>
              <w:t xml:space="preserve">., всего – 24681,0 </w:t>
            </w:r>
            <w:proofErr w:type="spellStart"/>
            <w:r w:rsidRPr="00617A78">
              <w:rPr>
                <w:sz w:val="20"/>
                <w:szCs w:val="20"/>
              </w:rPr>
              <w:t>тыс.руб</w:t>
            </w:r>
            <w:proofErr w:type="spellEnd"/>
            <w:r w:rsidRPr="00617A78">
              <w:rPr>
                <w:sz w:val="20"/>
                <w:szCs w:val="20"/>
              </w:rPr>
              <w:t>.</w:t>
            </w:r>
          </w:p>
        </w:tc>
      </w:tr>
      <w:tr w:rsidR="00617A78" w:rsidRPr="00617A78" w:rsidTr="000F6A6F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Ожидаемые результаты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За период реализации муниципальной программы предполагается достичь сл</w:t>
            </w:r>
            <w:r w:rsidRPr="00617A78">
              <w:rPr>
                <w:sz w:val="20"/>
                <w:szCs w:val="20"/>
              </w:rPr>
              <w:t>е</w:t>
            </w:r>
            <w:r w:rsidRPr="00617A78">
              <w:rPr>
                <w:sz w:val="20"/>
                <w:szCs w:val="20"/>
              </w:rPr>
              <w:t xml:space="preserve">дующих результатов: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обеспечить содержание автомобильных дорог общего пол</w:t>
            </w:r>
            <w:r w:rsidRPr="00617A78">
              <w:rPr>
                <w:sz w:val="20"/>
                <w:szCs w:val="20"/>
              </w:rPr>
              <w:t>ь</w:t>
            </w:r>
            <w:r w:rsidRPr="00617A78">
              <w:rPr>
                <w:sz w:val="20"/>
                <w:szCs w:val="20"/>
              </w:rPr>
              <w:t xml:space="preserve">зования местного значения </w:t>
            </w:r>
            <w:smartTag w:uri="urn:schemas-microsoft-com:office:smarttags" w:element="metricconverter">
              <w:smartTagPr>
                <w:attr w:name="ProductID" w:val="209,1 км"/>
              </w:smartTagPr>
              <w:r w:rsidRPr="00617A78">
                <w:rPr>
                  <w:sz w:val="20"/>
                  <w:szCs w:val="20"/>
                </w:rPr>
                <w:t>209,1 км</w:t>
              </w:r>
            </w:smartTag>
            <w:r w:rsidRPr="00617A78">
              <w:rPr>
                <w:sz w:val="20"/>
                <w:szCs w:val="20"/>
              </w:rPr>
              <w:t xml:space="preserve"> ежегодно;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осуществить ремонт автомобильных дорог общего пользования местного значения вне границ населенных пунктов общей протяженностью 11,976 км с 2017 по 2026 год;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- осуществить ремонт 4 мостов на автодорогах района с 2017 года по 2026 год;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снизить долю протяжённости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до 69 % с 2017 по 2026 год;</w:t>
            </w:r>
          </w:p>
          <w:p w:rsidR="00617A78" w:rsidRPr="00617A78" w:rsidRDefault="00617A78" w:rsidP="000F6A6F">
            <w:pPr>
              <w:tabs>
                <w:tab w:val="left" w:pos="277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- сократить количество ДТП  до 0.</w:t>
            </w:r>
          </w:p>
        </w:tc>
      </w:tr>
    </w:tbl>
    <w:p w:rsidR="00617A78" w:rsidRPr="00617A78" w:rsidRDefault="00617A78" w:rsidP="00617A78">
      <w:pPr>
        <w:jc w:val="center"/>
        <w:outlineLvl w:val="1"/>
        <w:rPr>
          <w:b/>
          <w:sz w:val="20"/>
          <w:szCs w:val="20"/>
        </w:rPr>
      </w:pPr>
      <w:bookmarkStart w:id="1" w:name="bookmark0"/>
      <w:r w:rsidRPr="00617A78">
        <w:rPr>
          <w:b/>
          <w:sz w:val="20"/>
          <w:szCs w:val="20"/>
        </w:rPr>
        <w:lastRenderedPageBreak/>
        <w:br w:type="page"/>
      </w:r>
      <w:r w:rsidRPr="00617A78">
        <w:rPr>
          <w:b/>
          <w:sz w:val="20"/>
          <w:szCs w:val="20"/>
        </w:rPr>
        <w:lastRenderedPageBreak/>
        <w:t>Раздел 1.</w:t>
      </w:r>
    </w:p>
    <w:p w:rsidR="00617A78" w:rsidRPr="00617A78" w:rsidRDefault="00617A78" w:rsidP="00617A78">
      <w:pPr>
        <w:jc w:val="center"/>
        <w:outlineLvl w:val="1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 xml:space="preserve">Общая характеристика сферы реализации муниципальной программы, </w:t>
      </w:r>
    </w:p>
    <w:p w:rsidR="00617A78" w:rsidRPr="00617A78" w:rsidRDefault="00617A78" w:rsidP="00617A78">
      <w:pPr>
        <w:jc w:val="center"/>
        <w:outlineLvl w:val="1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в том числе формулировки основных проблем в указанной сфере и прогноз ее развития.</w:t>
      </w:r>
      <w:bookmarkEnd w:id="1"/>
    </w:p>
    <w:p w:rsidR="00617A78" w:rsidRPr="00617A78" w:rsidRDefault="00617A78" w:rsidP="00617A78">
      <w:pPr>
        <w:jc w:val="center"/>
        <w:outlineLvl w:val="1"/>
        <w:rPr>
          <w:b/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Муниципальная программа разработана в целях </w:t>
      </w:r>
      <w:proofErr w:type="gramStart"/>
      <w:r w:rsidRPr="00617A78">
        <w:rPr>
          <w:sz w:val="20"/>
          <w:szCs w:val="20"/>
        </w:rPr>
        <w:t>реализации постанов</w:t>
      </w:r>
      <w:r w:rsidRPr="00617A78">
        <w:rPr>
          <w:sz w:val="20"/>
          <w:szCs w:val="20"/>
        </w:rPr>
        <w:softHyphen/>
        <w:t>ления администрации Орловского района Кировской области</w:t>
      </w:r>
      <w:proofErr w:type="gramEnd"/>
      <w:r w:rsidRPr="00617A78">
        <w:rPr>
          <w:sz w:val="20"/>
          <w:szCs w:val="20"/>
        </w:rPr>
        <w:t xml:space="preserve"> от 21.08.2013 № 551 «Об утверждении перечня муници</w:t>
      </w:r>
      <w:r w:rsidRPr="00617A78">
        <w:rPr>
          <w:sz w:val="20"/>
          <w:szCs w:val="20"/>
        </w:rPr>
        <w:softHyphen/>
        <w:t>пальных программ Орловского района Кировской области».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В соответствии со статьёй 15  п. 5, 6. Федерального закона от 06.10.2003 № 131-Ф3 «Об общих принципах организации местного самоуправления в Российской Федерации» к вопросам местного значения  муниципального района  отнесены:</w:t>
      </w:r>
    </w:p>
    <w:p w:rsidR="00617A78" w:rsidRPr="00617A78" w:rsidRDefault="00617A78" w:rsidP="00CA67FD">
      <w:pPr>
        <w:numPr>
          <w:ilvl w:val="0"/>
          <w:numId w:val="3"/>
        </w:numPr>
        <w:tabs>
          <w:tab w:val="left" w:pos="724"/>
        </w:tabs>
        <w:spacing w:after="0" w:line="240" w:lineRule="auto"/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п.5 Организация дорожной деятельности в отношении  автом</w:t>
      </w:r>
      <w:r w:rsidRPr="00617A78">
        <w:rPr>
          <w:sz w:val="20"/>
          <w:szCs w:val="20"/>
        </w:rPr>
        <w:t>о</w:t>
      </w:r>
      <w:r w:rsidRPr="00617A78">
        <w:rPr>
          <w:sz w:val="20"/>
          <w:szCs w:val="20"/>
        </w:rPr>
        <w:t>бильных дорог местного значения вне границ населённых пунктов в гр</w:t>
      </w:r>
      <w:r w:rsidRPr="00617A78">
        <w:rPr>
          <w:sz w:val="20"/>
          <w:szCs w:val="20"/>
        </w:rPr>
        <w:t>а</w:t>
      </w:r>
      <w:r w:rsidRPr="00617A78">
        <w:rPr>
          <w:sz w:val="20"/>
          <w:szCs w:val="20"/>
        </w:rPr>
        <w:t xml:space="preserve">ницах муниципального района, осуществление муниципального </w:t>
      </w:r>
      <w:proofErr w:type="gramStart"/>
      <w:r w:rsidRPr="00617A78">
        <w:rPr>
          <w:sz w:val="20"/>
          <w:szCs w:val="20"/>
        </w:rPr>
        <w:t>контроля за</w:t>
      </w:r>
      <w:proofErr w:type="gramEnd"/>
      <w:r w:rsidRPr="00617A78">
        <w:rPr>
          <w:sz w:val="20"/>
          <w:szCs w:val="20"/>
        </w:rPr>
        <w:t xml:space="preserve"> сохранностью  автомобильных дорог местного  значения вне границ населённых пунктов в границах муниципального  района и  обеспечение  безопасности дорожного движения на них;</w:t>
      </w:r>
    </w:p>
    <w:p w:rsidR="00617A78" w:rsidRPr="00617A78" w:rsidRDefault="00617A78" w:rsidP="00CA67FD">
      <w:pPr>
        <w:numPr>
          <w:ilvl w:val="0"/>
          <w:numId w:val="3"/>
        </w:numPr>
        <w:tabs>
          <w:tab w:val="left" w:pos="724"/>
        </w:tabs>
        <w:spacing w:after="0" w:line="240" w:lineRule="auto"/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п.6. Создание условий  для предоставления транспортных услуг населению  и организации транспортного обслуживания нас</w:t>
      </w:r>
      <w:r w:rsidRPr="00617A78">
        <w:rPr>
          <w:sz w:val="20"/>
          <w:szCs w:val="20"/>
        </w:rPr>
        <w:t>е</w:t>
      </w:r>
      <w:r w:rsidRPr="00617A78">
        <w:rPr>
          <w:sz w:val="20"/>
          <w:szCs w:val="20"/>
        </w:rPr>
        <w:t xml:space="preserve">ления между поселениями в границах муниципального района. </w:t>
      </w:r>
    </w:p>
    <w:p w:rsidR="00617A78" w:rsidRPr="00617A78" w:rsidRDefault="00617A78" w:rsidP="00617A78">
      <w:pPr>
        <w:tabs>
          <w:tab w:val="left" w:pos="724"/>
        </w:tabs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В соответствии с постановлением Правительства РФ от 25.12.2015 № 1440 «Об утверждении требований к программе комплексного развития транспортной инфраструктуры поселений, городских окр</w:t>
      </w:r>
      <w:r w:rsidRPr="00617A78">
        <w:rPr>
          <w:sz w:val="20"/>
          <w:szCs w:val="20"/>
        </w:rPr>
        <w:t>у</w:t>
      </w:r>
      <w:r w:rsidRPr="00617A78">
        <w:rPr>
          <w:sz w:val="20"/>
          <w:szCs w:val="20"/>
        </w:rPr>
        <w:t>гов».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b/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Автомобильные дороги - один из важнейших элементов транспортно-коммуникационной системы Орловского района Кировской области, оказывающих огромное влияние на развитие экономики и социальной сферы.</w:t>
      </w:r>
    </w:p>
    <w:p w:rsidR="00617A78" w:rsidRPr="00617A78" w:rsidRDefault="00617A78" w:rsidP="00617A78">
      <w:pPr>
        <w:pStyle w:val="ConsPlusNormal"/>
        <w:tabs>
          <w:tab w:val="left" w:pos="724"/>
        </w:tabs>
        <w:ind w:firstLine="0"/>
        <w:jc w:val="both"/>
        <w:rPr>
          <w:rFonts w:ascii="Times New Roman" w:hAnsi="Times New Roman" w:cs="Times New Roman"/>
        </w:rPr>
      </w:pPr>
      <w:r w:rsidRPr="00617A78">
        <w:rPr>
          <w:rFonts w:ascii="Times New Roman" w:hAnsi="Times New Roman" w:cs="Times New Roman"/>
          <w:lang w:val="ru"/>
        </w:rPr>
        <w:t xml:space="preserve">          </w:t>
      </w:r>
      <w:r w:rsidRPr="00617A78">
        <w:rPr>
          <w:rFonts w:ascii="Times New Roman" w:hAnsi="Times New Roman" w:cs="Times New Roman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региона. Сегодня обеспеченность дорогами становится все более важной составляющей жизни людей и экономического развития региона.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В настоящее время протяженность автомобильных дорог общего пользования местного значения в муниципальном образовании Орловский район составляет </w:t>
      </w:r>
      <w:smartTag w:uri="urn:schemas-microsoft-com:office:smarttags" w:element="metricconverter">
        <w:smartTagPr>
          <w:attr w:name="ProductID" w:val="209,1 км"/>
        </w:smartTagPr>
        <w:r w:rsidRPr="00617A78">
          <w:rPr>
            <w:sz w:val="20"/>
            <w:szCs w:val="20"/>
          </w:rPr>
          <w:t>209,1 км</w:t>
        </w:r>
      </w:smartTag>
      <w:r w:rsidRPr="00617A78">
        <w:rPr>
          <w:sz w:val="20"/>
          <w:szCs w:val="20"/>
        </w:rPr>
        <w:t xml:space="preserve">., в том числе </w:t>
      </w:r>
      <w:smartTag w:uri="urn:schemas-microsoft-com:office:smarttags" w:element="metricconverter">
        <w:smartTagPr>
          <w:attr w:name="ProductID" w:val="143,5 км"/>
        </w:smartTagPr>
        <w:r w:rsidRPr="00617A78">
          <w:rPr>
            <w:sz w:val="20"/>
            <w:szCs w:val="20"/>
          </w:rPr>
          <w:t>143,5 км</w:t>
        </w:r>
      </w:smartTag>
      <w:proofErr w:type="gramStart"/>
      <w:r w:rsidRPr="00617A78">
        <w:rPr>
          <w:sz w:val="20"/>
          <w:szCs w:val="20"/>
        </w:rPr>
        <w:t>.</w:t>
      </w:r>
      <w:proofErr w:type="gramEnd"/>
      <w:r w:rsidRPr="00617A78">
        <w:rPr>
          <w:sz w:val="20"/>
          <w:szCs w:val="20"/>
        </w:rPr>
        <w:t xml:space="preserve"> </w:t>
      </w:r>
      <w:proofErr w:type="gramStart"/>
      <w:r w:rsidRPr="00617A78">
        <w:rPr>
          <w:sz w:val="20"/>
          <w:szCs w:val="20"/>
        </w:rPr>
        <w:t>в</w:t>
      </w:r>
      <w:proofErr w:type="gramEnd"/>
      <w:r w:rsidRPr="00617A78">
        <w:rPr>
          <w:sz w:val="20"/>
          <w:szCs w:val="20"/>
        </w:rPr>
        <w:t xml:space="preserve"> а/бетонном покрытии, </w:t>
      </w:r>
      <w:smartTag w:uri="urn:schemas-microsoft-com:office:smarttags" w:element="metricconverter">
        <w:smartTagPr>
          <w:attr w:name="ProductID" w:val="5,2 км"/>
        </w:smartTagPr>
        <w:r w:rsidRPr="00617A78">
          <w:rPr>
            <w:sz w:val="20"/>
            <w:szCs w:val="20"/>
          </w:rPr>
          <w:t>5,2 км</w:t>
        </w:r>
      </w:smartTag>
      <w:r w:rsidRPr="00617A78">
        <w:rPr>
          <w:sz w:val="20"/>
          <w:szCs w:val="20"/>
        </w:rPr>
        <w:t xml:space="preserve"> в щебеночном покрытии, 2,0 ж/бетонная колея,  и </w:t>
      </w:r>
      <w:smartTag w:uri="urn:schemas-microsoft-com:office:smarttags" w:element="metricconverter">
        <w:smartTagPr>
          <w:attr w:name="ProductID" w:val="58,4 км"/>
        </w:smartTagPr>
        <w:r w:rsidRPr="00617A78">
          <w:rPr>
            <w:sz w:val="20"/>
            <w:szCs w:val="20"/>
          </w:rPr>
          <w:t>58,4 км</w:t>
        </w:r>
      </w:smartTag>
      <w:r w:rsidRPr="00617A78">
        <w:rPr>
          <w:sz w:val="20"/>
          <w:szCs w:val="20"/>
        </w:rPr>
        <w:t>. грунтовые дороги, 7 ж/бетонных мостов, 143 водопропускные трубы,  778 шт.  дорожных знаков и указателей и 29 автобусных пав</w:t>
      </w:r>
      <w:r w:rsidRPr="00617A78">
        <w:rPr>
          <w:sz w:val="20"/>
          <w:szCs w:val="20"/>
        </w:rPr>
        <w:t>и</w:t>
      </w:r>
      <w:r w:rsidRPr="00617A78">
        <w:rPr>
          <w:sz w:val="20"/>
          <w:szCs w:val="20"/>
        </w:rPr>
        <w:t>льонов.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Между тем, состояние дорожной сети района не в полной мере соответствует экономическим и социальным потребностям общества.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неотремонтированных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Большая 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617A78" w:rsidRPr="00617A78" w:rsidRDefault="00617A78" w:rsidP="00CA67FD">
      <w:pPr>
        <w:numPr>
          <w:ilvl w:val="0"/>
          <w:numId w:val="2"/>
        </w:numPr>
        <w:tabs>
          <w:tab w:val="left" w:pos="724"/>
        </w:tabs>
        <w:spacing w:after="0" w:line="240" w:lineRule="auto"/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lastRenderedPageBreak/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17A78" w:rsidRPr="00617A78" w:rsidRDefault="00617A78" w:rsidP="00CA67FD">
      <w:pPr>
        <w:numPr>
          <w:ilvl w:val="0"/>
          <w:numId w:val="2"/>
        </w:numPr>
        <w:tabs>
          <w:tab w:val="left" w:pos="724"/>
        </w:tabs>
        <w:spacing w:after="0" w:line="240" w:lineRule="auto"/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617A78" w:rsidRPr="00617A78" w:rsidRDefault="00617A78" w:rsidP="00617A78">
      <w:pPr>
        <w:tabs>
          <w:tab w:val="left" w:pos="724"/>
        </w:tabs>
        <w:ind w:left="1429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617A78" w:rsidRPr="00617A78" w:rsidRDefault="00617A78" w:rsidP="00617A78">
      <w:pPr>
        <w:tabs>
          <w:tab w:val="left" w:pos="724"/>
        </w:tabs>
        <w:ind w:firstLine="724"/>
        <w:rPr>
          <w:sz w:val="20"/>
          <w:szCs w:val="20"/>
        </w:rPr>
      </w:pPr>
      <w:r w:rsidRPr="00617A78">
        <w:rPr>
          <w:sz w:val="20"/>
          <w:szCs w:val="20"/>
        </w:rPr>
        <w:t>Основными проблемами в данной сфере являются:</w:t>
      </w:r>
    </w:p>
    <w:p w:rsidR="00617A78" w:rsidRPr="00617A78" w:rsidRDefault="00617A78" w:rsidP="00CA67FD">
      <w:pPr>
        <w:numPr>
          <w:ilvl w:val="0"/>
          <w:numId w:val="4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right="-202"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недостатки эксплуатационного состояния автомобильных дорог общего пользования местного значения и искусственных сооружений (мостов, </w:t>
      </w:r>
      <w:proofErr w:type="spellStart"/>
      <w:r w:rsidRPr="00617A78">
        <w:rPr>
          <w:sz w:val="20"/>
          <w:szCs w:val="20"/>
        </w:rPr>
        <w:t>трубоперее</w:t>
      </w:r>
      <w:r w:rsidRPr="00617A78">
        <w:rPr>
          <w:sz w:val="20"/>
          <w:szCs w:val="20"/>
        </w:rPr>
        <w:t>з</w:t>
      </w:r>
      <w:r w:rsidRPr="00617A78">
        <w:rPr>
          <w:sz w:val="20"/>
          <w:szCs w:val="20"/>
        </w:rPr>
        <w:t>дов</w:t>
      </w:r>
      <w:proofErr w:type="spellEnd"/>
      <w:r w:rsidRPr="00617A78">
        <w:rPr>
          <w:sz w:val="20"/>
          <w:szCs w:val="20"/>
        </w:rPr>
        <w:t>);</w:t>
      </w:r>
    </w:p>
    <w:p w:rsidR="00617A78" w:rsidRPr="00617A78" w:rsidRDefault="00617A78" w:rsidP="00CA67FD">
      <w:pPr>
        <w:numPr>
          <w:ilvl w:val="0"/>
          <w:numId w:val="4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недостаток финансовых средств автомобильных дорог общего пользования местного значения в соответствии с требованиями стандартов и правил;</w:t>
      </w:r>
    </w:p>
    <w:p w:rsidR="00617A78" w:rsidRPr="00617A78" w:rsidRDefault="00617A78" w:rsidP="00CA67FD">
      <w:pPr>
        <w:numPr>
          <w:ilvl w:val="0"/>
          <w:numId w:val="4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существующие автопавильоны не соответствуют  нормативным треб</w:t>
      </w:r>
      <w:r w:rsidRPr="00617A78">
        <w:rPr>
          <w:sz w:val="20"/>
          <w:szCs w:val="20"/>
        </w:rPr>
        <w:t>о</w:t>
      </w:r>
      <w:r w:rsidRPr="00617A78">
        <w:rPr>
          <w:sz w:val="20"/>
          <w:szCs w:val="20"/>
        </w:rPr>
        <w:t xml:space="preserve">ваниям.  </w:t>
      </w:r>
    </w:p>
    <w:p w:rsidR="00617A78" w:rsidRPr="00617A78" w:rsidRDefault="00617A78" w:rsidP="00617A78">
      <w:pPr>
        <w:pStyle w:val="5"/>
        <w:tabs>
          <w:tab w:val="left" w:pos="724"/>
        </w:tabs>
        <w:ind w:firstLine="724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617A7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В районе транспортным обслуживанием населения занимается 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>`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</w:rPr>
        <w:t>МУП «Орловское автотранспортное предприятие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>»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Предприятие имеет в наличии 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 xml:space="preserve">  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</w:rPr>
        <w:t>1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 xml:space="preserve">3  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автобусов, из них 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>11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имеют 100% износ, 4 грузовых автомашины, срок эксплуатации которых составляет более 15 лет. Для бесперебойного транспортного обслуживания населения района необходимо как минимум по автобусу ежегодно обнов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>ля</w:t>
      </w:r>
      <w:proofErr w:type="spellStart"/>
      <w:r w:rsidRPr="00617A78">
        <w:rPr>
          <w:rFonts w:ascii="Times New Roman" w:hAnsi="Times New Roman" w:cs="Times New Roman"/>
          <w:b w:val="0"/>
          <w:i w:val="0"/>
          <w:sz w:val="20"/>
          <w:szCs w:val="20"/>
        </w:rPr>
        <w:t>ть</w:t>
      </w:r>
      <w:proofErr w:type="spellEnd"/>
      <w:r w:rsidRPr="00617A78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 xml:space="preserve">, </w:t>
      </w:r>
      <w:r w:rsidRPr="00617A7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для этого необходима областная программа, с нашей долей финансирования не менее 30%. </w:t>
      </w:r>
    </w:p>
    <w:p w:rsidR="00617A78" w:rsidRPr="00617A78" w:rsidRDefault="00617A78" w:rsidP="00617A78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Проблема аварийности на автотранспорте на территории Орловского района Кировской области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617A78">
        <w:rPr>
          <w:sz w:val="20"/>
          <w:szCs w:val="20"/>
        </w:rPr>
        <w:t>функционирования системы обеспечения безопасности дорожного движения</w:t>
      </w:r>
      <w:proofErr w:type="gramEnd"/>
      <w:r w:rsidRPr="00617A78">
        <w:rPr>
          <w:sz w:val="20"/>
          <w:szCs w:val="20"/>
        </w:rPr>
        <w:t xml:space="preserve"> и крайне низкой дисциплиной участников дорожного движения.</w:t>
      </w:r>
    </w:p>
    <w:p w:rsidR="00617A78" w:rsidRPr="00617A78" w:rsidRDefault="00617A78" w:rsidP="00617A78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617A78" w:rsidRPr="00617A78" w:rsidRDefault="00617A78" w:rsidP="00CA67FD">
      <w:pPr>
        <w:numPr>
          <w:ilvl w:val="0"/>
          <w:numId w:val="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постоянно возрастающей мобильностью населения;</w:t>
      </w:r>
    </w:p>
    <w:p w:rsidR="00617A78" w:rsidRPr="00617A78" w:rsidRDefault="00617A78" w:rsidP="00CA67FD">
      <w:pPr>
        <w:numPr>
          <w:ilvl w:val="0"/>
          <w:numId w:val="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уменьшением перевозок общественным транспортом и увеличением перевозок личным транспортом;</w:t>
      </w:r>
    </w:p>
    <w:p w:rsidR="00617A78" w:rsidRPr="00617A78" w:rsidRDefault="00617A78" w:rsidP="00CA67FD">
      <w:pPr>
        <w:numPr>
          <w:ilvl w:val="0"/>
          <w:numId w:val="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нарастающей диспропорцией между количеством автомобилей и состоянием автомобильных дорог;</w:t>
      </w:r>
    </w:p>
    <w:p w:rsidR="00617A78" w:rsidRPr="00617A78" w:rsidRDefault="00617A78" w:rsidP="00CA67FD">
      <w:pPr>
        <w:numPr>
          <w:ilvl w:val="0"/>
          <w:numId w:val="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Увеличение интенсивности дорожного движения по федеральной трассе «Вятка».</w:t>
      </w:r>
    </w:p>
    <w:p w:rsidR="00617A78" w:rsidRPr="00617A78" w:rsidRDefault="00617A78" w:rsidP="00617A78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Следствием такого положения дел являются ухудшение условий дорожного движения, нарушение экологической обстановки, </w:t>
      </w:r>
      <w:r w:rsidRPr="00617A78">
        <w:rPr>
          <w:bCs/>
          <w:sz w:val="20"/>
          <w:szCs w:val="20"/>
        </w:rPr>
        <w:t>увеличение количества заторов, а также рост количества ДТП.</w:t>
      </w:r>
      <w:r w:rsidRPr="00617A78">
        <w:rPr>
          <w:sz w:val="20"/>
          <w:szCs w:val="20"/>
        </w:rPr>
        <w:t xml:space="preserve"> Сложившаяся критическая ситуация в сфере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617A78" w:rsidRPr="00617A78" w:rsidRDefault="00617A78" w:rsidP="00CA67FD">
      <w:pPr>
        <w:numPr>
          <w:ilvl w:val="0"/>
          <w:numId w:val="6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высоким уровнем аварийности и тяжести последствий ДТП (в том числе детского травматизма);</w:t>
      </w:r>
    </w:p>
    <w:p w:rsidR="00617A78" w:rsidRPr="00617A78" w:rsidRDefault="00617A78" w:rsidP="00CA67FD">
      <w:pPr>
        <w:numPr>
          <w:ilvl w:val="0"/>
          <w:numId w:val="6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значительной долей людей наиболее активного трудоспособного возраста (26 - 40 лет) среди лиц, погибших в результате ДТП;</w:t>
      </w:r>
    </w:p>
    <w:p w:rsidR="00617A78" w:rsidRPr="00617A78" w:rsidRDefault="00617A78" w:rsidP="00CA67FD">
      <w:pPr>
        <w:numPr>
          <w:ilvl w:val="0"/>
          <w:numId w:val="6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ухудшением условий дорожного движения в городе и населенных пунктах района;</w:t>
      </w:r>
    </w:p>
    <w:p w:rsidR="00617A78" w:rsidRPr="00617A78" w:rsidRDefault="00617A78" w:rsidP="00CA67FD">
      <w:pPr>
        <w:numPr>
          <w:ilvl w:val="0"/>
          <w:numId w:val="6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низким уровнем безопасности перевозок пассажиров автомобильным транспортом, индивидуальными предпринимателями.</w:t>
      </w:r>
    </w:p>
    <w:p w:rsidR="00617A78" w:rsidRPr="00617A78" w:rsidRDefault="00617A78" w:rsidP="00617A78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proofErr w:type="gramStart"/>
      <w:r w:rsidRPr="00617A78">
        <w:rPr>
          <w:sz w:val="20"/>
          <w:szCs w:val="20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государственных органов управления, предприятий, общественных организаций и населения области, концентрации региональных и местных ресурсов, а также формирования эффективных механизмов взаимодействия органов управления, и негосударственных структур при возможно более полном  учете интересов граждан.</w:t>
      </w:r>
      <w:proofErr w:type="gramEnd"/>
    </w:p>
    <w:p w:rsidR="00617A78" w:rsidRPr="00617A78" w:rsidRDefault="00617A78" w:rsidP="00617A78">
      <w:pPr>
        <w:tabs>
          <w:tab w:val="left" w:pos="724"/>
        </w:tabs>
        <w:ind w:firstLine="724"/>
        <w:jc w:val="center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lastRenderedPageBreak/>
        <w:t>Раздел 2.</w:t>
      </w:r>
    </w:p>
    <w:p w:rsidR="00617A78" w:rsidRPr="00617A78" w:rsidRDefault="00617A78" w:rsidP="00617A78">
      <w:pPr>
        <w:tabs>
          <w:tab w:val="left" w:pos="724"/>
        </w:tabs>
        <w:ind w:firstLine="724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Основные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617A78" w:rsidRPr="00617A78" w:rsidRDefault="00617A78" w:rsidP="00617A78">
      <w:pPr>
        <w:tabs>
          <w:tab w:val="left" w:pos="724"/>
        </w:tabs>
        <w:ind w:firstLine="724"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Целями муниципальной программы является: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Развитие транспортной инфраструктуры, сохранение и улучшение качества существующих автомобильных дорог, доведение их технического состояния до уровня, соответствующего нормативным требованиям.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Для достижения поставленных целей должны быть решены следующие задачи:</w:t>
      </w:r>
    </w:p>
    <w:p w:rsidR="00617A78" w:rsidRPr="00617A78" w:rsidRDefault="00617A78" w:rsidP="00617A78">
      <w:pPr>
        <w:snapToGrid w:val="0"/>
        <w:ind w:firstLine="708"/>
        <w:rPr>
          <w:sz w:val="20"/>
          <w:szCs w:val="20"/>
        </w:rPr>
      </w:pPr>
      <w:r w:rsidRPr="00617A78">
        <w:rPr>
          <w:sz w:val="20"/>
          <w:szCs w:val="20"/>
        </w:rPr>
        <w:t xml:space="preserve"> Поддержание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содержания дорог и  сооружений на них;</w:t>
      </w:r>
    </w:p>
    <w:p w:rsidR="00617A78" w:rsidRPr="00617A78" w:rsidRDefault="00617A78" w:rsidP="00617A78">
      <w:pPr>
        <w:snapToGrid w:val="0"/>
        <w:ind w:firstLine="708"/>
        <w:rPr>
          <w:sz w:val="20"/>
          <w:szCs w:val="20"/>
        </w:rPr>
      </w:pPr>
    </w:p>
    <w:p w:rsidR="00617A78" w:rsidRPr="00617A78" w:rsidRDefault="00617A78" w:rsidP="00617A78">
      <w:pPr>
        <w:snapToGrid w:val="0"/>
        <w:ind w:firstLine="708"/>
        <w:rPr>
          <w:sz w:val="20"/>
          <w:szCs w:val="20"/>
        </w:rPr>
      </w:pPr>
      <w:r w:rsidRPr="00617A78">
        <w:rPr>
          <w:sz w:val="20"/>
          <w:szCs w:val="20"/>
        </w:rPr>
        <w:t>Сохранение протяженности соответствующих нормативным требованиям автомобильных дорог  местного значения за счет ремонта автомобильных дорог.</w:t>
      </w:r>
    </w:p>
    <w:p w:rsidR="00617A78" w:rsidRPr="00617A78" w:rsidRDefault="00617A78" w:rsidP="00617A78">
      <w:pPr>
        <w:snapToGrid w:val="0"/>
        <w:ind w:firstLine="708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ab/>
        <w:t>Повышение безопасности дорожного движения;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Целевыми показателями эффективности реализации муниципальной программы являются: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- протяженность автомобильных дорог общего пользования местного значения.</w:t>
      </w: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ab/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-  </w:t>
      </w:r>
      <w:proofErr w:type="spellStart"/>
      <w:r w:rsidRPr="00617A78">
        <w:rPr>
          <w:sz w:val="20"/>
          <w:szCs w:val="20"/>
        </w:rPr>
        <w:t>Кировстат</w:t>
      </w:r>
      <w:proofErr w:type="spellEnd"/>
      <w:r w:rsidRPr="00617A78">
        <w:rPr>
          <w:sz w:val="20"/>
          <w:szCs w:val="20"/>
        </w:rPr>
        <w:t>), статистической отчетностью по форме № 3-ДГ «Сведения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образований»;</w:t>
      </w: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  - ремонт автомобильных дорог общего пользования местного значения вне границ населенных пунктов.     </w:t>
      </w: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ab/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-  </w:t>
      </w:r>
      <w:proofErr w:type="spellStart"/>
      <w:r w:rsidRPr="00617A78">
        <w:rPr>
          <w:sz w:val="20"/>
          <w:szCs w:val="20"/>
        </w:rPr>
        <w:t>Кировстат</w:t>
      </w:r>
      <w:proofErr w:type="spellEnd"/>
      <w:r w:rsidRPr="00617A78">
        <w:rPr>
          <w:sz w:val="20"/>
          <w:szCs w:val="20"/>
        </w:rPr>
        <w:t>), статистической отчетностью по форме N 1-ФД «Сведения об использовании средств федерального дорожного фонда, дорожных фондов субъектов Российской Федерации, муниципальных дорожных фондов».</w:t>
      </w: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617A78" w:rsidRPr="00617A78" w:rsidRDefault="00617A78" w:rsidP="00617A78">
      <w:pPr>
        <w:ind w:firstLine="708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617A78">
        <w:rPr>
          <w:sz w:val="20"/>
          <w:szCs w:val="20"/>
        </w:rPr>
        <w:t>Кировстат</w:t>
      </w:r>
      <w:proofErr w:type="spellEnd"/>
      <w:r w:rsidRPr="00617A78">
        <w:rPr>
          <w:sz w:val="20"/>
          <w:szCs w:val="20"/>
        </w:rPr>
        <w:t xml:space="preserve">), статистической отчетностью </w:t>
      </w:r>
      <w:r w:rsidRPr="00617A78">
        <w:rPr>
          <w:sz w:val="20"/>
          <w:szCs w:val="20"/>
        </w:rPr>
        <w:lastRenderedPageBreak/>
        <w:t>по форме № 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 по формуле: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          </w:t>
      </w:r>
      <w:r w:rsidRPr="00617A78">
        <w:rPr>
          <w:sz w:val="20"/>
          <w:szCs w:val="20"/>
          <w:lang w:val="en-US"/>
        </w:rPr>
        <w:t>D</w:t>
      </w:r>
      <w:r w:rsidRPr="00617A78">
        <w:rPr>
          <w:sz w:val="20"/>
          <w:szCs w:val="20"/>
        </w:rPr>
        <w:t>=</w:t>
      </w:r>
      <w:r w:rsidRPr="00617A78">
        <w:rPr>
          <w:sz w:val="20"/>
          <w:szCs w:val="20"/>
          <w:lang w:val="en-US"/>
        </w:rPr>
        <w:t>N</w:t>
      </w:r>
      <w:r w:rsidRPr="00617A78">
        <w:rPr>
          <w:sz w:val="20"/>
          <w:szCs w:val="20"/>
        </w:rPr>
        <w:t>/</w:t>
      </w:r>
      <w:r w:rsidRPr="00617A78">
        <w:rPr>
          <w:sz w:val="20"/>
          <w:szCs w:val="20"/>
          <w:lang w:val="en-US"/>
        </w:rPr>
        <w:t>L</w:t>
      </w:r>
      <w:r w:rsidRPr="00617A78">
        <w:rPr>
          <w:sz w:val="20"/>
          <w:szCs w:val="20"/>
        </w:rPr>
        <w:t>х100%, где:</w:t>
      </w:r>
    </w:p>
    <w:p w:rsidR="00617A78" w:rsidRPr="00617A78" w:rsidRDefault="00617A78" w:rsidP="00617A78">
      <w:pPr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  <w:lang w:val="en-US"/>
        </w:rPr>
        <w:t>D</w:t>
      </w:r>
      <w:r w:rsidRPr="00617A78">
        <w:rPr>
          <w:sz w:val="20"/>
          <w:szCs w:val="20"/>
        </w:rPr>
        <w:t xml:space="preserve"> - </w:t>
      </w:r>
      <w:proofErr w:type="gramStart"/>
      <w:r w:rsidRPr="00617A78">
        <w:rPr>
          <w:sz w:val="20"/>
          <w:szCs w:val="20"/>
        </w:rPr>
        <w:t>доля</w:t>
      </w:r>
      <w:proofErr w:type="gramEnd"/>
      <w:r w:rsidRPr="00617A78">
        <w:rPr>
          <w:sz w:val="20"/>
          <w:szCs w:val="20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(%)</w:t>
      </w:r>
    </w:p>
    <w:p w:rsidR="00617A78" w:rsidRPr="00617A78" w:rsidRDefault="00617A78" w:rsidP="00617A78">
      <w:pPr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  <w:lang w:val="en-US"/>
        </w:rPr>
        <w:t>N</w:t>
      </w:r>
      <w:r w:rsidRPr="00617A78">
        <w:rPr>
          <w:sz w:val="20"/>
          <w:szCs w:val="20"/>
        </w:rPr>
        <w:t xml:space="preserve"> - </w:t>
      </w:r>
      <w:proofErr w:type="gramStart"/>
      <w:r w:rsidRPr="00617A78">
        <w:rPr>
          <w:sz w:val="20"/>
          <w:szCs w:val="20"/>
        </w:rPr>
        <w:t>протяжённость</w:t>
      </w:r>
      <w:proofErr w:type="gramEnd"/>
      <w:r w:rsidRPr="00617A78">
        <w:rPr>
          <w:sz w:val="20"/>
          <w:szCs w:val="20"/>
        </w:rPr>
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км</w:t>
      </w:r>
    </w:p>
    <w:p w:rsidR="00617A78" w:rsidRPr="00617A78" w:rsidRDefault="00617A78" w:rsidP="00617A78">
      <w:pPr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  <w:lang w:val="en-US"/>
        </w:rPr>
        <w:t>L</w:t>
      </w:r>
      <w:r w:rsidRPr="00617A78">
        <w:rPr>
          <w:sz w:val="20"/>
          <w:szCs w:val="20"/>
        </w:rPr>
        <w:t xml:space="preserve"> – </w:t>
      </w:r>
      <w:proofErr w:type="gramStart"/>
      <w:r w:rsidRPr="00617A78">
        <w:rPr>
          <w:sz w:val="20"/>
          <w:szCs w:val="20"/>
        </w:rPr>
        <w:t>общая</w:t>
      </w:r>
      <w:proofErr w:type="gramEnd"/>
      <w:r w:rsidRPr="00617A78">
        <w:rPr>
          <w:sz w:val="20"/>
          <w:szCs w:val="20"/>
        </w:rPr>
        <w:t xml:space="preserve"> протяжённость автомобильных дорог общего пользования местного значения, км.</w:t>
      </w:r>
    </w:p>
    <w:p w:rsidR="00617A78" w:rsidRPr="00617A78" w:rsidRDefault="00617A78" w:rsidP="00617A78">
      <w:pPr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 - Сокращение количество ДТП.</w:t>
      </w: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ab/>
        <w:t xml:space="preserve"> Значение показателя определяется в соответствии со сведениями ГИБДД МО МВД России «</w:t>
      </w:r>
      <w:proofErr w:type="spellStart"/>
      <w:r w:rsidRPr="00617A78">
        <w:rPr>
          <w:sz w:val="20"/>
          <w:szCs w:val="20"/>
        </w:rPr>
        <w:t>Юрьянский</w:t>
      </w:r>
      <w:proofErr w:type="spellEnd"/>
      <w:r w:rsidRPr="00617A78">
        <w:rPr>
          <w:sz w:val="20"/>
          <w:szCs w:val="20"/>
        </w:rPr>
        <w:t>» «О состоянии аварийности в Орловском районе»;</w:t>
      </w: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ab/>
        <w:t>За период реализации муниципальной программы предполагается достичь следующих результатов:</w:t>
      </w: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>осуществить ремонт автомобильных дорог общего пользования местного значения 11,976 км с 2017 по 2026 год;</w:t>
      </w: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сохранить протяженность сети автомобильных дорог общего пользования местного значения </w:t>
      </w:r>
      <w:smartTag w:uri="urn:schemas-microsoft-com:office:smarttags" w:element="metricconverter">
        <w:smartTagPr>
          <w:attr w:name="ProductID" w:val="209,1 км"/>
        </w:smartTagPr>
        <w:r w:rsidRPr="00617A78">
          <w:rPr>
            <w:sz w:val="20"/>
            <w:szCs w:val="20"/>
          </w:rPr>
          <w:t>209,1 км</w:t>
        </w:r>
      </w:smartTag>
      <w:r w:rsidRPr="00617A78">
        <w:rPr>
          <w:sz w:val="20"/>
          <w:szCs w:val="20"/>
        </w:rPr>
        <w:t>;</w:t>
      </w: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  <w:r w:rsidRPr="00617A78">
        <w:rPr>
          <w:sz w:val="20"/>
          <w:szCs w:val="20"/>
        </w:rPr>
        <w:t xml:space="preserve"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69 % с 2017 до 2026 год; Приложение №1 Сведения о целевых показателях эффективности реализации муниципальной программы. </w:t>
      </w:r>
    </w:p>
    <w:p w:rsidR="00617A78" w:rsidRPr="00617A78" w:rsidRDefault="00617A78" w:rsidP="00617A78">
      <w:pPr>
        <w:rPr>
          <w:sz w:val="20"/>
          <w:szCs w:val="20"/>
        </w:rPr>
      </w:pPr>
      <w:r w:rsidRPr="00617A78">
        <w:rPr>
          <w:sz w:val="20"/>
          <w:szCs w:val="20"/>
        </w:rPr>
        <w:t xml:space="preserve">Срок реализации муниципальной программы рассчитан на 10 лет (на период с  2017 по 2026 годы). Выделение  муниципальной программы на этапы  не предусматривается. </w:t>
      </w: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  <w:sectPr w:rsidR="00617A78" w:rsidRPr="00617A78" w:rsidSect="00617A78">
          <w:pgSz w:w="11909" w:h="16834" w:code="9"/>
          <w:pgMar w:top="426" w:right="1049" w:bottom="1440" w:left="1440" w:header="0" w:footer="6" w:gutter="0"/>
          <w:cols w:space="720"/>
          <w:noEndnote/>
          <w:docGrid w:linePitch="360"/>
        </w:sectPr>
      </w:pPr>
      <w:r w:rsidRPr="00617A78">
        <w:rPr>
          <w:sz w:val="20"/>
          <w:szCs w:val="20"/>
        </w:rPr>
        <w:t xml:space="preserve">Административный регламент по осуществлению муниципального </w:t>
      </w:r>
      <w:proofErr w:type="gramStart"/>
      <w:r w:rsidRPr="00617A78">
        <w:rPr>
          <w:sz w:val="20"/>
          <w:szCs w:val="20"/>
        </w:rPr>
        <w:t>контроля за</w:t>
      </w:r>
      <w:proofErr w:type="gramEnd"/>
      <w:r w:rsidRPr="00617A78">
        <w:rPr>
          <w:sz w:val="20"/>
          <w:szCs w:val="20"/>
        </w:rPr>
        <w:t xml:space="preserve"> сохранностью автомобильных дорог местного значения в  Орловском районе Кировской области, утвержденный постановлением администрации Орловского района Кировской области от 25.01.2018 г.  № 38-П. 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center"/>
        <w:outlineLvl w:val="1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Раздел З.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Обобщенная характеристика мероприятий муниципальной программы.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b/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Муниципальная программа «Комплексное развитие транспортной инфр</w:t>
      </w:r>
      <w:r w:rsidRPr="00617A78">
        <w:rPr>
          <w:sz w:val="20"/>
          <w:szCs w:val="20"/>
        </w:rPr>
        <w:t>а</w:t>
      </w:r>
      <w:r w:rsidRPr="00617A78">
        <w:rPr>
          <w:sz w:val="20"/>
          <w:szCs w:val="20"/>
        </w:rPr>
        <w:t>структуры Орловского района Кировской области» направлена на реализацию м</w:t>
      </w:r>
      <w:r w:rsidRPr="00617A78">
        <w:rPr>
          <w:sz w:val="20"/>
          <w:szCs w:val="20"/>
        </w:rPr>
        <w:t>е</w:t>
      </w:r>
      <w:r w:rsidRPr="00617A78">
        <w:rPr>
          <w:sz w:val="20"/>
          <w:szCs w:val="20"/>
        </w:rPr>
        <w:t>роприятий:</w:t>
      </w:r>
    </w:p>
    <w:p w:rsidR="00617A78" w:rsidRPr="00617A78" w:rsidRDefault="00617A78" w:rsidP="00CA67FD">
      <w:pPr>
        <w:numPr>
          <w:ilvl w:val="0"/>
          <w:numId w:val="8"/>
        </w:numPr>
        <w:tabs>
          <w:tab w:val="left" w:pos="724"/>
        </w:tabs>
        <w:spacing w:after="0" w:line="240" w:lineRule="auto"/>
        <w:jc w:val="both"/>
        <w:rPr>
          <w:sz w:val="20"/>
          <w:szCs w:val="20"/>
        </w:rPr>
      </w:pPr>
      <w:r w:rsidRPr="00617A78">
        <w:rPr>
          <w:sz w:val="20"/>
          <w:szCs w:val="20"/>
        </w:rPr>
        <w:lastRenderedPageBreak/>
        <w:t>ремонт автомобильных дорог общего пользования местного значения и и</w:t>
      </w:r>
      <w:r w:rsidRPr="00617A78">
        <w:rPr>
          <w:sz w:val="20"/>
          <w:szCs w:val="20"/>
        </w:rPr>
        <w:t>с</w:t>
      </w:r>
      <w:r w:rsidRPr="00617A78">
        <w:rPr>
          <w:sz w:val="20"/>
          <w:szCs w:val="20"/>
        </w:rPr>
        <w:t>кусственных сооружений на них;</w:t>
      </w:r>
    </w:p>
    <w:p w:rsidR="00617A78" w:rsidRPr="00617A78" w:rsidRDefault="00617A78" w:rsidP="00CA67FD">
      <w:pPr>
        <w:numPr>
          <w:ilvl w:val="0"/>
          <w:numId w:val="8"/>
        </w:numPr>
        <w:tabs>
          <w:tab w:val="left" w:pos="724"/>
        </w:tabs>
        <w:spacing w:after="0" w:line="240" w:lineRule="auto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содержание автомобильных дорог общего пользования местного зн</w:t>
      </w:r>
      <w:r w:rsidRPr="00617A78">
        <w:rPr>
          <w:sz w:val="20"/>
          <w:szCs w:val="20"/>
        </w:rPr>
        <w:t>а</w:t>
      </w:r>
      <w:r w:rsidRPr="00617A78">
        <w:rPr>
          <w:sz w:val="20"/>
          <w:szCs w:val="20"/>
        </w:rPr>
        <w:t>чения и искусственных сооружений на них;</w:t>
      </w:r>
    </w:p>
    <w:p w:rsidR="00617A78" w:rsidRPr="00617A78" w:rsidRDefault="00617A78" w:rsidP="00CA67FD">
      <w:pPr>
        <w:numPr>
          <w:ilvl w:val="0"/>
          <w:numId w:val="8"/>
        </w:numPr>
        <w:tabs>
          <w:tab w:val="left" w:pos="724"/>
        </w:tabs>
        <w:spacing w:after="0" w:line="240" w:lineRule="auto"/>
        <w:ind w:hanging="31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предоставление субсидий предприятиям пассажирского транспорта: на финансовое оздоровление (предупреждение банкротства) муниц</w:t>
      </w:r>
      <w:r w:rsidRPr="00617A78">
        <w:rPr>
          <w:sz w:val="20"/>
          <w:szCs w:val="20"/>
        </w:rPr>
        <w:t>и</w:t>
      </w:r>
      <w:r w:rsidRPr="00617A78">
        <w:rPr>
          <w:sz w:val="20"/>
          <w:szCs w:val="20"/>
        </w:rPr>
        <w:t>пальных унитарных предприятий, на возмещение затрат по перевозке пассажиров, на по</w:t>
      </w:r>
      <w:r w:rsidRPr="00617A78">
        <w:rPr>
          <w:sz w:val="20"/>
          <w:szCs w:val="20"/>
        </w:rPr>
        <w:t>д</w:t>
      </w:r>
      <w:r w:rsidRPr="00617A78">
        <w:rPr>
          <w:sz w:val="20"/>
          <w:szCs w:val="20"/>
        </w:rPr>
        <w:t xml:space="preserve">держку  перевозчиков,              </w:t>
      </w:r>
    </w:p>
    <w:p w:rsidR="00617A78" w:rsidRPr="00617A78" w:rsidRDefault="00617A78" w:rsidP="00CA67FD">
      <w:pPr>
        <w:numPr>
          <w:ilvl w:val="0"/>
          <w:numId w:val="9"/>
        </w:numPr>
        <w:tabs>
          <w:tab w:val="left" w:pos="724"/>
        </w:tabs>
        <w:spacing w:after="0" w:line="240" w:lineRule="auto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обновление автобусного парка;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b/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Раздел 4.</w:t>
      </w:r>
    </w:p>
    <w:p w:rsidR="00617A78" w:rsidRPr="00617A78" w:rsidRDefault="00617A78" w:rsidP="00617A78">
      <w:pPr>
        <w:tabs>
          <w:tab w:val="left" w:pos="724"/>
        </w:tabs>
        <w:ind w:firstLine="724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Основные меры регулирования в сфере реализации муниципальной программы.</w:t>
      </w:r>
    </w:p>
    <w:p w:rsidR="00617A78" w:rsidRPr="00617A78" w:rsidRDefault="00617A78" w:rsidP="00617A78">
      <w:pPr>
        <w:tabs>
          <w:tab w:val="left" w:pos="724"/>
        </w:tabs>
        <w:ind w:firstLine="724"/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Основные меры правового регулирования в сфере реализации настоящей муниципальной программы приведены в приложении №2.</w:t>
      </w:r>
    </w:p>
    <w:p w:rsidR="00617A78" w:rsidRPr="00617A78" w:rsidRDefault="00617A78" w:rsidP="00617A78">
      <w:pPr>
        <w:tabs>
          <w:tab w:val="left" w:pos="724"/>
        </w:tabs>
        <w:ind w:firstLine="724"/>
        <w:jc w:val="center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center"/>
        <w:outlineLvl w:val="1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Раздел 5.</w:t>
      </w:r>
    </w:p>
    <w:p w:rsidR="00617A78" w:rsidRPr="00617A78" w:rsidRDefault="00617A78" w:rsidP="00617A78">
      <w:pPr>
        <w:tabs>
          <w:tab w:val="left" w:pos="724"/>
        </w:tabs>
        <w:ind w:firstLine="724"/>
        <w:jc w:val="center"/>
        <w:outlineLvl w:val="1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Ресурсное обеспечение муниципальной программы.</w:t>
      </w:r>
    </w:p>
    <w:p w:rsidR="00617A78" w:rsidRPr="00617A78" w:rsidRDefault="00617A78" w:rsidP="00617A78">
      <w:pPr>
        <w:tabs>
          <w:tab w:val="left" w:pos="724"/>
        </w:tabs>
        <w:ind w:firstLine="724"/>
        <w:jc w:val="center"/>
        <w:outlineLvl w:val="1"/>
        <w:rPr>
          <w:b/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  <w:r w:rsidRPr="00617A78">
        <w:rPr>
          <w:sz w:val="20"/>
          <w:szCs w:val="20"/>
        </w:rPr>
        <w:t>Мероприятия муниципальной программы реализуются за счет областного и мес</w:t>
      </w:r>
      <w:r w:rsidRPr="00617A78">
        <w:rPr>
          <w:sz w:val="20"/>
          <w:szCs w:val="20"/>
        </w:rPr>
        <w:t>т</w:t>
      </w:r>
      <w:r w:rsidRPr="00617A78">
        <w:rPr>
          <w:sz w:val="20"/>
          <w:szCs w:val="20"/>
        </w:rPr>
        <w:t>ного бюджета.</w:t>
      </w:r>
    </w:p>
    <w:p w:rsidR="00617A78" w:rsidRPr="00617A78" w:rsidRDefault="00617A78" w:rsidP="00617A78">
      <w:pPr>
        <w:rPr>
          <w:sz w:val="20"/>
          <w:szCs w:val="20"/>
        </w:rPr>
      </w:pPr>
      <w:r w:rsidRPr="00617A78">
        <w:rPr>
          <w:sz w:val="20"/>
          <w:szCs w:val="20"/>
        </w:rPr>
        <w:t xml:space="preserve">Общий объем финансирования муниципальной программы в 2017 - 2026 годах составит </w:t>
      </w:r>
      <w:r w:rsidRPr="00617A78">
        <w:rPr>
          <w:bCs/>
          <w:sz w:val="20"/>
          <w:szCs w:val="20"/>
        </w:rPr>
        <w:t xml:space="preserve">342 715,8857 </w:t>
      </w:r>
      <w:r w:rsidRPr="00617A78">
        <w:rPr>
          <w:sz w:val="20"/>
          <w:szCs w:val="20"/>
        </w:rPr>
        <w:t>тыс. рублей, в том числе:</w:t>
      </w:r>
    </w:p>
    <w:p w:rsidR="00617A78" w:rsidRPr="00617A78" w:rsidRDefault="00617A78" w:rsidP="00617A78">
      <w:pPr>
        <w:rPr>
          <w:sz w:val="20"/>
          <w:szCs w:val="20"/>
        </w:rPr>
      </w:pPr>
      <w:r w:rsidRPr="00617A78">
        <w:rPr>
          <w:sz w:val="20"/>
          <w:szCs w:val="20"/>
        </w:rPr>
        <w:t>- Субсидии из областного бюджета – 304 569,31059  тыс. рублей</w:t>
      </w:r>
    </w:p>
    <w:p w:rsidR="00617A78" w:rsidRPr="00617A78" w:rsidRDefault="00617A78" w:rsidP="00617A78">
      <w:pPr>
        <w:rPr>
          <w:sz w:val="20"/>
          <w:szCs w:val="20"/>
        </w:rPr>
      </w:pPr>
      <w:r w:rsidRPr="00617A78">
        <w:rPr>
          <w:sz w:val="20"/>
          <w:szCs w:val="20"/>
        </w:rPr>
        <w:t>- Средства местного бюджета –  38 146,57511 тыс. рублей.</w:t>
      </w: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ind w:firstLine="851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Объем ежегодных расходов, связанных с финансовым обеспечением программы за счет средств местного бюджета, устанавливается решениями Думы Орловского района Кировской области.</w:t>
      </w:r>
    </w:p>
    <w:p w:rsidR="00617A78" w:rsidRPr="00617A78" w:rsidRDefault="00617A78" w:rsidP="00617A78">
      <w:pPr>
        <w:ind w:firstLine="851"/>
        <w:jc w:val="both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Расходы на реализацию муниципальной программы за счет средств местного бюджета приведены в приложении №3.</w:t>
      </w:r>
    </w:p>
    <w:p w:rsidR="00617A78" w:rsidRPr="00617A78" w:rsidRDefault="00617A78" w:rsidP="00617A78">
      <w:pPr>
        <w:ind w:firstLine="851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Расходы на реализацию муниципальной программы за счет всех источников финансирования </w:t>
      </w:r>
      <w:proofErr w:type="gramStart"/>
      <w:r w:rsidRPr="00617A78">
        <w:rPr>
          <w:sz w:val="20"/>
          <w:szCs w:val="20"/>
        </w:rPr>
        <w:t>приведена</w:t>
      </w:r>
      <w:proofErr w:type="gramEnd"/>
      <w:r w:rsidRPr="00617A78">
        <w:rPr>
          <w:sz w:val="20"/>
          <w:szCs w:val="20"/>
        </w:rPr>
        <w:t xml:space="preserve"> в приложении №4.</w:t>
      </w: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  <w:r w:rsidRPr="00617A78">
        <w:rPr>
          <w:rFonts w:ascii="Times New Roman" w:hAnsi="Times New Roman" w:cs="Times New Roman"/>
        </w:rPr>
        <w:t>Объёмы финансирования по основным направлениям финансирования относятся к капитальным вложениям и прочим расходам.</w:t>
      </w: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  <w:r w:rsidRPr="00617A78">
        <w:rPr>
          <w:rFonts w:ascii="Times New Roman" w:hAnsi="Times New Roman" w:cs="Times New Roman"/>
        </w:rPr>
        <w:t>Объемы финансирования по основным направлениям финансирования муниципальной программы (</w:t>
      </w:r>
      <w:proofErr w:type="spellStart"/>
      <w:r w:rsidRPr="00617A78">
        <w:rPr>
          <w:rFonts w:ascii="Times New Roman" w:hAnsi="Times New Roman" w:cs="Times New Roman"/>
        </w:rPr>
        <w:t>тыс</w:t>
      </w:r>
      <w:proofErr w:type="gramStart"/>
      <w:r w:rsidRPr="00617A78">
        <w:rPr>
          <w:rFonts w:ascii="Times New Roman" w:hAnsi="Times New Roman" w:cs="Times New Roman"/>
        </w:rPr>
        <w:t>.р</w:t>
      </w:r>
      <w:proofErr w:type="gramEnd"/>
      <w:r w:rsidRPr="00617A78">
        <w:rPr>
          <w:rFonts w:ascii="Times New Roman" w:hAnsi="Times New Roman" w:cs="Times New Roman"/>
        </w:rPr>
        <w:t>уб</w:t>
      </w:r>
      <w:proofErr w:type="spellEnd"/>
      <w:r w:rsidRPr="00617A78">
        <w:rPr>
          <w:rFonts w:ascii="Times New Roman" w:hAnsi="Times New Roman" w:cs="Times New Roman"/>
        </w:rPr>
        <w:t>.)</w:t>
      </w: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1560"/>
        <w:gridCol w:w="1417"/>
        <w:gridCol w:w="1418"/>
        <w:gridCol w:w="1731"/>
      </w:tblGrid>
      <w:tr w:rsidR="00617A78" w:rsidRPr="00617A78" w:rsidTr="000F6A6F">
        <w:trPr>
          <w:trHeight w:val="538"/>
        </w:trPr>
        <w:tc>
          <w:tcPr>
            <w:tcW w:w="2653" w:type="dxa"/>
            <w:vMerge w:val="restart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Основные направления финансирования</w:t>
            </w:r>
          </w:p>
        </w:tc>
        <w:tc>
          <w:tcPr>
            <w:tcW w:w="6126" w:type="dxa"/>
            <w:gridSpan w:val="4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Объемы финансирования в 2017-2026 годах</w:t>
            </w:r>
          </w:p>
        </w:tc>
      </w:tr>
      <w:tr w:rsidR="00617A78" w:rsidRPr="00617A78" w:rsidTr="000F6A6F">
        <w:trPr>
          <w:trHeight w:val="307"/>
        </w:trPr>
        <w:tc>
          <w:tcPr>
            <w:tcW w:w="2653" w:type="dxa"/>
            <w:vMerge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66" w:type="dxa"/>
            <w:gridSpan w:val="3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617A78" w:rsidRPr="00617A78" w:rsidTr="000F6A6F">
        <w:trPr>
          <w:trHeight w:val="346"/>
        </w:trPr>
        <w:tc>
          <w:tcPr>
            <w:tcW w:w="2653" w:type="dxa"/>
            <w:vMerge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31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2019-2026</w:t>
            </w:r>
          </w:p>
        </w:tc>
      </w:tr>
      <w:tr w:rsidR="00617A78" w:rsidRPr="00617A78" w:rsidTr="000F6A6F">
        <w:trPr>
          <w:trHeight w:val="481"/>
        </w:trPr>
        <w:tc>
          <w:tcPr>
            <w:tcW w:w="2653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Муниципальная программа - всего</w:t>
            </w:r>
          </w:p>
        </w:tc>
        <w:tc>
          <w:tcPr>
            <w:tcW w:w="1560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342715,8857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27705,74381</w:t>
            </w:r>
          </w:p>
        </w:tc>
        <w:tc>
          <w:tcPr>
            <w:tcW w:w="1418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22117,1115</w:t>
            </w:r>
          </w:p>
        </w:tc>
        <w:tc>
          <w:tcPr>
            <w:tcW w:w="1731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292893,03039</w:t>
            </w:r>
          </w:p>
        </w:tc>
      </w:tr>
      <w:tr w:rsidR="00617A78" w:rsidRPr="00617A78" w:rsidTr="000F6A6F">
        <w:trPr>
          <w:trHeight w:val="499"/>
        </w:trPr>
        <w:tc>
          <w:tcPr>
            <w:tcW w:w="2653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A78" w:rsidRPr="00617A78" w:rsidTr="000F6A6F">
        <w:trPr>
          <w:trHeight w:val="346"/>
        </w:trPr>
        <w:tc>
          <w:tcPr>
            <w:tcW w:w="2653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560" w:type="dxa"/>
          </w:tcPr>
          <w:p w:rsidR="00617A78" w:rsidRPr="00617A78" w:rsidRDefault="00617A78" w:rsidP="000F6A6F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17A78" w:rsidRPr="00617A78" w:rsidRDefault="00617A78" w:rsidP="000F6A6F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</w:tcPr>
          <w:p w:rsidR="00617A78" w:rsidRPr="00617A78" w:rsidRDefault="00617A78" w:rsidP="000F6A6F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-</w:t>
            </w:r>
          </w:p>
        </w:tc>
      </w:tr>
      <w:tr w:rsidR="00617A78" w:rsidRPr="00617A78" w:rsidTr="000F6A6F">
        <w:trPr>
          <w:trHeight w:val="403"/>
        </w:trPr>
        <w:tc>
          <w:tcPr>
            <w:tcW w:w="2653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342715,8857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27705,74381</w:t>
            </w:r>
          </w:p>
        </w:tc>
        <w:tc>
          <w:tcPr>
            <w:tcW w:w="1418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22117,1115</w:t>
            </w:r>
          </w:p>
        </w:tc>
        <w:tc>
          <w:tcPr>
            <w:tcW w:w="1731" w:type="dxa"/>
          </w:tcPr>
          <w:p w:rsidR="00617A78" w:rsidRPr="00617A78" w:rsidRDefault="00617A78" w:rsidP="000F6A6F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617A78">
              <w:rPr>
                <w:rFonts w:ascii="Times New Roman" w:hAnsi="Times New Roman" w:cs="Times New Roman"/>
              </w:rPr>
              <w:t>292893,03039</w:t>
            </w:r>
          </w:p>
        </w:tc>
      </w:tr>
    </w:tbl>
    <w:p w:rsidR="00617A78" w:rsidRPr="00617A78" w:rsidRDefault="00617A78" w:rsidP="00617A78">
      <w:pPr>
        <w:rPr>
          <w:sz w:val="20"/>
          <w:szCs w:val="20"/>
        </w:rPr>
        <w:sectPr w:rsidR="00617A78" w:rsidRPr="00617A78" w:rsidSect="00794402">
          <w:type w:val="continuous"/>
          <w:pgSz w:w="11909" w:h="16834" w:code="9"/>
          <w:pgMar w:top="1135" w:right="1049" w:bottom="1440" w:left="1440" w:header="0" w:footer="6" w:gutter="0"/>
          <w:cols w:space="720"/>
          <w:noEndnote/>
          <w:docGrid w:linePitch="360"/>
        </w:sect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ConsCell"/>
        <w:widowControl/>
        <w:ind w:firstLine="708"/>
        <w:jc w:val="center"/>
        <w:rPr>
          <w:rFonts w:ascii="Times New Roman" w:hAnsi="Times New Roman" w:cs="Times New Roman"/>
          <w:b/>
        </w:rPr>
      </w:pPr>
      <w:r w:rsidRPr="00617A78">
        <w:rPr>
          <w:rFonts w:ascii="Times New Roman" w:hAnsi="Times New Roman" w:cs="Times New Roman"/>
          <w:b/>
        </w:rPr>
        <w:t>Раздел 6.</w:t>
      </w:r>
    </w:p>
    <w:p w:rsidR="00617A78" w:rsidRPr="00617A78" w:rsidRDefault="00617A78" w:rsidP="00617A78">
      <w:pPr>
        <w:pStyle w:val="ConsCell"/>
        <w:widowControl/>
        <w:ind w:firstLine="708"/>
        <w:jc w:val="center"/>
        <w:rPr>
          <w:rFonts w:ascii="Times New Roman" w:hAnsi="Times New Roman" w:cs="Times New Roman"/>
          <w:b/>
        </w:rPr>
      </w:pPr>
      <w:r w:rsidRPr="00617A78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рисками.</w:t>
      </w: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  <w:b/>
        </w:rPr>
      </w:pP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  <w:r w:rsidRPr="00617A78">
        <w:rPr>
          <w:rFonts w:ascii="Times New Roman" w:hAnsi="Times New Roman" w:cs="Times New Roman"/>
        </w:rPr>
        <w:t>При реализации муниципальной программы могут возникнуть следующие группы рисков:</w:t>
      </w: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0"/>
        <w:gridCol w:w="4765"/>
      </w:tblGrid>
      <w:tr w:rsidR="00617A78" w:rsidRPr="00617A78" w:rsidTr="000F6A6F">
        <w:trPr>
          <w:trHeight w:val="120"/>
          <w:tblHeader/>
          <w:tblCellSpacing w:w="0" w:type="dxa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A78" w:rsidRPr="00617A78" w:rsidRDefault="00617A78" w:rsidP="000F6A6F">
            <w:pPr>
              <w:spacing w:before="100" w:beforeAutospacing="1" w:after="100" w:afterAutospacing="1" w:line="120" w:lineRule="atLeast"/>
              <w:ind w:firstLine="709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Негативный фактор</w:t>
            </w:r>
          </w:p>
        </w:tc>
        <w:tc>
          <w:tcPr>
            <w:tcW w:w="4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A78" w:rsidRPr="00617A78" w:rsidRDefault="00617A78" w:rsidP="000F6A6F">
            <w:pPr>
              <w:spacing w:before="100" w:beforeAutospacing="1" w:after="100" w:afterAutospacing="1" w:line="120" w:lineRule="atLeast"/>
              <w:ind w:hanging="98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Способы минимизации рисков</w:t>
            </w:r>
          </w:p>
        </w:tc>
      </w:tr>
      <w:tr w:rsidR="00617A78" w:rsidRPr="00617A78" w:rsidTr="000F6A6F">
        <w:trPr>
          <w:trHeight w:val="1869"/>
          <w:tblCellSpacing w:w="0" w:type="dxa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A78" w:rsidRPr="00617A78" w:rsidRDefault="00617A78" w:rsidP="000F6A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A78" w:rsidRPr="00617A78" w:rsidRDefault="00617A78" w:rsidP="000F6A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проведение регулярного мониторинга планируемых изменений в региональном законодательстве и своевременная корректировка нормативных правовых актов Орловского городского поселения</w:t>
            </w:r>
          </w:p>
        </w:tc>
      </w:tr>
      <w:tr w:rsidR="00617A78" w:rsidRPr="00617A78" w:rsidTr="000F6A6F">
        <w:trPr>
          <w:trHeight w:val="720"/>
          <w:tblCellSpacing w:w="0" w:type="dxa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A78" w:rsidRPr="00617A78" w:rsidRDefault="00617A78" w:rsidP="000F6A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Недостаточное финансирование (</w:t>
            </w:r>
            <w:proofErr w:type="spellStart"/>
            <w:r w:rsidRPr="00617A78">
              <w:rPr>
                <w:sz w:val="20"/>
                <w:szCs w:val="20"/>
              </w:rPr>
              <w:t>секвестирование</w:t>
            </w:r>
            <w:proofErr w:type="spellEnd"/>
            <w:r w:rsidRPr="00617A78">
              <w:rPr>
                <w:sz w:val="20"/>
                <w:szCs w:val="20"/>
              </w:rPr>
              <w:t xml:space="preserve">) мероприятий муниципальной программы за счет средств районного бюджета                    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A78" w:rsidRPr="00617A78" w:rsidRDefault="00617A78" w:rsidP="000F6A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определение приоритетов для первоочередного финансирования;</w:t>
            </w:r>
          </w:p>
          <w:p w:rsidR="00617A78" w:rsidRPr="00617A78" w:rsidRDefault="00617A78" w:rsidP="000F6A6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1962"/>
          <w:tblCellSpacing w:w="0" w:type="dxa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A78" w:rsidRPr="00617A78" w:rsidRDefault="00617A78" w:rsidP="000F6A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A78" w:rsidRPr="00617A78" w:rsidRDefault="00617A78" w:rsidP="000F6A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осуществление прогнозирования развития ситуации в сфере дорожного хозяйства и транспорта с учетом возможного ухудшения экономической ситуации</w:t>
            </w:r>
          </w:p>
        </w:tc>
      </w:tr>
      <w:tr w:rsidR="00617A78" w:rsidRPr="00617A78" w:rsidTr="000F6A6F">
        <w:trPr>
          <w:trHeight w:val="534"/>
          <w:tblCellSpacing w:w="0" w:type="dxa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A78" w:rsidRPr="00617A78" w:rsidRDefault="00617A78" w:rsidP="000F6A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Несоответствие (в сторону уменьшения) фактически достигнутых показателей эффективности реализации муниципальной программы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A78" w:rsidRPr="00617A78" w:rsidRDefault="00617A78" w:rsidP="000F6A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617A78" w:rsidRPr="00617A78" w:rsidRDefault="00617A78" w:rsidP="000F6A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617A78">
              <w:rPr>
                <w:sz w:val="20"/>
                <w:szCs w:val="20"/>
              </w:rPr>
              <w:t>от</w:t>
            </w:r>
            <w:proofErr w:type="gramEnd"/>
            <w:r w:rsidRPr="00617A78">
              <w:rPr>
                <w:sz w:val="20"/>
                <w:szCs w:val="20"/>
              </w:rPr>
              <w:t xml:space="preserve"> запланированных; </w:t>
            </w:r>
          </w:p>
          <w:p w:rsidR="00617A78" w:rsidRPr="00617A78" w:rsidRDefault="00617A78" w:rsidP="000F6A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</w:p>
    <w:p w:rsidR="00617A78" w:rsidRPr="00617A78" w:rsidRDefault="00617A78" w:rsidP="00617A78">
      <w:pPr>
        <w:pStyle w:val="ConsCell"/>
        <w:widowControl/>
        <w:ind w:firstLine="708"/>
        <w:jc w:val="both"/>
        <w:rPr>
          <w:rFonts w:ascii="Times New Roman" w:hAnsi="Times New Roman" w:cs="Times New Roman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  <w:tab w:val="left" w:leader="underscore" w:pos="2756"/>
          <w:tab w:val="left" w:leader="underscore" w:pos="5886"/>
        </w:tabs>
        <w:rPr>
          <w:b/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  <w:tab w:val="left" w:leader="underscore" w:pos="2756"/>
          <w:tab w:val="left" w:leader="underscore" w:pos="5886"/>
        </w:tabs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Раздел 7.</w:t>
      </w:r>
    </w:p>
    <w:p w:rsidR="00617A78" w:rsidRPr="00617A78" w:rsidRDefault="00617A78" w:rsidP="00617A78">
      <w:pPr>
        <w:tabs>
          <w:tab w:val="left" w:pos="724"/>
          <w:tab w:val="left" w:leader="underscore" w:pos="2756"/>
          <w:tab w:val="left" w:leader="underscore" w:pos="5886"/>
        </w:tabs>
        <w:ind w:firstLine="724"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  <w:tab w:val="left" w:leader="underscore" w:pos="2756"/>
          <w:tab w:val="left" w:leader="underscore" w:pos="5886"/>
        </w:tabs>
        <w:ind w:firstLine="724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Оценка эффективности реализации муниципальной программы</w:t>
      </w:r>
    </w:p>
    <w:p w:rsidR="00617A78" w:rsidRPr="00617A78" w:rsidRDefault="00617A78" w:rsidP="00617A78">
      <w:pPr>
        <w:tabs>
          <w:tab w:val="left" w:pos="724"/>
          <w:tab w:val="left" w:leader="underscore" w:pos="2756"/>
          <w:tab w:val="left" w:leader="underscore" w:pos="5886"/>
        </w:tabs>
        <w:ind w:firstLine="724"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Оценка эффективности реализации муниципальной программы будет производиться ежегодно, что позволит проанализировать ход выполнения муниципальной программы и выбрать правильное управленческое решение. 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Оценка </w:t>
      </w:r>
      <w:proofErr w:type="gramStart"/>
      <w:r w:rsidRPr="00617A78">
        <w:rPr>
          <w:sz w:val="20"/>
          <w:szCs w:val="20"/>
        </w:rPr>
        <w:t>степени достижения показателей эффективности реализации муниципальной программы</w:t>
      </w:r>
      <w:proofErr w:type="gramEnd"/>
      <w:r w:rsidRPr="00617A78">
        <w:rPr>
          <w:sz w:val="20"/>
          <w:szCs w:val="20"/>
        </w:rPr>
        <w:t xml:space="preserve"> осуществляется путем сопоставления фактически достигнутых и плановых значений по каждому показателю эффективности реализации муниципальной программы за отчетный период по формуле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  <w:lang w:val="en-US"/>
        </w:rPr>
        <w:t>SUM</w:t>
      </w:r>
      <w:r w:rsidRPr="00617A78">
        <w:rPr>
          <w:sz w:val="20"/>
          <w:szCs w:val="20"/>
        </w:rPr>
        <w:t xml:space="preserve"> </w:t>
      </w:r>
      <w:r w:rsidRPr="00617A78">
        <w:rPr>
          <w:sz w:val="20"/>
          <w:szCs w:val="20"/>
          <w:lang w:val="en-US"/>
        </w:rPr>
        <w:t>Pi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  <w:lang w:val="en-US"/>
        </w:rPr>
        <w:t>P</w:t>
      </w:r>
      <w:r w:rsidRPr="00617A78">
        <w:rPr>
          <w:sz w:val="20"/>
          <w:szCs w:val="20"/>
        </w:rPr>
        <w:t xml:space="preserve"> = --------, где: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proofErr w:type="gramStart"/>
      <w:r w:rsidRPr="00617A78">
        <w:rPr>
          <w:sz w:val="20"/>
          <w:szCs w:val="20"/>
          <w:lang w:val="en-US"/>
        </w:rPr>
        <w:t>n</w:t>
      </w:r>
      <w:proofErr w:type="gramEnd"/>
      <w:r w:rsidRPr="00617A78">
        <w:rPr>
          <w:sz w:val="20"/>
          <w:szCs w:val="20"/>
        </w:rPr>
        <w:t> 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P - степень </w:t>
      </w:r>
      <w:proofErr w:type="gramStart"/>
      <w:r w:rsidRPr="00617A78">
        <w:rPr>
          <w:sz w:val="20"/>
          <w:szCs w:val="20"/>
        </w:rPr>
        <w:t>достижения показателей эффективности реализации муниципальной программы</w:t>
      </w:r>
      <w:proofErr w:type="gramEnd"/>
      <w:r w:rsidRPr="00617A78">
        <w:rPr>
          <w:sz w:val="20"/>
          <w:szCs w:val="20"/>
        </w:rPr>
        <w:t xml:space="preserve"> (%);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proofErr w:type="spellStart"/>
      <w:r w:rsidRPr="00617A78">
        <w:rPr>
          <w:sz w:val="20"/>
          <w:szCs w:val="20"/>
        </w:rPr>
        <w:t>Pi</w:t>
      </w:r>
      <w:proofErr w:type="spellEnd"/>
      <w:r w:rsidRPr="00617A78">
        <w:rPr>
          <w:sz w:val="20"/>
          <w:szCs w:val="20"/>
        </w:rPr>
        <w:t xml:space="preserve"> - степень достижения i-</w:t>
      </w:r>
      <w:proofErr w:type="spellStart"/>
      <w:r w:rsidRPr="00617A78">
        <w:rPr>
          <w:sz w:val="20"/>
          <w:szCs w:val="20"/>
        </w:rPr>
        <w:t>го</w:t>
      </w:r>
      <w:proofErr w:type="spellEnd"/>
      <w:r w:rsidRPr="00617A78">
        <w:rPr>
          <w:sz w:val="20"/>
          <w:szCs w:val="20"/>
        </w:rPr>
        <w:t xml:space="preserve"> показателя эффективности реализации муниципальной программы</w:t>
      </w:r>
      <w:proofErr w:type="gramStart"/>
      <w:r w:rsidRPr="00617A78">
        <w:rPr>
          <w:sz w:val="20"/>
          <w:szCs w:val="20"/>
        </w:rPr>
        <w:t xml:space="preserve"> (%);</w:t>
      </w:r>
      <w:proofErr w:type="gramEnd"/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n - количество показателей эффективности реализации муниципальной программы.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Степень </w:t>
      </w:r>
      <w:proofErr w:type="gramStart"/>
      <w:r w:rsidRPr="00617A78">
        <w:rPr>
          <w:sz w:val="20"/>
          <w:szCs w:val="20"/>
        </w:rPr>
        <w:t>достижения показателей эффективности реализации муниципальной программы</w:t>
      </w:r>
      <w:proofErr w:type="gramEnd"/>
      <w:r w:rsidRPr="00617A78">
        <w:rPr>
          <w:sz w:val="20"/>
          <w:szCs w:val="20"/>
        </w:rPr>
        <w:t xml:space="preserve"> </w:t>
      </w:r>
      <w:proofErr w:type="spellStart"/>
      <w:r w:rsidRPr="00617A78">
        <w:rPr>
          <w:sz w:val="20"/>
          <w:szCs w:val="20"/>
        </w:rPr>
        <w:t>Pi</w:t>
      </w:r>
      <w:proofErr w:type="spellEnd"/>
      <w:r w:rsidRPr="00617A78">
        <w:rPr>
          <w:sz w:val="20"/>
          <w:szCs w:val="20"/>
        </w:rPr>
        <w:t xml:space="preserve"> рассчитывается по следующим формулам: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для показателей, желаемой тенденцией развития которых является рост значений или имеющих постоянное значение: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proofErr w:type="spellStart"/>
      <w:r w:rsidRPr="00617A78">
        <w:rPr>
          <w:sz w:val="20"/>
          <w:szCs w:val="20"/>
        </w:rPr>
        <w:t>Pi</w:t>
      </w:r>
      <w:proofErr w:type="spellEnd"/>
      <w:r w:rsidRPr="00617A78">
        <w:rPr>
          <w:sz w:val="20"/>
          <w:szCs w:val="20"/>
        </w:rPr>
        <w:t xml:space="preserve"> = </w:t>
      </w:r>
      <w:proofErr w:type="spellStart"/>
      <w:r w:rsidRPr="00617A78">
        <w:rPr>
          <w:sz w:val="20"/>
          <w:szCs w:val="20"/>
        </w:rPr>
        <w:t>Pi</w:t>
      </w:r>
      <w:proofErr w:type="gramStart"/>
      <w:r w:rsidRPr="00617A78">
        <w:rPr>
          <w:sz w:val="20"/>
          <w:szCs w:val="20"/>
          <w:vertAlign w:val="subscript"/>
        </w:rPr>
        <w:t>ф</w:t>
      </w:r>
      <w:proofErr w:type="spellEnd"/>
      <w:proofErr w:type="gramEnd"/>
      <w:r w:rsidRPr="00617A78">
        <w:rPr>
          <w:sz w:val="20"/>
          <w:szCs w:val="20"/>
        </w:rPr>
        <w:t xml:space="preserve"> / </w:t>
      </w:r>
      <w:proofErr w:type="spellStart"/>
      <w:r w:rsidRPr="00617A78">
        <w:rPr>
          <w:sz w:val="20"/>
          <w:szCs w:val="20"/>
        </w:rPr>
        <w:t>Pi</w:t>
      </w:r>
      <w:r w:rsidRPr="00617A78">
        <w:rPr>
          <w:sz w:val="20"/>
          <w:szCs w:val="20"/>
          <w:vertAlign w:val="subscript"/>
        </w:rPr>
        <w:t>пл</w:t>
      </w:r>
      <w:proofErr w:type="spellEnd"/>
      <w:r w:rsidRPr="00617A78">
        <w:rPr>
          <w:sz w:val="20"/>
          <w:szCs w:val="20"/>
        </w:rPr>
        <w:t xml:space="preserve"> x 100%,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для показателей, желаемой тенденцией развития которых является снижение значений: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  <w:lang w:val="en-US"/>
        </w:rPr>
        <w:t>Pi</w:t>
      </w:r>
      <w:r w:rsidRPr="00617A78">
        <w:rPr>
          <w:sz w:val="20"/>
          <w:szCs w:val="20"/>
        </w:rPr>
        <w:t xml:space="preserve"> = </w:t>
      </w:r>
      <w:r w:rsidRPr="00617A78">
        <w:rPr>
          <w:sz w:val="20"/>
          <w:szCs w:val="20"/>
          <w:lang w:val="en-US"/>
        </w:rPr>
        <w:t>Pi</w:t>
      </w:r>
      <w:proofErr w:type="spellStart"/>
      <w:r w:rsidRPr="00617A78">
        <w:rPr>
          <w:sz w:val="20"/>
          <w:szCs w:val="20"/>
          <w:vertAlign w:val="subscript"/>
        </w:rPr>
        <w:t>пл</w:t>
      </w:r>
      <w:proofErr w:type="spellEnd"/>
      <w:r w:rsidRPr="00617A78">
        <w:rPr>
          <w:sz w:val="20"/>
          <w:szCs w:val="20"/>
        </w:rPr>
        <w:t xml:space="preserve"> / </w:t>
      </w:r>
      <w:r w:rsidRPr="00617A78">
        <w:rPr>
          <w:sz w:val="20"/>
          <w:szCs w:val="20"/>
          <w:lang w:val="en-US"/>
        </w:rPr>
        <w:t>Pi</w:t>
      </w:r>
      <w:r w:rsidRPr="00617A78">
        <w:rPr>
          <w:sz w:val="20"/>
          <w:szCs w:val="20"/>
          <w:vertAlign w:val="subscript"/>
        </w:rPr>
        <w:t>ф</w:t>
      </w:r>
      <w:r w:rsidRPr="00617A78">
        <w:rPr>
          <w:sz w:val="20"/>
          <w:szCs w:val="20"/>
        </w:rPr>
        <w:t xml:space="preserve"> </w:t>
      </w:r>
      <w:r w:rsidRPr="00617A78">
        <w:rPr>
          <w:sz w:val="20"/>
          <w:szCs w:val="20"/>
          <w:lang w:val="en-US"/>
        </w:rPr>
        <w:t>x</w:t>
      </w:r>
      <w:r w:rsidRPr="00617A78">
        <w:rPr>
          <w:sz w:val="20"/>
          <w:szCs w:val="20"/>
        </w:rPr>
        <w:t xml:space="preserve"> 100%, где: 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proofErr w:type="spellStart"/>
      <w:r w:rsidRPr="00617A78">
        <w:rPr>
          <w:sz w:val="20"/>
          <w:szCs w:val="20"/>
        </w:rPr>
        <w:lastRenderedPageBreak/>
        <w:t>Pi</w:t>
      </w:r>
      <w:proofErr w:type="gramStart"/>
      <w:r w:rsidRPr="00617A78">
        <w:rPr>
          <w:sz w:val="20"/>
          <w:szCs w:val="20"/>
          <w:vertAlign w:val="subscript"/>
        </w:rPr>
        <w:t>ф</w:t>
      </w:r>
      <w:proofErr w:type="spellEnd"/>
      <w:proofErr w:type="gramEnd"/>
      <w:r w:rsidRPr="00617A78">
        <w:rPr>
          <w:sz w:val="20"/>
          <w:szCs w:val="20"/>
        </w:rPr>
        <w:t xml:space="preserve"> - фактическое значение показателя эффективности реализации муниципальной программы (в соответствующих единицах измерения);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proofErr w:type="spellStart"/>
      <w:proofErr w:type="gramStart"/>
      <w:r w:rsidRPr="00617A78">
        <w:rPr>
          <w:sz w:val="20"/>
          <w:szCs w:val="20"/>
        </w:rPr>
        <w:t>Pi</w:t>
      </w:r>
      <w:proofErr w:type="gramEnd"/>
      <w:r w:rsidRPr="00617A78">
        <w:rPr>
          <w:sz w:val="20"/>
          <w:szCs w:val="20"/>
          <w:vertAlign w:val="subscript"/>
        </w:rPr>
        <w:t>пл</w:t>
      </w:r>
      <w:proofErr w:type="spellEnd"/>
      <w:r w:rsidRPr="00617A78">
        <w:rPr>
          <w:sz w:val="20"/>
          <w:szCs w:val="20"/>
        </w:rPr>
        <w:t xml:space="preserve"> - плановое значение показателя эффективности реализации муниципальной программы (в соответствующих единицах измерения).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Оценка </w:t>
      </w:r>
      <w:proofErr w:type="gramStart"/>
      <w:r w:rsidRPr="00617A78">
        <w:rPr>
          <w:sz w:val="20"/>
          <w:szCs w:val="20"/>
        </w:rPr>
        <w:t>сравнения фактических сроков реализации мероприятий муниципальной программы</w:t>
      </w:r>
      <w:proofErr w:type="gramEnd"/>
      <w:r w:rsidRPr="00617A78">
        <w:rPr>
          <w:sz w:val="20"/>
          <w:szCs w:val="20"/>
        </w:rPr>
        <w:t xml:space="preserve"> с запланированными осуществляется по формуле: 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М = М</w:t>
      </w:r>
      <w:r w:rsidRPr="00617A78">
        <w:rPr>
          <w:sz w:val="20"/>
          <w:szCs w:val="20"/>
          <w:vertAlign w:val="subscript"/>
        </w:rPr>
        <w:t>ф</w:t>
      </w:r>
      <w:r w:rsidRPr="00617A78">
        <w:rPr>
          <w:sz w:val="20"/>
          <w:szCs w:val="20"/>
        </w:rPr>
        <w:t xml:space="preserve"> / </w:t>
      </w:r>
      <w:proofErr w:type="spellStart"/>
      <w:r w:rsidRPr="00617A78">
        <w:rPr>
          <w:sz w:val="20"/>
          <w:szCs w:val="20"/>
        </w:rPr>
        <w:t>М</w:t>
      </w:r>
      <w:r w:rsidRPr="00617A78">
        <w:rPr>
          <w:sz w:val="20"/>
          <w:szCs w:val="20"/>
          <w:vertAlign w:val="subscript"/>
        </w:rPr>
        <w:t>пл</w:t>
      </w:r>
      <w:proofErr w:type="spellEnd"/>
      <w:r w:rsidRPr="00617A78">
        <w:rPr>
          <w:sz w:val="20"/>
          <w:szCs w:val="20"/>
        </w:rPr>
        <w:t xml:space="preserve"> x 100%, где:</w:t>
      </w:r>
    </w:p>
    <w:p w:rsidR="00617A78" w:rsidRPr="00617A78" w:rsidRDefault="00617A78" w:rsidP="00617A78">
      <w:pPr>
        <w:ind w:firstLine="540"/>
        <w:rPr>
          <w:sz w:val="20"/>
          <w:szCs w:val="20"/>
        </w:rPr>
      </w:pPr>
      <w:r w:rsidRPr="00617A78">
        <w:rPr>
          <w:sz w:val="20"/>
          <w:szCs w:val="20"/>
        </w:rPr>
        <w:t>М - оценка выполнения мероприятий муниципальной программы</w:t>
      </w:r>
      <w:proofErr w:type="gramStart"/>
      <w:r w:rsidRPr="00617A78">
        <w:rPr>
          <w:sz w:val="20"/>
          <w:szCs w:val="20"/>
        </w:rPr>
        <w:t xml:space="preserve"> (%);</w:t>
      </w:r>
      <w:proofErr w:type="gramEnd"/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М</w:t>
      </w:r>
      <w:r w:rsidRPr="00617A78">
        <w:rPr>
          <w:sz w:val="20"/>
          <w:szCs w:val="20"/>
          <w:vertAlign w:val="subscript"/>
        </w:rPr>
        <w:t>ф</w:t>
      </w:r>
      <w:r w:rsidRPr="00617A78">
        <w:rPr>
          <w:sz w:val="20"/>
          <w:szCs w:val="20"/>
        </w:rPr>
        <w:t xml:space="preserve"> - количество мероприятий муниципальной программы, выполненных в срок за отчетный период, на основе ежегодных отчетов об исполнении плана реализации муниципальной программы (единиц);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proofErr w:type="spellStart"/>
      <w:r w:rsidRPr="00617A78">
        <w:rPr>
          <w:sz w:val="20"/>
          <w:szCs w:val="20"/>
        </w:rPr>
        <w:t>М</w:t>
      </w:r>
      <w:r w:rsidRPr="00617A78">
        <w:rPr>
          <w:sz w:val="20"/>
          <w:szCs w:val="20"/>
          <w:vertAlign w:val="subscript"/>
        </w:rPr>
        <w:t>пл</w:t>
      </w:r>
      <w:proofErr w:type="spellEnd"/>
      <w:r w:rsidRPr="00617A78">
        <w:rPr>
          <w:sz w:val="20"/>
          <w:szCs w:val="20"/>
        </w:rPr>
        <w:t xml:space="preserve"> - количество мероприятий муниципальной программы, запланированных к выполнению в отчетном периоде в плане реализации муниципальной программы (единиц).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Если мероприятие, включенное в план реализации муниципальной программы, является переходящим, оценка его выполнения осуществляется по окончании срока его реализации, указанного в плане реализации муниципальной программы.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</w:rPr>
        <w:t xml:space="preserve">F = </w:t>
      </w:r>
      <w:proofErr w:type="spellStart"/>
      <w:r w:rsidRPr="00617A78">
        <w:rPr>
          <w:sz w:val="20"/>
          <w:szCs w:val="20"/>
        </w:rPr>
        <w:t>F</w:t>
      </w:r>
      <w:r w:rsidRPr="00617A78">
        <w:rPr>
          <w:sz w:val="20"/>
          <w:szCs w:val="20"/>
          <w:vertAlign w:val="subscript"/>
        </w:rPr>
        <w:t>ф</w:t>
      </w:r>
      <w:proofErr w:type="spellEnd"/>
      <w:r w:rsidRPr="00617A78">
        <w:rPr>
          <w:sz w:val="20"/>
          <w:szCs w:val="20"/>
        </w:rPr>
        <w:t xml:space="preserve"> / </w:t>
      </w:r>
      <w:proofErr w:type="spellStart"/>
      <w:r w:rsidRPr="00617A78">
        <w:rPr>
          <w:sz w:val="20"/>
          <w:szCs w:val="20"/>
        </w:rPr>
        <w:t>F</w:t>
      </w:r>
      <w:r w:rsidRPr="00617A78">
        <w:rPr>
          <w:sz w:val="20"/>
          <w:szCs w:val="20"/>
          <w:vertAlign w:val="subscript"/>
        </w:rPr>
        <w:t>пл</w:t>
      </w:r>
      <w:proofErr w:type="spellEnd"/>
      <w:proofErr w:type="gramStart"/>
      <w:r w:rsidRPr="00617A78">
        <w:rPr>
          <w:sz w:val="20"/>
          <w:szCs w:val="20"/>
        </w:rPr>
        <w:t xml:space="preserve"> ,</w:t>
      </w:r>
      <w:proofErr w:type="gramEnd"/>
      <w:r w:rsidRPr="00617A78">
        <w:rPr>
          <w:sz w:val="20"/>
          <w:szCs w:val="20"/>
        </w:rPr>
        <w:t xml:space="preserve"> где: </w:t>
      </w:r>
    </w:p>
    <w:p w:rsidR="00617A78" w:rsidRPr="00617A78" w:rsidRDefault="00617A78" w:rsidP="00617A78">
      <w:pPr>
        <w:ind w:firstLine="540"/>
        <w:rPr>
          <w:sz w:val="20"/>
          <w:szCs w:val="20"/>
        </w:rPr>
      </w:pPr>
      <w:r w:rsidRPr="00617A78">
        <w:rPr>
          <w:sz w:val="20"/>
          <w:szCs w:val="20"/>
        </w:rPr>
        <w:t>F - оценка финансирования муниципальной программы в целом (доли единицы с двумя знаками после запятой);</w:t>
      </w:r>
    </w:p>
    <w:p w:rsidR="00617A78" w:rsidRPr="00617A78" w:rsidRDefault="00617A78" w:rsidP="00617A78">
      <w:pPr>
        <w:ind w:firstLine="709"/>
        <w:jc w:val="both"/>
        <w:rPr>
          <w:sz w:val="20"/>
          <w:szCs w:val="20"/>
        </w:rPr>
      </w:pPr>
      <w:proofErr w:type="spellStart"/>
      <w:proofErr w:type="gramStart"/>
      <w:r w:rsidRPr="00617A78">
        <w:rPr>
          <w:sz w:val="20"/>
          <w:szCs w:val="20"/>
        </w:rPr>
        <w:t>F</w:t>
      </w:r>
      <w:proofErr w:type="gramEnd"/>
      <w:r w:rsidRPr="00617A78">
        <w:rPr>
          <w:sz w:val="20"/>
          <w:szCs w:val="20"/>
          <w:vertAlign w:val="subscript"/>
        </w:rPr>
        <w:t>ф</w:t>
      </w:r>
      <w:proofErr w:type="spellEnd"/>
      <w:r w:rsidRPr="00617A78">
        <w:rPr>
          <w:sz w:val="20"/>
          <w:szCs w:val="20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(средства областного бюджета - в соответствии с законом Кировской области об областном бюджете на очередной финансовый год и плановый период) (тыс. рублей);</w:t>
      </w:r>
    </w:p>
    <w:p w:rsidR="00617A78" w:rsidRPr="00617A78" w:rsidRDefault="00617A78" w:rsidP="00617A78">
      <w:pPr>
        <w:ind w:firstLine="709"/>
        <w:jc w:val="both"/>
        <w:rPr>
          <w:sz w:val="20"/>
          <w:szCs w:val="20"/>
        </w:rPr>
      </w:pPr>
      <w:proofErr w:type="spellStart"/>
      <w:proofErr w:type="gramStart"/>
      <w:r w:rsidRPr="00617A78">
        <w:rPr>
          <w:sz w:val="20"/>
          <w:szCs w:val="20"/>
        </w:rPr>
        <w:t>F</w:t>
      </w:r>
      <w:proofErr w:type="gramEnd"/>
      <w:r w:rsidRPr="00617A78">
        <w:rPr>
          <w:sz w:val="20"/>
          <w:szCs w:val="20"/>
          <w:vertAlign w:val="subscript"/>
        </w:rPr>
        <w:t>пл</w:t>
      </w:r>
      <w:proofErr w:type="spellEnd"/>
      <w:r w:rsidRPr="00617A78">
        <w:rPr>
          <w:sz w:val="20"/>
          <w:szCs w:val="20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Оценка эффективности реализации муниципальной программы производится по формуле: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E = (P + М) x F, где:</w:t>
      </w:r>
    </w:p>
    <w:p w:rsidR="00617A78" w:rsidRPr="00617A78" w:rsidRDefault="00617A78" w:rsidP="00617A78">
      <w:pPr>
        <w:ind w:firstLine="540"/>
        <w:rPr>
          <w:sz w:val="20"/>
          <w:szCs w:val="20"/>
        </w:rPr>
      </w:pPr>
      <w:r w:rsidRPr="00617A78">
        <w:rPr>
          <w:sz w:val="20"/>
          <w:szCs w:val="20"/>
        </w:rPr>
        <w:t>E - оценка эффективности реализации муниципальной программы</w:t>
      </w:r>
      <w:proofErr w:type="gramStart"/>
      <w:r w:rsidRPr="00617A78">
        <w:rPr>
          <w:sz w:val="20"/>
          <w:szCs w:val="20"/>
        </w:rPr>
        <w:t xml:space="preserve"> (%);</w:t>
      </w:r>
      <w:proofErr w:type="gramEnd"/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P - степень </w:t>
      </w:r>
      <w:proofErr w:type="gramStart"/>
      <w:r w:rsidRPr="00617A78">
        <w:rPr>
          <w:sz w:val="20"/>
          <w:szCs w:val="20"/>
        </w:rPr>
        <w:t>достижения показателей эффективности реализации муниципальной программы</w:t>
      </w:r>
      <w:proofErr w:type="gramEnd"/>
      <w:r w:rsidRPr="00617A78">
        <w:rPr>
          <w:sz w:val="20"/>
          <w:szCs w:val="20"/>
        </w:rPr>
        <w:t xml:space="preserve"> (%);</w:t>
      </w:r>
    </w:p>
    <w:p w:rsidR="00617A78" w:rsidRPr="00617A78" w:rsidRDefault="00617A78" w:rsidP="00617A78">
      <w:pPr>
        <w:ind w:firstLine="540"/>
        <w:rPr>
          <w:sz w:val="20"/>
          <w:szCs w:val="20"/>
        </w:rPr>
      </w:pPr>
      <w:r w:rsidRPr="00617A78">
        <w:rPr>
          <w:sz w:val="20"/>
          <w:szCs w:val="20"/>
        </w:rPr>
        <w:t>М - оценка выполнения мероприятий муниципальной программы</w:t>
      </w:r>
      <w:proofErr w:type="gramStart"/>
      <w:r w:rsidRPr="00617A78">
        <w:rPr>
          <w:sz w:val="20"/>
          <w:szCs w:val="20"/>
        </w:rPr>
        <w:t xml:space="preserve"> (%);</w:t>
      </w:r>
      <w:proofErr w:type="gramEnd"/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F - коэффициент финансирования муниципальной программы в целом (доли единицы с двумя знаками после запятой).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Если значение показателя E равно 80% и выше, уровень эффективности реализации муниципальной программы оценивается как высокий.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lastRenderedPageBreak/>
        <w:t>Если значение показателя E выше 50%, но ниже 80%, то уровень эффективности реализации муниципальной программы оценивается как удовлетворительный.</w:t>
      </w: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Если значение показателя E ниже 50%, то уровень эффективности реализации муниципальной программы оценивается как неудовлетворительный.</w:t>
      </w:r>
    </w:p>
    <w:p w:rsidR="00617A78" w:rsidRPr="00617A78" w:rsidRDefault="00617A78" w:rsidP="00617A78">
      <w:pPr>
        <w:ind w:firstLine="540"/>
        <w:rPr>
          <w:sz w:val="20"/>
          <w:szCs w:val="20"/>
        </w:rPr>
      </w:pP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 Результаты оценки учитываются при оценке эффективности реализации муниципальной программы в целом.</w:t>
      </w:r>
    </w:p>
    <w:p w:rsidR="00617A78" w:rsidRPr="00617A78" w:rsidRDefault="00617A78" w:rsidP="00617A78">
      <w:pPr>
        <w:ind w:firstLine="540"/>
        <w:rPr>
          <w:sz w:val="20"/>
          <w:szCs w:val="20"/>
        </w:rPr>
      </w:pPr>
    </w:p>
    <w:p w:rsidR="00617A78" w:rsidRPr="00617A78" w:rsidRDefault="00617A78" w:rsidP="00617A78">
      <w:pPr>
        <w:ind w:firstLine="540"/>
        <w:jc w:val="both"/>
        <w:rPr>
          <w:sz w:val="20"/>
          <w:szCs w:val="20"/>
        </w:rPr>
      </w:pPr>
      <w:proofErr w:type="gramStart"/>
      <w:r w:rsidRPr="00617A78">
        <w:rPr>
          <w:sz w:val="20"/>
          <w:szCs w:val="20"/>
        </w:rPr>
        <w:t>Исполнители муниципальных программ ежеквартально, в срок до 10 числа месяца, следующего за отчетным, представляют в отдел экономического развития администрации Орловского района информацию о социально-экономической эффективности реализации муниципальной программы, финансировании и выполнении основных мероприятий муниципальной программы.</w:t>
      </w:r>
      <w:proofErr w:type="gramEnd"/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Ежегодно, в срок до первого марта, следующего за отчетным, ответственным исполнителем готовится годовой отчет о ходе реализации и оценке эффективности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отдел социально-экономического развития администрации муниципального образования.</w:t>
      </w: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  <w:sectPr w:rsidR="00617A78" w:rsidRPr="00617A78" w:rsidSect="00DB7AC4">
          <w:type w:val="continuous"/>
          <w:pgSz w:w="11909" w:h="16834" w:code="9"/>
          <w:pgMar w:top="1135" w:right="1049" w:bottom="1440" w:left="1440" w:header="0" w:footer="6" w:gutter="0"/>
          <w:cols w:space="720"/>
          <w:noEndnote/>
          <w:docGrid w:linePitch="360"/>
        </w:sectPr>
      </w:pPr>
    </w:p>
    <w:p w:rsidR="00617A78" w:rsidRPr="00617A78" w:rsidRDefault="00617A78" w:rsidP="00617A78">
      <w:pPr>
        <w:tabs>
          <w:tab w:val="left" w:pos="277"/>
        </w:tabs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right"/>
        <w:rPr>
          <w:sz w:val="20"/>
          <w:szCs w:val="20"/>
        </w:rPr>
      </w:pPr>
      <w:r w:rsidRPr="00617A78">
        <w:rPr>
          <w:sz w:val="20"/>
          <w:szCs w:val="20"/>
        </w:rPr>
        <w:t>Приложение №1</w:t>
      </w:r>
    </w:p>
    <w:p w:rsidR="00617A78" w:rsidRPr="00617A78" w:rsidRDefault="00617A78" w:rsidP="00617A78">
      <w:pPr>
        <w:tabs>
          <w:tab w:val="left" w:pos="724"/>
        </w:tabs>
        <w:ind w:firstLine="724"/>
        <w:jc w:val="right"/>
        <w:rPr>
          <w:sz w:val="20"/>
          <w:szCs w:val="20"/>
        </w:rPr>
      </w:pPr>
      <w:r w:rsidRPr="00617A78">
        <w:rPr>
          <w:sz w:val="20"/>
          <w:szCs w:val="20"/>
        </w:rPr>
        <w:t>к муниципальной программе</w:t>
      </w:r>
    </w:p>
    <w:p w:rsidR="00617A78" w:rsidRPr="00617A78" w:rsidRDefault="00617A78" w:rsidP="00617A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17A78">
        <w:rPr>
          <w:b/>
          <w:bCs/>
          <w:sz w:val="20"/>
          <w:szCs w:val="20"/>
        </w:rPr>
        <w:t>Сведения о целевых показателях эффективности реализации муниципальной пр</w:t>
      </w:r>
      <w:r w:rsidRPr="00617A78">
        <w:rPr>
          <w:b/>
          <w:bCs/>
          <w:sz w:val="20"/>
          <w:szCs w:val="20"/>
        </w:rPr>
        <w:t>о</w:t>
      </w:r>
      <w:r w:rsidRPr="00617A78">
        <w:rPr>
          <w:b/>
          <w:bCs/>
          <w:sz w:val="20"/>
          <w:szCs w:val="20"/>
        </w:rPr>
        <w:t>граммы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713"/>
        <w:gridCol w:w="68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</w:tblGrid>
      <w:tr w:rsidR="00617A78" w:rsidRPr="00617A78" w:rsidTr="000F6A6F">
        <w:trPr>
          <w:trHeight w:val="285"/>
          <w:jc w:val="center"/>
        </w:trPr>
        <w:tc>
          <w:tcPr>
            <w:tcW w:w="579" w:type="dxa"/>
            <w:vMerge w:val="restart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№ </w:t>
            </w:r>
            <w:proofErr w:type="gramStart"/>
            <w:r w:rsidRPr="00617A78">
              <w:rPr>
                <w:sz w:val="20"/>
                <w:szCs w:val="20"/>
              </w:rPr>
              <w:t>п</w:t>
            </w:r>
            <w:proofErr w:type="gramEnd"/>
            <w:r w:rsidRPr="00617A78">
              <w:rPr>
                <w:sz w:val="20"/>
                <w:szCs w:val="20"/>
              </w:rPr>
              <w:t>/п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7020" w:type="dxa"/>
            <w:gridSpan w:val="10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617A78" w:rsidRPr="00617A78" w:rsidTr="000F6A6F">
        <w:trPr>
          <w:trHeight w:val="152"/>
          <w:jc w:val="center"/>
        </w:trPr>
        <w:tc>
          <w:tcPr>
            <w:tcW w:w="579" w:type="dxa"/>
            <w:vMerge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2021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2022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2023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2024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2025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год</w:t>
            </w:r>
          </w:p>
        </w:tc>
        <w:tc>
          <w:tcPr>
            <w:tcW w:w="66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2026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год</w:t>
            </w:r>
          </w:p>
        </w:tc>
      </w:tr>
      <w:tr w:rsidR="00617A78" w:rsidRPr="00617A78" w:rsidTr="000F6A6F">
        <w:trPr>
          <w:trHeight w:val="1156"/>
          <w:jc w:val="center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1.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Муниципальная пр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грамма «Комплексное развитие транспортной инфраструктуры Орло</w:t>
            </w:r>
            <w:r w:rsidRPr="00617A78">
              <w:rPr>
                <w:sz w:val="20"/>
                <w:szCs w:val="20"/>
              </w:rPr>
              <w:t>в</w:t>
            </w:r>
            <w:r w:rsidRPr="00617A78">
              <w:rPr>
                <w:sz w:val="20"/>
                <w:szCs w:val="20"/>
              </w:rPr>
              <w:t>ского района Кировской обл</w:t>
            </w:r>
            <w:r w:rsidRPr="00617A78">
              <w:rPr>
                <w:sz w:val="20"/>
                <w:szCs w:val="20"/>
              </w:rPr>
              <w:t>а</w:t>
            </w:r>
            <w:r w:rsidRPr="00617A78">
              <w:rPr>
                <w:sz w:val="20"/>
                <w:szCs w:val="20"/>
              </w:rPr>
              <w:t>сти»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1156"/>
          <w:jc w:val="center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1.1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1,59</w:t>
            </w:r>
          </w:p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0,648</w:t>
            </w:r>
          </w:p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3,638</w:t>
            </w:r>
          </w:p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Фак3,268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0,2</w:t>
            </w:r>
          </w:p>
          <w:p w:rsidR="00617A78" w:rsidRPr="00617A78" w:rsidRDefault="00617A78" w:rsidP="000F6A6F">
            <w:pPr>
              <w:jc w:val="center"/>
              <w:rPr>
                <w:b/>
                <w:sz w:val="20"/>
                <w:szCs w:val="20"/>
              </w:rPr>
            </w:pPr>
          </w:p>
          <w:p w:rsidR="00617A78" w:rsidRPr="00617A78" w:rsidRDefault="00617A78" w:rsidP="000F6A6F">
            <w:pPr>
              <w:jc w:val="center"/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Факт 0,22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0,5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0,5</w:t>
            </w:r>
          </w:p>
        </w:tc>
      </w:tr>
      <w:tr w:rsidR="00617A78" w:rsidRPr="00617A78" w:rsidTr="000F6A6F">
        <w:trPr>
          <w:trHeight w:val="1156"/>
          <w:jc w:val="center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1.2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Протяженность автом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бильных дорог общего пользования местного зн</w:t>
            </w:r>
            <w:r w:rsidRPr="00617A78">
              <w:rPr>
                <w:sz w:val="20"/>
                <w:szCs w:val="20"/>
              </w:rPr>
              <w:t>а</w:t>
            </w:r>
            <w:r w:rsidRPr="00617A78">
              <w:rPr>
                <w:sz w:val="20"/>
                <w:szCs w:val="20"/>
              </w:rPr>
              <w:t>чения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209,1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209,1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209,1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209,1</w:t>
            </w:r>
          </w:p>
        </w:tc>
      </w:tr>
      <w:tr w:rsidR="00617A78" w:rsidRPr="00617A78" w:rsidTr="000F6A6F">
        <w:trPr>
          <w:trHeight w:val="152"/>
          <w:jc w:val="center"/>
        </w:trPr>
        <w:tc>
          <w:tcPr>
            <w:tcW w:w="57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1.3</w:t>
            </w:r>
          </w:p>
        </w:tc>
        <w:tc>
          <w:tcPr>
            <w:tcW w:w="2713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689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81,9</w:t>
            </w:r>
          </w:p>
        </w:tc>
        <w:tc>
          <w:tcPr>
            <w:tcW w:w="709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77</w:t>
            </w:r>
          </w:p>
        </w:tc>
        <w:tc>
          <w:tcPr>
            <w:tcW w:w="70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60</w:t>
            </w:r>
          </w:p>
        </w:tc>
        <w:tc>
          <w:tcPr>
            <w:tcW w:w="661" w:type="dxa"/>
          </w:tcPr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69</w:t>
            </w:r>
          </w:p>
        </w:tc>
      </w:tr>
    </w:tbl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ind w:firstLine="724"/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  <w:r w:rsidRPr="00617A78">
        <w:rPr>
          <w:sz w:val="20"/>
          <w:szCs w:val="20"/>
        </w:rPr>
        <w:t>Приложение №2</w:t>
      </w:r>
    </w:p>
    <w:p w:rsidR="00617A78" w:rsidRPr="00617A78" w:rsidRDefault="00617A78" w:rsidP="00617A78">
      <w:pPr>
        <w:tabs>
          <w:tab w:val="left" w:pos="724"/>
        </w:tabs>
        <w:jc w:val="right"/>
        <w:rPr>
          <w:sz w:val="20"/>
          <w:szCs w:val="20"/>
        </w:rPr>
      </w:pPr>
      <w:r w:rsidRPr="00617A78">
        <w:rPr>
          <w:sz w:val="20"/>
          <w:szCs w:val="20"/>
        </w:rPr>
        <w:t>к муниципальной программе</w:t>
      </w:r>
    </w:p>
    <w:p w:rsidR="00617A78" w:rsidRPr="00617A78" w:rsidRDefault="00617A78" w:rsidP="00617A78">
      <w:pPr>
        <w:tabs>
          <w:tab w:val="left" w:pos="724"/>
        </w:tabs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724"/>
        </w:tabs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СВЕДЕНИЯ</w:t>
      </w:r>
    </w:p>
    <w:p w:rsidR="00617A78" w:rsidRPr="00617A78" w:rsidRDefault="00617A78" w:rsidP="00617A78">
      <w:pPr>
        <w:tabs>
          <w:tab w:val="left" w:pos="724"/>
        </w:tabs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ОБ ОСНОВНЫХ МЕРАХ ПРАВОВОГО РЕГУЛИРОВАНИЯ В СФЕРЕ РЕАЛИЗАЦИИ МУНИЦИПАЛЬНОЙ ПРОГРАММЫ</w:t>
      </w:r>
    </w:p>
    <w:p w:rsidR="00617A78" w:rsidRPr="00617A78" w:rsidRDefault="00617A78" w:rsidP="00617A78">
      <w:pPr>
        <w:tabs>
          <w:tab w:val="left" w:pos="724"/>
        </w:tabs>
        <w:jc w:val="center"/>
        <w:rPr>
          <w:b/>
          <w:sz w:val="20"/>
          <w:szCs w:val="20"/>
        </w:rPr>
      </w:pPr>
    </w:p>
    <w:tbl>
      <w:tblPr>
        <w:tblW w:w="994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46"/>
        <w:gridCol w:w="3384"/>
        <w:gridCol w:w="1938"/>
        <w:gridCol w:w="1918"/>
      </w:tblGrid>
      <w:tr w:rsidR="00617A78" w:rsidRPr="00617A78" w:rsidTr="000F6A6F">
        <w:trPr>
          <w:trHeight w:val="960"/>
        </w:trPr>
        <w:tc>
          <w:tcPr>
            <w:tcW w:w="560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17A78">
              <w:rPr>
                <w:b/>
                <w:sz w:val="20"/>
                <w:szCs w:val="20"/>
              </w:rPr>
              <w:t>п</w:t>
            </w:r>
            <w:proofErr w:type="gramEnd"/>
            <w:r w:rsidRPr="00617A7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46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Вид правового акта (дата</w:t>
            </w:r>
            <w:proofErr w:type="gramStart"/>
            <w:r w:rsidRPr="00617A78">
              <w:rPr>
                <w:b/>
                <w:sz w:val="20"/>
                <w:szCs w:val="20"/>
              </w:rPr>
              <w:t>, №)</w:t>
            </w:r>
            <w:proofErr w:type="gramEnd"/>
          </w:p>
        </w:tc>
        <w:tc>
          <w:tcPr>
            <w:tcW w:w="3384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Основные положения правового акта</w:t>
            </w:r>
          </w:p>
        </w:tc>
        <w:tc>
          <w:tcPr>
            <w:tcW w:w="193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 xml:space="preserve">Ответственный исполнитель и соисполнители </w:t>
            </w:r>
          </w:p>
        </w:tc>
        <w:tc>
          <w:tcPr>
            <w:tcW w:w="191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Ожидаемые сроки принятия правового акта</w:t>
            </w:r>
          </w:p>
        </w:tc>
      </w:tr>
      <w:tr w:rsidR="00617A78" w:rsidRPr="00617A78" w:rsidTr="000F6A6F">
        <w:trPr>
          <w:trHeight w:val="1210"/>
        </w:trPr>
        <w:tc>
          <w:tcPr>
            <w:tcW w:w="560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Постановление администрации Орловского рай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на №361-П от 29.05.2018 г.</w:t>
            </w:r>
          </w:p>
        </w:tc>
        <w:tc>
          <w:tcPr>
            <w:tcW w:w="3384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Порядок информационного обеспечения пользователей автомобильными дорогами общего пользования местного значения </w:t>
            </w:r>
          </w:p>
        </w:tc>
        <w:tc>
          <w:tcPr>
            <w:tcW w:w="193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191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 необходимости</w:t>
            </w:r>
          </w:p>
        </w:tc>
      </w:tr>
      <w:tr w:rsidR="00617A78" w:rsidRPr="00617A78" w:rsidTr="000F6A6F">
        <w:trPr>
          <w:trHeight w:val="1440"/>
        </w:trPr>
        <w:tc>
          <w:tcPr>
            <w:tcW w:w="560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Постановление администрации Орловского рай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на №38-П от 25.01.2018 г.</w:t>
            </w:r>
          </w:p>
        </w:tc>
        <w:tc>
          <w:tcPr>
            <w:tcW w:w="3384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Порядок осуществления муниципального </w:t>
            </w:r>
            <w:proofErr w:type="gramStart"/>
            <w:r w:rsidRPr="00617A78">
              <w:rPr>
                <w:sz w:val="20"/>
                <w:szCs w:val="20"/>
              </w:rPr>
              <w:t>контроля за</w:t>
            </w:r>
            <w:proofErr w:type="gramEnd"/>
            <w:r w:rsidRPr="00617A78">
              <w:rPr>
                <w:sz w:val="20"/>
                <w:szCs w:val="20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193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191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 необходимости</w:t>
            </w:r>
          </w:p>
        </w:tc>
      </w:tr>
      <w:tr w:rsidR="00617A78" w:rsidRPr="00617A78" w:rsidTr="000F6A6F">
        <w:trPr>
          <w:trHeight w:val="1728"/>
        </w:trPr>
        <w:tc>
          <w:tcPr>
            <w:tcW w:w="560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</w:t>
            </w:r>
          </w:p>
        </w:tc>
        <w:tc>
          <w:tcPr>
            <w:tcW w:w="2146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Постановление администрации Орловского рай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на №130-П от 04.03.2016 г.</w:t>
            </w:r>
          </w:p>
        </w:tc>
        <w:tc>
          <w:tcPr>
            <w:tcW w:w="3384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Нормативы финансовых затрат на капитальный ремонт, ремонт и содержание автомобильных дорог местного значения и правила расчета  </w:t>
            </w:r>
          </w:p>
        </w:tc>
        <w:tc>
          <w:tcPr>
            <w:tcW w:w="193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191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 необходимости</w:t>
            </w:r>
          </w:p>
        </w:tc>
      </w:tr>
      <w:tr w:rsidR="00617A78" w:rsidRPr="00617A78" w:rsidTr="000F6A6F">
        <w:trPr>
          <w:trHeight w:val="1728"/>
        </w:trPr>
        <w:tc>
          <w:tcPr>
            <w:tcW w:w="560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46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Постановление администрации Орловского рай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на №129-П от 04.03.2016 г.</w:t>
            </w:r>
          </w:p>
        </w:tc>
        <w:tc>
          <w:tcPr>
            <w:tcW w:w="3384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Стоимость и перечень услуг по присоединению объектов дорожного сервиса к автомобильным дорогам общего пользования местного значения </w:t>
            </w:r>
          </w:p>
        </w:tc>
        <w:tc>
          <w:tcPr>
            <w:tcW w:w="193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191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b/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 необходимости</w:t>
            </w:r>
          </w:p>
        </w:tc>
      </w:tr>
      <w:tr w:rsidR="00617A78" w:rsidRPr="00617A78" w:rsidTr="000F6A6F">
        <w:trPr>
          <w:trHeight w:val="2650"/>
        </w:trPr>
        <w:tc>
          <w:tcPr>
            <w:tcW w:w="560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</w:t>
            </w:r>
          </w:p>
        </w:tc>
        <w:tc>
          <w:tcPr>
            <w:tcW w:w="2146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Постановление администрации Орловского рай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на №68-П от 08.02.2018 г.</w:t>
            </w:r>
          </w:p>
        </w:tc>
        <w:tc>
          <w:tcPr>
            <w:tcW w:w="3384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bCs/>
                <w:sz w:val="20"/>
                <w:szCs w:val="20"/>
              </w:rPr>
              <w:t xml:space="preserve">Порядка ремонта и </w:t>
            </w:r>
            <w:proofErr w:type="gramStart"/>
            <w:r w:rsidRPr="00617A78">
              <w:rPr>
                <w:bCs/>
                <w:sz w:val="20"/>
                <w:szCs w:val="20"/>
              </w:rPr>
              <w:t>содержания</w:t>
            </w:r>
            <w:proofErr w:type="gramEnd"/>
            <w:r w:rsidRPr="00617A78">
              <w:rPr>
                <w:bCs/>
                <w:sz w:val="20"/>
                <w:szCs w:val="20"/>
              </w:rPr>
              <w:t xml:space="preserve"> автомобильных дорог общего пользования местного значения муниципального образования Орловский муниципальный район, их участков и сооружений на них с целью обеспечения сохранности автомобильных дорог</w:t>
            </w:r>
          </w:p>
        </w:tc>
        <w:tc>
          <w:tcPr>
            <w:tcW w:w="193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1918" w:type="dxa"/>
          </w:tcPr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По </w:t>
            </w:r>
          </w:p>
          <w:p w:rsidR="00617A78" w:rsidRPr="00617A78" w:rsidRDefault="00617A78" w:rsidP="000F6A6F">
            <w:pPr>
              <w:tabs>
                <w:tab w:val="left" w:pos="724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необходимости</w:t>
            </w:r>
          </w:p>
        </w:tc>
      </w:tr>
    </w:tbl>
    <w:p w:rsidR="00617A78" w:rsidRPr="00617A78" w:rsidRDefault="00617A78" w:rsidP="00617A78">
      <w:pPr>
        <w:tabs>
          <w:tab w:val="left" w:pos="724"/>
        </w:tabs>
        <w:jc w:val="center"/>
        <w:rPr>
          <w:b/>
          <w:sz w:val="20"/>
          <w:szCs w:val="20"/>
        </w:rPr>
        <w:sectPr w:rsidR="00617A78" w:rsidRPr="00617A78" w:rsidSect="00305A5F">
          <w:pgSz w:w="11907" w:h="16839" w:code="9"/>
          <w:pgMar w:top="1440" w:right="1440" w:bottom="1134" w:left="1049" w:header="0" w:footer="6" w:gutter="0"/>
          <w:cols w:space="720"/>
          <w:noEndnote/>
          <w:docGrid w:linePitch="360"/>
        </w:sectPr>
      </w:pPr>
    </w:p>
    <w:p w:rsidR="00617A78" w:rsidRPr="00617A78" w:rsidRDefault="00617A78" w:rsidP="00617A78">
      <w:pPr>
        <w:jc w:val="right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lastRenderedPageBreak/>
        <w:t>Приложение 3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Расходы на реализацию муниципальной программы за счет средств местного бюджета Орловского района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3402"/>
        <w:gridCol w:w="851"/>
        <w:gridCol w:w="850"/>
        <w:gridCol w:w="851"/>
        <w:gridCol w:w="850"/>
        <w:gridCol w:w="731"/>
        <w:gridCol w:w="850"/>
        <w:gridCol w:w="829"/>
        <w:gridCol w:w="850"/>
        <w:gridCol w:w="851"/>
        <w:gridCol w:w="850"/>
        <w:gridCol w:w="1418"/>
      </w:tblGrid>
      <w:tr w:rsidR="00617A78" w:rsidRPr="00617A78" w:rsidTr="000F6A6F">
        <w:trPr>
          <w:trHeight w:val="384"/>
        </w:trPr>
        <w:tc>
          <w:tcPr>
            <w:tcW w:w="568" w:type="dxa"/>
            <w:vMerge w:val="restart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№ </w:t>
            </w:r>
            <w:proofErr w:type="gramStart"/>
            <w:r w:rsidRPr="00617A78">
              <w:rPr>
                <w:sz w:val="20"/>
                <w:szCs w:val="20"/>
              </w:rPr>
              <w:t>п</w:t>
            </w:r>
            <w:proofErr w:type="gramEnd"/>
            <w:r w:rsidRPr="00617A78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9781" w:type="dxa"/>
            <w:gridSpan w:val="11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Расходы (тыс. рублей)</w:t>
            </w:r>
          </w:p>
        </w:tc>
      </w:tr>
      <w:tr w:rsidR="00617A78" w:rsidRPr="00617A78" w:rsidTr="000F6A6F">
        <w:trPr>
          <w:trHeight w:val="938"/>
        </w:trPr>
        <w:tc>
          <w:tcPr>
            <w:tcW w:w="568" w:type="dxa"/>
            <w:vMerge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Итого</w:t>
            </w:r>
          </w:p>
        </w:tc>
      </w:tr>
      <w:tr w:rsidR="00617A78" w:rsidRPr="00617A78" w:rsidTr="000F6A6F">
        <w:trPr>
          <w:trHeight w:val="672"/>
        </w:trPr>
        <w:tc>
          <w:tcPr>
            <w:tcW w:w="568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402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«Развитие транспортной инфраструктуры»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27705,74381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22117,1115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34170,539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22117,1115</w:t>
            </w: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4618,951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5821,876</w:t>
            </w: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5350,6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7,0277</w:t>
            </w: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2960,01,0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24681,0</w:t>
            </w: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353715,8857</w:t>
            </w:r>
          </w:p>
        </w:tc>
      </w:tr>
      <w:tr w:rsidR="00617A78" w:rsidRPr="00617A78" w:rsidTr="000F6A6F">
        <w:trPr>
          <w:trHeight w:val="768"/>
        </w:trPr>
        <w:tc>
          <w:tcPr>
            <w:tcW w:w="568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402" w:type="dxa"/>
          </w:tcPr>
          <w:p w:rsidR="00617A78" w:rsidRPr="00617A78" w:rsidRDefault="00617A78" w:rsidP="000F6A6F">
            <w:pPr>
              <w:pStyle w:val="a3"/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Содержание дорог общего польз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вания местного значения в границах поселения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2402,32226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1548,4257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1941,66110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1012,4179</w:t>
            </w: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978,841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1126,3</w:t>
            </w: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1080,3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1080,106</w:t>
            </w: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975,0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975,0</w:t>
            </w: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12721,25085</w:t>
            </w:r>
          </w:p>
        </w:tc>
      </w:tr>
      <w:tr w:rsidR="00617A78" w:rsidRPr="00617A78" w:rsidTr="000F6A6F">
        <w:trPr>
          <w:trHeight w:val="293"/>
        </w:trPr>
        <w:tc>
          <w:tcPr>
            <w:tcW w:w="568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1.2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402" w:type="dxa"/>
          </w:tcPr>
          <w:p w:rsidR="00617A78" w:rsidRPr="00617A78" w:rsidRDefault="00617A78" w:rsidP="000F6A6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Ремонт автомобильных дорог общ</w:t>
            </w:r>
            <w:r w:rsidRPr="00617A78">
              <w:rPr>
                <w:sz w:val="20"/>
                <w:szCs w:val="20"/>
              </w:rPr>
              <w:t>е</w:t>
            </w:r>
            <w:r w:rsidRPr="00617A78">
              <w:rPr>
                <w:sz w:val="20"/>
                <w:szCs w:val="20"/>
              </w:rPr>
              <w:t>го пользования местного значения вне гр</w:t>
            </w:r>
            <w:r w:rsidRPr="00617A78">
              <w:rPr>
                <w:sz w:val="20"/>
                <w:szCs w:val="20"/>
              </w:rPr>
              <w:t>а</w:t>
            </w:r>
            <w:r w:rsidRPr="00617A78">
              <w:rPr>
                <w:sz w:val="20"/>
                <w:szCs w:val="20"/>
              </w:rPr>
              <w:t xml:space="preserve">ниц населенных пунктов 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136,851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756,28718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693,63178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2631,15033</w:t>
            </w: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1486,0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4077,27</w:t>
            </w: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235,0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2110,0</w:t>
            </w: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17876,32029</w:t>
            </w:r>
          </w:p>
        </w:tc>
      </w:tr>
      <w:tr w:rsidR="00617A78" w:rsidRPr="00617A78" w:rsidTr="000F6A6F">
        <w:trPr>
          <w:trHeight w:val="708"/>
        </w:trPr>
        <w:tc>
          <w:tcPr>
            <w:tcW w:w="568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1.3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402" w:type="dxa"/>
          </w:tcPr>
          <w:p w:rsidR="00617A78" w:rsidRPr="00617A78" w:rsidRDefault="00617A78" w:rsidP="000F6A6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Ремонт мостов, разработка проек</w:t>
            </w:r>
            <w:r w:rsidRPr="00617A78">
              <w:rPr>
                <w:sz w:val="20"/>
                <w:szCs w:val="20"/>
              </w:rPr>
              <w:t>т</w:t>
            </w:r>
            <w:r w:rsidRPr="00617A78">
              <w:rPr>
                <w:sz w:val="20"/>
                <w:szCs w:val="20"/>
              </w:rPr>
              <w:t>ной документации., проверка ПСД. строительный контроль</w:t>
            </w:r>
            <w:proofErr w:type="gramStart"/>
            <w:r w:rsidRPr="00617A78">
              <w:rPr>
                <w:sz w:val="20"/>
                <w:szCs w:val="20"/>
              </w:rPr>
              <w:t xml:space="preserve"> .</w:t>
            </w:r>
            <w:proofErr w:type="gramEnd"/>
            <w:r w:rsidRPr="00617A78">
              <w:rPr>
                <w:sz w:val="20"/>
                <w:szCs w:val="20"/>
              </w:rPr>
              <w:t xml:space="preserve">ПОДД 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320,05648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320,0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528, 689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448,570</w:t>
            </w: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670,40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670,4</w:t>
            </w: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4290,05648</w:t>
            </w:r>
          </w:p>
        </w:tc>
      </w:tr>
      <w:tr w:rsidR="00617A78" w:rsidRPr="00617A78" w:rsidTr="000F6A6F">
        <w:trPr>
          <w:trHeight w:val="488"/>
        </w:trPr>
        <w:tc>
          <w:tcPr>
            <w:tcW w:w="568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1.4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402" w:type="dxa"/>
          </w:tcPr>
          <w:p w:rsidR="00617A78" w:rsidRPr="00617A78" w:rsidRDefault="00617A78" w:rsidP="000F6A6F">
            <w:pPr>
              <w:pStyle w:val="a3"/>
              <w:ind w:left="21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Оплата по исполнению соглашений отчетного фина</w:t>
            </w:r>
            <w:r w:rsidRPr="00617A78">
              <w:rPr>
                <w:sz w:val="20"/>
                <w:szCs w:val="20"/>
              </w:rPr>
              <w:t>н</w:t>
            </w:r>
            <w:r w:rsidRPr="00617A78">
              <w:rPr>
                <w:sz w:val="20"/>
                <w:szCs w:val="20"/>
              </w:rPr>
              <w:t>сового года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5,07107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10,69862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78,48620</w:t>
            </w: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25,41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47,006</w:t>
            </w: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94,25589</w:t>
            </w:r>
          </w:p>
        </w:tc>
      </w:tr>
      <w:tr w:rsidR="00617A78" w:rsidRPr="00617A78" w:rsidTr="000F6A6F">
        <w:trPr>
          <w:trHeight w:val="488"/>
        </w:trPr>
        <w:tc>
          <w:tcPr>
            <w:tcW w:w="568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402" w:type="dxa"/>
          </w:tcPr>
          <w:p w:rsidR="00617A78" w:rsidRPr="00617A78" w:rsidRDefault="00617A78" w:rsidP="000F6A6F">
            <w:pPr>
              <w:pStyle w:val="a3"/>
              <w:ind w:left="21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Ямочный </w:t>
            </w:r>
            <w:proofErr w:type="gramStart"/>
            <w:r w:rsidRPr="00617A78">
              <w:rPr>
                <w:sz w:val="20"/>
                <w:szCs w:val="20"/>
              </w:rPr>
              <w:t>ремонт</w:t>
            </w:r>
            <w:proofErr w:type="gramEnd"/>
            <w:r w:rsidRPr="00617A78">
              <w:rPr>
                <w:sz w:val="20"/>
                <w:szCs w:val="20"/>
              </w:rPr>
              <w:t xml:space="preserve"> а/д общего пол</w:t>
            </w:r>
            <w:r w:rsidRPr="00617A78">
              <w:rPr>
                <w:sz w:val="20"/>
                <w:szCs w:val="20"/>
              </w:rPr>
              <w:t>ь</w:t>
            </w:r>
            <w:r w:rsidRPr="00617A78">
              <w:rPr>
                <w:sz w:val="20"/>
                <w:szCs w:val="20"/>
              </w:rPr>
              <w:t>зования местного значения вне границ населенных пун</w:t>
            </w:r>
            <w:r w:rsidRPr="00617A78">
              <w:rPr>
                <w:sz w:val="20"/>
                <w:szCs w:val="20"/>
              </w:rPr>
              <w:t>к</w:t>
            </w:r>
            <w:r w:rsidRPr="00617A78">
              <w:rPr>
                <w:sz w:val="20"/>
                <w:szCs w:val="20"/>
              </w:rPr>
              <w:t>тов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545"/>
        </w:trPr>
        <w:tc>
          <w:tcPr>
            <w:tcW w:w="568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1.5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402" w:type="dxa"/>
          </w:tcPr>
          <w:p w:rsidR="00617A78" w:rsidRPr="00617A78" w:rsidRDefault="00617A78" w:rsidP="000F6A6F">
            <w:pPr>
              <w:pStyle w:val="a3"/>
              <w:ind w:left="21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Предоставление субсидии бю</w:t>
            </w:r>
            <w:r w:rsidRPr="00617A78">
              <w:rPr>
                <w:sz w:val="20"/>
                <w:szCs w:val="20"/>
              </w:rPr>
              <w:t>д</w:t>
            </w:r>
            <w:r w:rsidRPr="00617A78">
              <w:rPr>
                <w:sz w:val="20"/>
                <w:szCs w:val="20"/>
              </w:rPr>
              <w:t>жету Орловского городского п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селения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888,7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1400,0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1000,0</w:t>
            </w: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3288,7</w:t>
            </w:r>
          </w:p>
        </w:tc>
      </w:tr>
      <w:tr w:rsidR="00617A78" w:rsidRPr="00617A78" w:rsidTr="000F6A6F">
        <w:trPr>
          <w:trHeight w:val="644"/>
        </w:trPr>
        <w:tc>
          <w:tcPr>
            <w:tcW w:w="568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402" w:type="dxa"/>
          </w:tcPr>
          <w:p w:rsidR="00617A78" w:rsidRPr="00617A78" w:rsidRDefault="00617A78" w:rsidP="000F6A6F">
            <w:pPr>
              <w:pStyle w:val="a3"/>
              <w:ind w:left="21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Субсидия на финансовое оздоро</w:t>
            </w:r>
            <w:r w:rsidRPr="00617A78">
              <w:rPr>
                <w:sz w:val="20"/>
                <w:szCs w:val="20"/>
              </w:rPr>
              <w:t>в</w:t>
            </w:r>
            <w:r w:rsidRPr="00617A78">
              <w:rPr>
                <w:sz w:val="20"/>
                <w:szCs w:val="20"/>
              </w:rPr>
              <w:t>ление (предупреждение банкро</w:t>
            </w:r>
            <w:r w:rsidRPr="00617A78">
              <w:rPr>
                <w:sz w:val="20"/>
                <w:szCs w:val="20"/>
              </w:rPr>
              <w:t>т</w:t>
            </w:r>
            <w:r w:rsidRPr="00617A78">
              <w:rPr>
                <w:sz w:val="20"/>
                <w:szCs w:val="20"/>
              </w:rPr>
              <w:t>ства) МУП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ind w:left="2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ind w:left="2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1300</w:t>
            </w: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532"/>
        </w:trPr>
        <w:tc>
          <w:tcPr>
            <w:tcW w:w="568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1. 7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40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Субсидия на возмещение затрат по пер</w:t>
            </w:r>
            <w:r w:rsidRPr="00617A78">
              <w:rPr>
                <w:sz w:val="20"/>
                <w:szCs w:val="20"/>
              </w:rPr>
              <w:t>е</w:t>
            </w:r>
            <w:r w:rsidRPr="00617A78">
              <w:rPr>
                <w:sz w:val="20"/>
                <w:szCs w:val="20"/>
              </w:rPr>
              <w:t>возке пассажиров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ind w:left="2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ind w:left="2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600</w:t>
            </w: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698"/>
        </w:trPr>
        <w:tc>
          <w:tcPr>
            <w:tcW w:w="568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40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Приобретение автобуса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ind w:left="2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ind w:left="2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2074,61</w:t>
            </w: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414"/>
        </w:trPr>
        <w:tc>
          <w:tcPr>
            <w:tcW w:w="568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</w:tcPr>
          <w:p w:rsidR="00617A78" w:rsidRPr="00617A78" w:rsidRDefault="00617A78" w:rsidP="000F6A6F">
            <w:pPr>
              <w:ind w:left="21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40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 области автомобильного тран</w:t>
            </w:r>
            <w:r w:rsidRPr="00617A78">
              <w:rPr>
                <w:sz w:val="20"/>
                <w:szCs w:val="20"/>
              </w:rPr>
              <w:t>с</w:t>
            </w:r>
            <w:r w:rsidRPr="00617A78">
              <w:rPr>
                <w:sz w:val="20"/>
                <w:szCs w:val="20"/>
              </w:rPr>
              <w:t>порта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ind w:left="2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ind w:left="2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29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</w:tbl>
    <w:p w:rsidR="00617A78" w:rsidRPr="00617A78" w:rsidRDefault="00617A78" w:rsidP="00617A78">
      <w:pPr>
        <w:jc w:val="right"/>
        <w:rPr>
          <w:b/>
          <w:sz w:val="20"/>
          <w:szCs w:val="20"/>
        </w:rPr>
      </w:pPr>
    </w:p>
    <w:p w:rsidR="00617A78" w:rsidRPr="00617A78" w:rsidRDefault="00617A78" w:rsidP="00617A78">
      <w:pPr>
        <w:jc w:val="right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Приложение 4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Расходы на реализацию муниципальной программы за счет всех источников финансирования</w:t>
      </w:r>
    </w:p>
    <w:tbl>
      <w:tblPr>
        <w:tblW w:w="153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1919"/>
        <w:gridCol w:w="1341"/>
        <w:gridCol w:w="1134"/>
        <w:gridCol w:w="1157"/>
        <w:gridCol w:w="992"/>
        <w:gridCol w:w="850"/>
        <w:gridCol w:w="851"/>
        <w:gridCol w:w="992"/>
        <w:gridCol w:w="992"/>
        <w:gridCol w:w="851"/>
        <w:gridCol w:w="828"/>
        <w:gridCol w:w="1298"/>
      </w:tblGrid>
      <w:tr w:rsidR="00617A78" w:rsidRPr="00617A78" w:rsidTr="000F6A6F">
        <w:trPr>
          <w:trHeight w:val="692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 xml:space="preserve">Наименование муниципальной </w:t>
            </w:r>
            <w:r w:rsidRPr="00617A78">
              <w:rPr>
                <w:b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919" w:type="dxa"/>
            <w:vMerge w:val="restart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lastRenderedPageBreak/>
              <w:t xml:space="preserve">Источник </w:t>
            </w:r>
            <w:r w:rsidRPr="00617A78">
              <w:rPr>
                <w:b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286" w:type="dxa"/>
            <w:gridSpan w:val="11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lastRenderedPageBreak/>
              <w:t>Оценка расходов (тыс. рублей)</w:t>
            </w:r>
          </w:p>
        </w:tc>
      </w:tr>
      <w:tr w:rsidR="00617A78" w:rsidRPr="00617A78" w:rsidTr="000F6A6F">
        <w:trPr>
          <w:trHeight w:val="820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Итого</w:t>
            </w:r>
          </w:p>
        </w:tc>
      </w:tr>
      <w:tr w:rsidR="00617A78" w:rsidRPr="00617A78" w:rsidTr="000F6A6F">
        <w:trPr>
          <w:trHeight w:val="538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«Развитие транспортной инфраструктуры»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27705,74381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22117,1115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34170,539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51709,39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35049,59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108114,053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24672,5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87756,4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33181,0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24681,0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353715,8857</w:t>
            </w:r>
          </w:p>
        </w:tc>
      </w:tr>
      <w:tr w:rsidR="00617A78" w:rsidRPr="00617A78" w:rsidTr="000F6A6F">
        <w:trPr>
          <w:trHeight w:val="421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24841,443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18593,0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30038,80459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43426,3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19412,9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102292,177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20522,00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80729,0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31421,0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21596,0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304569,31059</w:t>
            </w:r>
          </w:p>
        </w:tc>
      </w:tr>
      <w:tr w:rsidR="00617A78" w:rsidRPr="00617A78" w:rsidTr="000F6A6F">
        <w:trPr>
          <w:trHeight w:val="413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2864,30081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3524,1115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4011,28448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8283,09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4618,951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5821,876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4150,5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7027,7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1760,0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3085,0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38146,57511</w:t>
            </w:r>
          </w:p>
        </w:tc>
      </w:tr>
      <w:tr w:rsidR="00617A78" w:rsidRPr="00617A78" w:rsidTr="000F6A6F">
        <w:trPr>
          <w:trHeight w:val="396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1,59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0,648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3,638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(3,268)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0,22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0,5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0,6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11,976</w:t>
            </w:r>
          </w:p>
        </w:tc>
      </w:tr>
      <w:tr w:rsidR="00617A78" w:rsidRPr="00617A78" w:rsidTr="000F6A6F">
        <w:trPr>
          <w:trHeight w:val="519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18885,61626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13983,5517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19353,1981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19392,98979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20434</w:t>
            </w:r>
            <w:r w:rsidRPr="00617A78">
              <w:rPr>
                <w:sz w:val="20"/>
                <w:szCs w:val="20"/>
              </w:rPr>
              <w:t>,678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22525,3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21602,106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21138,948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19571,0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19571,0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189041,35585</w:t>
            </w:r>
          </w:p>
        </w:tc>
      </w:tr>
      <w:tr w:rsidR="00617A78" w:rsidRPr="00617A78" w:rsidTr="000F6A6F">
        <w:trPr>
          <w:trHeight w:val="464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16483,294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12434,726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17435,537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18423,340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19412,900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21399,0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20522,0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20082,00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18596,0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18596,0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176352,897</w:t>
            </w:r>
          </w:p>
        </w:tc>
      </w:tr>
      <w:tr w:rsidR="00617A78" w:rsidRPr="00617A78" w:rsidTr="000F6A6F">
        <w:trPr>
          <w:trHeight w:val="429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2402,32226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1548,4257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1917,6611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969,64979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1021,810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1126,3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1080,106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1056,948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975,0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975,0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12688,05885</w:t>
            </w:r>
          </w:p>
        </w:tc>
      </w:tr>
      <w:tr w:rsidR="00617A78" w:rsidRPr="00617A78" w:rsidTr="000F6A6F">
        <w:trPr>
          <w:trHeight w:val="429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Содержание автом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бильных дорог общего пол</w:t>
            </w:r>
            <w:r w:rsidRPr="00617A78">
              <w:rPr>
                <w:sz w:val="20"/>
                <w:szCs w:val="20"/>
              </w:rPr>
              <w:t>ь</w:t>
            </w:r>
            <w:r w:rsidRPr="00617A78">
              <w:rPr>
                <w:sz w:val="20"/>
                <w:szCs w:val="20"/>
              </w:rPr>
              <w:t>зования местного значения (дополн</w:t>
            </w:r>
            <w:r w:rsidRPr="00617A78">
              <w:rPr>
                <w:sz w:val="20"/>
                <w:szCs w:val="20"/>
              </w:rPr>
              <w:t>и</w:t>
            </w:r>
            <w:r w:rsidRPr="00617A78">
              <w:rPr>
                <w:sz w:val="20"/>
                <w:szCs w:val="20"/>
              </w:rPr>
              <w:t>тельное)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</w:t>
            </w:r>
            <w:r w:rsidRPr="00617A78">
              <w:rPr>
                <w:sz w:val="20"/>
                <w:szCs w:val="20"/>
              </w:rPr>
              <w:t>с</w:t>
            </w:r>
            <w:r w:rsidRPr="00617A78">
              <w:rPr>
                <w:sz w:val="20"/>
                <w:szCs w:val="20"/>
              </w:rPr>
              <w:t>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181,852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181,852</w:t>
            </w:r>
          </w:p>
        </w:tc>
      </w:tr>
      <w:tr w:rsidR="00617A78" w:rsidRPr="00617A78" w:rsidTr="000F6A6F">
        <w:trPr>
          <w:trHeight w:val="429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172,660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172,660</w:t>
            </w:r>
          </w:p>
        </w:tc>
      </w:tr>
      <w:tr w:rsidR="00617A78" w:rsidRPr="00617A78" w:rsidTr="000F6A6F">
        <w:trPr>
          <w:trHeight w:val="549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9,192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9,192</w:t>
            </w:r>
          </w:p>
        </w:tc>
      </w:tr>
      <w:tr w:rsidR="00617A78" w:rsidRPr="00617A78" w:rsidTr="000F6A6F">
        <w:trPr>
          <w:trHeight w:val="372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1907,71662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6725,56118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4121,7588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20915,404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1486</w:t>
            </w:r>
            <w:r w:rsidRPr="00617A78">
              <w:rPr>
                <w:sz w:val="20"/>
                <w:szCs w:val="20"/>
              </w:rPr>
              <w:t>,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80000, 0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1787,393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2500,0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5000,0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68712,0106</w:t>
            </w:r>
          </w:p>
        </w:tc>
      </w:tr>
      <w:tr w:rsidR="00617A78" w:rsidRPr="00617A78" w:rsidTr="000F6A6F">
        <w:trPr>
          <w:trHeight w:val="444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1808,706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6158,274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3871,463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19479,15812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80000,00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2375,0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3000,0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53360,77</w:t>
            </w:r>
          </w:p>
        </w:tc>
      </w:tr>
      <w:tr w:rsidR="00617A78" w:rsidRPr="00617A78" w:rsidTr="000F6A6F">
        <w:trPr>
          <w:trHeight w:val="414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99,01062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567,28718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250,2958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1436,254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1486,4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1787,393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125,0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15351,2476</w:t>
            </w:r>
          </w:p>
        </w:tc>
      </w:tr>
      <w:tr w:rsidR="00617A78" w:rsidRPr="00617A78" w:rsidTr="000F6A6F">
        <w:trPr>
          <w:trHeight w:val="273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1,59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0,648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3,2618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0,22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5,88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0,5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0,6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11,976</w:t>
            </w:r>
          </w:p>
        </w:tc>
      </w:tr>
      <w:tr w:rsidR="00617A78" w:rsidRPr="00617A78" w:rsidTr="000F6A6F">
        <w:trPr>
          <w:trHeight w:val="273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Ремонт улиц г. О</w:t>
            </w:r>
            <w:r w:rsidRPr="00617A78">
              <w:rPr>
                <w:sz w:val="20"/>
                <w:szCs w:val="20"/>
              </w:rPr>
              <w:t>р</w:t>
            </w:r>
            <w:r w:rsidRPr="00617A78">
              <w:rPr>
                <w:sz w:val="20"/>
                <w:szCs w:val="20"/>
              </w:rPr>
              <w:t>лова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</w:t>
            </w:r>
            <w:r w:rsidRPr="00617A78">
              <w:rPr>
                <w:sz w:val="20"/>
                <w:szCs w:val="20"/>
              </w:rPr>
              <w:t>с</w:t>
            </w:r>
            <w:r w:rsidRPr="00617A78">
              <w:rPr>
                <w:sz w:val="20"/>
                <w:szCs w:val="20"/>
              </w:rPr>
              <w:t>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273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273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</w:t>
            </w:r>
          </w:p>
        </w:tc>
      </w:tr>
      <w:tr w:rsidR="00617A78" w:rsidRPr="00617A78" w:rsidTr="000F6A6F">
        <w:trPr>
          <w:trHeight w:val="393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Ремонт автомобил</w:t>
            </w:r>
            <w:r w:rsidRPr="00617A78">
              <w:rPr>
                <w:sz w:val="20"/>
                <w:szCs w:val="20"/>
              </w:rPr>
              <w:t>ь</w:t>
            </w:r>
            <w:r w:rsidRPr="00617A78">
              <w:rPr>
                <w:sz w:val="20"/>
                <w:szCs w:val="20"/>
              </w:rPr>
              <w:t>ной дороги «О</w:t>
            </w:r>
            <w:r w:rsidRPr="00617A78">
              <w:rPr>
                <w:sz w:val="20"/>
                <w:szCs w:val="20"/>
              </w:rPr>
              <w:t>р</w:t>
            </w:r>
            <w:r w:rsidRPr="00617A78">
              <w:rPr>
                <w:sz w:val="20"/>
                <w:szCs w:val="20"/>
              </w:rPr>
              <w:t>лов-полигон ТБО» на учас</w:t>
            </w:r>
            <w:r w:rsidRPr="00617A78">
              <w:rPr>
                <w:sz w:val="20"/>
                <w:szCs w:val="20"/>
              </w:rPr>
              <w:t>т</w:t>
            </w:r>
            <w:r w:rsidRPr="00617A78">
              <w:rPr>
                <w:sz w:val="20"/>
                <w:szCs w:val="20"/>
              </w:rPr>
              <w:t xml:space="preserve">ке,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  <w:r w:rsidRPr="00617A78">
              <w:rPr>
                <w:sz w:val="20"/>
                <w:szCs w:val="20"/>
              </w:rPr>
              <w:t xml:space="preserve"> 0+000 – км 3+400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23218,55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30000</w:t>
            </w:r>
          </w:p>
        </w:tc>
      </w:tr>
      <w:tr w:rsidR="00617A78" w:rsidRPr="00617A78" w:rsidTr="000F6A6F">
        <w:trPr>
          <w:trHeight w:val="393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23218,55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30000</w:t>
            </w:r>
          </w:p>
        </w:tc>
      </w:tr>
      <w:tr w:rsidR="00617A78" w:rsidRPr="00617A78" w:rsidTr="000F6A6F">
        <w:trPr>
          <w:trHeight w:val="393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206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3,03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3,030</w:t>
            </w:r>
          </w:p>
        </w:tc>
      </w:tr>
      <w:tr w:rsidR="00617A78" w:rsidRPr="00617A78" w:rsidTr="000F6A6F">
        <w:trPr>
          <w:trHeight w:val="393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Ремонт автомобильной дороги «</w:t>
            </w:r>
            <w:proofErr w:type="spellStart"/>
            <w:r w:rsidRPr="00617A78">
              <w:rPr>
                <w:sz w:val="20"/>
                <w:szCs w:val="20"/>
              </w:rPr>
              <w:t>Щенн</w:t>
            </w:r>
            <w:r w:rsidRPr="00617A78">
              <w:rPr>
                <w:sz w:val="20"/>
                <w:szCs w:val="20"/>
              </w:rPr>
              <w:t>и</w:t>
            </w:r>
            <w:r w:rsidRPr="00617A78">
              <w:rPr>
                <w:sz w:val="20"/>
                <w:szCs w:val="20"/>
              </w:rPr>
              <w:t>ки-Степановщина-Коробовщина</w:t>
            </w:r>
            <w:proofErr w:type="spellEnd"/>
            <w:r w:rsidRPr="00617A78">
              <w:rPr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1907,71662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1436,254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5000,0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12093,97062</w:t>
            </w:r>
          </w:p>
        </w:tc>
      </w:tr>
      <w:tr w:rsidR="00617A78" w:rsidRPr="00617A78" w:rsidTr="000F6A6F">
        <w:trPr>
          <w:trHeight w:val="393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1808,706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3000,0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6808,706</w:t>
            </w:r>
          </w:p>
        </w:tc>
      </w:tr>
      <w:tr w:rsidR="00617A78" w:rsidRPr="00617A78" w:rsidTr="000F6A6F">
        <w:trPr>
          <w:trHeight w:val="382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99,01062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1436,254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5285,26462</w:t>
            </w:r>
          </w:p>
        </w:tc>
      </w:tr>
      <w:tr w:rsidR="00617A78" w:rsidRPr="00617A78" w:rsidTr="000F6A6F">
        <w:trPr>
          <w:trHeight w:val="330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  <w:r w:rsidRPr="00617A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0,238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0,6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1,838</w:t>
            </w:r>
          </w:p>
        </w:tc>
      </w:tr>
      <w:tr w:rsidR="00617A78" w:rsidRPr="00617A78" w:rsidTr="000F6A6F">
        <w:trPr>
          <w:trHeight w:val="431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Ямочный р</w:t>
            </w:r>
            <w:r w:rsidRPr="00617A78">
              <w:rPr>
                <w:sz w:val="20"/>
                <w:szCs w:val="20"/>
              </w:rPr>
              <w:t>е</w:t>
            </w:r>
            <w:r w:rsidRPr="00617A78">
              <w:rPr>
                <w:sz w:val="20"/>
                <w:szCs w:val="20"/>
              </w:rPr>
              <w:t xml:space="preserve">монт 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</w:t>
            </w:r>
            <w:r w:rsidRPr="00617A78">
              <w:rPr>
                <w:sz w:val="20"/>
                <w:szCs w:val="20"/>
              </w:rPr>
              <w:t>с</w:t>
            </w:r>
            <w:r w:rsidRPr="00617A78">
              <w:rPr>
                <w:sz w:val="20"/>
                <w:szCs w:val="20"/>
              </w:rPr>
              <w:t>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338,5663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338,56633</w:t>
            </w:r>
          </w:p>
        </w:tc>
      </w:tr>
      <w:tr w:rsidR="00617A78" w:rsidRPr="00617A78" w:rsidTr="000F6A6F">
        <w:trPr>
          <w:trHeight w:val="401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338,5663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338,56633</w:t>
            </w:r>
          </w:p>
        </w:tc>
      </w:tr>
      <w:tr w:rsidR="00617A78" w:rsidRPr="00617A78" w:rsidTr="000F6A6F">
        <w:trPr>
          <w:trHeight w:val="431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Выполнение р</w:t>
            </w:r>
            <w:r w:rsidRPr="00617A78">
              <w:rPr>
                <w:sz w:val="20"/>
                <w:szCs w:val="20"/>
              </w:rPr>
              <w:t>а</w:t>
            </w:r>
            <w:r w:rsidRPr="00617A78">
              <w:rPr>
                <w:sz w:val="20"/>
                <w:szCs w:val="20"/>
              </w:rPr>
              <w:t>бот по расчистке существ</w:t>
            </w:r>
            <w:r w:rsidRPr="00617A78">
              <w:rPr>
                <w:sz w:val="20"/>
                <w:szCs w:val="20"/>
              </w:rPr>
              <w:t>у</w:t>
            </w:r>
            <w:r w:rsidRPr="00617A78">
              <w:rPr>
                <w:sz w:val="20"/>
                <w:szCs w:val="20"/>
              </w:rPr>
              <w:t>ющей дренажной к</w:t>
            </w:r>
            <w:r w:rsidRPr="00617A78">
              <w:rPr>
                <w:sz w:val="20"/>
                <w:szCs w:val="20"/>
              </w:rPr>
              <w:t>а</w:t>
            </w:r>
            <w:r w:rsidRPr="00617A78">
              <w:rPr>
                <w:sz w:val="20"/>
                <w:szCs w:val="20"/>
              </w:rPr>
              <w:t xml:space="preserve">навы 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</w:t>
            </w:r>
            <w:r w:rsidRPr="00617A78">
              <w:rPr>
                <w:sz w:val="20"/>
                <w:szCs w:val="20"/>
              </w:rPr>
              <w:t>с</w:t>
            </w:r>
            <w:r w:rsidRPr="00617A78">
              <w:rPr>
                <w:sz w:val="20"/>
                <w:szCs w:val="20"/>
              </w:rPr>
              <w:t>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28,8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28,8</w:t>
            </w:r>
          </w:p>
        </w:tc>
      </w:tr>
      <w:tr w:rsidR="00617A78" w:rsidRPr="00617A78" w:rsidTr="000F6A6F">
        <w:trPr>
          <w:trHeight w:val="454"/>
        </w:trPr>
        <w:tc>
          <w:tcPr>
            <w:tcW w:w="2193" w:type="dxa"/>
            <w:vMerge/>
            <w:tcBorders>
              <w:bottom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28,8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28,8</w:t>
            </w:r>
          </w:p>
        </w:tc>
      </w:tr>
      <w:tr w:rsidR="00617A78" w:rsidRPr="00617A78" w:rsidTr="000F6A6F">
        <w:trPr>
          <w:trHeight w:val="43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Выполнение р</w:t>
            </w:r>
            <w:r w:rsidRPr="00617A78">
              <w:rPr>
                <w:sz w:val="20"/>
                <w:szCs w:val="20"/>
              </w:rPr>
              <w:t>а</w:t>
            </w:r>
            <w:r w:rsidRPr="00617A78">
              <w:rPr>
                <w:sz w:val="20"/>
                <w:szCs w:val="20"/>
              </w:rPr>
              <w:t xml:space="preserve">бот по уборке 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</w:t>
            </w:r>
            <w:r w:rsidRPr="00617A78">
              <w:rPr>
                <w:sz w:val="20"/>
                <w:szCs w:val="20"/>
              </w:rPr>
              <w:t>с</w:t>
            </w:r>
            <w:r w:rsidRPr="00617A78">
              <w:rPr>
                <w:sz w:val="20"/>
                <w:szCs w:val="20"/>
              </w:rPr>
              <w:t>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32,4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32,4</w:t>
            </w:r>
          </w:p>
        </w:tc>
      </w:tr>
      <w:tr w:rsidR="00617A78" w:rsidRPr="00617A78" w:rsidTr="000F6A6F">
        <w:trPr>
          <w:trHeight w:val="431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сухостоя, обрезке веток для обеспеч</w:t>
            </w:r>
            <w:r w:rsidRPr="00617A78">
              <w:rPr>
                <w:sz w:val="20"/>
                <w:szCs w:val="20"/>
              </w:rPr>
              <w:t>е</w:t>
            </w:r>
            <w:r w:rsidRPr="00617A78">
              <w:rPr>
                <w:sz w:val="20"/>
                <w:szCs w:val="20"/>
              </w:rPr>
              <w:t>ния вид</w:t>
            </w:r>
            <w:r w:rsidRPr="00617A78">
              <w:rPr>
                <w:sz w:val="20"/>
                <w:szCs w:val="20"/>
              </w:rPr>
              <w:t>и</w:t>
            </w:r>
            <w:r w:rsidRPr="00617A78">
              <w:rPr>
                <w:sz w:val="20"/>
                <w:szCs w:val="20"/>
              </w:rPr>
              <w:t>мости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32,4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32,4</w:t>
            </w:r>
          </w:p>
        </w:tc>
      </w:tr>
      <w:tr w:rsidR="00617A78" w:rsidRPr="00617A78" w:rsidTr="000F6A6F">
        <w:trPr>
          <w:trHeight w:val="431"/>
        </w:trPr>
        <w:tc>
          <w:tcPr>
            <w:tcW w:w="21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Ликвидация выбоин на а/д "</w:t>
            </w:r>
            <w:proofErr w:type="spellStart"/>
            <w:r w:rsidRPr="00617A78">
              <w:rPr>
                <w:sz w:val="20"/>
                <w:szCs w:val="20"/>
              </w:rPr>
              <w:t>Калин</w:t>
            </w:r>
            <w:r w:rsidRPr="00617A78">
              <w:rPr>
                <w:sz w:val="20"/>
                <w:szCs w:val="20"/>
              </w:rPr>
              <w:t>и</w:t>
            </w:r>
            <w:r w:rsidRPr="00617A78">
              <w:rPr>
                <w:sz w:val="20"/>
                <w:szCs w:val="20"/>
              </w:rPr>
              <w:t>чи-Чудиново-Коробовщина</w:t>
            </w:r>
            <w:proofErr w:type="spellEnd"/>
            <w:r w:rsidRPr="00617A78">
              <w:rPr>
                <w:sz w:val="20"/>
                <w:szCs w:val="20"/>
              </w:rPr>
              <w:t xml:space="preserve">" на участке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  <w:r w:rsidRPr="00617A78">
              <w:rPr>
                <w:sz w:val="20"/>
                <w:szCs w:val="20"/>
              </w:rPr>
              <w:t xml:space="preserve"> 15+000 - км 24+100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</w:t>
            </w:r>
            <w:r w:rsidRPr="00617A78">
              <w:rPr>
                <w:sz w:val="20"/>
                <w:szCs w:val="20"/>
              </w:rPr>
              <w:t>с</w:t>
            </w:r>
            <w:r w:rsidRPr="00617A78">
              <w:rPr>
                <w:sz w:val="20"/>
                <w:szCs w:val="20"/>
              </w:rPr>
              <w:t>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169,291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444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169,291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93"/>
        </w:trPr>
        <w:tc>
          <w:tcPr>
            <w:tcW w:w="2193" w:type="dxa"/>
            <w:vMerge w:val="restart"/>
            <w:tcBorders>
              <w:top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Ремонт автомобильной дороги «Шуб</w:t>
            </w:r>
            <w:r w:rsidRPr="00617A78">
              <w:rPr>
                <w:sz w:val="20"/>
                <w:szCs w:val="20"/>
              </w:rPr>
              <w:t>и</w:t>
            </w:r>
            <w:r w:rsidRPr="00617A78">
              <w:rPr>
                <w:sz w:val="20"/>
                <w:szCs w:val="20"/>
              </w:rPr>
              <w:t>ны-</w:t>
            </w:r>
            <w:proofErr w:type="spellStart"/>
            <w:r w:rsidRPr="00617A78">
              <w:rPr>
                <w:sz w:val="20"/>
                <w:szCs w:val="20"/>
              </w:rPr>
              <w:t>Тохтино</w:t>
            </w:r>
            <w:proofErr w:type="spellEnd"/>
            <w:r w:rsidRPr="00617A78">
              <w:rPr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2263,35836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1502,57760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3765,93596</w:t>
            </w:r>
          </w:p>
        </w:tc>
      </w:tr>
      <w:tr w:rsidR="00617A78" w:rsidRPr="00617A78" w:rsidTr="000F6A6F">
        <w:trPr>
          <w:trHeight w:val="393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2150,190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1427,443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3577,633</w:t>
            </w:r>
          </w:p>
        </w:tc>
      </w:tr>
      <w:tr w:rsidR="00617A78" w:rsidRPr="00617A78" w:rsidTr="000F6A6F">
        <w:trPr>
          <w:trHeight w:val="172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113,16836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75,13460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188,30296</w:t>
            </w:r>
          </w:p>
        </w:tc>
      </w:tr>
      <w:tr w:rsidR="00617A78" w:rsidRPr="00617A78" w:rsidTr="000F6A6F">
        <w:trPr>
          <w:trHeight w:val="77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Ремонт автомобил</w:t>
            </w:r>
            <w:r w:rsidRPr="00617A78">
              <w:rPr>
                <w:sz w:val="20"/>
                <w:szCs w:val="20"/>
              </w:rPr>
              <w:t>ь</w:t>
            </w:r>
            <w:r w:rsidRPr="00617A78">
              <w:rPr>
                <w:sz w:val="20"/>
                <w:szCs w:val="20"/>
              </w:rPr>
              <w:t>ной дороги «О</w:t>
            </w:r>
            <w:r w:rsidRPr="00617A78">
              <w:rPr>
                <w:sz w:val="20"/>
                <w:szCs w:val="20"/>
              </w:rPr>
              <w:t>р</w:t>
            </w:r>
            <w:r w:rsidRPr="00617A78">
              <w:rPr>
                <w:sz w:val="20"/>
                <w:szCs w:val="20"/>
              </w:rPr>
              <w:t>лов-</w:t>
            </w:r>
            <w:proofErr w:type="spellStart"/>
            <w:r w:rsidRPr="00617A78">
              <w:rPr>
                <w:sz w:val="20"/>
                <w:szCs w:val="20"/>
              </w:rPr>
              <w:t>п.Ц.У.Плодосовхоза</w:t>
            </w:r>
            <w:proofErr w:type="spellEnd"/>
            <w:r w:rsidRPr="00617A78">
              <w:rPr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2500,0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2500,0</w:t>
            </w:r>
          </w:p>
        </w:tc>
      </w:tr>
      <w:tr w:rsidR="00617A78" w:rsidRPr="00617A78" w:rsidTr="000F6A6F">
        <w:trPr>
          <w:trHeight w:val="299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2375,0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2375,0</w:t>
            </w:r>
          </w:p>
        </w:tc>
      </w:tr>
      <w:tr w:rsidR="00617A78" w:rsidRPr="00617A78" w:rsidTr="000F6A6F">
        <w:trPr>
          <w:trHeight w:val="349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125,0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125,0</w:t>
            </w:r>
          </w:p>
        </w:tc>
      </w:tr>
      <w:tr w:rsidR="00617A78" w:rsidRPr="00617A78" w:rsidTr="000F6A6F">
        <w:trPr>
          <w:trHeight w:val="275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0,5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0,5</w:t>
            </w:r>
          </w:p>
        </w:tc>
      </w:tr>
      <w:tr w:rsidR="00617A78" w:rsidRPr="00617A78" w:rsidTr="000F6A6F">
        <w:trPr>
          <w:trHeight w:val="477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Ремонт автомобил</w:t>
            </w:r>
            <w:r w:rsidRPr="00617A78">
              <w:rPr>
                <w:sz w:val="20"/>
                <w:szCs w:val="20"/>
              </w:rPr>
              <w:t>ь</w:t>
            </w:r>
            <w:r w:rsidRPr="00617A78">
              <w:rPr>
                <w:sz w:val="20"/>
                <w:szCs w:val="20"/>
              </w:rPr>
              <w:t>ной дороги «Пол</w:t>
            </w:r>
            <w:r w:rsidRPr="00617A78">
              <w:rPr>
                <w:sz w:val="20"/>
                <w:szCs w:val="20"/>
              </w:rPr>
              <w:t>я</w:t>
            </w:r>
            <w:r w:rsidRPr="00617A78">
              <w:rPr>
                <w:sz w:val="20"/>
                <w:szCs w:val="20"/>
              </w:rPr>
              <w:t>ки-</w:t>
            </w:r>
            <w:proofErr w:type="spellStart"/>
            <w:r w:rsidRPr="00617A78">
              <w:rPr>
                <w:sz w:val="20"/>
                <w:szCs w:val="20"/>
              </w:rPr>
              <w:t>Русаново</w:t>
            </w:r>
            <w:proofErr w:type="spellEnd"/>
            <w:r w:rsidRPr="00617A78">
              <w:rPr>
                <w:sz w:val="20"/>
                <w:szCs w:val="20"/>
              </w:rPr>
              <w:t>-</w:t>
            </w:r>
            <w:proofErr w:type="spellStart"/>
            <w:r w:rsidRPr="00617A78">
              <w:rPr>
                <w:sz w:val="20"/>
                <w:szCs w:val="20"/>
              </w:rPr>
              <w:t>Кленовица</w:t>
            </w:r>
            <w:proofErr w:type="spellEnd"/>
            <w:r w:rsidRPr="00617A78">
              <w:rPr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48000,00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1787,393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5258,66</w:t>
            </w:r>
          </w:p>
        </w:tc>
      </w:tr>
      <w:tr w:rsidR="00617A78" w:rsidRPr="00617A78" w:rsidTr="000F6A6F">
        <w:trPr>
          <w:trHeight w:val="357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48000,00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823,66</w:t>
            </w:r>
          </w:p>
        </w:tc>
      </w:tr>
      <w:tr w:rsidR="00617A78" w:rsidRPr="00617A78" w:rsidTr="000F6A6F">
        <w:trPr>
          <w:trHeight w:val="392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1787,393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4242,5</w:t>
            </w:r>
          </w:p>
        </w:tc>
      </w:tr>
      <w:tr w:rsidR="00617A78" w:rsidRPr="00617A78" w:rsidTr="000F6A6F">
        <w:trPr>
          <w:trHeight w:val="286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1,3</w:t>
            </w:r>
          </w:p>
        </w:tc>
      </w:tr>
      <w:tr w:rsidR="00617A78" w:rsidRPr="00617A78" w:rsidTr="000F6A6F">
        <w:trPr>
          <w:trHeight w:val="286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Ремонт автомобильной дороги  «</w:t>
            </w:r>
            <w:proofErr w:type="spellStart"/>
            <w:r w:rsidRPr="00617A78">
              <w:rPr>
                <w:sz w:val="20"/>
                <w:szCs w:val="20"/>
              </w:rPr>
              <w:t>Калинич</w:t>
            </w:r>
            <w:proofErr w:type="gramStart"/>
            <w:r w:rsidRPr="00617A78">
              <w:rPr>
                <w:sz w:val="20"/>
                <w:szCs w:val="20"/>
              </w:rPr>
              <w:t>и</w:t>
            </w:r>
            <w:proofErr w:type="spellEnd"/>
            <w:r w:rsidRPr="00617A78">
              <w:rPr>
                <w:sz w:val="20"/>
                <w:szCs w:val="20"/>
              </w:rPr>
              <w:t>-</w:t>
            </w:r>
            <w:proofErr w:type="gramEnd"/>
            <w:r w:rsidRPr="00617A78">
              <w:rPr>
                <w:sz w:val="20"/>
                <w:szCs w:val="20"/>
              </w:rPr>
              <w:t xml:space="preserve"> </w:t>
            </w:r>
            <w:proofErr w:type="spellStart"/>
            <w:r w:rsidRPr="00617A78">
              <w:rPr>
                <w:sz w:val="20"/>
                <w:szCs w:val="20"/>
              </w:rPr>
              <w:t>Чудиново</w:t>
            </w:r>
            <w:proofErr w:type="spellEnd"/>
            <w:r w:rsidRPr="00617A78">
              <w:rPr>
                <w:sz w:val="20"/>
                <w:szCs w:val="20"/>
              </w:rPr>
              <w:t xml:space="preserve">- </w:t>
            </w:r>
            <w:proofErr w:type="spellStart"/>
            <w:r w:rsidRPr="00617A78">
              <w:rPr>
                <w:sz w:val="20"/>
                <w:szCs w:val="20"/>
              </w:rPr>
              <w:t>Коробо</w:t>
            </w:r>
            <w:r w:rsidRPr="00617A78">
              <w:rPr>
                <w:sz w:val="20"/>
                <w:szCs w:val="20"/>
              </w:rPr>
              <w:t>в</w:t>
            </w:r>
            <w:r w:rsidRPr="00617A78">
              <w:rPr>
                <w:sz w:val="20"/>
                <w:szCs w:val="20"/>
              </w:rPr>
              <w:t>щина</w:t>
            </w:r>
            <w:proofErr w:type="spellEnd"/>
            <w:r w:rsidRPr="00617A78">
              <w:rPr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32000,</w:t>
            </w:r>
          </w:p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286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32000,00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286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286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2,38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95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Ремонт автомобил</w:t>
            </w:r>
            <w:r w:rsidRPr="00617A78">
              <w:rPr>
                <w:sz w:val="20"/>
                <w:szCs w:val="20"/>
              </w:rPr>
              <w:t>ь</w:t>
            </w:r>
            <w:r w:rsidRPr="00617A78">
              <w:rPr>
                <w:sz w:val="20"/>
                <w:szCs w:val="20"/>
              </w:rPr>
              <w:t>ной дороги «</w:t>
            </w:r>
            <w:proofErr w:type="spellStart"/>
            <w:r w:rsidRPr="00617A78">
              <w:rPr>
                <w:sz w:val="20"/>
                <w:szCs w:val="20"/>
              </w:rPr>
              <w:t>Степановщ</w:t>
            </w:r>
            <w:r w:rsidRPr="00617A78">
              <w:rPr>
                <w:sz w:val="20"/>
                <w:szCs w:val="20"/>
              </w:rPr>
              <w:t>и</w:t>
            </w:r>
            <w:r w:rsidRPr="00617A78">
              <w:rPr>
                <w:sz w:val="20"/>
                <w:szCs w:val="20"/>
              </w:rPr>
              <w:t>на-Малышовщина</w:t>
            </w:r>
            <w:proofErr w:type="spellEnd"/>
            <w:r w:rsidRPr="00617A78">
              <w:rPr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5000,0</w:t>
            </w:r>
          </w:p>
        </w:tc>
      </w:tr>
      <w:tr w:rsidR="00617A78" w:rsidRPr="00617A78" w:rsidTr="000F6A6F">
        <w:trPr>
          <w:trHeight w:val="414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3000,0</w:t>
            </w:r>
          </w:p>
        </w:tc>
      </w:tr>
      <w:tr w:rsidR="00617A78" w:rsidRPr="00617A78" w:rsidTr="000F6A6F">
        <w:trPr>
          <w:trHeight w:val="406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2000,0</w:t>
            </w:r>
          </w:p>
        </w:tc>
      </w:tr>
      <w:tr w:rsidR="00617A78" w:rsidRPr="00617A78" w:rsidTr="000F6A6F">
        <w:trPr>
          <w:trHeight w:val="285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2,0</w:t>
            </w:r>
          </w:p>
        </w:tc>
      </w:tr>
      <w:tr w:rsidR="00617A78" w:rsidRPr="00617A78" w:rsidTr="000F6A6F">
        <w:trPr>
          <w:trHeight w:val="363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Ремонт автомобил</w:t>
            </w:r>
            <w:r w:rsidRPr="00617A78">
              <w:rPr>
                <w:sz w:val="20"/>
                <w:szCs w:val="20"/>
              </w:rPr>
              <w:t>ь</w:t>
            </w:r>
            <w:r w:rsidRPr="00617A78">
              <w:rPr>
                <w:sz w:val="20"/>
                <w:szCs w:val="20"/>
              </w:rPr>
              <w:t>ной дороги «</w:t>
            </w:r>
            <w:proofErr w:type="spellStart"/>
            <w:r w:rsidRPr="00617A78">
              <w:rPr>
                <w:sz w:val="20"/>
                <w:szCs w:val="20"/>
              </w:rPr>
              <w:t>Калин</w:t>
            </w:r>
            <w:r w:rsidRPr="00617A78">
              <w:rPr>
                <w:sz w:val="20"/>
                <w:szCs w:val="20"/>
              </w:rPr>
              <w:t>и</w:t>
            </w:r>
            <w:r w:rsidRPr="00617A78">
              <w:rPr>
                <w:sz w:val="20"/>
                <w:szCs w:val="20"/>
              </w:rPr>
              <w:t>чи-Чудиново-Коробовщина</w:t>
            </w:r>
            <w:proofErr w:type="spellEnd"/>
            <w:r w:rsidRPr="00617A78">
              <w:rPr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4462,20282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2619,1812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7081,38402</w:t>
            </w:r>
          </w:p>
        </w:tc>
      </w:tr>
      <w:tr w:rsidR="00617A78" w:rsidRPr="00617A78" w:rsidTr="000F6A6F">
        <w:trPr>
          <w:trHeight w:val="327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4008,084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2444,02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6452,104</w:t>
            </w:r>
          </w:p>
        </w:tc>
      </w:tr>
      <w:tr w:rsidR="00617A78" w:rsidRPr="00617A78" w:rsidTr="000F6A6F">
        <w:trPr>
          <w:trHeight w:val="261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454,11882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175,1612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629,28002</w:t>
            </w:r>
          </w:p>
        </w:tc>
      </w:tr>
      <w:tr w:rsidR="00617A78" w:rsidRPr="00617A78" w:rsidTr="000F6A6F">
        <w:trPr>
          <w:trHeight w:val="77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1,16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0,425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1,585</w:t>
            </w:r>
          </w:p>
        </w:tc>
      </w:tr>
      <w:tr w:rsidR="00617A78" w:rsidRPr="00617A78" w:rsidTr="000F6A6F">
        <w:trPr>
          <w:trHeight w:val="274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Ремонт автомобил</w:t>
            </w:r>
            <w:r w:rsidRPr="00617A78">
              <w:rPr>
                <w:sz w:val="20"/>
                <w:szCs w:val="20"/>
              </w:rPr>
              <w:t>ь</w:t>
            </w:r>
            <w:r w:rsidRPr="00617A78">
              <w:rPr>
                <w:sz w:val="20"/>
                <w:szCs w:val="20"/>
              </w:rPr>
              <w:t>ной дороги «Кузн</w:t>
            </w:r>
            <w:r w:rsidRPr="00617A78">
              <w:rPr>
                <w:sz w:val="20"/>
                <w:szCs w:val="20"/>
              </w:rPr>
              <w:t>е</w:t>
            </w:r>
            <w:r w:rsidRPr="00617A78">
              <w:rPr>
                <w:sz w:val="20"/>
                <w:szCs w:val="20"/>
              </w:rPr>
              <w:t>цы-Даниловка-</w:t>
            </w:r>
            <w:proofErr w:type="spellStart"/>
            <w:r w:rsidRPr="00617A78">
              <w:rPr>
                <w:sz w:val="20"/>
                <w:szCs w:val="20"/>
              </w:rPr>
              <w:t>Мамаевщина</w:t>
            </w:r>
            <w:proofErr w:type="spellEnd"/>
            <w:r w:rsidRPr="00617A78">
              <w:rPr>
                <w:sz w:val="20"/>
                <w:szCs w:val="20"/>
              </w:rPr>
              <w:t>»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1486,29302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3204,56</w:t>
            </w:r>
          </w:p>
        </w:tc>
      </w:tr>
      <w:tr w:rsidR="00617A78" w:rsidRPr="00617A78" w:rsidTr="000F6A6F">
        <w:trPr>
          <w:trHeight w:val="334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323,66</w:t>
            </w:r>
          </w:p>
        </w:tc>
      </w:tr>
      <w:tr w:rsidR="00617A78" w:rsidRPr="00617A78" w:rsidTr="000F6A6F">
        <w:trPr>
          <w:trHeight w:val="283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1486,2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2880,9</w:t>
            </w:r>
          </w:p>
        </w:tc>
      </w:tr>
      <w:tr w:rsidR="00617A78" w:rsidRPr="00617A78" w:rsidTr="000F6A6F">
        <w:trPr>
          <w:trHeight w:val="221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  <w:r w:rsidRPr="00617A78">
              <w:rPr>
                <w:sz w:val="20"/>
                <w:szCs w:val="20"/>
              </w:rPr>
              <w:t>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0,22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0,7</w:t>
            </w:r>
          </w:p>
        </w:tc>
      </w:tr>
      <w:tr w:rsidR="00617A78" w:rsidRPr="00617A78" w:rsidTr="000F6A6F">
        <w:trPr>
          <w:trHeight w:val="221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Ямочный ремонт а</w:t>
            </w:r>
            <w:r w:rsidRPr="00617A78">
              <w:rPr>
                <w:sz w:val="20"/>
                <w:szCs w:val="20"/>
              </w:rPr>
              <w:t>в</w:t>
            </w:r>
            <w:r w:rsidRPr="00617A78">
              <w:rPr>
                <w:sz w:val="20"/>
                <w:szCs w:val="20"/>
              </w:rPr>
              <w:t>томобильной дороги «Шубин</w:t>
            </w:r>
            <w:proofErr w:type="gramStart"/>
            <w:r w:rsidRPr="00617A78">
              <w:rPr>
                <w:sz w:val="20"/>
                <w:szCs w:val="20"/>
              </w:rPr>
              <w:t>ы-</w:t>
            </w:r>
            <w:proofErr w:type="gramEnd"/>
            <w:r w:rsidRPr="00617A78">
              <w:rPr>
                <w:sz w:val="20"/>
                <w:szCs w:val="20"/>
              </w:rPr>
              <w:t xml:space="preserve"> </w:t>
            </w:r>
            <w:proofErr w:type="spellStart"/>
            <w:r w:rsidRPr="00617A78">
              <w:rPr>
                <w:sz w:val="20"/>
                <w:szCs w:val="20"/>
              </w:rPr>
              <w:t>Тохтино</w:t>
            </w:r>
            <w:proofErr w:type="spellEnd"/>
            <w:r w:rsidRPr="00617A78">
              <w:rPr>
                <w:sz w:val="20"/>
                <w:szCs w:val="20"/>
              </w:rPr>
              <w:t>»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221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221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20000,0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221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  <w:r w:rsidRPr="00617A78">
              <w:rPr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3км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438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Ремонт мостов, разр</w:t>
            </w:r>
            <w:r w:rsidRPr="00617A78">
              <w:rPr>
                <w:sz w:val="20"/>
                <w:szCs w:val="20"/>
              </w:rPr>
              <w:t>а</w:t>
            </w:r>
            <w:r w:rsidRPr="00617A78">
              <w:rPr>
                <w:sz w:val="20"/>
                <w:szCs w:val="20"/>
              </w:rPr>
              <w:t>ботка проектной документации по р</w:t>
            </w:r>
            <w:r w:rsidRPr="00617A78">
              <w:rPr>
                <w:sz w:val="20"/>
                <w:szCs w:val="20"/>
              </w:rPr>
              <w:t>е</w:t>
            </w:r>
            <w:r w:rsidRPr="00617A78">
              <w:rPr>
                <w:sz w:val="20"/>
                <w:szCs w:val="20"/>
              </w:rPr>
              <w:t>монту мостов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320,05648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320,0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62080,05648</w:t>
            </w:r>
          </w:p>
        </w:tc>
      </w:tr>
      <w:tr w:rsidR="00617A78" w:rsidRPr="00617A78" w:rsidTr="000F6A6F">
        <w:trPr>
          <w:trHeight w:val="405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0,0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57790,0</w:t>
            </w:r>
          </w:p>
        </w:tc>
      </w:tr>
      <w:tr w:rsidR="00617A78" w:rsidRPr="00617A78" w:rsidTr="000F6A6F">
        <w:trPr>
          <w:trHeight w:val="364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320,05648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320,0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4290,05648</w:t>
            </w:r>
          </w:p>
        </w:tc>
      </w:tr>
      <w:tr w:rsidR="00617A78" w:rsidRPr="00617A78" w:rsidTr="000F6A6F">
        <w:trPr>
          <w:trHeight w:val="364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Капитальный  ремонт участка а/д «Пол</w:t>
            </w:r>
            <w:r w:rsidRPr="00617A78">
              <w:rPr>
                <w:sz w:val="20"/>
                <w:szCs w:val="20"/>
              </w:rPr>
              <w:t>я</w:t>
            </w:r>
            <w:r w:rsidRPr="00617A78">
              <w:rPr>
                <w:sz w:val="20"/>
                <w:szCs w:val="20"/>
              </w:rPr>
              <w:t>ки-</w:t>
            </w:r>
            <w:proofErr w:type="spellStart"/>
            <w:r w:rsidRPr="00617A78">
              <w:rPr>
                <w:sz w:val="20"/>
                <w:szCs w:val="20"/>
              </w:rPr>
              <w:t>Русанов</w:t>
            </w:r>
            <w:proofErr w:type="gramStart"/>
            <w:r w:rsidRPr="00617A78">
              <w:rPr>
                <w:sz w:val="20"/>
                <w:szCs w:val="20"/>
              </w:rPr>
              <w:t>о</w:t>
            </w:r>
            <w:proofErr w:type="spellEnd"/>
            <w:r w:rsidRPr="00617A78">
              <w:rPr>
                <w:sz w:val="20"/>
                <w:szCs w:val="20"/>
              </w:rPr>
              <w:t>-</w:t>
            </w:r>
            <w:proofErr w:type="gramEnd"/>
            <w:r w:rsidRPr="00617A78">
              <w:rPr>
                <w:sz w:val="20"/>
                <w:szCs w:val="20"/>
              </w:rPr>
              <w:t xml:space="preserve"> </w:t>
            </w:r>
            <w:proofErr w:type="spellStart"/>
            <w:r w:rsidRPr="00617A78">
              <w:rPr>
                <w:sz w:val="20"/>
                <w:szCs w:val="20"/>
              </w:rPr>
              <w:t>Клен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вица</w:t>
            </w:r>
            <w:proofErr w:type="spellEnd"/>
            <w:r w:rsidRPr="00617A78">
              <w:rPr>
                <w:sz w:val="20"/>
                <w:szCs w:val="20"/>
              </w:rPr>
              <w:t xml:space="preserve">» Орловского района Кировской </w:t>
            </w:r>
            <w:proofErr w:type="spellStart"/>
            <w:r w:rsidRPr="00617A78">
              <w:rPr>
                <w:sz w:val="20"/>
                <w:szCs w:val="20"/>
              </w:rPr>
              <w:t>обл</w:t>
            </w:r>
            <w:proofErr w:type="spellEnd"/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.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61 259,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607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64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60647,00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64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612,607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64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Протяженность </w:t>
            </w:r>
            <w:proofErr w:type="gramStart"/>
            <w:r w:rsidRPr="00617A78">
              <w:rPr>
                <w:sz w:val="20"/>
                <w:szCs w:val="20"/>
              </w:rPr>
              <w:t>км</w:t>
            </w:r>
            <w:proofErr w:type="gramEnd"/>
            <w:r w:rsidRPr="00617A78">
              <w:rPr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01"/>
        </w:trPr>
        <w:tc>
          <w:tcPr>
            <w:tcW w:w="2193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Экспертиза, стро</w:t>
            </w:r>
            <w:r w:rsidRPr="00617A78">
              <w:rPr>
                <w:sz w:val="20"/>
                <w:szCs w:val="20"/>
              </w:rPr>
              <w:t>и</w:t>
            </w:r>
            <w:r w:rsidRPr="00617A78">
              <w:rPr>
                <w:sz w:val="20"/>
                <w:szCs w:val="20"/>
              </w:rPr>
              <w:t xml:space="preserve">тельный контроль, приобретение карт марш 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37,84038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189,0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443,32758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827,530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383,3571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7,00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448,57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670,40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670,4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110,</w:t>
            </w: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110,0</w:t>
            </w: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2157,69796</w:t>
            </w:r>
          </w:p>
        </w:tc>
      </w:tr>
      <w:tr w:rsidR="00617A78" w:rsidRPr="00617A78" w:rsidTr="000F6A6F">
        <w:trPr>
          <w:trHeight w:val="301"/>
        </w:trPr>
        <w:tc>
          <w:tcPr>
            <w:tcW w:w="2193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Изготовление ПСД на </w:t>
            </w:r>
            <w:proofErr w:type="gramStart"/>
            <w:r w:rsidRPr="00617A78">
              <w:rPr>
                <w:sz w:val="20"/>
                <w:szCs w:val="20"/>
              </w:rPr>
              <w:t>освещение</w:t>
            </w:r>
            <w:proofErr w:type="gramEnd"/>
            <w:r w:rsidRPr="00617A78">
              <w:rPr>
                <w:sz w:val="20"/>
                <w:szCs w:val="20"/>
              </w:rPr>
              <w:t xml:space="preserve">  а/дороги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36,811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01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Ликвидация пром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ины на автомобил</w:t>
            </w:r>
            <w:r w:rsidRPr="00617A78">
              <w:rPr>
                <w:sz w:val="20"/>
                <w:szCs w:val="20"/>
              </w:rPr>
              <w:t>ь</w:t>
            </w:r>
            <w:r w:rsidRPr="00617A78">
              <w:rPr>
                <w:sz w:val="20"/>
                <w:szCs w:val="20"/>
              </w:rPr>
              <w:t xml:space="preserve">ном мосту через р. </w:t>
            </w:r>
            <w:proofErr w:type="spellStart"/>
            <w:r w:rsidRPr="00617A78">
              <w:rPr>
                <w:sz w:val="20"/>
                <w:szCs w:val="20"/>
              </w:rPr>
              <w:t>Яким</w:t>
            </w:r>
            <w:r w:rsidRPr="00617A78">
              <w:rPr>
                <w:sz w:val="20"/>
                <w:szCs w:val="20"/>
              </w:rPr>
              <w:t>и</w:t>
            </w:r>
            <w:r w:rsidRPr="00617A78">
              <w:rPr>
                <w:sz w:val="20"/>
                <w:szCs w:val="20"/>
              </w:rPr>
              <w:t>ца</w:t>
            </w:r>
            <w:proofErr w:type="spellEnd"/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124,2148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01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124,2148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01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Выполнение работ по разработке проектов организации   дорожного движ</w:t>
            </w:r>
            <w:r w:rsidRPr="00617A78">
              <w:rPr>
                <w:sz w:val="20"/>
                <w:szCs w:val="20"/>
              </w:rPr>
              <w:t>е</w:t>
            </w:r>
            <w:r w:rsidRPr="00617A78">
              <w:rPr>
                <w:sz w:val="20"/>
                <w:szCs w:val="20"/>
              </w:rPr>
              <w:t>ни</w:t>
            </w:r>
            <w:proofErr w:type="gramStart"/>
            <w:r w:rsidRPr="00617A78">
              <w:rPr>
                <w:sz w:val="20"/>
                <w:szCs w:val="20"/>
              </w:rPr>
              <w:t>я(</w:t>
            </w:r>
            <w:proofErr w:type="gramEnd"/>
            <w:r w:rsidRPr="00617A78">
              <w:rPr>
                <w:sz w:val="20"/>
                <w:szCs w:val="20"/>
              </w:rPr>
              <w:t>ПОДД)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162,38729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01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01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162,38729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01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Оплата за выполненные работы в отчетном финансовом году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6554,51407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213,94062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437,25459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1569,77920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508,27498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940,183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8775,48848</w:t>
            </w:r>
          </w:p>
        </w:tc>
      </w:tr>
      <w:tr w:rsidR="00617A78" w:rsidRPr="00617A78" w:rsidTr="000F6A6F">
        <w:trPr>
          <w:trHeight w:val="374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6549,443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203,242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437,25459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1491,293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482,868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893,177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8681,23259</w:t>
            </w:r>
          </w:p>
        </w:tc>
      </w:tr>
      <w:tr w:rsidR="00617A78" w:rsidRPr="00617A78" w:rsidTr="000F6A6F">
        <w:trPr>
          <w:trHeight w:val="345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5,07107</w:t>
            </w: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10,69862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78,48620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25,40698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47,006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94,25589</w:t>
            </w:r>
          </w:p>
        </w:tc>
      </w:tr>
      <w:tr w:rsidR="00617A78" w:rsidRPr="00617A78" w:rsidTr="000F6A6F">
        <w:trPr>
          <w:trHeight w:val="362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Предоставление субсидии бюджету Орловскому городскому посел</w:t>
            </w:r>
            <w:r w:rsidRPr="00617A78">
              <w:rPr>
                <w:sz w:val="20"/>
                <w:szCs w:val="20"/>
              </w:rPr>
              <w:t>е</w:t>
            </w:r>
            <w:r w:rsidRPr="00617A78">
              <w:rPr>
                <w:sz w:val="20"/>
                <w:szCs w:val="20"/>
              </w:rPr>
              <w:t>нию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888,7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9815,0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11703,7</w:t>
            </w:r>
          </w:p>
        </w:tc>
      </w:tr>
      <w:tr w:rsidR="00617A78" w:rsidRPr="00617A78" w:rsidTr="000F6A6F">
        <w:trPr>
          <w:trHeight w:val="236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888,7</w:t>
            </w: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514"/>
        </w:trPr>
        <w:tc>
          <w:tcPr>
            <w:tcW w:w="2193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ИМБТ </w:t>
            </w:r>
            <w:proofErr w:type="spellStart"/>
            <w:r w:rsidRPr="00617A78">
              <w:rPr>
                <w:sz w:val="20"/>
                <w:szCs w:val="20"/>
              </w:rPr>
              <w:t>юд</w:t>
            </w:r>
            <w:proofErr w:type="spellEnd"/>
            <w:r w:rsidRPr="00617A78">
              <w:rPr>
                <w:sz w:val="20"/>
                <w:szCs w:val="20"/>
              </w:rPr>
              <w:t>..Орловского  гор</w:t>
            </w:r>
            <w:proofErr w:type="gramStart"/>
            <w:r w:rsidRPr="00617A78">
              <w:rPr>
                <w:sz w:val="20"/>
                <w:szCs w:val="20"/>
              </w:rPr>
              <w:t>.</w:t>
            </w:r>
            <w:proofErr w:type="gramEnd"/>
            <w:r w:rsidRPr="00617A78">
              <w:rPr>
                <w:sz w:val="20"/>
                <w:szCs w:val="20"/>
              </w:rPr>
              <w:t xml:space="preserve"> </w:t>
            </w:r>
            <w:proofErr w:type="gramStart"/>
            <w:r w:rsidRPr="00617A78">
              <w:rPr>
                <w:sz w:val="20"/>
                <w:szCs w:val="20"/>
              </w:rPr>
              <w:t>п</w:t>
            </w:r>
            <w:proofErr w:type="gramEnd"/>
            <w:r w:rsidRPr="00617A78">
              <w:rPr>
                <w:sz w:val="20"/>
                <w:szCs w:val="20"/>
              </w:rPr>
              <w:t>ос. на ремонт д</w:t>
            </w:r>
            <w:r w:rsidRPr="00617A78">
              <w:rPr>
                <w:sz w:val="20"/>
                <w:szCs w:val="20"/>
              </w:rPr>
              <w:t>о</w:t>
            </w:r>
            <w:r w:rsidRPr="00617A78">
              <w:rPr>
                <w:sz w:val="20"/>
                <w:szCs w:val="20"/>
              </w:rPr>
              <w:t>рог в г. Орлове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</w:t>
            </w:r>
            <w:r w:rsidRPr="00617A78">
              <w:rPr>
                <w:sz w:val="20"/>
                <w:szCs w:val="20"/>
              </w:rPr>
              <w:t>д</w:t>
            </w:r>
            <w:r w:rsidRPr="00617A78">
              <w:rPr>
                <w:sz w:val="20"/>
                <w:szCs w:val="20"/>
              </w:rPr>
              <w:t>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10570,2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392"/>
        </w:trPr>
        <w:tc>
          <w:tcPr>
            <w:tcW w:w="2193" w:type="dxa"/>
            <w:vMerge w:val="restar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Отдельное меропри</w:t>
            </w:r>
            <w:r w:rsidRPr="00617A78">
              <w:rPr>
                <w:sz w:val="20"/>
                <w:szCs w:val="20"/>
              </w:rPr>
              <w:t>я</w:t>
            </w:r>
            <w:r w:rsidRPr="00617A78">
              <w:rPr>
                <w:sz w:val="20"/>
                <w:szCs w:val="20"/>
              </w:rPr>
              <w:t xml:space="preserve">тие в области </w:t>
            </w:r>
            <w:proofErr w:type="gramStart"/>
            <w:r w:rsidRPr="00617A78">
              <w:rPr>
                <w:sz w:val="20"/>
                <w:szCs w:val="20"/>
              </w:rPr>
              <w:t>автомобильного</w:t>
            </w:r>
            <w:proofErr w:type="gramEnd"/>
            <w:r w:rsidRPr="00617A78">
              <w:rPr>
                <w:sz w:val="20"/>
                <w:szCs w:val="20"/>
              </w:rPr>
              <w:t xml:space="preserve"> </w:t>
            </w:r>
            <w:proofErr w:type="spellStart"/>
            <w:r w:rsidRPr="00617A78">
              <w:rPr>
                <w:sz w:val="20"/>
                <w:szCs w:val="20"/>
              </w:rPr>
              <w:t>тра</w:t>
            </w:r>
            <w:r w:rsidRPr="00617A78">
              <w:rPr>
                <w:sz w:val="20"/>
                <w:szCs w:val="20"/>
              </w:rPr>
              <w:t>н</w:t>
            </w:r>
            <w:r w:rsidRPr="00617A78">
              <w:rPr>
                <w:sz w:val="20"/>
                <w:szCs w:val="20"/>
              </w:rPr>
              <w:t>спр</w:t>
            </w:r>
            <w:proofErr w:type="spellEnd"/>
            <w:r w:rsidRPr="00617A78">
              <w:rPr>
                <w:sz w:val="20"/>
                <w:szCs w:val="20"/>
              </w:rPr>
              <w:t>.</w:t>
            </w: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600,00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1200,00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1200,00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trHeight w:val="508"/>
        </w:trPr>
        <w:tc>
          <w:tcPr>
            <w:tcW w:w="2193" w:type="dxa"/>
            <w:vMerge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proofErr w:type="spellStart"/>
            <w:r w:rsidRPr="00617A78">
              <w:rPr>
                <w:sz w:val="20"/>
                <w:szCs w:val="20"/>
              </w:rPr>
              <w:t>Муниц</w:t>
            </w:r>
            <w:proofErr w:type="spellEnd"/>
            <w:r w:rsidRPr="00617A78">
              <w:rPr>
                <w:sz w:val="20"/>
                <w:szCs w:val="20"/>
              </w:rPr>
              <w:t>. бюджет</w:t>
            </w:r>
          </w:p>
        </w:tc>
        <w:tc>
          <w:tcPr>
            <w:tcW w:w="134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600,00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1200,00</w:t>
            </w:r>
          </w:p>
        </w:tc>
        <w:tc>
          <w:tcPr>
            <w:tcW w:w="992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1200,00</w:t>
            </w:r>
          </w:p>
        </w:tc>
        <w:tc>
          <w:tcPr>
            <w:tcW w:w="851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</w:tbl>
    <w:p w:rsidR="00617A78" w:rsidRPr="00617A78" w:rsidRDefault="00617A78" w:rsidP="00617A78">
      <w:pPr>
        <w:tabs>
          <w:tab w:val="left" w:pos="724"/>
        </w:tabs>
        <w:outlineLvl w:val="0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spacing w:line="360" w:lineRule="auto"/>
        <w:jc w:val="center"/>
        <w:rPr>
          <w:sz w:val="20"/>
          <w:szCs w:val="20"/>
        </w:rPr>
      </w:pPr>
      <w:r w:rsidRPr="00617A78">
        <w:rPr>
          <w:noProof/>
          <w:sz w:val="20"/>
          <w:szCs w:val="20"/>
        </w:rPr>
        <w:lastRenderedPageBreak/>
        <w:drawing>
          <wp:anchor distT="0" distB="0" distL="114935" distR="114935" simplePos="0" relativeHeight="251661312" behindDoc="1" locked="0" layoutInCell="1" allowOverlap="1" wp14:anchorId="3675AC15" wp14:editId="5B576630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4660" cy="539750"/>
            <wp:effectExtent l="0" t="0" r="2540" b="0"/>
            <wp:wrapTight wrapText="bothSides">
              <wp:wrapPolygon edited="0">
                <wp:start x="0" y="0"/>
                <wp:lineTo x="0" y="20584"/>
                <wp:lineTo x="20816" y="20584"/>
                <wp:lineTo x="2081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78" w:rsidRPr="00617A78" w:rsidRDefault="00617A78" w:rsidP="00617A78">
      <w:pPr>
        <w:spacing w:line="360" w:lineRule="auto"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АДМИНИСТРАЦИЯ ОРЛОВСКОГО РАЙОНА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КИРОВСКОЙ ОБЛАСТИ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ПОСТАНОВЛЕНИЕ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  <w:u w:val="single"/>
        </w:rPr>
      </w:pPr>
      <w:r w:rsidRPr="00617A78">
        <w:rPr>
          <w:sz w:val="20"/>
          <w:szCs w:val="20"/>
        </w:rPr>
        <w:t xml:space="preserve">             25.03.2022                                                                             № 151-п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г. Орлов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pStyle w:val="ConsPlusNormal"/>
        <w:jc w:val="center"/>
        <w:rPr>
          <w:rFonts w:ascii="Times New Roman" w:hAnsi="Times New Roman" w:cs="Times New Roman"/>
          <w:b/>
        </w:rPr>
      </w:pPr>
      <w:r w:rsidRPr="00617A7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 создании межведомственной комиссии муниципального образования Орловский муниципальный район по согласованию изменений существенных условий муниципального контракта (контракта), заключенного до 1 января 2023 года</w:t>
      </w:r>
    </w:p>
    <w:p w:rsidR="00617A78" w:rsidRPr="00617A78" w:rsidRDefault="00617A78" w:rsidP="00617A78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617A78" w:rsidRPr="00617A78" w:rsidRDefault="00617A78" w:rsidP="00617A78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0"/>
          <w:szCs w:val="20"/>
        </w:rPr>
      </w:pPr>
      <w:r w:rsidRPr="00617A78">
        <w:rPr>
          <w:bCs/>
          <w:sz w:val="20"/>
          <w:szCs w:val="20"/>
        </w:rPr>
        <w:t>В целях реализации пункта 4 статьи 8 и части 2 статьи 15 Федерального закона от 08.03.2022 № 46-ФЗ «О внесении изменений в отдельные законодательные акты Российской Федерации», обеспечения муниципальных нужд, администрация Орловского района ПОСТАНОВЛЯЕТ:</w:t>
      </w:r>
    </w:p>
    <w:p w:rsidR="00617A78" w:rsidRPr="00617A78" w:rsidRDefault="00617A78" w:rsidP="00617A7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1. Создать межведомственную комиссию муниципального образования Орловский муниципальный район по согласованию изменений существенных условий муниципального контракта (контракта), заключенного до 1 января 2023 года (далее – межведомственная комиссия) и утвердить ее состав согласно приложению № 1.</w:t>
      </w:r>
    </w:p>
    <w:p w:rsidR="00617A78" w:rsidRPr="00617A78" w:rsidRDefault="00617A78" w:rsidP="00617A7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2. Утвердить Положение о межведомственной комиссии муниципального образования Орловский муниципальный район по согласованию изменений существенных условий муниципального контракта (контракта), заключенного до 1 января 2023 года (далее – Положение) согласно приложению № 2.</w:t>
      </w:r>
    </w:p>
    <w:p w:rsidR="00617A78" w:rsidRPr="00617A78" w:rsidRDefault="00617A78" w:rsidP="00617A7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3.  </w:t>
      </w:r>
      <w:proofErr w:type="gramStart"/>
      <w:r w:rsidRPr="00617A78">
        <w:rPr>
          <w:sz w:val="20"/>
          <w:szCs w:val="20"/>
        </w:rPr>
        <w:t>Администрациям муниципальных образований Орловского района направлять предложения, информацию и документы, предусмотренные Положением и подготовленные осуществляющими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муниципальными бюджетными учреждениями, (далее – заказчики), на рассмотрение межведомственной комиссии в случаях изменения по соглашению сторон существенных условий муниципального контракта (контракта), заключенного</w:t>
      </w:r>
      <w:proofErr w:type="gramEnd"/>
      <w:r w:rsidRPr="00617A78">
        <w:rPr>
          <w:sz w:val="20"/>
          <w:szCs w:val="20"/>
        </w:rPr>
        <w:t xml:space="preserve"> </w:t>
      </w:r>
      <w:proofErr w:type="gramStart"/>
      <w:r w:rsidRPr="00617A78">
        <w:rPr>
          <w:sz w:val="20"/>
          <w:szCs w:val="20"/>
        </w:rPr>
        <w:t>до 1 января 2023 года, если при его исполнении возникли не зависящие от сторон муниципального контракта (контракта) обстоятельства, влекущие невозможность его исполнения (далее – изменение существенных условий контракта), при увеличении цены муниципального контракта (контракта) и (или) цены единицы поставляемого товара, выполняемой работы, оказываемой услуги, условий оплаты и (или) срока поставки товара, выполнения работы, оказания услуги.</w:t>
      </w:r>
      <w:proofErr w:type="gramEnd"/>
    </w:p>
    <w:p w:rsidR="00617A78" w:rsidRPr="00617A78" w:rsidRDefault="00617A78" w:rsidP="00617A7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4. Подготовку </w:t>
      </w:r>
      <w:proofErr w:type="gramStart"/>
      <w:r w:rsidRPr="00617A78">
        <w:rPr>
          <w:sz w:val="20"/>
          <w:szCs w:val="20"/>
        </w:rPr>
        <w:t>проекта правового акта, предусматривающего изменение существенных условий контракта после получения положительного заключения межведомственной комиссии осуществляет</w:t>
      </w:r>
      <w:proofErr w:type="gramEnd"/>
      <w:r w:rsidRPr="00617A78">
        <w:rPr>
          <w:sz w:val="20"/>
          <w:szCs w:val="20"/>
        </w:rPr>
        <w:t>:</w:t>
      </w:r>
    </w:p>
    <w:p w:rsidR="00617A78" w:rsidRPr="00617A78" w:rsidRDefault="00617A78" w:rsidP="00617A7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Администрация Орловского района;</w:t>
      </w:r>
    </w:p>
    <w:p w:rsidR="00617A78" w:rsidRPr="00617A78" w:rsidRDefault="00617A78" w:rsidP="00617A7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lastRenderedPageBreak/>
        <w:t>Администрация Орловского городского поселения;</w:t>
      </w:r>
    </w:p>
    <w:p w:rsidR="00617A78" w:rsidRPr="00617A78" w:rsidRDefault="00617A78" w:rsidP="00617A7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Администрация Орловского сельского поселения.</w:t>
      </w:r>
    </w:p>
    <w:p w:rsidR="00617A78" w:rsidRPr="00617A78" w:rsidRDefault="00617A78" w:rsidP="00617A78">
      <w:pPr>
        <w:spacing w:line="360" w:lineRule="auto"/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617A78">
        <w:rPr>
          <w:rFonts w:eastAsia="Times New Roman"/>
          <w:color w:val="000000"/>
          <w:sz w:val="20"/>
          <w:szCs w:val="20"/>
        </w:rPr>
        <w:t>5.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17A78" w:rsidRPr="00617A78" w:rsidRDefault="00617A78" w:rsidP="00617A78">
      <w:pPr>
        <w:spacing w:line="360" w:lineRule="auto"/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617A78">
        <w:rPr>
          <w:rFonts w:eastAsia="Times New Roman"/>
          <w:color w:val="000000"/>
          <w:sz w:val="20"/>
          <w:szCs w:val="20"/>
        </w:rPr>
        <w:t>6. Постановление вступает в силу с момента опубликования.</w:t>
      </w:r>
    </w:p>
    <w:p w:rsidR="00617A78" w:rsidRPr="00617A78" w:rsidRDefault="00617A78" w:rsidP="00617A78">
      <w:pPr>
        <w:spacing w:line="360" w:lineRule="auto"/>
        <w:ind w:firstLine="851"/>
        <w:jc w:val="both"/>
        <w:rPr>
          <w:rFonts w:eastAsia="Times New Roman"/>
          <w:color w:val="000000"/>
          <w:sz w:val="20"/>
          <w:szCs w:val="20"/>
        </w:rPr>
      </w:pPr>
    </w:p>
    <w:p w:rsidR="00617A78" w:rsidRPr="00617A78" w:rsidRDefault="00617A78" w:rsidP="00617A78">
      <w:pPr>
        <w:spacing w:line="360" w:lineRule="auto"/>
        <w:ind w:firstLine="851"/>
        <w:jc w:val="both"/>
        <w:rPr>
          <w:rFonts w:eastAsia="Times New Roman"/>
          <w:color w:val="000000"/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Глава администрации 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Орловского района         А.В. </w:t>
      </w:r>
      <w:proofErr w:type="spellStart"/>
      <w:r w:rsidRPr="00617A78">
        <w:rPr>
          <w:sz w:val="20"/>
          <w:szCs w:val="20"/>
        </w:rPr>
        <w:t>Аботуров</w:t>
      </w:r>
      <w:proofErr w:type="spellEnd"/>
      <w:r w:rsidRPr="00617A78">
        <w:rPr>
          <w:sz w:val="20"/>
          <w:szCs w:val="20"/>
        </w:rPr>
        <w:t xml:space="preserve"> 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  <w:r w:rsidRPr="00617A78">
        <w:rPr>
          <w:sz w:val="20"/>
          <w:szCs w:val="20"/>
        </w:rPr>
        <w:t>Приложение № 1</w:t>
      </w: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  <w:r w:rsidRPr="00617A78">
        <w:rPr>
          <w:sz w:val="20"/>
          <w:szCs w:val="20"/>
        </w:rPr>
        <w:t>Утвержден</w:t>
      </w:r>
    </w:p>
    <w:p w:rsidR="00617A78" w:rsidRPr="00617A78" w:rsidRDefault="00617A78" w:rsidP="00617A78">
      <w:pPr>
        <w:jc w:val="right"/>
        <w:rPr>
          <w:sz w:val="20"/>
          <w:szCs w:val="20"/>
        </w:rPr>
      </w:pPr>
      <w:r w:rsidRPr="00617A78">
        <w:rPr>
          <w:sz w:val="20"/>
          <w:szCs w:val="20"/>
        </w:rPr>
        <w:t>постановление администрации</w:t>
      </w:r>
    </w:p>
    <w:p w:rsidR="00617A78" w:rsidRPr="00617A78" w:rsidRDefault="00617A78" w:rsidP="00617A78">
      <w:pPr>
        <w:jc w:val="right"/>
        <w:rPr>
          <w:sz w:val="20"/>
          <w:szCs w:val="20"/>
        </w:rPr>
      </w:pPr>
      <w:r w:rsidRPr="00617A78">
        <w:rPr>
          <w:sz w:val="20"/>
          <w:szCs w:val="20"/>
        </w:rPr>
        <w:t xml:space="preserve">Орловского района </w:t>
      </w:r>
    </w:p>
    <w:p w:rsidR="00617A78" w:rsidRPr="00617A78" w:rsidRDefault="00617A78" w:rsidP="00617A78">
      <w:pPr>
        <w:jc w:val="right"/>
        <w:rPr>
          <w:sz w:val="20"/>
          <w:szCs w:val="20"/>
        </w:rPr>
      </w:pPr>
      <w:r w:rsidRPr="00617A78">
        <w:rPr>
          <w:sz w:val="20"/>
          <w:szCs w:val="20"/>
        </w:rPr>
        <w:t>от 25.03.2022 № 151-п</w:t>
      </w: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СОСТАВ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 xml:space="preserve">межведомственной комиссии муниципального образования Орловский муниципальный район по согласованию изменений существенных условий муниципального контракта (контракта), 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заключенного до 1 января 2023 года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6"/>
        <w:gridCol w:w="475"/>
        <w:gridCol w:w="5587"/>
      </w:tblGrid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АБОТУРОВ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Андрей Валентинович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8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глава администрации Орловского района, председатель </w:t>
            </w:r>
            <w:r w:rsidRPr="00617A78">
              <w:rPr>
                <w:sz w:val="20"/>
                <w:szCs w:val="20"/>
              </w:rPr>
              <w:lastRenderedPageBreak/>
              <w:t>межведомственной комиссии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МАКАРОВА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Анна Юрьевна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8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заместитель главы администрации Орловского района, начальник финансового управления администрации Орловского района, заместитель председателя межведомственной комиссии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КАЗАКОВЦЕВА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главный специалист по закупкам отдела экономического развития, торговли и предпринимательства администрации Орловского района, секретарь межведомственной комиссии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АШИХМИНА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8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заместитель главы администрации Орловского района, заведующая отделом культуры и социальной работы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БАДЬИНА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Ирина Петровна</w:t>
            </w: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7"/>
              <w:jc w:val="both"/>
              <w:rPr>
                <w:sz w:val="20"/>
                <w:szCs w:val="20"/>
              </w:rPr>
            </w:pPr>
            <w:proofErr w:type="gramStart"/>
            <w:r w:rsidRPr="00617A78">
              <w:rPr>
                <w:sz w:val="20"/>
                <w:szCs w:val="20"/>
              </w:rPr>
              <w:t>исполняющая</w:t>
            </w:r>
            <w:proofErr w:type="gramEnd"/>
            <w:r w:rsidRPr="00617A78">
              <w:rPr>
                <w:sz w:val="20"/>
                <w:szCs w:val="20"/>
              </w:rPr>
              <w:t xml:space="preserve"> обязанности начальника управления образования Орловского района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7"/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БЕЛЯВИНА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8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заведующая юридическим отделом администрации Орловского района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7"/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ГРЕБЕНЕВ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  <w:lang w:val="en-US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заместитель заведующего отделом по вопросам жизнеобеспечения, архитектуры и градостроительства администрации Орловского района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КНЯЗЕВ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Игорь Анатольевич</w:t>
            </w: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управляющий делами администрации Орловского района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КОЛЕВАТОВ 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Егор Андреевич</w:t>
            </w: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7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главный специалист, юрисконсульт финансового отдела администрации Орловского района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7"/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КОЛБИНА</w:t>
            </w:r>
            <w:r w:rsidRPr="00617A78">
              <w:rPr>
                <w:sz w:val="20"/>
                <w:szCs w:val="20"/>
              </w:rPr>
              <w:br/>
              <w:t>Ирина Ивановна</w:t>
            </w: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7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председатель контрольно-счетной комиссии Орловского района (по согласованию)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7"/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ОСИПЕНКО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7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директор МКУ «Централизованная бухгалтерия органов местного самоуправления Орловского района» (по согласованию)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7"/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ПОПУЛЬКИН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7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глава администрации Орловского городского поселения  (по согласованию)</w:t>
            </w: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</w:tcPr>
          <w:p w:rsidR="00617A78" w:rsidRPr="00617A78" w:rsidRDefault="00617A78" w:rsidP="000F6A6F">
            <w:pPr>
              <w:ind w:right="-107"/>
              <w:jc w:val="both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785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ФОКИНА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Ларина Валерьевна</w:t>
            </w:r>
          </w:p>
        </w:tc>
        <w:tc>
          <w:tcPr>
            <w:tcW w:w="252" w:type="pct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–</w:t>
            </w:r>
          </w:p>
        </w:tc>
        <w:tc>
          <w:tcPr>
            <w:tcW w:w="2963" w:type="pct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глава администрации Орловского сельского поселения (по согласованию)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</w:tr>
    </w:tbl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______________________________________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ind w:left="5387"/>
        <w:rPr>
          <w:sz w:val="20"/>
          <w:szCs w:val="20"/>
        </w:rPr>
      </w:pPr>
      <w:r w:rsidRPr="00617A78">
        <w:rPr>
          <w:sz w:val="20"/>
          <w:szCs w:val="20"/>
        </w:rPr>
        <w:t>Приложение № 2</w:t>
      </w:r>
    </w:p>
    <w:p w:rsidR="00617A78" w:rsidRPr="00617A78" w:rsidRDefault="00617A78" w:rsidP="00617A78">
      <w:pPr>
        <w:ind w:left="5387"/>
        <w:rPr>
          <w:sz w:val="20"/>
          <w:szCs w:val="20"/>
        </w:rPr>
      </w:pPr>
    </w:p>
    <w:p w:rsidR="00617A78" w:rsidRPr="00617A78" w:rsidRDefault="00617A78" w:rsidP="00617A78">
      <w:pPr>
        <w:ind w:left="5387"/>
        <w:rPr>
          <w:sz w:val="20"/>
          <w:szCs w:val="20"/>
        </w:rPr>
      </w:pPr>
      <w:r w:rsidRPr="00617A78">
        <w:rPr>
          <w:sz w:val="20"/>
          <w:szCs w:val="20"/>
        </w:rPr>
        <w:t>Утверждено</w:t>
      </w:r>
    </w:p>
    <w:p w:rsidR="00617A78" w:rsidRPr="00617A78" w:rsidRDefault="00617A78" w:rsidP="00617A78">
      <w:pPr>
        <w:ind w:left="5387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5040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617A78">
        <w:rPr>
          <w:sz w:val="20"/>
          <w:szCs w:val="20"/>
        </w:rPr>
        <w:t>постановлением администрации</w:t>
      </w:r>
    </w:p>
    <w:p w:rsidR="00617A78" w:rsidRPr="00617A78" w:rsidRDefault="00617A78" w:rsidP="00617A78">
      <w:pPr>
        <w:tabs>
          <w:tab w:val="left" w:pos="5040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617A78">
        <w:rPr>
          <w:sz w:val="20"/>
          <w:szCs w:val="20"/>
        </w:rPr>
        <w:t>Орловского района</w:t>
      </w:r>
    </w:p>
    <w:p w:rsidR="00617A78" w:rsidRPr="00617A78" w:rsidRDefault="00617A78" w:rsidP="00617A78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b/>
          <w:sz w:val="20"/>
          <w:szCs w:val="20"/>
        </w:rPr>
      </w:pPr>
      <w:r w:rsidRPr="00617A78">
        <w:rPr>
          <w:sz w:val="20"/>
          <w:szCs w:val="20"/>
        </w:rPr>
        <w:t>от 25.03.2022 № 151-п</w:t>
      </w:r>
    </w:p>
    <w:p w:rsidR="00617A78" w:rsidRPr="00617A78" w:rsidRDefault="00617A78" w:rsidP="00617A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ПОЛОЖЕНИЕ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 xml:space="preserve">о межведомственной комиссии муниципального образований Орловский муниципальный район по согласованию изменений существенных условий муниципального контракта (контракта), </w:t>
      </w: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заключенного до 1 января 2023 года</w:t>
      </w:r>
    </w:p>
    <w:p w:rsidR="00617A78" w:rsidRPr="00617A78" w:rsidRDefault="00617A78" w:rsidP="00617A78">
      <w:pPr>
        <w:ind w:left="-284"/>
        <w:jc w:val="center"/>
        <w:rPr>
          <w:sz w:val="20"/>
          <w:szCs w:val="20"/>
        </w:rPr>
      </w:pP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1. Общие положения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1.1. </w:t>
      </w:r>
      <w:proofErr w:type="gramStart"/>
      <w:r w:rsidRPr="00617A78">
        <w:rPr>
          <w:sz w:val="20"/>
          <w:szCs w:val="20"/>
        </w:rPr>
        <w:t xml:space="preserve">Межведомственная комиссия муниципального образования Орловский муниципальный район по согласованию изменений существенных условий муниципального контракта (контракта), заключенного до 1 января 2023 года, создана в целях </w:t>
      </w:r>
      <w:r w:rsidRPr="00617A78">
        <w:rPr>
          <w:bCs/>
          <w:sz w:val="20"/>
          <w:szCs w:val="20"/>
        </w:rPr>
        <w:t xml:space="preserve">реализации пункта 4 статьи 8 и части 2 статьи 15 Федерального закона от 08.03.2022 № 46-ФЗ «О внесении изменений в отдельные законодательные акты Российской Федерации» </w:t>
      </w:r>
      <w:r w:rsidRPr="00617A78">
        <w:rPr>
          <w:sz w:val="20"/>
          <w:szCs w:val="20"/>
        </w:rPr>
        <w:t>для согласования изменений по соглашению сторон существенных условий государственного контракта (контракта), заключенного</w:t>
      </w:r>
      <w:proofErr w:type="gramEnd"/>
      <w:r w:rsidRPr="00617A78">
        <w:rPr>
          <w:sz w:val="20"/>
          <w:szCs w:val="20"/>
        </w:rPr>
        <w:t xml:space="preserve"> до 1 января</w:t>
      </w:r>
      <w:r w:rsidRPr="00617A78">
        <w:rPr>
          <w:sz w:val="20"/>
          <w:szCs w:val="20"/>
        </w:rPr>
        <w:br/>
        <w:t>2023 года, если при его исполнении возникли не зависящие от сторон государственного контракта (контракта) обстоятельства, влекущие невозможность его исполнения.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1.2. Межведомственная комиссия в своей деятельности руководствуется Конституцией Российской Федерации, федеральными конституционными законами, Федеральным законом от 05.04.2013 № 44-ФЗ, иными федеральными законами, нормативными правовыми актами Правительства Российской Федерации, настоящим положением.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1.3. В состав межведомственной комиссии входят председатель, заместитель председателя, секретарь и иные члены межведомственной комиссии.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2. Полномочия межведомственной комиссии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2.1. </w:t>
      </w:r>
      <w:proofErr w:type="gramStart"/>
      <w:r w:rsidRPr="00617A78">
        <w:rPr>
          <w:sz w:val="20"/>
          <w:szCs w:val="20"/>
        </w:rPr>
        <w:t xml:space="preserve">Рассмотрение предложений органов местного самоуправления Орловского района и подведомственных учреждений по изменению по соглашению сторон существенных условий муниципального контракта (контракта), заключенного до 1 января 2023 года, если при его исполнении </w:t>
      </w:r>
      <w:r w:rsidRPr="00617A78">
        <w:rPr>
          <w:sz w:val="20"/>
          <w:szCs w:val="20"/>
        </w:rPr>
        <w:lastRenderedPageBreak/>
        <w:t xml:space="preserve">возникли не зависящие от сторон муниципального контракта (контракта) обстоятельства, влекущие невозможность его исполнения </w:t>
      </w:r>
      <w:r w:rsidRPr="00617A78">
        <w:rPr>
          <w:sz w:val="20"/>
          <w:szCs w:val="20"/>
        </w:rPr>
        <w:br/>
        <w:t>(далее – изменение существенных условий контракта), и прилагаемых к ним:</w:t>
      </w:r>
      <w:proofErr w:type="gramEnd"/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2.1.1. Информации, содержащей: 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наименование заказчика;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реквизиты муниципального контракта (контракта) (номер, дату);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номер реестровой записи из реестра контрактов (при наличии);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предмет муниципального контракта (контракта).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2.1.2. Документов: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действующей редакции условий муниципального контракта (контракта), подлежащих изменению;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условий муниципального контракта (контракта), подлежащих изменению, в новой редакции;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обоснования внесения таких изменений.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2.2. Согласование изменения существенных условий контракта.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2.4. Для реализации полномочий межведомственная комиссия имеет право: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запрашивать и получать в установленном порядке информацию, документы, материалы в отношении предложений, внесенных на рассмотрение межведомственной комиссии в соответствии с пунктом 2.1 настоящего Положения;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привлекать в установленном порядке для участия в заседаниях межведомственной комиссии представителей органов местного самоуправления, заказчиков, иных организаций, которые могут дать пояснения по предмету рассмотрения.</w:t>
      </w:r>
    </w:p>
    <w:p w:rsidR="00617A78" w:rsidRPr="00617A78" w:rsidRDefault="00617A78" w:rsidP="00617A78">
      <w:pPr>
        <w:autoSpaceDE w:val="0"/>
        <w:autoSpaceDN w:val="0"/>
        <w:adjustRightInd w:val="0"/>
        <w:ind w:left="1163" w:hanging="454"/>
        <w:jc w:val="both"/>
        <w:rPr>
          <w:b/>
          <w:sz w:val="20"/>
          <w:szCs w:val="20"/>
        </w:rPr>
      </w:pPr>
    </w:p>
    <w:p w:rsidR="00617A78" w:rsidRPr="00617A78" w:rsidRDefault="00617A78" w:rsidP="00617A78">
      <w:pPr>
        <w:autoSpaceDE w:val="0"/>
        <w:autoSpaceDN w:val="0"/>
        <w:adjustRightInd w:val="0"/>
        <w:ind w:left="1163" w:hanging="454"/>
        <w:jc w:val="both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3. Организация деятельности межведомственной комиссии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3.1. </w:t>
      </w:r>
      <w:proofErr w:type="gramStart"/>
      <w:r w:rsidRPr="00617A78">
        <w:rPr>
          <w:sz w:val="20"/>
          <w:szCs w:val="20"/>
        </w:rPr>
        <w:t>Заседание межведомственной комиссии проводится в очной, а также по решению председателя (заместителя председателя) межведомственной комиссии в заочной форме путем заполнения лицами, входящими в состав межведомственной комиссии, листа заочного голосования в письменной, электронной или факсимильной форме.</w:t>
      </w:r>
      <w:proofErr w:type="gramEnd"/>
      <w:r w:rsidRPr="00617A78">
        <w:rPr>
          <w:sz w:val="20"/>
          <w:szCs w:val="20"/>
        </w:rPr>
        <w:t xml:space="preserve"> Лист заочного голосования направляется секретарю межведомственной комиссии не </w:t>
      </w:r>
      <w:proofErr w:type="gramStart"/>
      <w:r w:rsidRPr="00617A78">
        <w:rPr>
          <w:sz w:val="20"/>
          <w:szCs w:val="20"/>
        </w:rPr>
        <w:t>позднее</w:t>
      </w:r>
      <w:proofErr w:type="gramEnd"/>
      <w:r w:rsidRPr="00617A78">
        <w:rPr>
          <w:sz w:val="20"/>
          <w:szCs w:val="20"/>
        </w:rPr>
        <w:t xml:space="preserve"> чем за один рабочий день до дня заседания межведомственной комиссии.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3.2. Председатель межведомственной комиссии: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руководит деятельностью межведомственной комиссии;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определяет дату очередного заседания межведомственной комиссии;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утверждает повестку очередного заседания межведомственной комиссии;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председательствует на заседаниях межведомственной комиссии;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дает поручения </w:t>
      </w:r>
      <w:bookmarkStart w:id="2" w:name="_Hlk98163439"/>
      <w:r w:rsidRPr="00617A78">
        <w:rPr>
          <w:sz w:val="20"/>
          <w:szCs w:val="20"/>
        </w:rPr>
        <w:t>лицам, входящим в состав межведомственной комиссии</w:t>
      </w:r>
      <w:bookmarkEnd w:id="2"/>
      <w:r w:rsidRPr="00617A78">
        <w:rPr>
          <w:sz w:val="20"/>
          <w:szCs w:val="20"/>
        </w:rPr>
        <w:t>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осуществляет общий </w:t>
      </w:r>
      <w:proofErr w:type="gramStart"/>
      <w:r w:rsidRPr="00617A78">
        <w:rPr>
          <w:sz w:val="20"/>
          <w:szCs w:val="20"/>
        </w:rPr>
        <w:t>контроль за</w:t>
      </w:r>
      <w:proofErr w:type="gramEnd"/>
      <w:r w:rsidRPr="00617A78">
        <w:rPr>
          <w:sz w:val="20"/>
          <w:szCs w:val="20"/>
        </w:rPr>
        <w:t xml:space="preserve"> реализацией решений, принятых межведомственной комиссией.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3.3. В период временного отсутствия председателя межведомственной комиссии его обязанности исполняет заместитель председателя межведомственной комиссии.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3.4. Секретарь межведомственной комиссии: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lastRenderedPageBreak/>
        <w:t>обеспечивает подготовку материалов не позднее, чем за один рабочий день до даты проведения заседания межведомственной комиссии;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оповещает лиц, входящих в состав межведомственной комиссии, об очередном заседании межведомственной комиссии;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подготавливает повестку очередного заседания межведомственной комиссии;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ведет протокол заседания межведомственной комиссии;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обеспечивает направление решения межведомственной комиссии органам, учреждениям, организациям, направившим предложения на рассмотрение межведомственной комиссии.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3.5. Заседание межведомственной комиссии проводится по мере необходимости в срок не позднее трех рабочих дней после поступления предложений, информации и документов о согласовании изменения существенных условий контракта.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3.6. Заседание межведомственной комиссии считается правомочным, если в нем принимает участие (очно или заочно) не менее половины лиц, входящих в состав межведомственной комиссии.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3.7. Решение межведомственной комиссии принимается простым большинством голосов лиц, входящих в состав межведомственной комиссии, присутствующих на ее заседании и проголосовавших путем открытого очного голосования либо представивших в установленном порядке листы заочного голосования, и оформляется в виде заключения о согласовании (несогласовании) изменения существенных условий. В случае равенства голосов голос председательствующего на заседании межведомственной комиссии является решающим.</w:t>
      </w:r>
    </w:p>
    <w:p w:rsidR="00617A78" w:rsidRPr="00617A78" w:rsidRDefault="00617A78" w:rsidP="00617A7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17A78">
        <w:rPr>
          <w:sz w:val="20"/>
          <w:szCs w:val="20"/>
        </w:rPr>
        <w:t>3.8. Заключение в срок не позднее одного рабочего дня, следующего за днем принятия решения межведомственной комиссии, доводится до органов, учреждений, организаций, направивших предложения, информацию и документы на рассмотрение межведомственной комиссии.</w:t>
      </w:r>
    </w:p>
    <w:p w:rsidR="00617A78" w:rsidRPr="00617A78" w:rsidRDefault="00617A78" w:rsidP="00617A7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_______________________________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8820"/>
        </w:tabs>
        <w:jc w:val="center"/>
        <w:rPr>
          <w:b/>
          <w:sz w:val="20"/>
          <w:szCs w:val="20"/>
          <w:lang w:val="en-US"/>
        </w:rPr>
      </w:pPr>
      <w:r w:rsidRPr="00617A78">
        <w:rPr>
          <w:b/>
          <w:noProof/>
          <w:sz w:val="20"/>
          <w:szCs w:val="20"/>
          <w:lang w:eastAsia="ru-RU"/>
        </w:rPr>
        <w:drawing>
          <wp:inline distT="0" distB="0" distL="0" distR="0" wp14:anchorId="42F820FF" wp14:editId="44169D25">
            <wp:extent cx="431800" cy="526415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78" w:rsidRPr="00617A78" w:rsidRDefault="00617A78" w:rsidP="00617A78">
      <w:pPr>
        <w:jc w:val="center"/>
        <w:rPr>
          <w:b/>
          <w:sz w:val="20"/>
          <w:szCs w:val="20"/>
          <w:lang w:val="en-US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АДМИНИСТРАЦИЯ ОРЛОВСКОГО РАЙОНА</w:t>
      </w:r>
    </w:p>
    <w:p w:rsidR="00617A78" w:rsidRPr="00617A78" w:rsidRDefault="00617A78" w:rsidP="00617A78">
      <w:pPr>
        <w:ind w:right="283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КИРОВСКОЙ ОБЛАСТИ</w:t>
      </w:r>
    </w:p>
    <w:p w:rsidR="00617A78" w:rsidRPr="00617A78" w:rsidRDefault="00617A78" w:rsidP="00617A78">
      <w:pPr>
        <w:ind w:right="283"/>
        <w:jc w:val="center"/>
        <w:rPr>
          <w:sz w:val="20"/>
          <w:szCs w:val="20"/>
        </w:rPr>
      </w:pPr>
    </w:p>
    <w:p w:rsidR="00617A78" w:rsidRPr="00617A78" w:rsidRDefault="00617A78" w:rsidP="00617A78">
      <w:pPr>
        <w:ind w:right="283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ПОСТАНОВЛЕНИЕ</w:t>
      </w:r>
    </w:p>
    <w:p w:rsidR="00617A78" w:rsidRPr="00617A78" w:rsidRDefault="00617A78" w:rsidP="00617A78">
      <w:pPr>
        <w:ind w:right="-22"/>
        <w:jc w:val="center"/>
        <w:rPr>
          <w:sz w:val="20"/>
          <w:szCs w:val="20"/>
        </w:rPr>
      </w:pPr>
    </w:p>
    <w:p w:rsidR="00617A78" w:rsidRPr="00617A78" w:rsidRDefault="00617A78" w:rsidP="00617A78">
      <w:pPr>
        <w:pStyle w:val="10"/>
        <w:ind w:right="-22"/>
        <w:rPr>
          <w:b/>
          <w:bCs/>
          <w:sz w:val="20"/>
          <w:u w:val="single"/>
        </w:rPr>
      </w:pPr>
      <w:r w:rsidRPr="00617A78">
        <w:rPr>
          <w:b/>
          <w:bCs/>
          <w:sz w:val="20"/>
        </w:rPr>
        <w:t>25.03.2022                                                                                        № 152-п</w:t>
      </w:r>
    </w:p>
    <w:p w:rsidR="00617A78" w:rsidRPr="00617A78" w:rsidRDefault="00617A78" w:rsidP="00617A78">
      <w:pPr>
        <w:pStyle w:val="10"/>
        <w:ind w:right="-22"/>
        <w:rPr>
          <w:b/>
          <w:sz w:val="20"/>
        </w:rPr>
      </w:pPr>
      <w:r w:rsidRPr="00617A78">
        <w:rPr>
          <w:b/>
          <w:sz w:val="20"/>
        </w:rPr>
        <w:t>г. Орлов</w:t>
      </w: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autoSpaceDN w:val="0"/>
        <w:adjustRightInd w:val="0"/>
        <w:jc w:val="center"/>
        <w:rPr>
          <w:b/>
          <w:bCs/>
          <w:sz w:val="20"/>
          <w:szCs w:val="20"/>
        </w:rPr>
      </w:pPr>
      <w:r w:rsidRPr="00617A78">
        <w:rPr>
          <w:b/>
          <w:bCs/>
          <w:sz w:val="20"/>
          <w:szCs w:val="20"/>
        </w:rPr>
        <w:t>О внесении изменений в муниципальную программу "Развитие архивного дела в  Орловском районе  Кировской о</w:t>
      </w:r>
      <w:r w:rsidRPr="00617A78">
        <w:rPr>
          <w:b/>
          <w:bCs/>
          <w:sz w:val="20"/>
          <w:szCs w:val="20"/>
        </w:rPr>
        <w:t>б</w:t>
      </w:r>
      <w:r w:rsidRPr="00617A78">
        <w:rPr>
          <w:b/>
          <w:bCs/>
          <w:sz w:val="20"/>
          <w:szCs w:val="20"/>
        </w:rPr>
        <w:t xml:space="preserve">ласти </w:t>
      </w:r>
    </w:p>
    <w:p w:rsidR="00617A78" w:rsidRPr="00617A78" w:rsidRDefault="00617A78" w:rsidP="00617A78">
      <w:pPr>
        <w:autoSpaceDN w:val="0"/>
        <w:adjustRightInd w:val="0"/>
        <w:jc w:val="center"/>
        <w:rPr>
          <w:b/>
          <w:bCs/>
          <w:sz w:val="20"/>
          <w:szCs w:val="20"/>
        </w:rPr>
      </w:pPr>
      <w:r w:rsidRPr="00617A78">
        <w:rPr>
          <w:b/>
          <w:bCs/>
          <w:sz w:val="20"/>
          <w:szCs w:val="20"/>
        </w:rPr>
        <w:t>на 2021 - 2024 годы"</w:t>
      </w:r>
    </w:p>
    <w:p w:rsidR="00617A78" w:rsidRPr="00617A78" w:rsidRDefault="00617A78" w:rsidP="00617A78">
      <w:pPr>
        <w:ind w:right="-22"/>
        <w:jc w:val="center"/>
        <w:rPr>
          <w:sz w:val="20"/>
          <w:szCs w:val="20"/>
        </w:rPr>
      </w:pPr>
    </w:p>
    <w:p w:rsidR="00617A78" w:rsidRPr="00617A78" w:rsidRDefault="00617A78" w:rsidP="00617A78">
      <w:pPr>
        <w:autoSpaceDN w:val="0"/>
        <w:adjustRightInd w:val="0"/>
        <w:ind w:firstLine="708"/>
        <w:jc w:val="both"/>
        <w:rPr>
          <w:bCs/>
          <w:sz w:val="20"/>
          <w:szCs w:val="20"/>
          <w:lang w:eastAsia="ru-RU"/>
        </w:rPr>
      </w:pPr>
      <w:r w:rsidRPr="00617A78">
        <w:rPr>
          <w:bCs/>
          <w:sz w:val="20"/>
          <w:szCs w:val="20"/>
          <w:lang w:eastAsia="ru-RU"/>
        </w:rPr>
        <w:lastRenderedPageBreak/>
        <w:t>В целях приведения муниципальной программы «</w:t>
      </w:r>
      <w:r w:rsidRPr="00617A78">
        <w:rPr>
          <w:sz w:val="20"/>
          <w:szCs w:val="20"/>
        </w:rPr>
        <w:t>Развитие архивного дела в Орловском районе Кировской области</w:t>
      </w:r>
      <w:r w:rsidRPr="00617A78">
        <w:rPr>
          <w:bCs/>
          <w:sz w:val="20"/>
          <w:szCs w:val="20"/>
          <w:lang w:eastAsia="ru-RU"/>
        </w:rPr>
        <w:t xml:space="preserve"> на 2021 - 2024 годы» в соответствие с действующим законодательством, администрация Орловского района ПОСТАНОВЛЯЕТ:</w:t>
      </w:r>
    </w:p>
    <w:p w:rsidR="00617A78" w:rsidRPr="00617A78" w:rsidRDefault="00617A78" w:rsidP="00617A78">
      <w:pPr>
        <w:autoSpaceDN w:val="0"/>
        <w:adjustRightInd w:val="0"/>
        <w:jc w:val="both"/>
        <w:rPr>
          <w:bCs/>
          <w:sz w:val="20"/>
          <w:szCs w:val="20"/>
          <w:lang w:eastAsia="ru-RU"/>
        </w:rPr>
      </w:pPr>
    </w:p>
    <w:p w:rsidR="00617A78" w:rsidRPr="00617A78" w:rsidRDefault="00617A78" w:rsidP="00617A78">
      <w:pPr>
        <w:ind w:firstLine="708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1. Внести изменения в муниципальную  программу «Развитие архивного дела в Орловском районе Кировской области на 2021 - 2024 годы» (далее Программа), утвержденную постановлением администрации Орловского района от 17.08.2020  № 411- </w:t>
      </w:r>
      <w:proofErr w:type="gramStart"/>
      <w:r w:rsidRPr="00617A78">
        <w:rPr>
          <w:sz w:val="20"/>
          <w:szCs w:val="20"/>
        </w:rPr>
        <w:t>П</w:t>
      </w:r>
      <w:proofErr w:type="gramEnd"/>
      <w:r w:rsidRPr="00617A78">
        <w:rPr>
          <w:sz w:val="20"/>
          <w:szCs w:val="20"/>
        </w:rPr>
        <w:t xml:space="preserve"> «Об утверждении муниципальной программы «Развитие архивного дела в Орловском районе Кировской области  на 2021 - 2024 годы» (далее – Постановление): 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          1.1. </w:t>
      </w:r>
      <w:proofErr w:type="gramStart"/>
      <w:r w:rsidRPr="00617A78">
        <w:rPr>
          <w:sz w:val="20"/>
          <w:szCs w:val="20"/>
        </w:rPr>
        <w:t>В паспорте Программы  в разделе «Объёмы ассигнований муниципальной программы» слова «общий объём финансирования Муниципальной программы составит  3634,4 тыс. руб., в т. ч. за счёт средств бюджета района –</w:t>
      </w:r>
      <w:r w:rsidRPr="00617A78">
        <w:rPr>
          <w:color w:val="FF0000"/>
          <w:sz w:val="20"/>
          <w:szCs w:val="20"/>
        </w:rPr>
        <w:t xml:space="preserve"> </w:t>
      </w:r>
      <w:r w:rsidRPr="00617A78">
        <w:rPr>
          <w:sz w:val="20"/>
          <w:szCs w:val="20"/>
        </w:rPr>
        <w:t>3404,9  тыс. руб.:</w:t>
      </w:r>
      <w:r w:rsidRPr="00617A78">
        <w:rPr>
          <w:b/>
          <w:color w:val="FF0000"/>
          <w:sz w:val="20"/>
          <w:szCs w:val="20"/>
        </w:rPr>
        <w:t xml:space="preserve"> </w:t>
      </w:r>
      <w:r w:rsidRPr="00617A78">
        <w:rPr>
          <w:sz w:val="20"/>
          <w:szCs w:val="20"/>
        </w:rPr>
        <w:t>2021 год – 861,2 тыс. руб., 2022 год – 847,9 тыс. руб., 2023 год – 847,9 тыс. руб., 2024 год - 847,9 тыс. руб., за счёт средств областного бюджета</w:t>
      </w:r>
      <w:r w:rsidRPr="00617A78">
        <w:rPr>
          <w:b/>
          <w:sz w:val="20"/>
          <w:szCs w:val="20"/>
        </w:rPr>
        <w:t xml:space="preserve">  </w:t>
      </w:r>
      <w:r w:rsidRPr="00617A78">
        <w:rPr>
          <w:sz w:val="20"/>
          <w:szCs w:val="20"/>
        </w:rPr>
        <w:t>229,5 тыс. руб.:</w:t>
      </w:r>
      <w:r w:rsidRPr="00617A78">
        <w:rPr>
          <w:b/>
          <w:color w:val="FF0000"/>
          <w:sz w:val="20"/>
          <w:szCs w:val="20"/>
        </w:rPr>
        <w:t xml:space="preserve"> </w:t>
      </w:r>
      <w:r w:rsidRPr="00617A78">
        <w:rPr>
          <w:sz w:val="20"/>
          <w:szCs w:val="20"/>
        </w:rPr>
        <w:t>2021 год</w:t>
      </w:r>
      <w:proofErr w:type="gramEnd"/>
      <w:r w:rsidRPr="00617A78">
        <w:rPr>
          <w:sz w:val="20"/>
          <w:szCs w:val="20"/>
        </w:rPr>
        <w:t xml:space="preserve"> – </w:t>
      </w:r>
      <w:proofErr w:type="gramStart"/>
      <w:r w:rsidRPr="00617A78">
        <w:rPr>
          <w:sz w:val="20"/>
          <w:szCs w:val="20"/>
        </w:rPr>
        <w:t>56,6  тыс. руб., 2022 год – 56,9  тыс. руб., 2023 год – 58,0  тыс. руб., 2024 год – 58,0  тыс. руб.» заменить словами «общий объём финансирования Муниципальной программы составит  3925,2  тыс. руб., в т. ч. за счёт средств бюджета района –</w:t>
      </w:r>
      <w:r w:rsidRPr="00617A78">
        <w:rPr>
          <w:color w:val="FF0000"/>
          <w:sz w:val="20"/>
          <w:szCs w:val="20"/>
        </w:rPr>
        <w:t xml:space="preserve"> </w:t>
      </w:r>
      <w:r w:rsidRPr="00617A78">
        <w:rPr>
          <w:sz w:val="20"/>
          <w:szCs w:val="20"/>
        </w:rPr>
        <w:t>3698,0 тыс. руб.:</w:t>
      </w:r>
      <w:r w:rsidRPr="00617A78">
        <w:rPr>
          <w:b/>
          <w:color w:val="FF0000"/>
          <w:sz w:val="20"/>
          <w:szCs w:val="20"/>
        </w:rPr>
        <w:t xml:space="preserve"> </w:t>
      </w:r>
      <w:r w:rsidRPr="00617A78">
        <w:rPr>
          <w:sz w:val="20"/>
          <w:szCs w:val="20"/>
        </w:rPr>
        <w:t>2021 год – 861,2  тыс. руб., 2022 год – 976,8 тыс. руб., 2023 год – 930,0 тыс. руб., 2024 год – 930,0 тыс. руб</w:t>
      </w:r>
      <w:proofErr w:type="gramEnd"/>
      <w:r w:rsidRPr="00617A78">
        <w:rPr>
          <w:sz w:val="20"/>
          <w:szCs w:val="20"/>
        </w:rPr>
        <w:t xml:space="preserve">., </w:t>
      </w:r>
      <w:proofErr w:type="gramStart"/>
      <w:r w:rsidRPr="00617A78">
        <w:rPr>
          <w:sz w:val="20"/>
          <w:szCs w:val="20"/>
        </w:rPr>
        <w:t>за счёт средств областного бюджета</w:t>
      </w:r>
      <w:r w:rsidRPr="00617A78">
        <w:rPr>
          <w:b/>
          <w:sz w:val="20"/>
          <w:szCs w:val="20"/>
        </w:rPr>
        <w:t xml:space="preserve">  </w:t>
      </w:r>
      <w:r w:rsidRPr="00617A78">
        <w:rPr>
          <w:sz w:val="20"/>
          <w:szCs w:val="20"/>
        </w:rPr>
        <w:t>227,2  тыс. руб.:</w:t>
      </w:r>
      <w:r w:rsidRPr="00617A78">
        <w:rPr>
          <w:b/>
          <w:color w:val="FF0000"/>
          <w:sz w:val="20"/>
          <w:szCs w:val="20"/>
        </w:rPr>
        <w:t xml:space="preserve"> </w:t>
      </w:r>
      <w:r w:rsidRPr="00617A78">
        <w:rPr>
          <w:sz w:val="20"/>
          <w:szCs w:val="20"/>
        </w:rPr>
        <w:t xml:space="preserve">2021 год – 56,6  тыс. руб., 2022 год – 56,7  тыс. руб., 2023 год – 56,9  тыс. руб., 2024 год – 57,0  тыс. руб.».         </w:t>
      </w:r>
      <w:proofErr w:type="gramEnd"/>
    </w:p>
    <w:p w:rsidR="00617A78" w:rsidRPr="00617A78" w:rsidRDefault="00617A78" w:rsidP="00617A78">
      <w:pPr>
        <w:ind w:firstLine="708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1.2. Раздел 5 «Ресурсное обеспечение муниципальной программы» изложить в новой редакции: 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  <w:r w:rsidRPr="00617A78">
        <w:rPr>
          <w:sz w:val="20"/>
          <w:szCs w:val="20"/>
        </w:rPr>
        <w:t>«Общий объем финансирования муниципальной программы составляет 3925,2  тыс. руб., в том числе по годам реализации,  представлен в таблице: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A78">
        <w:rPr>
          <w:rFonts w:ascii="Times New Roman" w:hAnsi="Times New Roman" w:cs="Times New Roman"/>
          <w:b/>
        </w:rPr>
        <w:t>Общий объем финансирования муниципальной программы</w:t>
      </w:r>
    </w:p>
    <w:p w:rsidR="00617A78" w:rsidRPr="00617A78" w:rsidRDefault="00617A78" w:rsidP="00617A78">
      <w:pPr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956"/>
        <w:gridCol w:w="1276"/>
        <w:gridCol w:w="1418"/>
        <w:gridCol w:w="1204"/>
        <w:gridCol w:w="1205"/>
        <w:gridCol w:w="993"/>
      </w:tblGrid>
      <w:tr w:rsidR="00617A78" w:rsidRPr="00617A78" w:rsidTr="000F6A6F">
        <w:tc>
          <w:tcPr>
            <w:tcW w:w="446" w:type="dxa"/>
            <w:vMerge w:val="restart"/>
          </w:tcPr>
          <w:p w:rsidR="00617A78" w:rsidRPr="00617A78" w:rsidRDefault="00617A78" w:rsidP="000F6A6F">
            <w:pPr>
              <w:jc w:val="both"/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17A78">
              <w:rPr>
                <w:b/>
                <w:sz w:val="20"/>
                <w:szCs w:val="20"/>
              </w:rPr>
              <w:t>п</w:t>
            </w:r>
            <w:proofErr w:type="gramEnd"/>
            <w:r w:rsidRPr="00617A7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56" w:type="dxa"/>
            <w:vMerge w:val="restart"/>
          </w:tcPr>
          <w:p w:rsidR="00617A78" w:rsidRPr="00617A78" w:rsidRDefault="00617A78" w:rsidP="000F6A6F">
            <w:pPr>
              <w:tabs>
                <w:tab w:val="left" w:pos="3765"/>
              </w:tabs>
              <w:jc w:val="center"/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6096" w:type="dxa"/>
            <w:gridSpan w:val="5"/>
          </w:tcPr>
          <w:p w:rsidR="00617A78" w:rsidRPr="00617A78" w:rsidRDefault="00617A78" w:rsidP="000F6A6F">
            <w:pPr>
              <w:jc w:val="center"/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Оценка расходов (тыс. рублей)</w:t>
            </w:r>
          </w:p>
        </w:tc>
      </w:tr>
      <w:tr w:rsidR="00617A78" w:rsidRPr="00617A78" w:rsidTr="000F6A6F">
        <w:tc>
          <w:tcPr>
            <w:tcW w:w="446" w:type="dxa"/>
            <w:vMerge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7A78" w:rsidRPr="00617A78" w:rsidRDefault="00617A78" w:rsidP="000F6A6F">
            <w:pPr>
              <w:jc w:val="both"/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617A78" w:rsidRPr="00617A78" w:rsidRDefault="00617A78" w:rsidP="000F6A6F">
            <w:pPr>
              <w:jc w:val="both"/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04" w:type="dxa"/>
          </w:tcPr>
          <w:p w:rsidR="00617A78" w:rsidRPr="00617A78" w:rsidRDefault="00617A78" w:rsidP="000F6A6F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617A78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05" w:type="dxa"/>
          </w:tcPr>
          <w:p w:rsidR="00617A78" w:rsidRPr="00617A78" w:rsidRDefault="00617A78" w:rsidP="000F6A6F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617A78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617A78" w:rsidRPr="00617A78" w:rsidRDefault="00617A78" w:rsidP="000F6A6F">
            <w:pPr>
              <w:jc w:val="both"/>
              <w:rPr>
                <w:b/>
                <w:sz w:val="20"/>
                <w:szCs w:val="20"/>
              </w:rPr>
            </w:pPr>
            <w:r w:rsidRPr="00617A78">
              <w:rPr>
                <w:b/>
                <w:sz w:val="20"/>
                <w:szCs w:val="20"/>
              </w:rPr>
              <w:t>Всего</w:t>
            </w:r>
          </w:p>
        </w:tc>
      </w:tr>
      <w:tr w:rsidR="00617A78" w:rsidRPr="00617A78" w:rsidTr="000F6A6F">
        <w:tc>
          <w:tcPr>
            <w:tcW w:w="446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1.</w:t>
            </w:r>
          </w:p>
        </w:tc>
        <w:tc>
          <w:tcPr>
            <w:tcW w:w="2956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</w:tr>
      <w:tr w:rsidR="00617A78" w:rsidRPr="00617A78" w:rsidTr="000F6A6F">
        <w:tc>
          <w:tcPr>
            <w:tcW w:w="446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2.</w:t>
            </w:r>
          </w:p>
        </w:tc>
        <w:tc>
          <w:tcPr>
            <w:tcW w:w="2956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56,6</w:t>
            </w:r>
          </w:p>
        </w:tc>
        <w:tc>
          <w:tcPr>
            <w:tcW w:w="1418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56,7</w:t>
            </w:r>
          </w:p>
        </w:tc>
        <w:tc>
          <w:tcPr>
            <w:tcW w:w="1204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56,9</w:t>
            </w:r>
          </w:p>
        </w:tc>
        <w:tc>
          <w:tcPr>
            <w:tcW w:w="1205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227,2</w:t>
            </w:r>
          </w:p>
        </w:tc>
      </w:tr>
      <w:tr w:rsidR="00617A78" w:rsidRPr="00617A78" w:rsidTr="000F6A6F">
        <w:tc>
          <w:tcPr>
            <w:tcW w:w="446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3.</w:t>
            </w:r>
          </w:p>
        </w:tc>
        <w:tc>
          <w:tcPr>
            <w:tcW w:w="2956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  <w:highlight w:val="yellow"/>
              </w:rPr>
            </w:pPr>
            <w:r w:rsidRPr="00617A78">
              <w:rPr>
                <w:sz w:val="20"/>
                <w:szCs w:val="20"/>
              </w:rPr>
              <w:t>861,2</w:t>
            </w:r>
          </w:p>
        </w:tc>
        <w:tc>
          <w:tcPr>
            <w:tcW w:w="1418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  <w:highlight w:val="yellow"/>
              </w:rPr>
            </w:pPr>
            <w:r w:rsidRPr="00617A78">
              <w:rPr>
                <w:sz w:val="20"/>
                <w:szCs w:val="20"/>
              </w:rPr>
              <w:t>976,8</w:t>
            </w:r>
          </w:p>
        </w:tc>
        <w:tc>
          <w:tcPr>
            <w:tcW w:w="1204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  <w:highlight w:val="yellow"/>
              </w:rPr>
            </w:pPr>
            <w:r w:rsidRPr="00617A78">
              <w:rPr>
                <w:sz w:val="20"/>
                <w:szCs w:val="20"/>
              </w:rPr>
              <w:t>930,0</w:t>
            </w:r>
          </w:p>
        </w:tc>
        <w:tc>
          <w:tcPr>
            <w:tcW w:w="1205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  <w:highlight w:val="yellow"/>
              </w:rPr>
            </w:pPr>
            <w:r w:rsidRPr="00617A78">
              <w:rPr>
                <w:sz w:val="20"/>
                <w:szCs w:val="20"/>
              </w:rPr>
              <w:t>930,0</w:t>
            </w:r>
          </w:p>
        </w:tc>
        <w:tc>
          <w:tcPr>
            <w:tcW w:w="993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3698,0</w:t>
            </w:r>
          </w:p>
        </w:tc>
      </w:tr>
      <w:tr w:rsidR="00617A78" w:rsidRPr="00617A78" w:rsidTr="000F6A6F">
        <w:tc>
          <w:tcPr>
            <w:tcW w:w="446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917,8</w:t>
            </w:r>
          </w:p>
        </w:tc>
        <w:tc>
          <w:tcPr>
            <w:tcW w:w="1418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1033,5</w:t>
            </w:r>
          </w:p>
        </w:tc>
        <w:tc>
          <w:tcPr>
            <w:tcW w:w="1204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986,9</w:t>
            </w:r>
          </w:p>
        </w:tc>
        <w:tc>
          <w:tcPr>
            <w:tcW w:w="1205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987,0</w:t>
            </w:r>
          </w:p>
        </w:tc>
        <w:tc>
          <w:tcPr>
            <w:tcW w:w="993" w:type="dxa"/>
          </w:tcPr>
          <w:p w:rsidR="00617A78" w:rsidRPr="00617A78" w:rsidRDefault="00617A78" w:rsidP="000F6A6F">
            <w:pPr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3925,2</w:t>
            </w:r>
          </w:p>
        </w:tc>
      </w:tr>
    </w:tbl>
    <w:p w:rsidR="00617A78" w:rsidRPr="00617A78" w:rsidRDefault="00617A78" w:rsidP="00617A78">
      <w:pPr>
        <w:tabs>
          <w:tab w:val="left" w:pos="1780"/>
        </w:tabs>
        <w:jc w:val="both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1780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>Объем ежегодных расходов, связанных с финансированием муниципальной программы за счет средств бюджета муниципального образования, определяется в установленном порядке при принятии решения Орловской районной Думы о бюджете муниципального образования на очередной финансовый год и плановый период».</w:t>
      </w:r>
    </w:p>
    <w:p w:rsidR="00617A78" w:rsidRPr="00617A78" w:rsidRDefault="00617A78" w:rsidP="00617A78">
      <w:pPr>
        <w:ind w:firstLine="708"/>
        <w:jc w:val="both"/>
        <w:rPr>
          <w:sz w:val="20"/>
          <w:szCs w:val="20"/>
        </w:rPr>
      </w:pPr>
      <w:r w:rsidRPr="00617A78">
        <w:rPr>
          <w:bCs/>
          <w:sz w:val="20"/>
          <w:szCs w:val="20"/>
          <w:lang w:eastAsia="ru-RU"/>
        </w:rPr>
        <w:t xml:space="preserve">2. </w:t>
      </w:r>
      <w:r w:rsidRPr="00617A78">
        <w:rPr>
          <w:sz w:val="20"/>
          <w:szCs w:val="20"/>
        </w:rPr>
        <w:t xml:space="preserve">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  <w:r w:rsidRPr="00617A78">
        <w:rPr>
          <w:sz w:val="20"/>
          <w:szCs w:val="20"/>
        </w:rPr>
        <w:t>Глава администрации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Орловского района                      </w:t>
      </w:r>
      <w:proofErr w:type="spellStart"/>
      <w:r w:rsidRPr="00617A78">
        <w:rPr>
          <w:sz w:val="20"/>
          <w:szCs w:val="20"/>
        </w:rPr>
        <w:t>А.В.Аботуров</w:t>
      </w:r>
      <w:proofErr w:type="spellEnd"/>
    </w:p>
    <w:p w:rsidR="00617A78" w:rsidRPr="00617A78" w:rsidRDefault="00617A78" w:rsidP="00617A78">
      <w:pPr>
        <w:jc w:val="center"/>
        <w:rPr>
          <w:b/>
          <w:sz w:val="20"/>
          <w:szCs w:val="20"/>
          <w:lang w:val="en-US"/>
        </w:rPr>
      </w:pPr>
      <w:r w:rsidRPr="00617A78">
        <w:rPr>
          <w:sz w:val="20"/>
          <w:szCs w:val="20"/>
        </w:rPr>
        <w:lastRenderedPageBreak/>
        <w:t xml:space="preserve">  </w:t>
      </w:r>
      <w:r w:rsidRPr="00617A7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32976B5C" wp14:editId="75FE76DE">
            <wp:simplePos x="0" y="0"/>
            <wp:positionH relativeFrom="column">
              <wp:posOffset>2823210</wp:posOffset>
            </wp:positionH>
            <wp:positionV relativeFrom="paragraph">
              <wp:posOffset>-114300</wp:posOffset>
            </wp:positionV>
            <wp:extent cx="424815" cy="522605"/>
            <wp:effectExtent l="0" t="0" r="0" b="0"/>
            <wp:wrapSquare wrapText="bothSides"/>
            <wp:docPr id="7" name="Рисунок 7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78" w:rsidRPr="00617A78" w:rsidRDefault="00617A78" w:rsidP="00617A78">
      <w:pPr>
        <w:jc w:val="center"/>
        <w:rPr>
          <w:b/>
          <w:sz w:val="20"/>
          <w:szCs w:val="20"/>
          <w:lang w:val="en-US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АДМИНИСТРАЦИЯ  ОРЛОВСКОГО РАЙОНА</w:t>
      </w:r>
    </w:p>
    <w:p w:rsidR="00617A78" w:rsidRPr="00617A78" w:rsidRDefault="00617A78" w:rsidP="00617A78">
      <w:pPr>
        <w:ind w:right="283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КИРОВСКОЙ ОБЛАСТИ</w:t>
      </w:r>
    </w:p>
    <w:p w:rsidR="00617A78" w:rsidRPr="00617A78" w:rsidRDefault="00617A78" w:rsidP="00617A78">
      <w:pPr>
        <w:ind w:right="283"/>
        <w:jc w:val="center"/>
        <w:rPr>
          <w:sz w:val="20"/>
          <w:szCs w:val="20"/>
        </w:rPr>
      </w:pPr>
    </w:p>
    <w:p w:rsidR="00617A78" w:rsidRPr="00617A78" w:rsidRDefault="00617A78" w:rsidP="00617A78">
      <w:pPr>
        <w:ind w:right="283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ПОСТАНОВЛЕНИЕ</w:t>
      </w:r>
    </w:p>
    <w:p w:rsidR="00617A78" w:rsidRPr="00617A78" w:rsidRDefault="00617A78" w:rsidP="00617A78">
      <w:pPr>
        <w:ind w:right="283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 xml:space="preserve"> </w:t>
      </w:r>
    </w:p>
    <w:p w:rsidR="00617A78" w:rsidRPr="00617A78" w:rsidRDefault="00617A78" w:rsidP="00617A78">
      <w:pPr>
        <w:tabs>
          <w:tab w:val="left" w:pos="1355"/>
        </w:tabs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                                                                                   </w:t>
      </w:r>
      <w:r w:rsidRPr="00617A78">
        <w:rPr>
          <w:sz w:val="20"/>
          <w:szCs w:val="20"/>
        </w:rPr>
        <w:tab/>
      </w:r>
      <w:r w:rsidRPr="00617A78">
        <w:rPr>
          <w:sz w:val="20"/>
          <w:szCs w:val="20"/>
        </w:rPr>
        <w:tab/>
      </w:r>
      <w:r w:rsidRPr="00617A78">
        <w:rPr>
          <w:sz w:val="20"/>
          <w:szCs w:val="20"/>
        </w:rPr>
        <w:tab/>
      </w:r>
      <w:r w:rsidRPr="00617A78">
        <w:rPr>
          <w:sz w:val="20"/>
          <w:szCs w:val="20"/>
        </w:rPr>
        <w:tab/>
      </w:r>
    </w:p>
    <w:p w:rsidR="00617A78" w:rsidRPr="00617A78" w:rsidRDefault="00617A78" w:rsidP="00617A78">
      <w:pPr>
        <w:tabs>
          <w:tab w:val="left" w:pos="1355"/>
        </w:tabs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г. Орлов</w:t>
      </w:r>
    </w:p>
    <w:p w:rsidR="00617A78" w:rsidRPr="00617A78" w:rsidRDefault="00617A78" w:rsidP="00617A78">
      <w:pPr>
        <w:tabs>
          <w:tab w:val="left" w:pos="1355"/>
        </w:tabs>
        <w:jc w:val="center"/>
        <w:rPr>
          <w:sz w:val="20"/>
          <w:szCs w:val="20"/>
        </w:rPr>
      </w:pPr>
    </w:p>
    <w:p w:rsidR="00617A78" w:rsidRPr="00617A78" w:rsidRDefault="00617A78" w:rsidP="00617A78">
      <w:pPr>
        <w:tabs>
          <w:tab w:val="left" w:pos="1355"/>
        </w:tabs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28.03.2022                                                                                    № 153-п</w:t>
      </w: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17A78">
        <w:rPr>
          <w:b/>
          <w:sz w:val="20"/>
          <w:szCs w:val="20"/>
        </w:rPr>
        <w:t xml:space="preserve">О внесении изменений в </w:t>
      </w:r>
      <w:r w:rsidRPr="00617A78">
        <w:rPr>
          <w:b/>
          <w:bCs/>
          <w:sz w:val="20"/>
          <w:szCs w:val="20"/>
        </w:rPr>
        <w:t xml:space="preserve">муниципальную программу </w:t>
      </w:r>
    </w:p>
    <w:p w:rsidR="00617A78" w:rsidRPr="00617A78" w:rsidRDefault="00617A78" w:rsidP="00617A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17A78">
        <w:rPr>
          <w:b/>
          <w:bCs/>
          <w:sz w:val="20"/>
          <w:szCs w:val="20"/>
        </w:rPr>
        <w:t xml:space="preserve">«Профилактика правонарушений в муниципальном образовании Орловский муниципальный район» </w:t>
      </w:r>
    </w:p>
    <w:p w:rsidR="00617A78" w:rsidRPr="00617A78" w:rsidRDefault="00617A78" w:rsidP="00617A78">
      <w:pPr>
        <w:pStyle w:val="26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  <w:r w:rsidRPr="00617A78">
        <w:rPr>
          <w:b/>
          <w:bCs/>
          <w:sz w:val="20"/>
          <w:szCs w:val="20"/>
        </w:rPr>
        <w:t>на 2017-2024 годы</w:t>
      </w:r>
    </w:p>
    <w:p w:rsidR="00617A78" w:rsidRPr="00617A78" w:rsidRDefault="00617A78" w:rsidP="00617A78">
      <w:pPr>
        <w:pStyle w:val="26"/>
        <w:keepNext/>
        <w:keepLines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617A78" w:rsidRPr="00617A78" w:rsidRDefault="00617A78" w:rsidP="00617A78">
      <w:pPr>
        <w:pStyle w:val="14"/>
        <w:shd w:val="clear" w:color="auto" w:fill="auto"/>
        <w:spacing w:after="0" w:line="360" w:lineRule="auto"/>
        <w:ind w:firstLine="709"/>
        <w:jc w:val="both"/>
        <w:rPr>
          <w:sz w:val="20"/>
          <w:szCs w:val="20"/>
        </w:rPr>
      </w:pPr>
      <w:proofErr w:type="gramStart"/>
      <w:r w:rsidRPr="00617A78">
        <w:rPr>
          <w:sz w:val="20"/>
          <w:szCs w:val="20"/>
        </w:rPr>
        <w:t>В целях реализации Закона Кировской области от 03.04.2003 № 146-ЗО «Об участии граждан в охране общественного порядка на территории Кировской области» и активизации работы по профилактике правонарушений и преступлений в Орловском районе, приведения муниципальной программы «Профилактика правонарушений в муниципальном образовании Орловский муниципальный район» на 2017-2024 годы» в соответствие с действующим законодательством, администрация Орловского района ПОСТАНОВЛЯЕТ:</w:t>
      </w:r>
      <w:proofErr w:type="gramEnd"/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1. Внести в муниципальную программу «Профилактика правонарушений в муниципальном образовании Орловский муниципальный район» на 2017-2024 годы», утвержденную постановлением администрации Орловского района от 05.10.2016 № 525 (далее – муниципальная программа), следующие изменения: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1.1. В приложении 1.2 к  муниципальной  программе «</w:t>
      </w:r>
      <w:r w:rsidRPr="00617A78">
        <w:rPr>
          <w:color w:val="000000"/>
          <w:sz w:val="20"/>
          <w:szCs w:val="20"/>
        </w:rPr>
        <w:t>Перечень мероприятий и источники финансирования» раздел «Подпрограмма</w:t>
      </w:r>
      <w:r w:rsidRPr="00617A78">
        <w:rPr>
          <w:sz w:val="20"/>
          <w:szCs w:val="20"/>
        </w:rPr>
        <w:t xml:space="preserve">  «Профилактика правонарушений в муниципальном образовании Орловский муниципальный район» на 2017-2024 годы» пункт 3.3 «Воссоздание  института сольной профилактики и вовлечение общественности и предупреждение правонарушений» изложить в новой редакции согласно приложению № 1.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1.2. В приложении 1.2 к  муниципальной  программе «</w:t>
      </w:r>
      <w:r w:rsidRPr="00617A78">
        <w:rPr>
          <w:color w:val="000000"/>
          <w:sz w:val="20"/>
          <w:szCs w:val="20"/>
        </w:rPr>
        <w:t>Перечень мероприятий и источники финансирования» раздел «</w:t>
      </w:r>
      <w:r w:rsidRPr="00617A78">
        <w:rPr>
          <w:bCs/>
          <w:sz w:val="20"/>
          <w:szCs w:val="20"/>
        </w:rPr>
        <w:t>Профилактика и противодействие экстремизму на территории Орловского муниципального района» на 2020 – 2024 годы</w:t>
      </w:r>
      <w:r w:rsidRPr="00617A78">
        <w:rPr>
          <w:color w:val="000000"/>
          <w:sz w:val="20"/>
          <w:szCs w:val="20"/>
        </w:rPr>
        <w:t xml:space="preserve">» </w:t>
      </w:r>
      <w:r w:rsidRPr="00617A78">
        <w:rPr>
          <w:sz w:val="20"/>
          <w:szCs w:val="20"/>
        </w:rPr>
        <w:t>изложить в новой редакции согласно приложению № 2.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lastRenderedPageBreak/>
        <w:t>1.3. В приложении 1.1 к муниципальной программе «Прогнозная (справочная) оценка ресурсного обеспечения реализации муниципальной программы за счет  всех источников финансирования» изложить в новой редакции согласно приложению № 3.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2. Князеву И.А. управляющему делами</w:t>
      </w:r>
      <w:r w:rsidRPr="00617A78">
        <w:rPr>
          <w:spacing w:val="3"/>
          <w:sz w:val="20"/>
          <w:szCs w:val="20"/>
        </w:rPr>
        <w:t xml:space="preserve"> администрации Орловского района </w:t>
      </w:r>
      <w:r w:rsidRPr="00617A78">
        <w:rPr>
          <w:spacing w:val="-3"/>
          <w:sz w:val="20"/>
          <w:szCs w:val="20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617A78">
        <w:rPr>
          <w:spacing w:val="-7"/>
          <w:sz w:val="20"/>
          <w:szCs w:val="20"/>
        </w:rPr>
        <w:t>области.</w:t>
      </w:r>
    </w:p>
    <w:p w:rsidR="00617A78" w:rsidRPr="00617A78" w:rsidRDefault="00617A78" w:rsidP="00617A78">
      <w:pPr>
        <w:spacing w:line="360" w:lineRule="auto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3. Постановление вступает в силу с момента его опубликования.</w:t>
      </w:r>
    </w:p>
    <w:p w:rsidR="00617A78" w:rsidRPr="00617A78" w:rsidRDefault="00617A78" w:rsidP="00617A78">
      <w:pPr>
        <w:spacing w:line="360" w:lineRule="auto"/>
        <w:jc w:val="both"/>
        <w:rPr>
          <w:sz w:val="20"/>
          <w:szCs w:val="20"/>
        </w:rPr>
      </w:pPr>
    </w:p>
    <w:p w:rsidR="00617A78" w:rsidRPr="00617A78" w:rsidRDefault="00617A78" w:rsidP="00617A78">
      <w:pPr>
        <w:spacing w:line="360" w:lineRule="auto"/>
        <w:jc w:val="both"/>
        <w:rPr>
          <w:sz w:val="20"/>
          <w:szCs w:val="20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  <w:r w:rsidRPr="00617A78">
        <w:rPr>
          <w:sz w:val="20"/>
          <w:szCs w:val="20"/>
        </w:rPr>
        <w:t>Глава администрации</w:t>
      </w:r>
    </w:p>
    <w:p w:rsidR="00617A78" w:rsidRPr="00617A78" w:rsidRDefault="00617A78" w:rsidP="00617A78">
      <w:pPr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Орловского района                     </w:t>
      </w:r>
      <w:proofErr w:type="spellStart"/>
      <w:r w:rsidRPr="00617A78">
        <w:rPr>
          <w:sz w:val="20"/>
          <w:szCs w:val="20"/>
        </w:rPr>
        <w:t>А.В.Аботуров</w:t>
      </w:r>
      <w:proofErr w:type="spellEnd"/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  <w:r w:rsidRPr="00617A78">
        <w:rPr>
          <w:b/>
          <w:bCs/>
          <w:sz w:val="20"/>
          <w:szCs w:val="20"/>
        </w:rPr>
        <w:t xml:space="preserve">Приложение № 1  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Cs/>
          <w:sz w:val="20"/>
          <w:szCs w:val="20"/>
        </w:rPr>
      </w:pPr>
      <w:r w:rsidRPr="00617A78">
        <w:rPr>
          <w:bCs/>
          <w:sz w:val="20"/>
          <w:szCs w:val="20"/>
        </w:rPr>
        <w:t xml:space="preserve">к постановлению администрации 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Cs/>
          <w:sz w:val="20"/>
          <w:szCs w:val="20"/>
        </w:rPr>
      </w:pPr>
      <w:r w:rsidRPr="00617A78">
        <w:rPr>
          <w:bCs/>
          <w:sz w:val="20"/>
          <w:szCs w:val="20"/>
        </w:rPr>
        <w:t xml:space="preserve">Орловского района 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Cs/>
          <w:sz w:val="20"/>
          <w:szCs w:val="20"/>
        </w:rPr>
      </w:pPr>
      <w:r w:rsidRPr="00617A78">
        <w:rPr>
          <w:bCs/>
          <w:sz w:val="20"/>
          <w:szCs w:val="20"/>
        </w:rPr>
        <w:t>От 28.03.2022 №  153-п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0"/>
        <w:gridCol w:w="3442"/>
        <w:gridCol w:w="2617"/>
        <w:gridCol w:w="1738"/>
        <w:gridCol w:w="940"/>
      </w:tblGrid>
      <w:tr w:rsidR="00617A78" w:rsidRPr="00617A78" w:rsidTr="000F6A6F">
        <w:trPr>
          <w:trHeight w:val="22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3.3 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617A78" w:rsidRPr="00617A78" w:rsidTr="000F6A6F">
        <w:trPr>
          <w:trHeight w:val="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Организовать привлечение товариществ собственников жилья, </w:t>
            </w:r>
            <w:proofErr w:type="spellStart"/>
            <w:r w:rsidRPr="00617A78">
              <w:rPr>
                <w:sz w:val="20"/>
                <w:szCs w:val="20"/>
              </w:rPr>
              <w:t>кондоминимумов</w:t>
            </w:r>
            <w:proofErr w:type="spellEnd"/>
            <w:r w:rsidRPr="00617A78">
              <w:rPr>
                <w:sz w:val="20"/>
                <w:szCs w:val="20"/>
              </w:rPr>
              <w:t xml:space="preserve">, домовых комитетов к проведению мероприятий по предупреждению </w:t>
            </w:r>
            <w:r w:rsidRPr="00617A78">
              <w:rPr>
                <w:sz w:val="20"/>
                <w:szCs w:val="20"/>
              </w:rPr>
              <w:lastRenderedPageBreak/>
              <w:t>правонарушений в занимаемых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Администрация района,  ОП «Орловское» МО МВД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 xml:space="preserve">»,* МВКПП, администрация Орловского </w:t>
            </w:r>
            <w:r w:rsidRPr="00617A78">
              <w:rPr>
                <w:sz w:val="20"/>
                <w:szCs w:val="20"/>
              </w:rPr>
              <w:lastRenderedPageBreak/>
              <w:t>городского поселения*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 течение всего периода</w:t>
            </w:r>
          </w:p>
        </w:tc>
      </w:tr>
      <w:tr w:rsidR="00617A78" w:rsidRPr="00617A78" w:rsidTr="000F6A6F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 полиции.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Администрация района, ответственный секретарь КДН и ЗП, ОП «Орловское» МО МВД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>», МВКПП, администрация Орловского городского поселения* и Орловского сельского поселения*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 течение всего периода</w:t>
            </w:r>
          </w:p>
        </w:tc>
      </w:tr>
      <w:tr w:rsidR="00617A78" w:rsidRPr="00617A78" w:rsidTr="000F6A6F">
        <w:trPr>
          <w:trHeight w:val="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Обеспечить стимулирование граждан за представление достоверной информации о подготавливаемых и совершенных правонарушениях, преступлениях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Администрация района, ОП «Орловское» МО МВД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>»*,  МВКПП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 течение всего периода</w:t>
            </w:r>
          </w:p>
        </w:tc>
      </w:tr>
      <w:tr w:rsidR="00617A78" w:rsidRPr="00617A78" w:rsidTr="000F6A6F">
        <w:trPr>
          <w:trHeight w:val="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Возродить движение юных помощников полиции, юных инспекторов безопасности дорожного движения, секции и кружки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Администрация района, ответственный секретарь КДН и ЗП, ОП «Орловское» МО МВД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>»*, МВКПП, РУО Орловского района*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средства участников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 течение всего периода</w:t>
            </w:r>
          </w:p>
        </w:tc>
      </w:tr>
      <w:tr w:rsidR="00617A78" w:rsidRPr="00617A78" w:rsidTr="000F6A6F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Обеспечить добровольную народную дружину удостоверениями, светоотражающими повязками, фонарями, средствами защиты, страхованием, предусмотреть средства на их поощрение, транспортные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Администрация района, ответственный секретарь КДН и ЗП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2017-4800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2018 - 6000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2019- 4800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2020-6000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2021-6000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2022-6000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2023 -6000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 течение всего периода</w:t>
            </w:r>
          </w:p>
        </w:tc>
      </w:tr>
      <w:tr w:rsidR="00617A78" w:rsidRPr="00617A78" w:rsidTr="000F6A6F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дружин, проведение конкурса </w:t>
            </w:r>
            <w:r w:rsidRPr="00617A78">
              <w:rPr>
                <w:b/>
                <w:bCs/>
                <w:sz w:val="20"/>
                <w:szCs w:val="20"/>
              </w:rPr>
              <w:t>«</w:t>
            </w:r>
            <w:r w:rsidRPr="00617A78">
              <w:rPr>
                <w:sz w:val="20"/>
                <w:szCs w:val="20"/>
              </w:rPr>
              <w:t>Лучший дружинник» (призы, подарки, изготовление грамот)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Администрации района, ОП «Орловское» МО МВД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>»*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2017-0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2018 - 8000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2019-4 600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2020-8000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2021-8000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2022-6000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2023 -8000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2024 - 8000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 течение всего периода</w:t>
            </w:r>
          </w:p>
        </w:tc>
      </w:tr>
    </w:tbl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_______________________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  <w:r w:rsidRPr="00617A78">
        <w:rPr>
          <w:b/>
          <w:bCs/>
          <w:sz w:val="20"/>
          <w:szCs w:val="20"/>
        </w:rPr>
        <w:t xml:space="preserve">Приложение № 2 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Cs/>
          <w:sz w:val="20"/>
          <w:szCs w:val="20"/>
        </w:rPr>
      </w:pPr>
      <w:r w:rsidRPr="00617A78">
        <w:rPr>
          <w:bCs/>
          <w:sz w:val="20"/>
          <w:szCs w:val="20"/>
        </w:rPr>
        <w:t xml:space="preserve">к постановлению администрации 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Cs/>
          <w:sz w:val="20"/>
          <w:szCs w:val="20"/>
        </w:rPr>
      </w:pPr>
      <w:r w:rsidRPr="00617A78">
        <w:rPr>
          <w:bCs/>
          <w:sz w:val="20"/>
          <w:szCs w:val="20"/>
        </w:rPr>
        <w:t xml:space="preserve">Орловского района 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Cs/>
          <w:sz w:val="20"/>
          <w:szCs w:val="20"/>
        </w:rPr>
      </w:pPr>
      <w:r w:rsidRPr="00617A78">
        <w:rPr>
          <w:bCs/>
          <w:sz w:val="20"/>
          <w:szCs w:val="20"/>
        </w:rPr>
        <w:t>от 28.03.2022 №  153-п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Cs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5"/>
        <w:gridCol w:w="2488"/>
        <w:gridCol w:w="2477"/>
        <w:gridCol w:w="2043"/>
        <w:gridCol w:w="1134"/>
      </w:tblGrid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617A78" w:rsidRPr="00617A78" w:rsidRDefault="00617A78" w:rsidP="000F6A6F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617A78" w:rsidRPr="00617A78" w:rsidRDefault="00617A78" w:rsidP="000F6A6F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 xml:space="preserve">Подпрограмма 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Муниципальная подпрограмма «Профилактика и противодействие экстремизму на территории Орловского муниципального района» на 2020 – 2024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 xml:space="preserve">Администрация Орловского района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Итого:</w:t>
            </w:r>
          </w:p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2020 год-0</w:t>
            </w:r>
          </w:p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2021 год-0</w:t>
            </w:r>
          </w:p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2022 год – 2000</w:t>
            </w:r>
          </w:p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2023-год-0</w:t>
            </w:r>
          </w:p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2024 год 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rStyle w:val="fontstyle01"/>
                <w:b w:val="0"/>
                <w:sz w:val="20"/>
                <w:szCs w:val="20"/>
              </w:rPr>
              <w:t>Проведение заседаний межведомственной комиссии по противодействию экстремисткой деятельности в Орловском районе по вопросам недопущения экстремистской деятельности и предупреждению проявления ксенофобии на территории Орловского муниципального района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Глава Орловского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 раз в квартал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Совершенствование межведомственного взаимодействия в целях незамедлительного реагирования на изменение оперативной обстановки, своевременного получения информации о лицах, причастных к экстремистской деятельности, в </w:t>
            </w:r>
            <w:proofErr w:type="spellStart"/>
            <w:r w:rsidRPr="00617A78">
              <w:rPr>
                <w:sz w:val="20"/>
                <w:szCs w:val="20"/>
              </w:rPr>
              <w:t>т.ч</w:t>
            </w:r>
            <w:proofErr w:type="spellEnd"/>
            <w:r w:rsidRPr="00617A78">
              <w:rPr>
                <w:sz w:val="20"/>
                <w:szCs w:val="20"/>
              </w:rPr>
              <w:t>. в среде иностранных граждан, пребывающих на территории Орловского района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Управление образования (Сучкова М.П.), образовательные организации Орловского района*, ведущий специалист по работе с молодежью, ОП «Орловское» МО МВД России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>»*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Постоянно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Совершенствование механизма получения информации правоохранительными органами и органами местного самоуправления о планируемых противоправных актах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ОП «Орловское» МО МВД России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>»*, Орловское городское и сельское поселения*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Постоянно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Проведение анализа ситуации в среде молодежных неформальных групп, на основе результатов анализа осуществить комплекс мер по оперативному освещению и разобщению экстремистки настроенных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Управление образования (Сучкова М.П.), образовательные организации  Орловского района*, ведущий специалист по работе с молодежью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Раз в квартал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Осуществление взаимодействия с общественными объединениями, изучение деятельности созданных </w:t>
            </w:r>
            <w:r w:rsidRPr="00617A78">
              <w:rPr>
                <w:sz w:val="20"/>
                <w:szCs w:val="20"/>
              </w:rPr>
              <w:lastRenderedPageBreak/>
              <w:t>на территории района религиозных объединений и иностранцев, занимающихся проповедованием и (или) распространением какого-либо вероучения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ОП «Орловское» МО МВД России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 xml:space="preserve">»*, Орловское городское и </w:t>
            </w:r>
            <w:r w:rsidRPr="00617A78">
              <w:rPr>
                <w:sz w:val="20"/>
                <w:szCs w:val="20"/>
              </w:rPr>
              <w:lastRenderedPageBreak/>
              <w:t>сельское поселения*, главный специалист ответственный секретарь КДН и ЗП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Постоянно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Активизировать  меры, направленные на укрепление общегражданской идентичности и межэтнической толерантности, борьбу с ксенофобией, экстремизмом, а также </w:t>
            </w:r>
            <w:proofErr w:type="gramStart"/>
            <w:r w:rsidRPr="00617A78">
              <w:rPr>
                <w:sz w:val="20"/>
                <w:szCs w:val="20"/>
              </w:rPr>
              <w:t>способствующих</w:t>
            </w:r>
            <w:proofErr w:type="gramEnd"/>
            <w:r w:rsidRPr="00617A78">
              <w:rPr>
                <w:sz w:val="20"/>
                <w:szCs w:val="20"/>
              </w:rPr>
              <w:t xml:space="preserve"> формированию в обществе толерантного отношения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Управление образования (Сучкова М.П.), образовательные  организации  Орловского района*, ведущий специалист по работе с молодежью, Орловское городское и сельское поселения*, консультативный совет по межнациональным и межконфессиональным отношениям *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Постоянно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Увеличение количества молодежи в составе добровольных народных дружин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Ведущий специалист по работе с молодежью, Орловское городское и сельское поселение*, администрация района, старший специалист по профилактике правонарушений администрации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Постоянно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rStyle w:val="fontstyle01"/>
                <w:b w:val="0"/>
                <w:sz w:val="20"/>
                <w:szCs w:val="20"/>
              </w:rPr>
              <w:t xml:space="preserve">Проведение «круглых столов»,  лекций и бесед с молодежью, а также с населением, направленных на профилактику проявлений экстремизма, преступлений против личности, общества, государства, </w:t>
            </w:r>
            <w:r w:rsidRPr="00617A78">
              <w:rPr>
                <w:sz w:val="20"/>
                <w:szCs w:val="20"/>
              </w:rPr>
              <w:t>проведение уроков и мероприятий, направленных на развитие уровня толерантного сознания.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Управление образования (Сучкова М.П.), образовательные учреждения, ведущий специалист по работе с молодежью, главный специалист ответственный секретарь КДН и ЗП, ОП «Орловское» МО МВД России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>»*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Ежеквартально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Формирование системы взаимодействия с молодежными национальными, религиозными неформальными общественными объединениями на территории Орловского района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Ведущий специалист по работе с молодежью, Управление образования (Сучкова М.П..), главный специалист ответственный секретарь КДН и ЗП, ОП «Орловское» МО МВД России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>»*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Постоянно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Разработка памятки для родителей и учащихся с разъяснением юристов, психологов, социальных педагогов, сотрудников правоохранительных органов об опасности </w:t>
            </w:r>
            <w:r w:rsidRPr="00617A78">
              <w:rPr>
                <w:sz w:val="20"/>
                <w:szCs w:val="20"/>
              </w:rPr>
              <w:lastRenderedPageBreak/>
              <w:t>экстремизма.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 xml:space="preserve"> Управление образования (Сучкова М.П), ведущий специалист по работе с молодежью, главный специалист ответственный секретарь </w:t>
            </w:r>
            <w:r w:rsidRPr="00617A78">
              <w:rPr>
                <w:sz w:val="20"/>
                <w:szCs w:val="20"/>
              </w:rPr>
              <w:lastRenderedPageBreak/>
              <w:t>КДН и ЗП, ОП «Орловское» МО МВД России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>»*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Ежегодно    3 квартал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Развитие идеи толерантности, противодействия экстремизму через детские общественные организации, ученическое самоуправление.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Управление образования </w:t>
            </w:r>
            <w:proofErr w:type="gramStart"/>
            <w:r w:rsidRPr="00617A78">
              <w:rPr>
                <w:sz w:val="20"/>
                <w:szCs w:val="20"/>
              </w:rPr>
              <w:t xml:space="preserve">( </w:t>
            </w:r>
            <w:proofErr w:type="gramEnd"/>
            <w:r w:rsidRPr="00617A78">
              <w:rPr>
                <w:sz w:val="20"/>
                <w:szCs w:val="20"/>
              </w:rPr>
              <w:t>Сучкова М.П.),  ведущий специалист по работе с молодежью, образовательные организации Орловского района*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Постоянно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Публикация в газете «Орловская газета» и на официальном сайте администрации района материалов о толерантности, опасности экстремизма.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Ведущий специалист по работе с молодежью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 течение  всего периода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Профилактические рейды добровольной народной дружины по местам массового отдыха молодежи.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ОП «Орловское» МО МВД России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>»*, старший специалист по профилактике правонарушений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 течение всего периода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Проведение мероприятий «Я – будущий избиратель»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Ведущий специалист по работе с молодежью, избирательная комиссия Орловского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2020 год-    0 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2021 год – 0 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2022 год – 0 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2023 год – 0 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2024 год - 0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Ежегодно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Встречи депутатов органов местного самоуправления Орловского района с Советом молодежи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Ведущий специалист по работе с молодежью, избирательная комиссия Орловского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Раз в полугодие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Организация работы детских организаций и волонтерских отрядов Орловского района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Ведущий специалист по работе с молодежью, Управление образования (Сучкова М.П.), образовательные организации Орловского района*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Ежегодно</w:t>
            </w:r>
          </w:p>
        </w:tc>
      </w:tr>
      <w:tr w:rsidR="00617A78" w:rsidRPr="00617A78" w:rsidTr="000F6A6F">
        <w:trPr>
          <w:trHeight w:val="12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Торжественное вручение паспортов «Я – гражданин России»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Ведущий специалист по работе с молодежью, Управление образования (Сучкова М.П.), краеведческий музей Орловского района*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2020 год-    0 рублей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2021 год – 0 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2022 год – 0 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2023 год – 0 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2024 год - 0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 раза в год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Организация проведение мониторинга в сфере профилактики экстремистской </w:t>
            </w:r>
            <w:r w:rsidRPr="00617A78">
              <w:rPr>
                <w:sz w:val="20"/>
                <w:szCs w:val="20"/>
              </w:rPr>
              <w:lastRenderedPageBreak/>
              <w:t>проявлений среди молодежи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 xml:space="preserve">Ведущий специалист по работе с молодежью, Управление образования (Сучкова М.П.), ОП </w:t>
            </w:r>
            <w:r w:rsidRPr="00617A78">
              <w:rPr>
                <w:sz w:val="20"/>
                <w:szCs w:val="20"/>
              </w:rPr>
              <w:lastRenderedPageBreak/>
              <w:t>«Орловское» МО МВД России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>» (Целищев В.В.)*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 течение всего периода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В организации работы органов ученического самоуправления, уделить особое внимание формированию среди учащихся идей межнационального согласия, в том числе через  службу примирения, деятельность которых направлена на конструктивный выход из возникающих конфликтов, на предупреждение их эскалации и проявлений экстремизма при разрешении конфликтных ситуаций  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Служб </w:t>
            </w:r>
            <w:proofErr w:type="spellStart"/>
            <w:r w:rsidRPr="00617A78">
              <w:rPr>
                <w:sz w:val="20"/>
                <w:szCs w:val="20"/>
              </w:rPr>
              <w:t>прпримирения</w:t>
            </w:r>
            <w:proofErr w:type="spellEnd"/>
            <w:r w:rsidRPr="00617A78">
              <w:rPr>
                <w:sz w:val="20"/>
                <w:szCs w:val="20"/>
              </w:rPr>
              <w:t xml:space="preserve">, деятельность которых направлена на конструктивный выход </w:t>
            </w:r>
            <w:proofErr w:type="gramStart"/>
            <w:r w:rsidRPr="00617A78">
              <w:rPr>
                <w:sz w:val="20"/>
                <w:szCs w:val="20"/>
              </w:rPr>
              <w:t>из</w:t>
            </w:r>
            <w:proofErr w:type="gramEnd"/>
            <w:r w:rsidRPr="00617A78">
              <w:rPr>
                <w:sz w:val="20"/>
                <w:szCs w:val="20"/>
              </w:rPr>
              <w:t xml:space="preserve"> возникаю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Управление образования (Сучкова М.П.), образовательные учреждения*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Весь период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Комплексная и системная работа по предупреждению конфликтных ситуаций на территории студенческих общежитий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КОГПОБУ «ОВСХК» (Ситников С.В.)*, КОГПОАУ «ОКП и ПТ» (</w:t>
            </w:r>
            <w:proofErr w:type="spellStart"/>
            <w:r w:rsidRPr="00617A78">
              <w:rPr>
                <w:sz w:val="20"/>
                <w:szCs w:val="20"/>
              </w:rPr>
              <w:t>Кайгородов</w:t>
            </w:r>
            <w:proofErr w:type="spellEnd"/>
            <w:r w:rsidRPr="00617A78">
              <w:rPr>
                <w:sz w:val="20"/>
                <w:szCs w:val="20"/>
              </w:rPr>
              <w:t xml:space="preserve"> М.А.)*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Весь период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Привлекать представителей основных религиозных конфессий к участию в мероприятиях, связанных с профилактикой экстремизма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Управление образования (Сучкова М.П.), Образовательные учреждения Орловского района*,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Раз в полугодие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Вовлекать  учащихся, состоящих на профилактическом учете в ОУ, ПДН ОП «Орловское», КДН и ЗП досуговую деятельность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Управление образования (Сучкова М.П.), образовательные организации Орловского района*, учреждения культуры Орловского района*, специалист по физкультуре и спорту, специалист по работе с молодежью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Весь период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Проводить рейды добровольной народной дружины, направленные на выявление участников неформальных молодежных объединений, мест их концентрации, групп несовершеннолетних с антиобщественной направленностью поведения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ОП «Орловское» МО МВД России «</w:t>
            </w:r>
            <w:proofErr w:type="spellStart"/>
            <w:r w:rsidRPr="00617A78">
              <w:rPr>
                <w:sz w:val="20"/>
                <w:szCs w:val="20"/>
              </w:rPr>
              <w:t>Юрьянский</w:t>
            </w:r>
            <w:proofErr w:type="spellEnd"/>
            <w:r w:rsidRPr="00617A78">
              <w:rPr>
                <w:sz w:val="20"/>
                <w:szCs w:val="20"/>
              </w:rPr>
              <w:t xml:space="preserve">»*, ответственный секретарь КДН и ЗП, специалист по работе с молодежью, образовательные организации Орловского района*, старший специалист по профилактике </w:t>
            </w:r>
            <w:r w:rsidRPr="00617A78">
              <w:rPr>
                <w:sz w:val="20"/>
                <w:szCs w:val="20"/>
              </w:rPr>
              <w:lastRenderedPageBreak/>
              <w:t xml:space="preserve">правонарушений администрации района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Ежемесячно, в течение года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Организовать работу классных руководителей и мастеров производственного обучения, направленную на формирование толерантного сознания, профилактику экстремизма и терроризма среди учащихся средних учебных заведений.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Управление образования (Сучкова М.П.) образовательные организации Орловского района*, образовательные учреждения*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Весь период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Привлекать студенческий актив к проведению мероприятий, направленных на профилактику экстремизма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Учреждения СПО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Весь период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Включить в дневники классных руководителей мероприятия, направленные на предупреждение противоправного поведения, профилактику терроризма и экстремистских проявлений, формирование толерантного сознания, информирование об административной и уголовной ответственности, с отметкой об их использовании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Управление образования (Сучкова М.П.), образовательные организации Орловского района*, КОГПОБУ «ОВСХК» (Ситников С.В..)*, КОГПОАУ «ОКП и ПТ» (</w:t>
            </w:r>
            <w:proofErr w:type="spellStart"/>
            <w:r w:rsidRPr="00617A78">
              <w:rPr>
                <w:sz w:val="20"/>
                <w:szCs w:val="20"/>
              </w:rPr>
              <w:t>Кайгородов</w:t>
            </w:r>
            <w:proofErr w:type="spellEnd"/>
            <w:r w:rsidRPr="00617A78">
              <w:rPr>
                <w:sz w:val="20"/>
                <w:szCs w:val="20"/>
              </w:rPr>
              <w:t xml:space="preserve"> М.А)*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Ежегодно 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 квартал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Вести учет пропусков учебных занятий с последующим обсуждением на КДН и ЗП студентов и учащихся образовательных учреждений и их законных представителей.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Образовательные организации Орловского района*, ответственный секретарь КДН и ЗП, специалист по опеке и попечительству.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постоянно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Провести количественный анализ состава студентов по национальной принадлежности, использовать полученные данные в дальнейшей работе по профилактике конфликтов на межнациональной почве, профилактике экстремистских проявлений среди студентов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КОГПОБУ «ОВСХК» (Ситников С.В..)*, КОГПОАУ «ОКП и ПТ» (</w:t>
            </w:r>
            <w:proofErr w:type="spellStart"/>
            <w:r w:rsidRPr="00617A78">
              <w:rPr>
                <w:sz w:val="20"/>
                <w:szCs w:val="20"/>
              </w:rPr>
              <w:t>Кайгородов</w:t>
            </w:r>
            <w:proofErr w:type="spellEnd"/>
            <w:r w:rsidRPr="00617A78">
              <w:rPr>
                <w:sz w:val="20"/>
                <w:szCs w:val="20"/>
              </w:rPr>
              <w:t xml:space="preserve"> М.А)*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ежегодно</w:t>
            </w:r>
          </w:p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3 квартал 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Регулярно обновлять систему контентной фильтрации на компьютеры образовательных учреждений, к которым имеют доступ учащиеся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Управление образования (Сучкова М.П.), образовательные организации Орловского района*.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I квартал 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Организация фестивалей, праздников, конкурсов, направленных на сохранение, создание, популяризацию культурных ценностей, патриотическое воспитание, формирование высоких духовно-нравственных ценностей населения. Проведение мероприятий, приуроченных к празднованию государственных праздников, значимых и памятных дат.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Управление образования (Сучкова М.П.), образовательные организации Орловского района*, учреждения культуры*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2020 год -0 рублей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2021 год – 0 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2022 год – 0 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2023 год – 0руб.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2024 год - 0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Ежеквартально</w:t>
            </w:r>
          </w:p>
        </w:tc>
      </w:tr>
      <w:tr w:rsidR="00617A78" w:rsidRPr="00617A78" w:rsidTr="000F6A6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31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Размещение на официальном сайте администрации Орловского района сведений о ходе реализации подпрограммы. Размещением информации: о деятельности комиссии (проведенных заседаниях, принятых нормативных документах), о  проводимых мероприятиях, способствующих профилактике  экстремизма, фото-, видеоматериалов, </w:t>
            </w:r>
            <w:r w:rsidRPr="00617A78">
              <w:rPr>
                <w:sz w:val="20"/>
                <w:szCs w:val="20"/>
                <w:lang w:eastAsia="en-US"/>
              </w:rPr>
              <w:t xml:space="preserve"> </w:t>
            </w:r>
            <w:r w:rsidRPr="00617A78">
              <w:rPr>
                <w:sz w:val="20"/>
                <w:szCs w:val="20"/>
              </w:rPr>
              <w:t>справочной информации. Освещение в СМИ работы по противодействию экстремизма.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tabs>
                <w:tab w:val="left" w:pos="3732"/>
              </w:tabs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Ведущий специалист по социальной работе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78" w:rsidRPr="00617A78" w:rsidRDefault="00617A78" w:rsidP="000F6A6F">
            <w:pPr>
              <w:pStyle w:val="ConsPlusCell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Постоянно</w:t>
            </w:r>
          </w:p>
        </w:tc>
      </w:tr>
    </w:tbl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  <w:r w:rsidRPr="00617A78">
        <w:rPr>
          <w:b/>
          <w:bCs/>
          <w:sz w:val="20"/>
          <w:szCs w:val="20"/>
        </w:rPr>
        <w:t xml:space="preserve">Приложение № 3 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/>
          <w:bCs/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Cs/>
          <w:sz w:val="20"/>
          <w:szCs w:val="20"/>
        </w:rPr>
      </w:pPr>
      <w:r w:rsidRPr="00617A78">
        <w:rPr>
          <w:bCs/>
          <w:sz w:val="20"/>
          <w:szCs w:val="20"/>
        </w:rPr>
        <w:t xml:space="preserve">к постановлению администрации 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Cs/>
          <w:sz w:val="20"/>
          <w:szCs w:val="20"/>
        </w:rPr>
      </w:pPr>
      <w:r w:rsidRPr="00617A78">
        <w:rPr>
          <w:bCs/>
          <w:sz w:val="20"/>
          <w:szCs w:val="20"/>
        </w:rPr>
        <w:lastRenderedPageBreak/>
        <w:t xml:space="preserve">Орловского района 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240" w:lineRule="auto"/>
        <w:jc w:val="right"/>
        <w:rPr>
          <w:bCs/>
          <w:sz w:val="20"/>
          <w:szCs w:val="20"/>
        </w:rPr>
      </w:pPr>
      <w:r w:rsidRPr="00617A78">
        <w:rPr>
          <w:bCs/>
          <w:sz w:val="20"/>
          <w:szCs w:val="20"/>
        </w:rPr>
        <w:t>от 28.03.2022 №  153-п</w:t>
      </w:r>
    </w:p>
    <w:p w:rsidR="00617A78" w:rsidRPr="00617A78" w:rsidRDefault="00617A78" w:rsidP="00617A78">
      <w:pPr>
        <w:pStyle w:val="ConsPlusNonformat"/>
        <w:jc w:val="center"/>
        <w:rPr>
          <w:rFonts w:ascii="Times New Roman" w:hAnsi="Times New Roman" w:cs="Times New Roman"/>
        </w:rPr>
      </w:pPr>
    </w:p>
    <w:p w:rsidR="00617A78" w:rsidRPr="00617A78" w:rsidRDefault="00617A78" w:rsidP="00617A78">
      <w:pPr>
        <w:pStyle w:val="ConsPlusNonformat"/>
        <w:jc w:val="center"/>
        <w:rPr>
          <w:rFonts w:ascii="Times New Roman" w:hAnsi="Times New Roman" w:cs="Times New Roman"/>
        </w:rPr>
      </w:pPr>
    </w:p>
    <w:p w:rsidR="00617A78" w:rsidRPr="00617A78" w:rsidRDefault="00617A78" w:rsidP="00617A78">
      <w:pPr>
        <w:pStyle w:val="ConsPlusNonformat"/>
        <w:jc w:val="center"/>
        <w:rPr>
          <w:rFonts w:ascii="Times New Roman" w:hAnsi="Times New Roman" w:cs="Times New Roman"/>
        </w:rPr>
      </w:pPr>
    </w:p>
    <w:p w:rsidR="00617A78" w:rsidRPr="00617A78" w:rsidRDefault="00617A78" w:rsidP="00617A78">
      <w:pPr>
        <w:pStyle w:val="ConsPlusNonformat"/>
        <w:jc w:val="center"/>
        <w:rPr>
          <w:rFonts w:ascii="Times New Roman" w:hAnsi="Times New Roman" w:cs="Times New Roman"/>
        </w:rPr>
      </w:pPr>
      <w:r w:rsidRPr="00617A78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617A78" w:rsidRPr="00617A78" w:rsidRDefault="00617A78" w:rsidP="00617A78">
      <w:pPr>
        <w:pStyle w:val="ConsPlusNonformat"/>
        <w:jc w:val="center"/>
        <w:rPr>
          <w:rFonts w:ascii="Times New Roman" w:hAnsi="Times New Roman" w:cs="Times New Roman"/>
        </w:rPr>
      </w:pPr>
      <w:r w:rsidRPr="00617A78">
        <w:rPr>
          <w:rFonts w:ascii="Times New Roman" w:hAnsi="Times New Roman" w:cs="Times New Roman"/>
        </w:rPr>
        <w:t>реализации муниципальной Программы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за счет всех источников финансирования</w:t>
      </w: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58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2351"/>
        <w:gridCol w:w="1582"/>
        <w:gridCol w:w="684"/>
        <w:gridCol w:w="684"/>
        <w:gridCol w:w="684"/>
        <w:gridCol w:w="684"/>
        <w:gridCol w:w="684"/>
        <w:gridCol w:w="684"/>
        <w:gridCol w:w="684"/>
        <w:gridCol w:w="578"/>
        <w:gridCol w:w="41"/>
      </w:tblGrid>
      <w:tr w:rsidR="00617A78" w:rsidRPr="00617A78" w:rsidTr="000F6A6F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 xml:space="preserve">Наименование муниципальной программы, подпрограммы,    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 xml:space="preserve">Источники    </w:t>
            </w:r>
            <w:r w:rsidRPr="00617A78">
              <w:rPr>
                <w:b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Оценка расходов</w:t>
            </w:r>
          </w:p>
          <w:p w:rsidR="00617A78" w:rsidRPr="00617A78" w:rsidRDefault="00617A78" w:rsidP="000F6A6F">
            <w:pPr>
              <w:jc w:val="center"/>
              <w:rPr>
                <w:sz w:val="20"/>
                <w:szCs w:val="20"/>
              </w:rPr>
            </w:pPr>
          </w:p>
        </w:tc>
      </w:tr>
      <w:tr w:rsidR="00617A78" w:rsidRPr="00617A78" w:rsidTr="000F6A6F">
        <w:trPr>
          <w:gridAfter w:val="1"/>
          <w:wAfter w:w="41" w:type="dxa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617A78" w:rsidRPr="00617A78" w:rsidTr="000F6A6F">
        <w:trPr>
          <w:gridAfter w:val="1"/>
          <w:wAfter w:w="41" w:type="dxa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Муниципальная</w:t>
            </w:r>
            <w:r w:rsidRPr="00617A78">
              <w:rPr>
                <w:sz w:val="20"/>
                <w:szCs w:val="20"/>
              </w:rPr>
              <w:br/>
              <w:t>программа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both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 xml:space="preserve"> «Профилактика правонарушений в муниципальном образовании Орловский муниципальный район на 2017-2024 годы»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17A78">
              <w:rPr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34230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50000</w:t>
            </w:r>
          </w:p>
        </w:tc>
      </w:tr>
      <w:tr w:rsidR="00617A78" w:rsidRPr="00617A78" w:rsidTr="000F6A6F">
        <w:trPr>
          <w:gridAfter w:val="1"/>
          <w:wAfter w:w="41" w:type="dxa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«Профилактика правонарушений в муниципальном образовании Орловский муниципальный район на 2017 – 2024 годы»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617A78">
              <w:rPr>
                <w:sz w:val="20"/>
                <w:szCs w:val="20"/>
              </w:rPr>
              <w:t>7800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8400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</w:tr>
      <w:tr w:rsidR="00617A78" w:rsidRPr="00617A78" w:rsidTr="000F6A6F">
        <w:trPr>
          <w:gridAfter w:val="1"/>
          <w:wAfter w:w="41" w:type="dxa"/>
          <w:trHeight w:val="214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 «Комплексные меры противодействия немедицинскому потреблению наркотических средств и их незаконному обороту  в Орловском районе Кировской области на 2017 - 2024 годы»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9000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20000</w:t>
            </w:r>
          </w:p>
        </w:tc>
      </w:tr>
      <w:tr w:rsidR="00617A78" w:rsidRPr="00617A78" w:rsidTr="000F6A6F">
        <w:trPr>
          <w:gridAfter w:val="1"/>
          <w:wAfter w:w="41" w:type="dxa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«Профилактики безнадзорности и правонарушений среди несовершеннолетних в Орловском районе на 2017-2024 годы»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8000</w:t>
            </w:r>
          </w:p>
          <w:p w:rsidR="00617A78" w:rsidRPr="00617A78" w:rsidRDefault="00617A78" w:rsidP="000F6A6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5830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10000</w:t>
            </w:r>
          </w:p>
        </w:tc>
      </w:tr>
      <w:tr w:rsidR="00617A78" w:rsidRPr="00617A78" w:rsidTr="000F6A6F">
        <w:trPr>
          <w:gridAfter w:val="1"/>
          <w:wAfter w:w="41" w:type="dxa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both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«Профилактика и противодействие экстремизму на территории Орловского муниципального района Кировской области на 2020-2024 годы»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17A7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pStyle w:val="ConsPlusCell"/>
              <w:jc w:val="center"/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2000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8" w:rsidRPr="00617A78" w:rsidRDefault="00617A78" w:rsidP="000F6A6F">
            <w:pPr>
              <w:rPr>
                <w:sz w:val="20"/>
                <w:szCs w:val="20"/>
              </w:rPr>
            </w:pPr>
            <w:r w:rsidRPr="00617A78">
              <w:rPr>
                <w:sz w:val="20"/>
                <w:szCs w:val="20"/>
              </w:rPr>
              <w:t>0</w:t>
            </w:r>
          </w:p>
        </w:tc>
      </w:tr>
    </w:tbl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  <w:lang w:val="en-US"/>
        </w:rPr>
      </w:pPr>
      <w:r w:rsidRPr="00617A78">
        <w:rPr>
          <w:b/>
          <w:noProof/>
          <w:sz w:val="20"/>
          <w:szCs w:val="20"/>
          <w:lang w:eastAsia="ru-RU"/>
        </w:rPr>
        <w:drawing>
          <wp:inline distT="0" distB="0" distL="0" distR="0" wp14:anchorId="3E2329AB" wp14:editId="66026B19">
            <wp:extent cx="453390" cy="54102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  <w:lang w:val="en-US"/>
        </w:rPr>
      </w:pP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АДМИНИСТРАЦИЯ ОРЛО</w:t>
      </w:r>
      <w:r w:rsidRPr="00617A78">
        <w:rPr>
          <w:b/>
          <w:sz w:val="20"/>
          <w:szCs w:val="20"/>
        </w:rPr>
        <w:t>В</w:t>
      </w:r>
      <w:r w:rsidRPr="00617A78">
        <w:rPr>
          <w:b/>
          <w:sz w:val="20"/>
          <w:szCs w:val="20"/>
        </w:rPr>
        <w:t>СКОГО РАЙОНА</w:t>
      </w: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t>КИРОВСКОЙ О</w:t>
      </w:r>
      <w:r w:rsidRPr="00617A78">
        <w:rPr>
          <w:b/>
          <w:sz w:val="20"/>
          <w:szCs w:val="20"/>
        </w:rPr>
        <w:t>Б</w:t>
      </w:r>
      <w:r w:rsidRPr="00617A78">
        <w:rPr>
          <w:b/>
          <w:sz w:val="20"/>
          <w:szCs w:val="20"/>
        </w:rPr>
        <w:t>ЛАСТИ</w:t>
      </w: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ind w:right="-22"/>
        <w:jc w:val="center"/>
        <w:rPr>
          <w:b/>
          <w:sz w:val="20"/>
          <w:szCs w:val="20"/>
        </w:rPr>
      </w:pPr>
      <w:r w:rsidRPr="00617A78">
        <w:rPr>
          <w:b/>
          <w:sz w:val="20"/>
          <w:szCs w:val="20"/>
        </w:rPr>
        <w:lastRenderedPageBreak/>
        <w:t>ПОСТАНОВЛ</w:t>
      </w:r>
      <w:r w:rsidRPr="00617A78">
        <w:rPr>
          <w:b/>
          <w:sz w:val="20"/>
          <w:szCs w:val="20"/>
        </w:rPr>
        <w:t>Е</w:t>
      </w:r>
      <w:r w:rsidRPr="00617A78">
        <w:rPr>
          <w:b/>
          <w:sz w:val="20"/>
          <w:szCs w:val="20"/>
        </w:rPr>
        <w:t>НИЕ</w:t>
      </w:r>
    </w:p>
    <w:p w:rsidR="00617A78" w:rsidRPr="00617A78" w:rsidRDefault="00617A78" w:rsidP="00617A78">
      <w:pPr>
        <w:ind w:right="-22"/>
        <w:jc w:val="center"/>
        <w:rPr>
          <w:sz w:val="20"/>
          <w:szCs w:val="20"/>
        </w:rPr>
      </w:pPr>
    </w:p>
    <w:p w:rsidR="00617A78" w:rsidRPr="00617A78" w:rsidRDefault="00617A78" w:rsidP="00CA67FD">
      <w:pPr>
        <w:pStyle w:val="10"/>
        <w:numPr>
          <w:ilvl w:val="0"/>
          <w:numId w:val="10"/>
        </w:numPr>
        <w:ind w:left="0" w:right="-22" w:firstLine="0"/>
        <w:jc w:val="center"/>
        <w:rPr>
          <w:sz w:val="20"/>
        </w:rPr>
      </w:pPr>
      <w:r w:rsidRPr="00617A78">
        <w:rPr>
          <w:sz w:val="20"/>
        </w:rPr>
        <w:t>28.03.2022</w:t>
      </w:r>
      <w:r w:rsidRPr="00617A78">
        <w:rPr>
          <w:sz w:val="20"/>
        </w:rPr>
        <w:tab/>
      </w:r>
      <w:r w:rsidRPr="00617A78">
        <w:rPr>
          <w:sz w:val="20"/>
        </w:rPr>
        <w:tab/>
      </w:r>
      <w:r w:rsidRPr="00617A78">
        <w:rPr>
          <w:sz w:val="20"/>
        </w:rPr>
        <w:tab/>
      </w:r>
      <w:r w:rsidRPr="00617A78">
        <w:rPr>
          <w:sz w:val="20"/>
        </w:rPr>
        <w:tab/>
      </w:r>
      <w:r w:rsidRPr="00617A78">
        <w:rPr>
          <w:sz w:val="20"/>
        </w:rPr>
        <w:tab/>
      </w:r>
      <w:r w:rsidRPr="00617A78">
        <w:rPr>
          <w:sz w:val="20"/>
        </w:rPr>
        <w:tab/>
      </w:r>
      <w:r w:rsidRPr="00617A78">
        <w:rPr>
          <w:sz w:val="20"/>
        </w:rPr>
        <w:tab/>
        <w:t>№ 154-п</w:t>
      </w:r>
    </w:p>
    <w:p w:rsidR="00617A78" w:rsidRPr="00617A78" w:rsidRDefault="00617A78" w:rsidP="00617A78">
      <w:pPr>
        <w:ind w:right="-22"/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г. Орлов</w:t>
      </w:r>
    </w:p>
    <w:p w:rsidR="00617A78" w:rsidRPr="00617A78" w:rsidRDefault="00617A78" w:rsidP="00617A78">
      <w:pPr>
        <w:ind w:right="-22"/>
        <w:jc w:val="center"/>
        <w:rPr>
          <w:sz w:val="20"/>
          <w:szCs w:val="20"/>
        </w:rPr>
      </w:pPr>
    </w:p>
    <w:p w:rsidR="00617A78" w:rsidRPr="00617A78" w:rsidRDefault="00617A78" w:rsidP="00617A78">
      <w:pPr>
        <w:pStyle w:val="ConsPlusTitle"/>
        <w:jc w:val="center"/>
        <w:rPr>
          <w:sz w:val="20"/>
          <w:szCs w:val="20"/>
        </w:rPr>
      </w:pPr>
      <w:r w:rsidRPr="00617A78">
        <w:rPr>
          <w:sz w:val="20"/>
          <w:szCs w:val="20"/>
        </w:rPr>
        <w:t>О внесении изменений в постановление администрации Орловского района  от 10.06.2019  № 370-п</w:t>
      </w:r>
    </w:p>
    <w:p w:rsidR="00617A78" w:rsidRPr="00617A78" w:rsidRDefault="00617A78" w:rsidP="00617A78">
      <w:pPr>
        <w:ind w:firstLine="709"/>
        <w:jc w:val="center"/>
        <w:rPr>
          <w:b/>
          <w:sz w:val="20"/>
          <w:szCs w:val="20"/>
        </w:rPr>
      </w:pPr>
    </w:p>
    <w:p w:rsidR="00617A78" w:rsidRPr="00617A78" w:rsidRDefault="00617A78" w:rsidP="00617A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Администрация Орловского района ПОСТАНО</w:t>
      </w:r>
      <w:r w:rsidRPr="00617A78">
        <w:rPr>
          <w:sz w:val="20"/>
          <w:szCs w:val="20"/>
        </w:rPr>
        <w:t>В</w:t>
      </w:r>
      <w:r w:rsidRPr="00617A78">
        <w:rPr>
          <w:sz w:val="20"/>
          <w:szCs w:val="20"/>
        </w:rPr>
        <w:t>ЛЯЕТ:</w:t>
      </w:r>
    </w:p>
    <w:p w:rsidR="00617A78" w:rsidRPr="00617A78" w:rsidRDefault="00617A78" w:rsidP="00CA67F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bCs/>
          <w:sz w:val="20"/>
          <w:szCs w:val="20"/>
          <w:lang w:eastAsia="ru-RU"/>
        </w:rPr>
      </w:pPr>
      <w:proofErr w:type="gramStart"/>
      <w:r w:rsidRPr="00617A78">
        <w:rPr>
          <w:sz w:val="20"/>
          <w:szCs w:val="20"/>
        </w:rPr>
        <w:t>Внести изменения в постановление администрации О</w:t>
      </w:r>
      <w:r w:rsidRPr="00617A78">
        <w:rPr>
          <w:sz w:val="20"/>
          <w:szCs w:val="20"/>
        </w:rPr>
        <w:t>р</w:t>
      </w:r>
      <w:r w:rsidRPr="00617A78">
        <w:rPr>
          <w:sz w:val="20"/>
          <w:szCs w:val="20"/>
        </w:rPr>
        <w:t>ловского района</w:t>
      </w:r>
      <w:r w:rsidRPr="00617A78">
        <w:rPr>
          <w:bCs/>
          <w:sz w:val="20"/>
          <w:szCs w:val="20"/>
        </w:rPr>
        <w:t xml:space="preserve">  </w:t>
      </w:r>
      <w:r w:rsidRPr="00617A78">
        <w:rPr>
          <w:sz w:val="20"/>
          <w:szCs w:val="20"/>
        </w:rPr>
        <w:t>от 10.06.2019  № 370-п «Об утверждении Муниципальной программы "Переселение граждан, проживающих на терр</w:t>
      </w:r>
      <w:r w:rsidRPr="00617A78">
        <w:rPr>
          <w:sz w:val="20"/>
          <w:szCs w:val="20"/>
        </w:rPr>
        <w:t>и</w:t>
      </w:r>
      <w:r w:rsidRPr="00617A78">
        <w:rPr>
          <w:sz w:val="20"/>
          <w:szCs w:val="20"/>
        </w:rPr>
        <w:t>тории Орловского района Кировской области, из аварийного ж</w:t>
      </w:r>
      <w:r w:rsidRPr="00617A78">
        <w:rPr>
          <w:sz w:val="20"/>
          <w:szCs w:val="20"/>
        </w:rPr>
        <w:t>и</w:t>
      </w:r>
      <w:r w:rsidRPr="00617A78">
        <w:rPr>
          <w:sz w:val="20"/>
          <w:szCs w:val="20"/>
        </w:rPr>
        <w:t>лищного фонда" на 2020-2025 годы, (далее – Постановление), утвердив муниципальную программу "Переселение граждан, прожива</w:t>
      </w:r>
      <w:r w:rsidRPr="00617A78">
        <w:rPr>
          <w:sz w:val="20"/>
          <w:szCs w:val="20"/>
        </w:rPr>
        <w:t>ю</w:t>
      </w:r>
      <w:r w:rsidRPr="00617A78">
        <w:rPr>
          <w:sz w:val="20"/>
          <w:szCs w:val="20"/>
        </w:rPr>
        <w:t>щих на территории Орловского района Кировской области, из аварийного жилищного фонда" на 2020-2025 годы в новой редакции с</w:t>
      </w:r>
      <w:r w:rsidRPr="00617A78">
        <w:rPr>
          <w:sz w:val="20"/>
          <w:szCs w:val="20"/>
        </w:rPr>
        <w:t>о</w:t>
      </w:r>
      <w:r w:rsidRPr="00617A78">
        <w:rPr>
          <w:sz w:val="20"/>
          <w:szCs w:val="20"/>
        </w:rPr>
        <w:t>гласно приложению.</w:t>
      </w:r>
      <w:proofErr w:type="gramEnd"/>
    </w:p>
    <w:p w:rsidR="00617A78" w:rsidRPr="00617A78" w:rsidRDefault="00617A78" w:rsidP="00CA67FD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eastAsia="Arial"/>
          <w:sz w:val="20"/>
          <w:szCs w:val="20"/>
        </w:rPr>
      </w:pPr>
      <w:proofErr w:type="gramStart"/>
      <w:r w:rsidRPr="00617A78">
        <w:rPr>
          <w:sz w:val="20"/>
          <w:szCs w:val="20"/>
        </w:rPr>
        <w:t>Контроль за</w:t>
      </w:r>
      <w:proofErr w:type="gramEnd"/>
      <w:r w:rsidRPr="00617A78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617A78" w:rsidRPr="00617A78" w:rsidRDefault="00617A78" w:rsidP="00CA67FD">
      <w:pPr>
        <w:pStyle w:val="af8"/>
        <w:numPr>
          <w:ilvl w:val="0"/>
          <w:numId w:val="7"/>
        </w:numPr>
        <w:suppressAutoHyphens/>
        <w:spacing w:before="0" w:after="0" w:line="360" w:lineRule="auto"/>
        <w:ind w:left="0" w:firstLine="709"/>
        <w:jc w:val="both"/>
        <w:rPr>
          <w:rFonts w:ascii="Times New Roman" w:eastAsia="Arial" w:hAnsi="Times New Roman"/>
          <w:i w:val="0"/>
          <w:iCs w:val="0"/>
          <w:sz w:val="20"/>
          <w:szCs w:val="20"/>
        </w:rPr>
      </w:pPr>
      <w:r w:rsidRPr="00617A78">
        <w:rPr>
          <w:rFonts w:ascii="Times New Roman" w:eastAsia="Arial" w:hAnsi="Times New Roman"/>
          <w:i w:val="0"/>
          <w:iCs w:val="0"/>
          <w:sz w:val="20"/>
          <w:szCs w:val="20"/>
        </w:rPr>
        <w:t>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17A78" w:rsidRPr="00617A78" w:rsidRDefault="00617A78" w:rsidP="00CA67FD">
      <w:pPr>
        <w:pStyle w:val="af7"/>
        <w:numPr>
          <w:ilvl w:val="0"/>
          <w:numId w:val="7"/>
        </w:numPr>
        <w:spacing w:line="360" w:lineRule="auto"/>
        <w:ind w:left="0" w:firstLine="709"/>
        <w:jc w:val="left"/>
        <w:rPr>
          <w:sz w:val="20"/>
        </w:rPr>
      </w:pPr>
      <w:r w:rsidRPr="00617A78">
        <w:rPr>
          <w:sz w:val="20"/>
        </w:rPr>
        <w:t>Постановление вступает в силу с момента опубликов</w:t>
      </w:r>
      <w:r w:rsidRPr="00617A78">
        <w:rPr>
          <w:sz w:val="20"/>
        </w:rPr>
        <w:t>а</w:t>
      </w:r>
      <w:r w:rsidRPr="00617A78">
        <w:rPr>
          <w:sz w:val="20"/>
        </w:rPr>
        <w:t>ния.</w:t>
      </w:r>
    </w:p>
    <w:p w:rsidR="00617A78" w:rsidRPr="00617A78" w:rsidRDefault="00617A78" w:rsidP="00617A78">
      <w:pPr>
        <w:pStyle w:val="af8"/>
        <w:spacing w:before="0" w:after="0"/>
        <w:rPr>
          <w:sz w:val="20"/>
          <w:szCs w:val="20"/>
        </w:rPr>
      </w:pPr>
    </w:p>
    <w:p w:rsidR="00617A78" w:rsidRPr="00617A78" w:rsidRDefault="00617A78" w:rsidP="00617A78">
      <w:pPr>
        <w:pStyle w:val="af7"/>
        <w:jc w:val="left"/>
        <w:rPr>
          <w:sz w:val="20"/>
        </w:rPr>
      </w:pPr>
    </w:p>
    <w:p w:rsidR="00617A78" w:rsidRPr="00617A78" w:rsidRDefault="00617A78" w:rsidP="00617A78">
      <w:pPr>
        <w:pStyle w:val="af7"/>
        <w:jc w:val="left"/>
        <w:rPr>
          <w:sz w:val="20"/>
        </w:rPr>
      </w:pPr>
      <w:r w:rsidRPr="00617A78">
        <w:rPr>
          <w:sz w:val="20"/>
        </w:rPr>
        <w:t>Глава адм</w:t>
      </w:r>
      <w:r w:rsidRPr="00617A78">
        <w:rPr>
          <w:sz w:val="20"/>
        </w:rPr>
        <w:t>и</w:t>
      </w:r>
      <w:r w:rsidRPr="00617A78">
        <w:rPr>
          <w:sz w:val="20"/>
        </w:rPr>
        <w:t>нистрации</w:t>
      </w:r>
    </w:p>
    <w:p w:rsidR="00617A78" w:rsidRPr="00617A78" w:rsidRDefault="00617A78" w:rsidP="00617A78">
      <w:pPr>
        <w:pStyle w:val="af7"/>
        <w:jc w:val="left"/>
        <w:rPr>
          <w:sz w:val="20"/>
        </w:rPr>
      </w:pPr>
      <w:r w:rsidRPr="00617A78">
        <w:rPr>
          <w:sz w:val="20"/>
        </w:rPr>
        <w:t xml:space="preserve">Орловского района                    </w:t>
      </w:r>
      <w:proofErr w:type="spellStart"/>
      <w:r w:rsidRPr="00617A78">
        <w:rPr>
          <w:sz w:val="20"/>
        </w:rPr>
        <w:t>А.В.Аботуров</w:t>
      </w:r>
      <w:proofErr w:type="spellEnd"/>
      <w:r w:rsidRPr="00617A78">
        <w:rPr>
          <w:sz w:val="20"/>
        </w:rPr>
        <w:t xml:space="preserve"> </w:t>
      </w:r>
    </w:p>
    <w:p w:rsidR="00617A78" w:rsidRPr="00617A78" w:rsidRDefault="00617A78" w:rsidP="00617A78">
      <w:pPr>
        <w:jc w:val="center"/>
        <w:rPr>
          <w:sz w:val="20"/>
          <w:szCs w:val="20"/>
        </w:rPr>
      </w:pPr>
    </w:p>
    <w:p w:rsidR="00617A78" w:rsidRPr="00617A78" w:rsidRDefault="00617A78" w:rsidP="00617A78">
      <w:pPr>
        <w:ind w:left="5245"/>
        <w:jc w:val="both"/>
        <w:rPr>
          <w:sz w:val="20"/>
          <w:szCs w:val="20"/>
        </w:rPr>
      </w:pPr>
      <w:r w:rsidRPr="00617A78">
        <w:rPr>
          <w:sz w:val="20"/>
          <w:szCs w:val="20"/>
        </w:rPr>
        <w:br w:type="page"/>
      </w:r>
      <w:r w:rsidRPr="00617A78">
        <w:rPr>
          <w:sz w:val="20"/>
          <w:szCs w:val="20"/>
        </w:rPr>
        <w:lastRenderedPageBreak/>
        <w:t>Приложение</w:t>
      </w:r>
    </w:p>
    <w:p w:rsidR="00617A78" w:rsidRPr="00617A78" w:rsidRDefault="00617A78" w:rsidP="00617A78">
      <w:pPr>
        <w:ind w:left="5245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к постановлению админ</w:t>
      </w:r>
      <w:r w:rsidRPr="00617A78">
        <w:rPr>
          <w:sz w:val="20"/>
          <w:szCs w:val="20"/>
        </w:rPr>
        <w:t>и</w:t>
      </w:r>
      <w:r w:rsidRPr="00617A78">
        <w:rPr>
          <w:sz w:val="20"/>
          <w:szCs w:val="20"/>
        </w:rPr>
        <w:t xml:space="preserve">страции </w:t>
      </w:r>
    </w:p>
    <w:p w:rsidR="00617A78" w:rsidRPr="00617A78" w:rsidRDefault="00617A78" w:rsidP="00617A78">
      <w:pPr>
        <w:ind w:left="5245"/>
        <w:jc w:val="both"/>
        <w:rPr>
          <w:sz w:val="20"/>
          <w:szCs w:val="20"/>
        </w:rPr>
      </w:pPr>
      <w:r w:rsidRPr="00617A78">
        <w:rPr>
          <w:sz w:val="20"/>
          <w:szCs w:val="20"/>
        </w:rPr>
        <w:t xml:space="preserve">Орловского района </w:t>
      </w:r>
    </w:p>
    <w:p w:rsidR="00617A78" w:rsidRPr="00617A78" w:rsidRDefault="00617A78" w:rsidP="00617A78">
      <w:pPr>
        <w:ind w:left="5245"/>
        <w:jc w:val="both"/>
        <w:rPr>
          <w:sz w:val="20"/>
          <w:szCs w:val="20"/>
        </w:rPr>
      </w:pPr>
      <w:r w:rsidRPr="00617A78">
        <w:rPr>
          <w:sz w:val="20"/>
          <w:szCs w:val="20"/>
        </w:rPr>
        <w:t>от 28.03.2022 г.  № 154-п</w:t>
      </w: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МУНИЦИПАЛЬНАЯ ПРОГРАММА</w:t>
      </w: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"Переселение граждан, проживающих на территории</w:t>
      </w: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 xml:space="preserve">Орловского района Кировской области, </w:t>
      </w:r>
      <w:proofErr w:type="gramStart"/>
      <w:r w:rsidRPr="00617A78">
        <w:rPr>
          <w:color w:val="333333"/>
          <w:sz w:val="20"/>
          <w:szCs w:val="20"/>
          <w:lang w:eastAsia="ru-RU"/>
        </w:rPr>
        <w:t>из</w:t>
      </w:r>
      <w:proofErr w:type="gramEnd"/>
      <w:r w:rsidRPr="00617A78">
        <w:rPr>
          <w:color w:val="333333"/>
          <w:sz w:val="20"/>
          <w:szCs w:val="20"/>
          <w:lang w:eastAsia="ru-RU"/>
        </w:rPr>
        <w:t xml:space="preserve"> аварийного</w:t>
      </w: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жилищного фонда" на 2020-2025 годы</w:t>
      </w: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Паспорт</w:t>
      </w: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муниципальной  программы</w:t>
      </w: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651"/>
      </w:tblGrid>
      <w:tr w:rsidR="00617A78" w:rsidRPr="00617A78" w:rsidTr="000F6A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Наименование Пр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"Переселение граждан, проживающих на террит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рии Орловского района Кировской области из ав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рийного жилищного фонда"</w:t>
            </w:r>
          </w:p>
        </w:tc>
      </w:tr>
      <w:tr w:rsidR="00617A78" w:rsidRPr="00617A78" w:rsidTr="000F6A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Основание для разр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ботки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Федеральный закон от 21.07.2007 N 185-ФЗ "О Фонде содействия реформированию ж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лищно-коммунального хозяйства"</w:t>
            </w:r>
          </w:p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Приказ Министерства строительства России от 31.01.2019 № 65/</w:t>
            </w:r>
            <w:proofErr w:type="spellStart"/>
            <w:proofErr w:type="gramStart"/>
            <w:r w:rsidRPr="00617A78">
              <w:rPr>
                <w:color w:val="333333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17A78">
              <w:rPr>
                <w:color w:val="333333"/>
                <w:sz w:val="20"/>
                <w:szCs w:val="20"/>
                <w:lang w:eastAsia="ru-RU"/>
              </w:rPr>
              <w:t>    «Об утверждении методич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ских рекомендаций по разработке региональной адресной программы по переселению гра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дан из аварийного жилищного фонда, признанного так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вым до 1 января 2017 года»</w:t>
            </w:r>
          </w:p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17A78" w:rsidRPr="00617A78" w:rsidTr="000F6A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Администрация Орловского района</w:t>
            </w:r>
          </w:p>
        </w:tc>
      </w:tr>
      <w:tr w:rsidR="00617A78" w:rsidRPr="00617A78" w:rsidTr="000F6A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Разработчик Програ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м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Администрация Орловского района</w:t>
            </w:r>
          </w:p>
        </w:tc>
      </w:tr>
      <w:tr w:rsidR="00617A78" w:rsidRPr="00617A78" w:rsidTr="000F6A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Переселение граждан из аварийного жили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щ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ного фонда, признанного таковым до 01.01.2017 г.</w:t>
            </w:r>
          </w:p>
        </w:tc>
      </w:tr>
      <w:tr w:rsidR="00617A78" w:rsidRPr="00617A78" w:rsidTr="000F6A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Расселение аварийных многоквартирных домов, снос аварийных многоквартирных домов, из кот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 xml:space="preserve">рых полностью переселены граждане. </w:t>
            </w:r>
          </w:p>
        </w:tc>
      </w:tr>
      <w:tr w:rsidR="00617A78" w:rsidRPr="00617A78" w:rsidTr="000F6A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Важнейшие целевые</w:t>
            </w:r>
          </w:p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показатели Програ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м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Количество граждан, переселяемых из аварийн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го жилищного фонда - 86 человек;</w:t>
            </w:r>
          </w:p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Площадь жилых помещений в многоква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р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тирных домах, признанных до 01.01.2017 в установленном порядке аварийными и подлежащими сносу в связи с физическим износом, жители которых пер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селены в рамках выполнения мероприятий Пр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граммы – 1 540,7 кв. м.</w:t>
            </w:r>
          </w:p>
        </w:tc>
      </w:tr>
      <w:tr w:rsidR="00617A78" w:rsidRPr="00617A78" w:rsidTr="000F6A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Сроки реализации Пр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До 31.12.2025 г.</w:t>
            </w:r>
          </w:p>
        </w:tc>
      </w:tr>
      <w:tr w:rsidR="00617A78" w:rsidRPr="00617A78" w:rsidTr="000F6A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Объемы и источники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br/>
              <w:t>финансирования Пр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Общий объем финансирования – 59133749</w:t>
            </w:r>
          </w:p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ру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б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лей, в том числе:</w:t>
            </w:r>
          </w:p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lastRenderedPageBreak/>
              <w:t>Средства Фонда содействия реформированию ж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лищно-коммунального хозяйства –</w:t>
            </w:r>
            <w:r w:rsidRPr="00617A78">
              <w:rPr>
                <w:sz w:val="20"/>
                <w:szCs w:val="20"/>
              </w:rPr>
              <w:t xml:space="preserve"> 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54 459 788,50 рублей;</w:t>
            </w:r>
          </w:p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Средства областного бюджета –</w:t>
            </w:r>
            <w:r w:rsidRPr="00617A78">
              <w:rPr>
                <w:sz w:val="20"/>
                <w:szCs w:val="20"/>
              </w:rPr>
              <w:t xml:space="preserve"> 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495 050,63  ру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б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лей;</w:t>
            </w:r>
          </w:p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Средства местного бюджета – 4178909,87 ру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б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лей. </w:t>
            </w:r>
          </w:p>
        </w:tc>
      </w:tr>
      <w:tr w:rsidR="00617A78" w:rsidRPr="00617A78" w:rsidTr="000F6A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lastRenderedPageBreak/>
              <w:t>Ожидаемые социал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ь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но-экономические результаты реализации Пр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Улучшение жилищных условий 86 граждан, ли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к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видация 1 540,7 кв. м. аварийного жилищного фонда, снижение социальной напряженности в г. 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р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лов</w:t>
            </w:r>
          </w:p>
        </w:tc>
      </w:tr>
      <w:tr w:rsidR="00617A78" w:rsidRPr="00617A78" w:rsidTr="000F6A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Исполнители осно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в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ных мероприятий Програ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м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Администрация Орловского района</w:t>
            </w:r>
          </w:p>
          <w:p w:rsidR="00617A78" w:rsidRPr="00617A78" w:rsidRDefault="00617A78" w:rsidP="000F6A6F">
            <w:pPr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 xml:space="preserve"> Кировской области, администрация Орло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в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ского городского поселения Орловского района Киро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в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ской области.</w:t>
            </w:r>
          </w:p>
        </w:tc>
      </w:tr>
    </w:tbl>
    <w:p w:rsidR="00617A78" w:rsidRPr="00617A78" w:rsidRDefault="00617A78" w:rsidP="00617A78">
      <w:pPr>
        <w:shd w:val="clear" w:color="auto" w:fill="FFFFFF"/>
        <w:ind w:firstLine="709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</w:t>
      </w:r>
    </w:p>
    <w:p w:rsidR="00617A78" w:rsidRPr="00617A78" w:rsidRDefault="00617A78" w:rsidP="00617A78">
      <w:pPr>
        <w:shd w:val="clear" w:color="auto" w:fill="FFFFFF"/>
        <w:ind w:firstLine="709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   </w:t>
      </w:r>
    </w:p>
    <w:p w:rsidR="00617A78" w:rsidRPr="00617A78" w:rsidRDefault="00617A78" w:rsidP="00617A78">
      <w:pPr>
        <w:shd w:val="clear" w:color="auto" w:fill="FFFFFF"/>
        <w:ind w:firstLine="709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</w:t>
      </w:r>
    </w:p>
    <w:p w:rsidR="00617A78" w:rsidRPr="00617A78" w:rsidRDefault="00617A78" w:rsidP="00617A78">
      <w:pPr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br w:type="page"/>
      </w:r>
    </w:p>
    <w:p w:rsidR="00617A78" w:rsidRPr="00617A78" w:rsidRDefault="00617A78" w:rsidP="00617A78">
      <w:pPr>
        <w:shd w:val="clear" w:color="auto" w:fill="FFFFFF"/>
        <w:ind w:firstLine="709"/>
        <w:rPr>
          <w:color w:val="333333"/>
          <w:sz w:val="20"/>
          <w:szCs w:val="20"/>
          <w:lang w:eastAsia="ru-RU"/>
        </w:rPr>
      </w:pP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1. Характеристика проблемы,</w:t>
      </w: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 xml:space="preserve">на </w:t>
      </w:r>
      <w:proofErr w:type="gramStart"/>
      <w:r w:rsidRPr="00617A78">
        <w:rPr>
          <w:color w:val="333333"/>
          <w:sz w:val="20"/>
          <w:szCs w:val="20"/>
          <w:lang w:eastAsia="ru-RU"/>
        </w:rPr>
        <w:t>решение</w:t>
      </w:r>
      <w:proofErr w:type="gramEnd"/>
      <w:r w:rsidRPr="00617A78">
        <w:rPr>
          <w:color w:val="333333"/>
          <w:sz w:val="20"/>
          <w:szCs w:val="20"/>
          <w:lang w:eastAsia="ru-RU"/>
        </w:rPr>
        <w:t xml:space="preserve"> которой направлена Программа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Одним из приоритетов национальной жилищной политики Росси</w:t>
      </w:r>
      <w:r w:rsidRPr="00617A78">
        <w:rPr>
          <w:color w:val="333333"/>
          <w:sz w:val="20"/>
          <w:szCs w:val="20"/>
          <w:lang w:eastAsia="ru-RU"/>
        </w:rPr>
        <w:t>й</w:t>
      </w:r>
      <w:r w:rsidRPr="00617A78">
        <w:rPr>
          <w:color w:val="333333"/>
          <w:sz w:val="20"/>
          <w:szCs w:val="20"/>
          <w:lang w:eastAsia="ru-RU"/>
        </w:rPr>
        <w:t>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живающих в жилых домах, не отвечающих установленным санитарным и техническим требованиям. В настоящее время дефицит жилых помещений, существующий Орловского района, усугубляется высокой степенью износа жилищного фонда, несоо</w:t>
      </w:r>
      <w:r w:rsidRPr="00617A78">
        <w:rPr>
          <w:color w:val="333333"/>
          <w:sz w:val="20"/>
          <w:szCs w:val="20"/>
          <w:lang w:eastAsia="ru-RU"/>
        </w:rPr>
        <w:t>т</w:t>
      </w:r>
      <w:r w:rsidRPr="00617A78">
        <w:rPr>
          <w:color w:val="333333"/>
          <w:sz w:val="20"/>
          <w:szCs w:val="20"/>
          <w:lang w:eastAsia="ru-RU"/>
        </w:rPr>
        <w:t>ветствием условий проживания в нем нормативным требованиям.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Переселение граждан из аварийного жилищного фонда является о</w:t>
      </w:r>
      <w:r w:rsidRPr="00617A78">
        <w:rPr>
          <w:color w:val="333333"/>
          <w:sz w:val="20"/>
          <w:szCs w:val="20"/>
          <w:lang w:eastAsia="ru-RU"/>
        </w:rPr>
        <w:t>д</w:t>
      </w:r>
      <w:r w:rsidRPr="00617A78">
        <w:rPr>
          <w:color w:val="333333"/>
          <w:sz w:val="20"/>
          <w:szCs w:val="20"/>
          <w:lang w:eastAsia="ru-RU"/>
        </w:rPr>
        <w:t>ной из самых острых социальных проблем. Проживающие в аварийных д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мах граждане в основном не в состоянии самостоятельно приобрести ж</w:t>
      </w:r>
      <w:r w:rsidRPr="00617A78">
        <w:rPr>
          <w:color w:val="333333"/>
          <w:sz w:val="20"/>
          <w:szCs w:val="20"/>
          <w:lang w:eastAsia="ru-RU"/>
        </w:rPr>
        <w:t>и</w:t>
      </w:r>
      <w:r w:rsidRPr="00617A78">
        <w:rPr>
          <w:color w:val="333333"/>
          <w:sz w:val="20"/>
          <w:szCs w:val="20"/>
          <w:lang w:eastAsia="ru-RU"/>
        </w:rPr>
        <w:t>лище удовлетворительного качества.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Предметом мероприятий данной Программы в соответствии с Федеральным </w:t>
      </w:r>
      <w:r w:rsidRPr="00617A78">
        <w:rPr>
          <w:sz w:val="20"/>
          <w:szCs w:val="20"/>
          <w:lang w:eastAsia="ru-RU"/>
        </w:rPr>
        <w:t>законом </w:t>
      </w:r>
      <w:r w:rsidRPr="00617A78">
        <w:rPr>
          <w:color w:val="333333"/>
          <w:sz w:val="20"/>
          <w:szCs w:val="20"/>
          <w:lang w:eastAsia="ru-RU"/>
        </w:rPr>
        <w:t>от 21.07.2007 № 185-ФЗ "О Фонде содействия реформированию жилищно-коммунального хозяйства" (далее - Федеральный закон от 21.07.2007 № 185-ФЗ) являются многоквартирные жилые дома, призна</w:t>
      </w:r>
      <w:r w:rsidRPr="00617A78">
        <w:rPr>
          <w:color w:val="333333"/>
          <w:sz w:val="20"/>
          <w:szCs w:val="20"/>
          <w:lang w:eastAsia="ru-RU"/>
        </w:rPr>
        <w:t>н</w:t>
      </w:r>
      <w:r w:rsidRPr="00617A78">
        <w:rPr>
          <w:color w:val="333333"/>
          <w:sz w:val="20"/>
          <w:szCs w:val="20"/>
          <w:lang w:eastAsia="ru-RU"/>
        </w:rPr>
        <w:t>ные до 01.01.2017 в установленном порядке аварийными и подлеж</w:t>
      </w:r>
      <w:r w:rsidRPr="00617A78">
        <w:rPr>
          <w:color w:val="333333"/>
          <w:sz w:val="20"/>
          <w:szCs w:val="20"/>
          <w:lang w:eastAsia="ru-RU"/>
        </w:rPr>
        <w:t>а</w:t>
      </w:r>
      <w:r w:rsidRPr="00617A78">
        <w:rPr>
          <w:color w:val="333333"/>
          <w:sz w:val="20"/>
          <w:szCs w:val="20"/>
          <w:lang w:eastAsia="ru-RU"/>
        </w:rPr>
        <w:t>щими сносу в связи с физическим износом в процессе их эксплуатации.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По данным инвентаризации, площадь таких домов в г. Орлов на 01.01.2017 составляет 1 572,3 кв.  метров.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sz w:val="20"/>
          <w:szCs w:val="20"/>
          <w:lang w:eastAsia="ru-RU"/>
        </w:rPr>
        <w:t>Перечень м</w:t>
      </w:r>
      <w:r w:rsidRPr="00617A78">
        <w:rPr>
          <w:color w:val="333333"/>
          <w:sz w:val="20"/>
          <w:szCs w:val="20"/>
          <w:lang w:eastAsia="ru-RU"/>
        </w:rPr>
        <w:t>ногоквартирных домов, признанных до 01.01.2017 в уст</w:t>
      </w:r>
      <w:r w:rsidRPr="00617A78">
        <w:rPr>
          <w:color w:val="333333"/>
          <w:sz w:val="20"/>
          <w:szCs w:val="20"/>
          <w:lang w:eastAsia="ru-RU"/>
        </w:rPr>
        <w:t>а</w:t>
      </w:r>
      <w:r w:rsidRPr="00617A78">
        <w:rPr>
          <w:color w:val="333333"/>
          <w:sz w:val="20"/>
          <w:szCs w:val="20"/>
          <w:lang w:eastAsia="ru-RU"/>
        </w:rPr>
        <w:t>новленном порядке аварийными и подлежащими сносу в связи с физич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ским износом в процессе их эксплуатации, предлагаемых к расселению в рамках Программы (Приложение № 1).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В целом решение проблемы переселения граждан из аварийных мн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гоквартирных домов в рамках Программы будет спосо</w:t>
      </w:r>
      <w:r w:rsidRPr="00617A78">
        <w:rPr>
          <w:color w:val="333333"/>
          <w:sz w:val="20"/>
          <w:szCs w:val="20"/>
          <w:lang w:eastAsia="ru-RU"/>
        </w:rPr>
        <w:t>б</w:t>
      </w:r>
      <w:r w:rsidRPr="00617A78">
        <w:rPr>
          <w:color w:val="333333"/>
          <w:sz w:val="20"/>
          <w:szCs w:val="20"/>
          <w:lang w:eastAsia="ru-RU"/>
        </w:rPr>
        <w:t>ствовать снижению социальной напряженности в г. Орлов.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2. Основные цели и задачи Программы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Основной целью Программы является переселение граждан из ав</w:t>
      </w:r>
      <w:r w:rsidRPr="00617A78">
        <w:rPr>
          <w:color w:val="333333"/>
          <w:sz w:val="20"/>
          <w:szCs w:val="20"/>
          <w:lang w:eastAsia="ru-RU"/>
        </w:rPr>
        <w:t>а</w:t>
      </w:r>
      <w:r w:rsidRPr="00617A78">
        <w:rPr>
          <w:color w:val="333333"/>
          <w:sz w:val="20"/>
          <w:szCs w:val="20"/>
          <w:lang w:eastAsia="ru-RU"/>
        </w:rPr>
        <w:t>рийного жилищного фонда, признанного таковым до 01.01.2017 г.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Для достижения цели Программы должны быть решены следующие задачи: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расселение аварийных многоквартирных домов;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 xml:space="preserve">снос аварийных многоквартирных </w:t>
      </w:r>
      <w:proofErr w:type="gramStart"/>
      <w:r w:rsidRPr="00617A78">
        <w:rPr>
          <w:color w:val="333333"/>
          <w:sz w:val="20"/>
          <w:szCs w:val="20"/>
          <w:lang w:eastAsia="ru-RU"/>
        </w:rPr>
        <w:t>домов</w:t>
      </w:r>
      <w:proofErr w:type="gramEnd"/>
      <w:r w:rsidRPr="00617A78">
        <w:rPr>
          <w:color w:val="333333"/>
          <w:sz w:val="20"/>
          <w:szCs w:val="20"/>
          <w:lang w:eastAsia="ru-RU"/>
        </w:rPr>
        <w:t xml:space="preserve"> из которых полностью пер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селены граждане. Снос расселенных домов осуществляется администрацией Орловского городского поселения.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Целевыми показателями оценки хода реализации Программы являю</w:t>
      </w:r>
      <w:r w:rsidRPr="00617A78">
        <w:rPr>
          <w:color w:val="333333"/>
          <w:sz w:val="20"/>
          <w:szCs w:val="20"/>
          <w:lang w:eastAsia="ru-RU"/>
        </w:rPr>
        <w:t>т</w:t>
      </w:r>
      <w:r w:rsidRPr="00617A78">
        <w:rPr>
          <w:color w:val="333333"/>
          <w:sz w:val="20"/>
          <w:szCs w:val="20"/>
          <w:lang w:eastAsia="ru-RU"/>
        </w:rPr>
        <w:t>ся: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количество граждан, переселенных из аварийного жилищного фонда;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площадь жилых помещений в многоквартирных домах, признанных до 01.01.2017 в установленном порядке аварийными и по</w:t>
      </w:r>
      <w:r w:rsidRPr="00617A78">
        <w:rPr>
          <w:color w:val="333333"/>
          <w:sz w:val="20"/>
          <w:szCs w:val="20"/>
          <w:lang w:eastAsia="ru-RU"/>
        </w:rPr>
        <w:t>д</w:t>
      </w:r>
      <w:r w:rsidRPr="00617A78">
        <w:rPr>
          <w:color w:val="333333"/>
          <w:sz w:val="20"/>
          <w:szCs w:val="20"/>
          <w:lang w:eastAsia="ru-RU"/>
        </w:rPr>
        <w:t>лежащими сносу в связи с физическим износом, жители которых переселены в рамках в</w:t>
      </w:r>
      <w:r w:rsidRPr="00617A78">
        <w:rPr>
          <w:color w:val="333333"/>
          <w:sz w:val="20"/>
          <w:szCs w:val="20"/>
          <w:lang w:eastAsia="ru-RU"/>
        </w:rPr>
        <w:t>ы</w:t>
      </w:r>
      <w:r w:rsidRPr="00617A78">
        <w:rPr>
          <w:color w:val="333333"/>
          <w:sz w:val="20"/>
          <w:szCs w:val="20"/>
          <w:lang w:eastAsia="ru-RU"/>
        </w:rPr>
        <w:t>полнения мероприятий Программы.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3. Комплекс программных мероприятий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В рамках реализации Программы предусмотрены следующие мер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приятия: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lastRenderedPageBreak/>
        <w:t>разработка и реализация нормативных правовых актов и организац</w:t>
      </w:r>
      <w:r w:rsidRPr="00617A78">
        <w:rPr>
          <w:color w:val="333333"/>
          <w:sz w:val="20"/>
          <w:szCs w:val="20"/>
          <w:lang w:eastAsia="ru-RU"/>
        </w:rPr>
        <w:t>и</w:t>
      </w:r>
      <w:r w:rsidRPr="00617A78">
        <w:rPr>
          <w:color w:val="333333"/>
          <w:sz w:val="20"/>
          <w:szCs w:val="20"/>
          <w:lang w:eastAsia="ru-RU"/>
        </w:rPr>
        <w:t>онных механизмов переселения граждан из аварийного ж</w:t>
      </w:r>
      <w:r w:rsidRPr="00617A78">
        <w:rPr>
          <w:color w:val="333333"/>
          <w:sz w:val="20"/>
          <w:szCs w:val="20"/>
          <w:lang w:eastAsia="ru-RU"/>
        </w:rPr>
        <w:t>и</w:t>
      </w:r>
      <w:r w:rsidRPr="00617A78">
        <w:rPr>
          <w:color w:val="333333"/>
          <w:sz w:val="20"/>
          <w:szCs w:val="20"/>
          <w:lang w:eastAsia="ru-RU"/>
        </w:rPr>
        <w:t>лищного фонда;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формирование и подача заявок в областную адресную Программу «Переселение граждан, проживающих на территории Киро</w:t>
      </w:r>
      <w:r w:rsidRPr="00617A78">
        <w:rPr>
          <w:color w:val="333333"/>
          <w:sz w:val="20"/>
          <w:szCs w:val="20"/>
          <w:lang w:eastAsia="ru-RU"/>
        </w:rPr>
        <w:t>в</w:t>
      </w:r>
      <w:r w:rsidRPr="00617A78">
        <w:rPr>
          <w:color w:val="333333"/>
          <w:sz w:val="20"/>
          <w:szCs w:val="20"/>
          <w:lang w:eastAsia="ru-RU"/>
        </w:rPr>
        <w:t>ской области, из аварийного жилищного фонда»;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реализация механизмов расселения из аварийного жилищного фонда, предусмотренных Программой;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оценка рыночной стоимости аварийного жилья;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приобретение у застройщиков жилых помещений в многокварти</w:t>
      </w:r>
      <w:r w:rsidRPr="00617A78">
        <w:rPr>
          <w:color w:val="333333"/>
          <w:sz w:val="20"/>
          <w:szCs w:val="20"/>
          <w:lang w:eastAsia="ru-RU"/>
        </w:rPr>
        <w:t>р</w:t>
      </w:r>
      <w:r w:rsidRPr="00617A78">
        <w:rPr>
          <w:color w:val="333333"/>
          <w:sz w:val="20"/>
          <w:szCs w:val="20"/>
          <w:lang w:eastAsia="ru-RU"/>
        </w:rPr>
        <w:t>ных домах (в том числе в многоквартирных домах, строительство которых не з</w:t>
      </w:r>
      <w:r w:rsidRPr="00617A78">
        <w:rPr>
          <w:color w:val="333333"/>
          <w:sz w:val="20"/>
          <w:szCs w:val="20"/>
          <w:lang w:eastAsia="ru-RU"/>
        </w:rPr>
        <w:t>а</w:t>
      </w:r>
      <w:r w:rsidRPr="00617A78">
        <w:rPr>
          <w:color w:val="333333"/>
          <w:sz w:val="20"/>
          <w:szCs w:val="20"/>
          <w:lang w:eastAsia="ru-RU"/>
        </w:rPr>
        <w:t>вершено, включая многоквартирные дома, строящиеся (создаваемые) с пр</w:t>
      </w:r>
      <w:r w:rsidRPr="00617A78">
        <w:rPr>
          <w:color w:val="333333"/>
          <w:sz w:val="20"/>
          <w:szCs w:val="20"/>
          <w:lang w:eastAsia="ru-RU"/>
        </w:rPr>
        <w:t>и</w:t>
      </w:r>
      <w:r w:rsidRPr="00617A78">
        <w:rPr>
          <w:color w:val="333333"/>
          <w:sz w:val="20"/>
          <w:szCs w:val="20"/>
          <w:lang w:eastAsia="ru-RU"/>
        </w:rPr>
        <w:t>влечением денежных сре</w:t>
      </w:r>
      <w:proofErr w:type="gramStart"/>
      <w:r w:rsidRPr="00617A78">
        <w:rPr>
          <w:color w:val="333333"/>
          <w:sz w:val="20"/>
          <w:szCs w:val="20"/>
          <w:lang w:eastAsia="ru-RU"/>
        </w:rPr>
        <w:t>дств гр</w:t>
      </w:r>
      <w:proofErr w:type="gramEnd"/>
      <w:r w:rsidRPr="00617A78">
        <w:rPr>
          <w:color w:val="333333"/>
          <w:sz w:val="20"/>
          <w:szCs w:val="20"/>
          <w:lang w:eastAsia="ru-RU"/>
        </w:rPr>
        <w:t>аждан и (или) юридических лиц) или на вторичном рынке жилья, предназначенных для расселения граждан;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подготовка проектной документации и строительство многокварти</w:t>
      </w:r>
      <w:r w:rsidRPr="00617A78">
        <w:rPr>
          <w:color w:val="333333"/>
          <w:sz w:val="20"/>
          <w:szCs w:val="20"/>
          <w:lang w:eastAsia="ru-RU"/>
        </w:rPr>
        <w:t>р</w:t>
      </w:r>
      <w:r w:rsidRPr="00617A78">
        <w:rPr>
          <w:color w:val="333333"/>
          <w:sz w:val="20"/>
          <w:szCs w:val="20"/>
          <w:lang w:eastAsia="ru-RU"/>
        </w:rPr>
        <w:t>ного дома;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Завершающим мероприятием реализации Программы является снос аварийного жилищного фонда.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План реализации мероприятий по переселению граждан из аварийн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го жилищного фонда, признанного таковым до 1 января 2017 года, по сп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собам переселения указан в приложении 2.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4. Обоснование ресурсного обеспечения Программы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4.1. Средства, направляемые на переселение граждан из аварийного жилищного фонда, имеют целевое назначение и не могут быть использов</w:t>
      </w:r>
      <w:r w:rsidRPr="00617A78">
        <w:rPr>
          <w:color w:val="333333"/>
          <w:sz w:val="20"/>
          <w:szCs w:val="20"/>
          <w:lang w:eastAsia="ru-RU"/>
        </w:rPr>
        <w:t>а</w:t>
      </w:r>
      <w:r w:rsidRPr="00617A78">
        <w:rPr>
          <w:color w:val="333333"/>
          <w:sz w:val="20"/>
          <w:szCs w:val="20"/>
          <w:lang w:eastAsia="ru-RU"/>
        </w:rPr>
        <w:t>ны органами местного самоуправления на иные цели. Программа может быть реализована при условии финансирования в полном объеме бюджет</w:t>
      </w:r>
      <w:r w:rsidRPr="00617A78">
        <w:rPr>
          <w:color w:val="333333"/>
          <w:sz w:val="20"/>
          <w:szCs w:val="20"/>
          <w:lang w:eastAsia="ru-RU"/>
        </w:rPr>
        <w:t>а</w:t>
      </w:r>
      <w:r w:rsidRPr="00617A78">
        <w:rPr>
          <w:color w:val="333333"/>
          <w:sz w:val="20"/>
          <w:szCs w:val="20"/>
          <w:lang w:eastAsia="ru-RU"/>
        </w:rPr>
        <w:t>ми всех уровней.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В соответствии с законодательством Российской Федерации привл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чение финансовых средств на реализацию программных мероприятий во</w:t>
      </w:r>
      <w:r w:rsidRPr="00617A78">
        <w:rPr>
          <w:color w:val="333333"/>
          <w:sz w:val="20"/>
          <w:szCs w:val="20"/>
          <w:lang w:eastAsia="ru-RU"/>
        </w:rPr>
        <w:t>з</w:t>
      </w:r>
      <w:r w:rsidRPr="00617A78">
        <w:rPr>
          <w:color w:val="333333"/>
          <w:sz w:val="20"/>
          <w:szCs w:val="20"/>
          <w:lang w:eastAsia="ru-RU"/>
        </w:rPr>
        <w:t>можно в рамках исполнения Федерального </w:t>
      </w:r>
      <w:r w:rsidRPr="00617A78">
        <w:rPr>
          <w:sz w:val="20"/>
          <w:szCs w:val="20"/>
          <w:lang w:eastAsia="ru-RU"/>
        </w:rPr>
        <w:t>закона о</w:t>
      </w:r>
      <w:r w:rsidRPr="00617A78">
        <w:rPr>
          <w:color w:val="333333"/>
          <w:sz w:val="20"/>
          <w:szCs w:val="20"/>
          <w:lang w:eastAsia="ru-RU"/>
        </w:rPr>
        <w:t>т 21.07.2007 № 185-ФЗ.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 xml:space="preserve">4.2. Порядок </w:t>
      </w:r>
      <w:proofErr w:type="gramStart"/>
      <w:r w:rsidRPr="00617A78">
        <w:rPr>
          <w:color w:val="333333"/>
          <w:sz w:val="20"/>
          <w:szCs w:val="20"/>
          <w:lang w:eastAsia="ru-RU"/>
        </w:rPr>
        <w:t>определения объема долевого финансирования перес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ления граждан</w:t>
      </w:r>
      <w:proofErr w:type="gramEnd"/>
      <w:r w:rsidRPr="00617A78">
        <w:rPr>
          <w:color w:val="333333"/>
          <w:sz w:val="20"/>
          <w:szCs w:val="20"/>
          <w:lang w:eastAsia="ru-RU"/>
        </w:rPr>
        <w:t xml:space="preserve"> из аварийного жилищного фонда за счет средств Фонда и бюджета Кировской области установлен Федеральным </w:t>
      </w:r>
      <w:r w:rsidRPr="00617A78">
        <w:rPr>
          <w:sz w:val="20"/>
          <w:szCs w:val="20"/>
          <w:lang w:eastAsia="ru-RU"/>
        </w:rPr>
        <w:t>законом </w:t>
      </w:r>
      <w:r w:rsidRPr="00617A78">
        <w:rPr>
          <w:color w:val="333333"/>
          <w:sz w:val="20"/>
          <w:szCs w:val="20"/>
          <w:lang w:eastAsia="ru-RU"/>
        </w:rPr>
        <w:t>от 21.07.2007 № 185-ФЗ: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 xml:space="preserve">процент </w:t>
      </w:r>
      <w:proofErr w:type="spellStart"/>
      <w:r w:rsidRPr="00617A78">
        <w:rPr>
          <w:color w:val="333333"/>
          <w:sz w:val="20"/>
          <w:szCs w:val="20"/>
          <w:lang w:eastAsia="ru-RU"/>
        </w:rPr>
        <w:t>софинансирования</w:t>
      </w:r>
      <w:proofErr w:type="spellEnd"/>
      <w:r w:rsidRPr="00617A78">
        <w:rPr>
          <w:color w:val="333333"/>
          <w:sz w:val="20"/>
          <w:szCs w:val="20"/>
          <w:lang w:eastAsia="ru-RU"/>
        </w:rPr>
        <w:t xml:space="preserve"> за счет средств Фонда составит 99 % к объему финансирования Программы,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 xml:space="preserve">процент </w:t>
      </w:r>
      <w:proofErr w:type="spellStart"/>
      <w:r w:rsidRPr="00617A78">
        <w:rPr>
          <w:color w:val="333333"/>
          <w:sz w:val="20"/>
          <w:szCs w:val="20"/>
          <w:lang w:eastAsia="ru-RU"/>
        </w:rPr>
        <w:t>софинансирования</w:t>
      </w:r>
      <w:proofErr w:type="spellEnd"/>
      <w:r w:rsidRPr="00617A78">
        <w:rPr>
          <w:color w:val="333333"/>
          <w:sz w:val="20"/>
          <w:szCs w:val="20"/>
          <w:lang w:eastAsia="ru-RU"/>
        </w:rPr>
        <w:t xml:space="preserve"> областного бюджета составит 0,9 %,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 xml:space="preserve">процент </w:t>
      </w:r>
      <w:proofErr w:type="spellStart"/>
      <w:r w:rsidRPr="00617A78">
        <w:rPr>
          <w:color w:val="333333"/>
          <w:sz w:val="20"/>
          <w:szCs w:val="20"/>
          <w:lang w:eastAsia="ru-RU"/>
        </w:rPr>
        <w:t>софинансирования</w:t>
      </w:r>
      <w:proofErr w:type="spellEnd"/>
      <w:r w:rsidRPr="00617A78">
        <w:rPr>
          <w:color w:val="333333"/>
          <w:sz w:val="20"/>
          <w:szCs w:val="20"/>
          <w:lang w:eastAsia="ru-RU"/>
        </w:rPr>
        <w:t xml:space="preserve"> местного бюджета составит 0,1 %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4.3. Финансирование мероприятий Программы  предусматривается за счет средств Фонда, областного и местного бюджетов.</w:t>
      </w:r>
    </w:p>
    <w:p w:rsidR="00617A78" w:rsidRPr="00617A78" w:rsidRDefault="00617A78" w:rsidP="00617A78">
      <w:pPr>
        <w:shd w:val="clear" w:color="auto" w:fill="FFFFFF"/>
        <w:ind w:firstLine="709"/>
        <w:jc w:val="right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br w:type="page"/>
      </w:r>
      <w:r w:rsidRPr="00617A78">
        <w:rPr>
          <w:color w:val="333333"/>
          <w:sz w:val="20"/>
          <w:szCs w:val="20"/>
          <w:lang w:eastAsia="ru-RU"/>
        </w:rPr>
        <w:lastRenderedPageBreak/>
        <w:t>Таблица 1</w:t>
      </w: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Финансирование мероприятий Программы, руб.</w:t>
      </w:r>
    </w:p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2068"/>
        <w:gridCol w:w="1665"/>
        <w:gridCol w:w="1414"/>
        <w:gridCol w:w="1484"/>
        <w:gridCol w:w="1581"/>
      </w:tblGrid>
      <w:tr w:rsidR="00617A78" w:rsidRPr="00617A78" w:rsidTr="000F6A6F">
        <w:tc>
          <w:tcPr>
            <w:tcW w:w="1482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Год реализации пр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Источник фина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н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мероприятия по переселению гра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дан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Разрабо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т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ка ПСД на строител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ь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ство жил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го дома</w:t>
            </w: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Оценка рыночной стоимости ав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рийного жилья</w:t>
            </w: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итого</w:t>
            </w:r>
          </w:p>
        </w:tc>
      </w:tr>
      <w:tr w:rsidR="00617A78" w:rsidRPr="00617A78" w:rsidTr="000F6A6F">
        <w:tc>
          <w:tcPr>
            <w:tcW w:w="1482" w:type="dxa"/>
            <w:vMerge w:val="restart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10 494 359,00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10494359,00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10389452,99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10389452,99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областной бю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94411,41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94411,41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местный бю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10494,60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10494,60</w:t>
            </w:r>
          </w:p>
        </w:tc>
      </w:tr>
      <w:tr w:rsidR="00617A78" w:rsidRPr="00617A78" w:rsidTr="000F6A6F">
        <w:tc>
          <w:tcPr>
            <w:tcW w:w="1482" w:type="dxa"/>
            <w:vMerge w:val="restart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2139248,00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5439248,00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2117855,51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2117855,51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областной бю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19253,22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19253,22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местный бю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2139,27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3300000</w:t>
            </w: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3302139,27</w:t>
            </w:r>
          </w:p>
        </w:tc>
      </w:tr>
      <w:tr w:rsidR="00617A78" w:rsidRPr="00617A78" w:rsidTr="000F6A6F">
        <w:tc>
          <w:tcPr>
            <w:tcW w:w="1482" w:type="dxa"/>
            <w:vMerge w:val="restart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16950550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17774450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16781000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16781000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областной бю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152600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152600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местный бю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16950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723900</w:t>
            </w: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840850</w:t>
            </w:r>
          </w:p>
        </w:tc>
      </w:tr>
      <w:tr w:rsidR="00617A78" w:rsidRPr="00617A78" w:rsidTr="000F6A6F">
        <w:tc>
          <w:tcPr>
            <w:tcW w:w="1482" w:type="dxa"/>
            <w:vMerge w:val="restart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25425692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25425692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25171480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25171480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областной бю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228786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228786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местный бю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25426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25426</w:t>
            </w:r>
          </w:p>
        </w:tc>
      </w:tr>
      <w:tr w:rsidR="00617A78" w:rsidRPr="00617A78" w:rsidTr="000F6A6F">
        <w:tc>
          <w:tcPr>
            <w:tcW w:w="1482" w:type="dxa"/>
            <w:vMerge w:val="restart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55 009 849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59133749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54 459 788,50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54459788,50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областной бю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495 050,63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495050,63</w:t>
            </w:r>
          </w:p>
        </w:tc>
      </w:tr>
      <w:tr w:rsidR="00617A78" w:rsidRPr="00617A78" w:rsidTr="000F6A6F">
        <w:tc>
          <w:tcPr>
            <w:tcW w:w="1482" w:type="dxa"/>
            <w:vMerge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местный бю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333333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665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55 009,87</w:t>
            </w:r>
          </w:p>
        </w:tc>
        <w:tc>
          <w:tcPr>
            <w:tcW w:w="141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4023900</w:t>
            </w:r>
          </w:p>
        </w:tc>
        <w:tc>
          <w:tcPr>
            <w:tcW w:w="1484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581" w:type="dxa"/>
            <w:shd w:val="clear" w:color="auto" w:fill="auto"/>
          </w:tcPr>
          <w:p w:rsidR="00617A78" w:rsidRPr="00617A78" w:rsidRDefault="00617A78" w:rsidP="000F6A6F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617A78">
              <w:rPr>
                <w:color w:val="333333"/>
                <w:sz w:val="20"/>
                <w:szCs w:val="20"/>
                <w:lang w:eastAsia="ru-RU"/>
              </w:rPr>
              <w:t>4178909,87</w:t>
            </w:r>
          </w:p>
        </w:tc>
      </w:tr>
    </w:tbl>
    <w:p w:rsidR="00617A78" w:rsidRPr="00617A78" w:rsidRDefault="00617A78" w:rsidP="00617A78">
      <w:pPr>
        <w:shd w:val="clear" w:color="auto" w:fill="FFFFFF"/>
        <w:ind w:firstLine="709"/>
        <w:jc w:val="center"/>
        <w:rPr>
          <w:color w:val="333333"/>
          <w:sz w:val="20"/>
          <w:szCs w:val="20"/>
          <w:lang w:eastAsia="ru-RU"/>
        </w:rPr>
      </w:pPr>
    </w:p>
    <w:p w:rsidR="00617A78" w:rsidRPr="00617A78" w:rsidRDefault="00617A78" w:rsidP="00617A78">
      <w:pPr>
        <w:shd w:val="clear" w:color="auto" w:fill="FFFFFF"/>
        <w:ind w:firstLine="709"/>
        <w:jc w:val="right"/>
        <w:rPr>
          <w:color w:val="333333"/>
          <w:sz w:val="20"/>
          <w:szCs w:val="20"/>
          <w:lang w:eastAsia="ru-RU"/>
        </w:rPr>
      </w:pP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Необходимый объем ресурсов на реализацию мероприятий по перес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лению граждан указан в плане реализации мероприятий по способам пер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селения (Приложение № 3).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5. Механизм реализации Программы, включающий в себя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механизм управления Программой и механизм взаимодействия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lastRenderedPageBreak/>
        <w:t>государственного заказчика и участников Программы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Основными механизмами реализации Программы являются приобр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тение у застройщиков  и лиц, не являющихся застройщиками, жилых пом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щений в многоквартирных домах (в том числе в многоквартирных д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Pr="00617A78">
        <w:rPr>
          <w:color w:val="333333"/>
          <w:sz w:val="20"/>
          <w:szCs w:val="20"/>
          <w:lang w:eastAsia="ru-RU"/>
        </w:rPr>
        <w:t>дств гр</w:t>
      </w:r>
      <w:proofErr w:type="gramEnd"/>
      <w:r w:rsidRPr="00617A78">
        <w:rPr>
          <w:color w:val="333333"/>
          <w:sz w:val="20"/>
          <w:szCs w:val="20"/>
          <w:lang w:eastAsia="ru-RU"/>
        </w:rPr>
        <w:t>аждан и (или) юридических лиц) а также выкуп жилых помещений у граждан.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Приобретенные жилые помещения предполагается учитывать в казне муниципального образования в качестве муниципальной со</w:t>
      </w:r>
      <w:r w:rsidRPr="00617A78">
        <w:rPr>
          <w:color w:val="333333"/>
          <w:sz w:val="20"/>
          <w:szCs w:val="20"/>
          <w:lang w:eastAsia="ru-RU"/>
        </w:rPr>
        <w:t>б</w:t>
      </w:r>
      <w:r w:rsidRPr="00617A78">
        <w:rPr>
          <w:color w:val="333333"/>
          <w:sz w:val="20"/>
          <w:szCs w:val="20"/>
          <w:lang w:eastAsia="ru-RU"/>
        </w:rPr>
        <w:t>ственности и предоставлять в соответствии с жилищным законодательством гражданам, переселяемым из аварийного жилищного фо</w:t>
      </w:r>
      <w:r w:rsidRPr="00617A78">
        <w:rPr>
          <w:color w:val="333333"/>
          <w:sz w:val="20"/>
          <w:szCs w:val="20"/>
          <w:lang w:eastAsia="ru-RU"/>
        </w:rPr>
        <w:t>н</w:t>
      </w:r>
      <w:r w:rsidRPr="00617A78">
        <w:rPr>
          <w:color w:val="333333"/>
          <w:sz w:val="20"/>
          <w:szCs w:val="20"/>
          <w:lang w:eastAsia="ru-RU"/>
        </w:rPr>
        <w:t>да.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5.1.Способами переселения граждан являются: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5.1.1.  Предоставление приобретенных жилых помещений по догов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рам социального найма гражданам, переселяемым из занимаемых по дог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ворам социального найма жилых помещений в аварийных многокварти</w:t>
      </w:r>
      <w:r w:rsidRPr="00617A78">
        <w:rPr>
          <w:color w:val="333333"/>
          <w:sz w:val="20"/>
          <w:szCs w:val="20"/>
          <w:lang w:eastAsia="ru-RU"/>
        </w:rPr>
        <w:t>р</w:t>
      </w:r>
      <w:r w:rsidRPr="00617A78">
        <w:rPr>
          <w:color w:val="333333"/>
          <w:sz w:val="20"/>
          <w:szCs w:val="20"/>
          <w:lang w:eastAsia="ru-RU"/>
        </w:rPr>
        <w:t>ных домах.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5.1.2.  Предоставление приобретенных жилых помещений по догов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рам мены гражданам, являющихся собственниками занимаемых жилых п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мещений в аварийных многоквартирных домах.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5.1.3. Выкуп жилых помещений у собственников занимаемых жилых помещений в аварийных многоквартирных домах.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Предоставляемое жилое помещение должно быть: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proofErr w:type="gramStart"/>
      <w:r w:rsidRPr="00617A78">
        <w:rPr>
          <w:color w:val="333333"/>
          <w:sz w:val="20"/>
          <w:szCs w:val="20"/>
          <w:lang w:eastAsia="ru-RU"/>
        </w:rPr>
        <w:t>благоустроенным применительно к условиям соответствующего нас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ленного пункта;</w:t>
      </w:r>
      <w:proofErr w:type="gramEnd"/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 xml:space="preserve">равнозначным по общей </w:t>
      </w:r>
      <w:proofErr w:type="gramStart"/>
      <w:r w:rsidRPr="00617A78">
        <w:rPr>
          <w:color w:val="333333"/>
          <w:sz w:val="20"/>
          <w:szCs w:val="20"/>
          <w:lang w:eastAsia="ru-RU"/>
        </w:rPr>
        <w:t>площади</w:t>
      </w:r>
      <w:proofErr w:type="gramEnd"/>
      <w:r w:rsidRPr="00617A78">
        <w:rPr>
          <w:color w:val="333333"/>
          <w:sz w:val="20"/>
          <w:szCs w:val="20"/>
          <w:lang w:eastAsia="ru-RU"/>
        </w:rPr>
        <w:t xml:space="preserve"> ранее занимаемому жилому пом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щению. Если наниматель и проживающие совместно с ним члены его с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мьи до выселения занимали квартиру или не менее чем две комнаты, наним</w:t>
      </w:r>
      <w:r w:rsidRPr="00617A78">
        <w:rPr>
          <w:color w:val="333333"/>
          <w:sz w:val="20"/>
          <w:szCs w:val="20"/>
          <w:lang w:eastAsia="ru-RU"/>
        </w:rPr>
        <w:t>а</w:t>
      </w:r>
      <w:r w:rsidRPr="00617A78">
        <w:rPr>
          <w:color w:val="333333"/>
          <w:sz w:val="20"/>
          <w:szCs w:val="20"/>
          <w:lang w:eastAsia="ru-RU"/>
        </w:rPr>
        <w:t>тель, соответственно, имеет право на получение квартиры или на получение жилого помещения, состоящего из того же числа комнат в коммунальной квартире. В случае переселения граждан из коммунальной квартиры при расчете общей площади изымаемого жилого помещения о</w:t>
      </w:r>
      <w:r w:rsidRPr="00617A78">
        <w:rPr>
          <w:color w:val="333333"/>
          <w:sz w:val="20"/>
          <w:szCs w:val="20"/>
          <w:lang w:eastAsia="ru-RU"/>
        </w:rPr>
        <w:t>р</w:t>
      </w:r>
      <w:r w:rsidRPr="00617A78">
        <w:rPr>
          <w:color w:val="333333"/>
          <w:sz w:val="20"/>
          <w:szCs w:val="20"/>
          <w:lang w:eastAsia="ru-RU"/>
        </w:rPr>
        <w:t>ганам местного самоуправления рекомендуется учитывать площадь помещений вспомог</w:t>
      </w:r>
      <w:r w:rsidRPr="00617A78">
        <w:rPr>
          <w:color w:val="333333"/>
          <w:sz w:val="20"/>
          <w:szCs w:val="20"/>
          <w:lang w:eastAsia="ru-RU"/>
        </w:rPr>
        <w:t>а</w:t>
      </w:r>
      <w:r w:rsidRPr="00617A78">
        <w:rPr>
          <w:color w:val="333333"/>
          <w:sz w:val="20"/>
          <w:szCs w:val="20"/>
          <w:lang w:eastAsia="ru-RU"/>
        </w:rPr>
        <w:t>тельного использования, предназначенных для удовлетв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рения гражданами бытовых и иных нужд, связанных с их проживанием в квартире, пропорц</w:t>
      </w:r>
      <w:r w:rsidRPr="00617A78">
        <w:rPr>
          <w:color w:val="333333"/>
          <w:sz w:val="20"/>
          <w:szCs w:val="20"/>
          <w:lang w:eastAsia="ru-RU"/>
        </w:rPr>
        <w:t>и</w:t>
      </w:r>
      <w:r w:rsidRPr="00617A78">
        <w:rPr>
          <w:color w:val="333333"/>
          <w:sz w:val="20"/>
          <w:szCs w:val="20"/>
          <w:lang w:eastAsia="ru-RU"/>
        </w:rPr>
        <w:t>онально площади непосредственного проживания;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отвечающим установленным требованиям, то есть пригодным для проживания.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Жилое помещение, предоставляемое гражданам при пересел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нии их в соответствии с Федеральным </w:t>
      </w:r>
      <w:r w:rsidRPr="00617A78">
        <w:rPr>
          <w:color w:val="068BA9"/>
          <w:sz w:val="20"/>
          <w:szCs w:val="20"/>
          <w:lang w:eastAsia="ru-RU"/>
        </w:rPr>
        <w:t>законом</w:t>
      </w:r>
      <w:r w:rsidRPr="00617A78">
        <w:rPr>
          <w:color w:val="333333"/>
          <w:sz w:val="20"/>
          <w:szCs w:val="20"/>
          <w:lang w:eastAsia="ru-RU"/>
        </w:rPr>
        <w:t> от 21.07.2007 № 185-ФЗ из аварийн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го жилищного фонда, находится по месту их жительства в границах соо</w:t>
      </w:r>
      <w:r w:rsidRPr="00617A78">
        <w:rPr>
          <w:color w:val="333333"/>
          <w:sz w:val="20"/>
          <w:szCs w:val="20"/>
          <w:lang w:eastAsia="ru-RU"/>
        </w:rPr>
        <w:t>т</w:t>
      </w:r>
      <w:r w:rsidRPr="00617A78">
        <w:rPr>
          <w:color w:val="333333"/>
          <w:sz w:val="20"/>
          <w:szCs w:val="20"/>
          <w:lang w:eastAsia="ru-RU"/>
        </w:rPr>
        <w:t>ветствующего населенного пункта или с согласия в письменной форме этих граждан в границах другого населе</w:t>
      </w:r>
      <w:r w:rsidRPr="00617A78">
        <w:rPr>
          <w:color w:val="333333"/>
          <w:sz w:val="20"/>
          <w:szCs w:val="20"/>
          <w:lang w:eastAsia="ru-RU"/>
        </w:rPr>
        <w:t>н</w:t>
      </w:r>
      <w:r w:rsidRPr="00617A78">
        <w:rPr>
          <w:color w:val="333333"/>
          <w:sz w:val="20"/>
          <w:szCs w:val="20"/>
          <w:lang w:eastAsia="ru-RU"/>
        </w:rPr>
        <w:t xml:space="preserve">ного пункта Кировской области. </w:t>
      </w:r>
      <w:proofErr w:type="gramStart"/>
      <w:r w:rsidRPr="00617A78">
        <w:rPr>
          <w:color w:val="333333"/>
          <w:sz w:val="20"/>
          <w:szCs w:val="20"/>
          <w:lang w:eastAsia="ru-RU"/>
        </w:rPr>
        <w:t>При этом отказы граждан от предоставляемого им жилого помещения в гран</w:t>
      </w:r>
      <w:r w:rsidRPr="00617A78">
        <w:rPr>
          <w:color w:val="333333"/>
          <w:sz w:val="20"/>
          <w:szCs w:val="20"/>
          <w:lang w:eastAsia="ru-RU"/>
        </w:rPr>
        <w:t>и</w:t>
      </w:r>
      <w:r w:rsidRPr="00617A78">
        <w:rPr>
          <w:color w:val="333333"/>
          <w:sz w:val="20"/>
          <w:szCs w:val="20"/>
          <w:lang w:eastAsia="ru-RU"/>
        </w:rPr>
        <w:t>цах другого населенного пункта, в том числе неоднократные, не являются основанием для отказа в предоставлении им других жилых помещений в целях перес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ления из аварийного жилищного фонда в границах населенного пункта по месту их жительства или в границах другого нас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ленного пункта Кировской области.</w:t>
      </w:r>
      <w:proofErr w:type="gramEnd"/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5.2. Механизм предоставления средств из Фонда установлен Фед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ральным </w:t>
      </w:r>
      <w:hyperlink r:id="rId11" w:history="1">
        <w:r w:rsidRPr="00617A78">
          <w:rPr>
            <w:color w:val="068BA9"/>
            <w:sz w:val="20"/>
            <w:szCs w:val="20"/>
            <w:lang w:eastAsia="ru-RU"/>
          </w:rPr>
          <w:t>законом</w:t>
        </w:r>
      </w:hyperlink>
      <w:r w:rsidRPr="00617A78">
        <w:rPr>
          <w:color w:val="333333"/>
          <w:sz w:val="20"/>
          <w:szCs w:val="20"/>
          <w:lang w:eastAsia="ru-RU"/>
        </w:rPr>
        <w:t> от 21.07.2007 № 185-ФЗ.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Заказчик Программы – администрация Орловского района.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Ежеквартально, в срок до 5 числа месяца, следующего за отчетным периодом, заказчик представляет в министерство строител</w:t>
      </w:r>
      <w:r w:rsidRPr="00617A78">
        <w:rPr>
          <w:color w:val="333333"/>
          <w:sz w:val="20"/>
          <w:szCs w:val="20"/>
          <w:lang w:eastAsia="ru-RU"/>
        </w:rPr>
        <w:t>ь</w:t>
      </w:r>
      <w:r w:rsidRPr="00617A78">
        <w:rPr>
          <w:color w:val="333333"/>
          <w:sz w:val="20"/>
          <w:szCs w:val="20"/>
          <w:lang w:eastAsia="ru-RU"/>
        </w:rPr>
        <w:t>ства Кировской области информацию о финансировании и выполнении мероприятий Пр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граммы.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В реализации Программы участвуют органы местного самоуправл</w:t>
      </w:r>
      <w:r w:rsidRPr="00617A78">
        <w:rPr>
          <w:color w:val="333333"/>
          <w:sz w:val="20"/>
          <w:szCs w:val="20"/>
          <w:lang w:eastAsia="ru-RU"/>
        </w:rPr>
        <w:t>е</w:t>
      </w:r>
      <w:r w:rsidRPr="00617A78">
        <w:rPr>
          <w:color w:val="333333"/>
          <w:sz w:val="20"/>
          <w:szCs w:val="20"/>
          <w:lang w:eastAsia="ru-RU"/>
        </w:rPr>
        <w:t>ния.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Органы местного самоуправления: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lastRenderedPageBreak/>
        <w:t>-Администрация Орловского района: разрабатывает и пре</w:t>
      </w:r>
      <w:r w:rsidRPr="00617A78">
        <w:rPr>
          <w:color w:val="333333"/>
          <w:sz w:val="20"/>
          <w:szCs w:val="20"/>
          <w:lang w:eastAsia="ru-RU"/>
        </w:rPr>
        <w:t>д</w:t>
      </w:r>
      <w:r w:rsidRPr="00617A78">
        <w:rPr>
          <w:color w:val="333333"/>
          <w:sz w:val="20"/>
          <w:szCs w:val="20"/>
          <w:lang w:eastAsia="ru-RU"/>
        </w:rPr>
        <w:t>ставляет в министерство строительства Кировской области для согласования соотве</w:t>
      </w:r>
      <w:r w:rsidRPr="00617A78">
        <w:rPr>
          <w:color w:val="333333"/>
          <w:sz w:val="20"/>
          <w:szCs w:val="20"/>
          <w:lang w:eastAsia="ru-RU"/>
        </w:rPr>
        <w:t>т</w:t>
      </w:r>
      <w:r w:rsidRPr="00617A78">
        <w:rPr>
          <w:color w:val="333333"/>
          <w:sz w:val="20"/>
          <w:szCs w:val="20"/>
          <w:lang w:eastAsia="ru-RU"/>
        </w:rPr>
        <w:t>ствующие муниципальные программы, которые предусматривают процед</w:t>
      </w:r>
      <w:r w:rsidRPr="00617A78">
        <w:rPr>
          <w:color w:val="333333"/>
          <w:sz w:val="20"/>
          <w:szCs w:val="20"/>
          <w:lang w:eastAsia="ru-RU"/>
        </w:rPr>
        <w:t>у</w:t>
      </w:r>
      <w:r w:rsidRPr="00617A78">
        <w:rPr>
          <w:color w:val="333333"/>
          <w:sz w:val="20"/>
          <w:szCs w:val="20"/>
          <w:lang w:eastAsia="ru-RU"/>
        </w:rPr>
        <w:t>ры переселения граждан из аварийного жилищного фонда в соответствии с действующим законодател</w:t>
      </w:r>
      <w:r w:rsidRPr="00617A78">
        <w:rPr>
          <w:color w:val="333333"/>
          <w:sz w:val="20"/>
          <w:szCs w:val="20"/>
          <w:lang w:eastAsia="ru-RU"/>
        </w:rPr>
        <w:t>ь</w:t>
      </w:r>
      <w:r w:rsidRPr="00617A78">
        <w:rPr>
          <w:color w:val="333333"/>
          <w:sz w:val="20"/>
          <w:szCs w:val="20"/>
          <w:lang w:eastAsia="ru-RU"/>
        </w:rPr>
        <w:t>ством;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приобретает жилые помещения для переселения граждан;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 xml:space="preserve">планирует в местном бюджете средства на </w:t>
      </w:r>
      <w:proofErr w:type="spellStart"/>
      <w:r w:rsidRPr="00617A78">
        <w:rPr>
          <w:color w:val="333333"/>
          <w:sz w:val="20"/>
          <w:szCs w:val="20"/>
          <w:lang w:eastAsia="ru-RU"/>
        </w:rPr>
        <w:t>софинансирование</w:t>
      </w:r>
      <w:proofErr w:type="spellEnd"/>
      <w:r w:rsidRPr="00617A78">
        <w:rPr>
          <w:color w:val="333333"/>
          <w:sz w:val="20"/>
          <w:szCs w:val="20"/>
          <w:lang w:eastAsia="ru-RU"/>
        </w:rPr>
        <w:t xml:space="preserve"> мер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приятий Программы;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 xml:space="preserve">осуществляет </w:t>
      </w:r>
      <w:proofErr w:type="gramStart"/>
      <w:r w:rsidRPr="00617A78">
        <w:rPr>
          <w:color w:val="333333"/>
          <w:sz w:val="20"/>
          <w:szCs w:val="20"/>
          <w:lang w:eastAsia="ru-RU"/>
        </w:rPr>
        <w:t>контроль за</w:t>
      </w:r>
      <w:proofErr w:type="gramEnd"/>
      <w:r w:rsidRPr="00617A78">
        <w:rPr>
          <w:color w:val="333333"/>
          <w:sz w:val="20"/>
          <w:szCs w:val="20"/>
          <w:lang w:eastAsia="ru-RU"/>
        </w:rPr>
        <w:t xml:space="preserve"> ходом строительства (приобретения) ж</w:t>
      </w:r>
      <w:r w:rsidRPr="00617A78">
        <w:rPr>
          <w:color w:val="333333"/>
          <w:sz w:val="20"/>
          <w:szCs w:val="20"/>
          <w:lang w:eastAsia="ru-RU"/>
        </w:rPr>
        <w:t>и</w:t>
      </w:r>
      <w:r w:rsidRPr="00617A78">
        <w:rPr>
          <w:color w:val="333333"/>
          <w:sz w:val="20"/>
          <w:szCs w:val="20"/>
          <w:lang w:eastAsia="ru-RU"/>
        </w:rPr>
        <w:t>лых помещений и целевым расходованием средств.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Администрация Орловского городского поселения (по согл</w:t>
      </w:r>
      <w:r w:rsidRPr="00617A78">
        <w:rPr>
          <w:color w:val="333333"/>
          <w:sz w:val="20"/>
          <w:szCs w:val="20"/>
          <w:lang w:eastAsia="ru-RU"/>
        </w:rPr>
        <w:t>а</w:t>
      </w:r>
      <w:r w:rsidRPr="00617A78">
        <w:rPr>
          <w:color w:val="333333"/>
          <w:sz w:val="20"/>
          <w:szCs w:val="20"/>
          <w:lang w:eastAsia="ru-RU"/>
        </w:rPr>
        <w:t xml:space="preserve">сованию) </w:t>
      </w:r>
      <w:proofErr w:type="gramStart"/>
      <w:r w:rsidRPr="00617A78">
        <w:rPr>
          <w:color w:val="333333"/>
          <w:sz w:val="20"/>
          <w:szCs w:val="20"/>
          <w:lang w:eastAsia="ru-RU"/>
        </w:rPr>
        <w:t>–о</w:t>
      </w:r>
      <w:proofErr w:type="gramEnd"/>
      <w:r w:rsidRPr="00617A78">
        <w:rPr>
          <w:color w:val="333333"/>
          <w:sz w:val="20"/>
          <w:szCs w:val="20"/>
          <w:lang w:eastAsia="ru-RU"/>
        </w:rPr>
        <w:t>существляет снос расселенных аварийных многоква</w:t>
      </w:r>
      <w:r w:rsidRPr="00617A78">
        <w:rPr>
          <w:color w:val="333333"/>
          <w:sz w:val="20"/>
          <w:szCs w:val="20"/>
          <w:lang w:eastAsia="ru-RU"/>
        </w:rPr>
        <w:t>р</w:t>
      </w:r>
      <w:r w:rsidRPr="00617A78">
        <w:rPr>
          <w:color w:val="333333"/>
          <w:sz w:val="20"/>
          <w:szCs w:val="20"/>
          <w:lang w:eastAsia="ru-RU"/>
        </w:rPr>
        <w:t>тирных домов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6. Оценка социально-экономической эффективности реализации Пр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граммы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Реализация мероприятий, предусмотренных Программой, обеспечит создание благоприятных условий для наращивания объемов жилищного строительства.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Социальная эффективность реализации мероприятий Программы з</w:t>
      </w:r>
      <w:r w:rsidRPr="00617A78">
        <w:rPr>
          <w:color w:val="333333"/>
          <w:sz w:val="20"/>
          <w:szCs w:val="20"/>
          <w:lang w:eastAsia="ru-RU"/>
        </w:rPr>
        <w:t>а</w:t>
      </w:r>
      <w:r w:rsidRPr="00617A78">
        <w:rPr>
          <w:color w:val="333333"/>
          <w:sz w:val="20"/>
          <w:szCs w:val="20"/>
          <w:lang w:eastAsia="ru-RU"/>
        </w:rPr>
        <w:t>ключается в улучшении жилищных условий граждан, проживающих в аварийном жилищном фонде, позволит снизить с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циальную напряженность.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 xml:space="preserve">Количественные показатели социальной эффективности реализации Программы соответствуют </w:t>
      </w:r>
      <w:r w:rsidRPr="00617A78">
        <w:rPr>
          <w:sz w:val="20"/>
          <w:szCs w:val="20"/>
          <w:lang w:eastAsia="ru-RU"/>
        </w:rPr>
        <w:t>планируемым показателям выполнения Пр</w:t>
      </w:r>
      <w:r w:rsidRPr="00617A78">
        <w:rPr>
          <w:sz w:val="20"/>
          <w:szCs w:val="20"/>
          <w:lang w:eastAsia="ru-RU"/>
        </w:rPr>
        <w:t>о</w:t>
      </w:r>
      <w:r w:rsidRPr="00617A78">
        <w:rPr>
          <w:sz w:val="20"/>
          <w:szCs w:val="20"/>
          <w:lang w:eastAsia="ru-RU"/>
        </w:rPr>
        <w:t>граммы (приложение № 4).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 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7. Информационное обеспечение мероприятий Программы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Реализация Программы в значительной мере зависит от своевреме</w:t>
      </w:r>
      <w:r w:rsidRPr="00617A78">
        <w:rPr>
          <w:color w:val="333333"/>
          <w:sz w:val="20"/>
          <w:szCs w:val="20"/>
          <w:lang w:eastAsia="ru-RU"/>
        </w:rPr>
        <w:t>н</w:t>
      </w:r>
      <w:r w:rsidRPr="00617A78">
        <w:rPr>
          <w:color w:val="333333"/>
          <w:sz w:val="20"/>
          <w:szCs w:val="20"/>
          <w:lang w:eastAsia="ru-RU"/>
        </w:rPr>
        <w:t>ности и доступности информации о ходе ее реализации.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Вся информация, связанная с разработкой и реализацией Пр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граммы, размещается во всех доступных средствах массовой инфо</w:t>
      </w:r>
      <w:r w:rsidRPr="00617A78">
        <w:rPr>
          <w:color w:val="333333"/>
          <w:sz w:val="20"/>
          <w:szCs w:val="20"/>
          <w:lang w:eastAsia="ru-RU"/>
        </w:rPr>
        <w:t>р</w:t>
      </w:r>
      <w:r w:rsidRPr="00617A78">
        <w:rPr>
          <w:color w:val="333333"/>
          <w:sz w:val="20"/>
          <w:szCs w:val="20"/>
          <w:lang w:eastAsia="ru-RU"/>
        </w:rPr>
        <w:t>мации, включая: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официальный сайт в сети Интернет администрации Орловского рай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на;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официальное печатное издания района;</w:t>
      </w:r>
    </w:p>
    <w:p w:rsidR="00617A78" w:rsidRPr="00617A78" w:rsidRDefault="00617A78" w:rsidP="00617A78">
      <w:pPr>
        <w:shd w:val="clear" w:color="auto" w:fill="FFFFFF"/>
        <w:ind w:firstLine="709"/>
        <w:jc w:val="both"/>
        <w:rPr>
          <w:color w:val="333333"/>
          <w:sz w:val="20"/>
          <w:szCs w:val="20"/>
          <w:lang w:eastAsia="ru-RU"/>
        </w:rPr>
      </w:pPr>
      <w:r w:rsidRPr="00617A78">
        <w:rPr>
          <w:color w:val="333333"/>
          <w:sz w:val="20"/>
          <w:szCs w:val="20"/>
          <w:lang w:eastAsia="ru-RU"/>
        </w:rPr>
        <w:t>Органы местного самоуправления района доводят информацию до граждан путем размещения на досках объявлений, распол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женных во всех подъездах аварийных многоквартирных домов, включенных в Программу, о планируемых сроках начала и конца переселения граждан из данных д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мов, а в случае изменения указанных сроков - о причинах переноса и новых ср</w:t>
      </w:r>
      <w:r w:rsidRPr="00617A78">
        <w:rPr>
          <w:color w:val="333333"/>
          <w:sz w:val="20"/>
          <w:szCs w:val="20"/>
          <w:lang w:eastAsia="ru-RU"/>
        </w:rPr>
        <w:t>о</w:t>
      </w:r>
      <w:r w:rsidRPr="00617A78">
        <w:rPr>
          <w:color w:val="333333"/>
          <w:sz w:val="20"/>
          <w:szCs w:val="20"/>
          <w:lang w:eastAsia="ru-RU"/>
        </w:rPr>
        <w:t>ках.</w:t>
      </w: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  <w:r w:rsidRPr="00617A78">
        <w:rPr>
          <w:sz w:val="20"/>
          <w:szCs w:val="20"/>
        </w:rPr>
        <w:t xml:space="preserve"> </w:t>
      </w: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  <w:sectPr w:rsidR="00617A78" w:rsidRPr="00617A78" w:rsidSect="008D3E8F">
          <w:headerReference w:type="even" r:id="rId12"/>
          <w:pgSz w:w="11906" w:h="16838" w:code="9"/>
          <w:pgMar w:top="567" w:right="851" w:bottom="709" w:left="1843" w:header="567" w:footer="567" w:gutter="0"/>
          <w:cols w:space="708"/>
          <w:titlePg/>
          <w:docGrid w:linePitch="360"/>
        </w:sectPr>
      </w:pPr>
    </w:p>
    <w:tbl>
      <w:tblPr>
        <w:tblW w:w="12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417"/>
        <w:gridCol w:w="927"/>
        <w:gridCol w:w="774"/>
        <w:gridCol w:w="992"/>
        <w:gridCol w:w="851"/>
        <w:gridCol w:w="1276"/>
        <w:gridCol w:w="992"/>
        <w:gridCol w:w="1276"/>
        <w:gridCol w:w="851"/>
        <w:gridCol w:w="1134"/>
      </w:tblGrid>
      <w:tr w:rsidR="00617A78" w:rsidRPr="00617A78" w:rsidTr="000F6A6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375"/>
        </w:trPr>
        <w:tc>
          <w:tcPr>
            <w:tcW w:w="12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Cs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617A78" w:rsidRPr="00617A78" w:rsidRDefault="00617A78" w:rsidP="000F6A6F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Cs/>
                <w:color w:val="000000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Перечень многоквартирных домов, признанных аварийными до 1 января 2017 года</w:t>
            </w:r>
          </w:p>
        </w:tc>
      </w:tr>
      <w:tr w:rsidR="00617A78" w:rsidRPr="00617A78" w:rsidTr="000F6A6F">
        <w:trPr>
          <w:trHeight w:val="375"/>
        </w:trPr>
        <w:tc>
          <w:tcPr>
            <w:tcW w:w="12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A78" w:rsidRPr="00617A78" w:rsidRDefault="00617A78" w:rsidP="000F6A6F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111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Наименование муниц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пального 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Адрес многоква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тирного дома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Год вв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да дома в эксплуат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Дата пр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знания мног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ква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тирн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го дома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авари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ным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Сведения об ав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рийном жилищном фонде, подлежащем расс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лению до 1 сентября 2025 года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Планир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емая дата оконч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ния перес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стройки мног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кварти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ного дома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Информация о формировании земел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ного участка под аварийным многоквартирным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мом</w:t>
            </w:r>
          </w:p>
        </w:tc>
      </w:tr>
      <w:tr w:rsidR="00617A78" w:rsidRPr="00617A78" w:rsidTr="000F6A6F">
        <w:trPr>
          <w:trHeight w:val="26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площадь земел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ного участка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кадас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ровый номер земел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ного участка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характер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стика з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мельного участка (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сформир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под одним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мом, не сформир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ван)</w:t>
            </w:r>
          </w:p>
        </w:tc>
      </w:tr>
      <w:tr w:rsidR="00617A78" w:rsidRPr="00617A78" w:rsidTr="000F6A6F">
        <w:trPr>
          <w:trHeight w:val="84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щадь, </w:t>
            </w: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ind w:left="-107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колич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ство чел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17A78" w:rsidRPr="00617A78" w:rsidTr="000F6A6F">
        <w:trPr>
          <w:trHeight w:val="375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подлежит переселению в 2019 – 2025 гг.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1 540,70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15 282,00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17A78" w:rsidRPr="00617A78" w:rsidTr="000F6A6F">
        <w:trPr>
          <w:trHeight w:val="1095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 программе переселения 2019 – 2025 гг., в рамках кот</w:t>
            </w: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рой предусмотрено финансирование за счет средств Фо</w:t>
            </w: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да, в том числе: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1 540,70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15 282,00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17A78" w:rsidRPr="00617A78" w:rsidTr="000F6A6F">
        <w:trPr>
          <w:trHeight w:val="375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Итого по Орловский муниципальный ра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1 540,70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15 282,00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17A78" w:rsidRPr="00617A78" w:rsidTr="000F6A6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г. Орлов, ул. </w:t>
            </w: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ренцова</w:t>
            </w:r>
            <w:proofErr w:type="spellEnd"/>
            <w:r w:rsidRPr="00617A78">
              <w:rPr>
                <w:color w:val="000000"/>
                <w:sz w:val="20"/>
                <w:szCs w:val="20"/>
                <w:lang w:eastAsia="ru-RU"/>
              </w:rPr>
              <w:t>, д. 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31.10.2024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43:25:310143:2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Сформир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под одним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мом</w:t>
            </w:r>
          </w:p>
        </w:tc>
      </w:tr>
      <w:tr w:rsidR="00617A78" w:rsidRPr="00617A78" w:rsidTr="000F6A6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г. Орлов, ул. 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нина, д. 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30.10.2024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1 678,00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43:25:310133:15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Сформир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под одним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мом</w:t>
            </w:r>
          </w:p>
        </w:tc>
      </w:tr>
      <w:tr w:rsidR="00617A78" w:rsidRPr="00617A78" w:rsidTr="000F6A6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г. Орлов, ул.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тябрьская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>, д. 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30.10.2024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43:25:310136:62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Сформир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под одним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мом</w:t>
            </w:r>
          </w:p>
        </w:tc>
      </w:tr>
      <w:tr w:rsidR="00617A78" w:rsidRPr="00617A78" w:rsidTr="000F6A6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г. Орлов, ул.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ловская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>, д. 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150,30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30.10.2024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43:25:310127:1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Сформир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под одним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мом</w:t>
            </w:r>
          </w:p>
        </w:tc>
      </w:tr>
      <w:tr w:rsidR="00617A78" w:rsidRPr="00617A78" w:rsidTr="000F6A6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г. Орлов, ул.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ловская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>, д. 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30.10.2024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3 676,00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43:25:310132:32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Сформир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под одним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мом</w:t>
            </w:r>
          </w:p>
        </w:tc>
      </w:tr>
      <w:tr w:rsidR="00617A78" w:rsidRPr="00617A78" w:rsidTr="000F6A6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г. Орлов, ул.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ловская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>1917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30.10.2024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43:25:310133: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>Сформир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под одним 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мом</w:t>
            </w:r>
          </w:p>
        </w:tc>
      </w:tr>
      <w:tr w:rsidR="00617A78" w:rsidRPr="00617A78" w:rsidTr="000F6A6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г. Орлов, ул.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ловская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>, д. 132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30.10.2024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43:25:310146:1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Сформир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под одним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мом</w:t>
            </w:r>
          </w:p>
        </w:tc>
      </w:tr>
      <w:tr w:rsidR="00617A78" w:rsidRPr="00617A78" w:rsidTr="000F6A6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г. Орлов, ул. 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волюции, д. 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30.10.2024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43:25:310124:87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Сформир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под одним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мом</w:t>
            </w:r>
          </w:p>
        </w:tc>
      </w:tr>
      <w:tr w:rsidR="00617A78" w:rsidRPr="00617A78" w:rsidTr="000F6A6F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г. Орлов, ул. </w:t>
            </w: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С.Халтурина</w:t>
            </w:r>
            <w:proofErr w:type="spellEnd"/>
            <w:r w:rsidRPr="00617A78">
              <w:rPr>
                <w:color w:val="000000"/>
                <w:sz w:val="20"/>
                <w:szCs w:val="20"/>
                <w:lang w:eastAsia="ru-RU"/>
              </w:rPr>
              <w:t>, д. 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31.10.2024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43:25:310138:1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Сформир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под одним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мом</w:t>
            </w:r>
          </w:p>
        </w:tc>
      </w:tr>
      <w:tr w:rsidR="00617A78" w:rsidRPr="00617A78" w:rsidTr="000F6A6F">
        <w:trPr>
          <w:trHeight w:val="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tbl>
      <w:tblPr>
        <w:tblW w:w="16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974"/>
        <w:gridCol w:w="711"/>
        <w:gridCol w:w="711"/>
        <w:gridCol w:w="625"/>
        <w:gridCol w:w="621"/>
        <w:gridCol w:w="711"/>
        <w:gridCol w:w="165"/>
        <w:gridCol w:w="368"/>
        <w:gridCol w:w="624"/>
        <w:gridCol w:w="567"/>
        <w:gridCol w:w="585"/>
        <w:gridCol w:w="425"/>
        <w:gridCol w:w="567"/>
        <w:gridCol w:w="569"/>
        <w:gridCol w:w="140"/>
        <w:gridCol w:w="425"/>
        <w:gridCol w:w="567"/>
        <w:gridCol w:w="567"/>
        <w:gridCol w:w="466"/>
        <w:gridCol w:w="513"/>
        <w:gridCol w:w="51"/>
        <w:gridCol w:w="671"/>
        <w:gridCol w:w="461"/>
        <w:gridCol w:w="379"/>
        <w:gridCol w:w="332"/>
        <w:gridCol w:w="379"/>
        <w:gridCol w:w="332"/>
        <w:gridCol w:w="199"/>
        <w:gridCol w:w="512"/>
        <w:gridCol w:w="19"/>
        <w:gridCol w:w="364"/>
        <w:gridCol w:w="199"/>
        <w:gridCol w:w="226"/>
        <w:gridCol w:w="711"/>
      </w:tblGrid>
      <w:tr w:rsidR="00617A78" w:rsidRPr="00617A78" w:rsidTr="000F6A6F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gridAfter w:val="2"/>
          <w:wAfter w:w="937" w:type="dxa"/>
          <w:trHeight w:val="805"/>
        </w:trPr>
        <w:tc>
          <w:tcPr>
            <w:tcW w:w="15098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Cs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617A78" w:rsidRPr="00617A78" w:rsidRDefault="00617A78" w:rsidP="000F6A6F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Cs/>
                <w:color w:val="000000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617A78" w:rsidRPr="00617A78" w:rsidTr="000F6A6F">
        <w:trPr>
          <w:gridAfter w:val="2"/>
          <w:wAfter w:w="937" w:type="dxa"/>
          <w:trHeight w:val="585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Наим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нование муниц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bidi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 стоимость мероприятий по пер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селению               </w:t>
            </w:r>
          </w:p>
        </w:tc>
        <w:tc>
          <w:tcPr>
            <w:tcW w:w="426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Мероприятия по переселению, не связанные с приобретением ж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лых помещений</w:t>
            </w:r>
          </w:p>
        </w:tc>
        <w:tc>
          <w:tcPr>
            <w:tcW w:w="813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Мероприятия по переселению, связанные с приобретением (строительством) жилых помещ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ний</w:t>
            </w:r>
          </w:p>
        </w:tc>
      </w:tr>
      <w:tr w:rsidR="00617A78" w:rsidRPr="00617A78" w:rsidTr="000F6A6F">
        <w:trPr>
          <w:gridAfter w:val="2"/>
          <w:wAfter w:w="937" w:type="dxa"/>
          <w:trHeight w:val="96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3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дальнейшее использов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ние приобретенных 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br/>
              <w:t>(построенных) жилых п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мещений</w:t>
            </w:r>
          </w:p>
        </w:tc>
      </w:tr>
      <w:tr w:rsidR="00617A78" w:rsidRPr="00617A78" w:rsidTr="000F6A6F">
        <w:trPr>
          <w:gridAfter w:val="2"/>
          <w:wAfter w:w="937" w:type="dxa"/>
          <w:trHeight w:val="79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выплата собственн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кам жилых помещ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ний возм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щения за изымаемые жилые помещ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ния и пред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ставление су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сидий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договоры о развитии застрое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ной территории и комплек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ном развитии терр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тории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пересел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ние в св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бодный ж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лищный фонд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стр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ительство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мов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застройщ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приобрет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ние жилых помещ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ний у лиц, не являющихся застройщ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ками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предоставление по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говорам социального найма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предоставление по договорам найма жилищного фонда социального использов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предоставление по договорам найма жилого помещения маневре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ного фонда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предоставление по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говорам мены</w:t>
            </w:r>
          </w:p>
        </w:tc>
      </w:tr>
      <w:tr w:rsidR="00617A78" w:rsidRPr="00617A78" w:rsidTr="000F6A6F">
        <w:trPr>
          <w:gridAfter w:val="2"/>
          <w:wAfter w:w="937" w:type="dxa"/>
          <w:trHeight w:val="69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 стро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щихся 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мах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 домах, введе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ных в эксплу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тацию</w:t>
            </w: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gridAfter w:val="2"/>
          <w:wAfter w:w="937" w:type="dxa"/>
          <w:trHeight w:val="181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421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стоимость возмещения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субсидия на приобретение (строительство) жилых пом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субсидия на возмещение части расходов на уплату пр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центов за пользование займом или кредитом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субсидия на возмещение расходов по договорам о комплексном и устойчивом ра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витии территорий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</w:tr>
      <w:tr w:rsidR="00617A78" w:rsidRPr="00617A78" w:rsidTr="000F6A6F">
        <w:trPr>
          <w:trHeight w:val="40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617A78" w:rsidRPr="00617A78" w:rsidTr="000F6A6F">
        <w:trPr>
          <w:trHeight w:val="40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17A78" w:rsidRPr="00617A78" w:rsidTr="000F6A6F">
        <w:trPr>
          <w:trHeight w:val="229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 по програ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ме пер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селения, в рамках которой пред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смотрено финанс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рование за счет 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>средств Фонда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17A78">
              <w:rPr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>1 540,70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55 009 849,00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447 000,00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1 505,00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1 505,00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54 562 849,00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42 376 242,00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358,90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12 186 607,00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914,40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590,60</w:t>
            </w:r>
          </w:p>
        </w:tc>
      </w:tr>
      <w:tr w:rsidR="00617A78" w:rsidRPr="00617A78" w:rsidTr="000F6A6F">
        <w:trPr>
          <w:trHeight w:val="49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394,60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12 633 607,00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447 000,00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358,90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358,90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12 186 607,00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358,90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12 186 607,00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358,90</w:t>
            </w:r>
          </w:p>
        </w:tc>
      </w:tr>
      <w:tr w:rsidR="00617A78" w:rsidRPr="00617A78" w:rsidTr="000F6A6F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Итого по Орло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ский муниц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пальный ра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он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394,60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12 633 607,00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447 000,00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358,90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358,90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12 186 607,00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358,90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12 186 607,00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358,90</w:t>
            </w:r>
          </w:p>
        </w:tc>
      </w:tr>
      <w:tr w:rsidR="00617A78" w:rsidRPr="00617A78" w:rsidTr="000F6A6F">
        <w:trPr>
          <w:trHeight w:val="49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1 146,10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42 376 242,00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1 146,10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1 146,10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42 376 242,00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42 376 242,00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914,40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231,70</w:t>
            </w:r>
          </w:p>
        </w:tc>
      </w:tr>
      <w:tr w:rsidR="00617A78" w:rsidRPr="00617A78" w:rsidTr="000F6A6F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Итого по Орло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ский муниц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пальный ра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он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1 146,10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42 376 242,00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1 146,10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1 146,10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42 376 242,00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42 376 242,00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914,40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231,70</w:t>
            </w:r>
          </w:p>
        </w:tc>
      </w:tr>
      <w:tr w:rsidR="00617A78" w:rsidRPr="00617A78" w:rsidTr="000F6A6F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504"/>
        <w:gridCol w:w="746"/>
        <w:gridCol w:w="660"/>
        <w:gridCol w:w="899"/>
        <w:gridCol w:w="992"/>
        <w:gridCol w:w="567"/>
        <w:gridCol w:w="1134"/>
        <w:gridCol w:w="851"/>
        <w:gridCol w:w="711"/>
        <w:gridCol w:w="801"/>
        <w:gridCol w:w="756"/>
        <w:gridCol w:w="919"/>
        <w:gridCol w:w="640"/>
        <w:gridCol w:w="992"/>
        <w:gridCol w:w="851"/>
        <w:gridCol w:w="710"/>
        <w:gridCol w:w="849"/>
        <w:gridCol w:w="709"/>
      </w:tblGrid>
      <w:tr w:rsidR="00617A78" w:rsidRPr="00617A78" w:rsidTr="000F6A6F">
        <w:trPr>
          <w:trHeight w:val="7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40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Cs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617A78" w:rsidRPr="00617A78" w:rsidRDefault="00617A78" w:rsidP="000F6A6F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Cs/>
                <w:color w:val="000000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617A78" w:rsidRPr="00617A78" w:rsidTr="000F6A6F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138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Число жит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лей, пл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емых  к перес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Количество расселяемых жилых помещ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Расселяемая площадь жилых пом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щений</w:t>
            </w:r>
          </w:p>
        </w:tc>
        <w:tc>
          <w:tcPr>
            <w:tcW w:w="31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Источники финансирования програ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Справочно: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br/>
              <w:t>Расчетная сумма экономии бю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жетных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Справочно: 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br/>
              <w:t>Возмещение части стоимости ж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лых помещений</w:t>
            </w:r>
          </w:p>
        </w:tc>
      </w:tr>
      <w:tr w:rsidR="00617A78" w:rsidRPr="00617A78" w:rsidTr="000F6A6F">
        <w:trPr>
          <w:trHeight w:val="33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го: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17A78" w:rsidRPr="00617A78" w:rsidTr="000F6A6F">
        <w:trPr>
          <w:trHeight w:val="298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Собстве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ность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Муниц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пальная собстве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собстве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ность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муниц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пальная собстве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ность 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за счет средств бю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жета суб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ъ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екта Росси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ской Фед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за счет пересел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ния граждан по дог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вору о развитии застрое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ной те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за счет  перес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ления гра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дан в свобо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ный муниципал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ный жили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щ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ный фонд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за счет средств собстве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ников жилых пом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за счет средств иных лиц (инв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стора по ДРЗТ)</w:t>
            </w:r>
          </w:p>
        </w:tc>
      </w:tr>
      <w:tr w:rsidR="00617A78" w:rsidRPr="00617A78" w:rsidTr="000F6A6F">
        <w:trPr>
          <w:trHeight w:val="40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17A78" w:rsidRPr="00617A78" w:rsidTr="000F6A6F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17A78" w:rsidRPr="00617A78" w:rsidTr="000F6A6F">
        <w:trPr>
          <w:trHeight w:val="189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 по  пр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грамме перес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ления, в рамках которой пред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смотрено ф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нансирование за счет средств Фонда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17A78">
              <w:rPr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1 540,70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626,30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914,40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55 009 849,00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54 459 788,50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495 050,63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55 009,87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7A78" w:rsidRPr="00617A78" w:rsidTr="000F6A6F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12 633 607,00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12 507 308,50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113 664,63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12 633,87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7A78" w:rsidRPr="00617A78" w:rsidTr="000F6A6F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Итого по Орловский мун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ципальный ра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12 633 607,00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12 507 308,50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113 664,63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12 633,87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7A78" w:rsidRPr="00617A78" w:rsidTr="000F6A6F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914,40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42 376 242,00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41 952 480,00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381 386,00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42 376,00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7A78" w:rsidRPr="00617A78" w:rsidTr="000F6A6F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Итого по Орловский мун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ципальный ра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1 146,10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914,40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42 376 242,00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41 952 480,00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381 386,00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42 376,00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7A78" w:rsidRPr="00617A78" w:rsidTr="000F6A6F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tbl>
      <w:tblPr>
        <w:tblW w:w="17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54"/>
        <w:gridCol w:w="851"/>
        <w:gridCol w:w="283"/>
        <w:gridCol w:w="567"/>
        <w:gridCol w:w="283"/>
        <w:gridCol w:w="567"/>
        <w:gridCol w:w="283"/>
        <w:gridCol w:w="567"/>
        <w:gridCol w:w="283"/>
        <w:gridCol w:w="567"/>
        <w:gridCol w:w="283"/>
        <w:gridCol w:w="524"/>
        <w:gridCol w:w="283"/>
        <w:gridCol w:w="568"/>
        <w:gridCol w:w="283"/>
        <w:gridCol w:w="709"/>
        <w:gridCol w:w="283"/>
        <w:gridCol w:w="426"/>
        <w:gridCol w:w="283"/>
        <w:gridCol w:w="426"/>
        <w:gridCol w:w="283"/>
        <w:gridCol w:w="567"/>
        <w:gridCol w:w="853"/>
        <w:gridCol w:w="706"/>
        <w:gridCol w:w="740"/>
        <w:gridCol w:w="664"/>
        <w:gridCol w:w="767"/>
        <w:gridCol w:w="1420"/>
      </w:tblGrid>
      <w:tr w:rsidR="00617A78" w:rsidRPr="00617A78" w:rsidTr="000F6A6F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Приложение 4</w:t>
            </w:r>
          </w:p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К муниципальной </w:t>
            </w:r>
          </w:p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программе </w:t>
            </w:r>
          </w:p>
        </w:tc>
      </w:tr>
      <w:tr w:rsidR="00617A78" w:rsidRPr="00617A78" w:rsidTr="000F6A6F">
        <w:trPr>
          <w:trHeight w:val="7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1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78" w:rsidRPr="00617A78" w:rsidTr="000F6A6F">
        <w:trPr>
          <w:gridAfter w:val="1"/>
          <w:wAfter w:w="1420" w:type="dxa"/>
          <w:trHeight w:val="40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690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59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Количество переселяемых жителей</w:t>
            </w:r>
          </w:p>
        </w:tc>
      </w:tr>
      <w:tr w:rsidR="00617A78" w:rsidRPr="00617A78" w:rsidTr="000F6A6F">
        <w:trPr>
          <w:gridAfter w:val="1"/>
          <w:wAfter w:w="1420" w:type="dxa"/>
          <w:trHeight w:val="40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17A78" w:rsidRPr="00617A78" w:rsidTr="000F6A6F">
        <w:trPr>
          <w:gridAfter w:val="1"/>
          <w:wAfter w:w="1420" w:type="dxa"/>
          <w:trHeight w:val="40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чел</w:t>
            </w:r>
          </w:p>
        </w:tc>
      </w:tr>
      <w:tr w:rsidR="00617A78" w:rsidRPr="00617A78" w:rsidTr="000F6A6F">
        <w:trPr>
          <w:gridAfter w:val="1"/>
          <w:wAfter w:w="1420" w:type="dxa"/>
          <w:trHeight w:val="40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17A78" w:rsidRPr="00617A78" w:rsidTr="000F6A6F">
        <w:trPr>
          <w:gridAfter w:val="1"/>
          <w:wAfter w:w="1420" w:type="dxa"/>
          <w:trHeight w:val="17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Всего по  программе перес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ления, в рамках которой предусмотрено финансир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вание за счет средств Фонда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7A78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A78">
              <w:rPr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17A78">
              <w:rPr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333,80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60,80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1 146,10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1 540,70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86 </w:t>
            </w:r>
          </w:p>
        </w:tc>
      </w:tr>
      <w:tr w:rsidR="00617A78" w:rsidRPr="00617A78" w:rsidTr="000F6A6F">
        <w:trPr>
          <w:gridAfter w:val="1"/>
          <w:wAfter w:w="1420" w:type="dxa"/>
          <w:trHeight w:val="3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Всего по этапу 2020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333,80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60,80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394,60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</w:tr>
      <w:tr w:rsidR="00617A78" w:rsidRPr="00617A78" w:rsidTr="000F6A6F">
        <w:trPr>
          <w:gridAfter w:val="1"/>
          <w:wAfter w:w="1420" w:type="dxa"/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Итого по Орловский муниципал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333,80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60,80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394,60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</w:tr>
      <w:tr w:rsidR="00617A78" w:rsidRPr="00617A78" w:rsidTr="000F6A6F">
        <w:trPr>
          <w:gridAfter w:val="1"/>
          <w:wAfter w:w="1420" w:type="dxa"/>
          <w:trHeight w:val="3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Всего по этапу 2022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1 146,10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1 146,10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68 </w:t>
            </w:r>
          </w:p>
        </w:tc>
      </w:tr>
      <w:tr w:rsidR="00617A78" w:rsidRPr="00617A78" w:rsidTr="000F6A6F">
        <w:trPr>
          <w:gridAfter w:val="1"/>
          <w:wAfter w:w="1420" w:type="dxa"/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Итого по Орловский муниципал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617A78">
              <w:rPr>
                <w:color w:val="000000"/>
                <w:sz w:val="20"/>
                <w:szCs w:val="20"/>
                <w:lang w:eastAsia="ru-RU"/>
              </w:rPr>
              <w:t>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1 146,10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1 146,10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78" w:rsidRPr="00617A78" w:rsidRDefault="00617A78" w:rsidP="000F6A6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17A78">
              <w:rPr>
                <w:color w:val="000000"/>
                <w:sz w:val="20"/>
                <w:szCs w:val="20"/>
                <w:lang w:eastAsia="ru-RU"/>
              </w:rPr>
              <w:t xml:space="preserve">68 </w:t>
            </w:r>
          </w:p>
        </w:tc>
      </w:tr>
      <w:tr w:rsidR="00617A78" w:rsidRPr="00617A78" w:rsidTr="000F6A6F">
        <w:trPr>
          <w:trHeight w:val="900"/>
        </w:trPr>
        <w:tc>
          <w:tcPr>
            <w:tcW w:w="90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A78" w:rsidRPr="00617A78" w:rsidRDefault="00617A78" w:rsidP="000F6A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Pr="00617A78" w:rsidRDefault="00617A78" w:rsidP="00617A78">
      <w:pPr>
        <w:jc w:val="right"/>
        <w:rPr>
          <w:sz w:val="20"/>
          <w:szCs w:val="20"/>
        </w:rPr>
        <w:sectPr w:rsidR="00617A78" w:rsidRPr="00617A78" w:rsidSect="00C350BD">
          <w:pgSz w:w="16838" w:h="11906" w:orient="landscape" w:code="9"/>
          <w:pgMar w:top="851" w:right="709" w:bottom="1843" w:left="567" w:header="567" w:footer="567" w:gutter="0"/>
          <w:cols w:space="708"/>
          <w:titlePg/>
          <w:docGrid w:linePitch="360"/>
        </w:sectPr>
      </w:pPr>
    </w:p>
    <w:p w:rsidR="00617A78" w:rsidRPr="00617A78" w:rsidRDefault="00617A78" w:rsidP="00617A78">
      <w:pPr>
        <w:jc w:val="right"/>
        <w:rPr>
          <w:sz w:val="20"/>
          <w:szCs w:val="20"/>
        </w:rPr>
      </w:pPr>
    </w:p>
    <w:p w:rsidR="00617A78" w:rsidRDefault="00617A78" w:rsidP="00617A78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</w:t>
      </w:r>
    </w:p>
    <w:p w:rsidR="00617A78" w:rsidRDefault="00617A78" w:rsidP="00617A78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БЮЛЛЕТЕНЬ</w:t>
      </w:r>
    </w:p>
    <w:p w:rsidR="00617A78" w:rsidRDefault="00617A78" w:rsidP="00617A78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</w:t>
      </w:r>
    </w:p>
    <w:p w:rsidR="00617A78" w:rsidRDefault="00617A78" w:rsidP="00617A78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617A78" w:rsidRDefault="00617A78" w:rsidP="00617A78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ОРЛОВСКИЙ МУНИЦИПАЛЬНЫЙ РАЙОН</w:t>
      </w:r>
    </w:p>
    <w:p w:rsidR="00617A78" w:rsidRDefault="00617A78" w:rsidP="00617A78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 ОБЛАСТИ</w:t>
      </w:r>
    </w:p>
    <w:p w:rsidR="00617A78" w:rsidRDefault="00617A78" w:rsidP="00617A78">
      <w:pPr>
        <w:pStyle w:val="310"/>
        <w:jc w:val="center"/>
        <w:rPr>
          <w:sz w:val="20"/>
          <w:szCs w:val="20"/>
        </w:rPr>
      </w:pPr>
    </w:p>
    <w:p w:rsidR="00617A78" w:rsidRDefault="00617A78" w:rsidP="00617A78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(ОФИЦИАЛЬНОЕ    ИЗДАНИЕ)</w:t>
      </w:r>
    </w:p>
    <w:p w:rsidR="00617A78" w:rsidRDefault="00617A78" w:rsidP="00617A78">
      <w:pPr>
        <w:pStyle w:val="310"/>
        <w:jc w:val="center"/>
        <w:rPr>
          <w:sz w:val="20"/>
          <w:szCs w:val="20"/>
        </w:rPr>
      </w:pPr>
    </w:p>
    <w:p w:rsidR="00617A78" w:rsidRDefault="00617A78" w:rsidP="00617A78">
      <w:pPr>
        <w:pStyle w:val="310"/>
        <w:jc w:val="center"/>
        <w:rPr>
          <w:sz w:val="20"/>
          <w:szCs w:val="20"/>
        </w:rPr>
      </w:pPr>
    </w:p>
    <w:p w:rsidR="00617A78" w:rsidRDefault="00617A78" w:rsidP="00617A78">
      <w:pPr>
        <w:pStyle w:val="310"/>
        <w:jc w:val="center"/>
        <w:rPr>
          <w:sz w:val="20"/>
          <w:szCs w:val="20"/>
        </w:rPr>
      </w:pPr>
    </w:p>
    <w:p w:rsidR="00617A78" w:rsidRDefault="00617A78" w:rsidP="00617A78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в администрации Орловского района  </w:t>
      </w:r>
      <w:r>
        <w:rPr>
          <w:sz w:val="20"/>
          <w:szCs w:val="20"/>
        </w:rPr>
        <w:t>30</w:t>
      </w:r>
      <w:r>
        <w:rPr>
          <w:sz w:val="20"/>
          <w:szCs w:val="20"/>
        </w:rPr>
        <w:t>.03.2022,</w:t>
      </w:r>
    </w:p>
    <w:p w:rsidR="00617A78" w:rsidRDefault="00617A78" w:rsidP="00617A78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612270, г. Орлов Кировской области, ул. Ст. Халтурина, 18</w:t>
      </w:r>
    </w:p>
    <w:p w:rsidR="00617A78" w:rsidRDefault="00617A78" w:rsidP="00617A78">
      <w:pPr>
        <w:pStyle w:val="310"/>
        <w:jc w:val="center"/>
      </w:pPr>
      <w:r>
        <w:rPr>
          <w:sz w:val="20"/>
          <w:szCs w:val="20"/>
        </w:rPr>
        <w:t>тираж  20  экземпляров</w:t>
      </w:r>
    </w:p>
    <w:p w:rsidR="00617A78" w:rsidRPr="00522B46" w:rsidRDefault="00617A78" w:rsidP="00617A78">
      <w:pPr>
        <w:jc w:val="both"/>
        <w:rPr>
          <w:sz w:val="16"/>
          <w:szCs w:val="16"/>
        </w:rPr>
      </w:pPr>
    </w:p>
    <w:p w:rsidR="00617A78" w:rsidRPr="009760B3" w:rsidRDefault="00617A78" w:rsidP="00617A78">
      <w:pPr>
        <w:rPr>
          <w:sz w:val="16"/>
          <w:szCs w:val="16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pStyle w:val="14"/>
        <w:tabs>
          <w:tab w:val="left" w:pos="966"/>
        </w:tabs>
        <w:spacing w:after="0" w:line="360" w:lineRule="auto"/>
        <w:ind w:firstLine="709"/>
        <w:jc w:val="both"/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  <w:lang w:val="ru-RU"/>
        </w:rPr>
      </w:pPr>
    </w:p>
    <w:p w:rsidR="00617A78" w:rsidRPr="00617A78" w:rsidRDefault="00617A78" w:rsidP="00617A78">
      <w:pPr>
        <w:jc w:val="both"/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617A78" w:rsidRPr="00617A78" w:rsidRDefault="00617A78" w:rsidP="00617A78">
      <w:pPr>
        <w:rPr>
          <w:sz w:val="20"/>
          <w:szCs w:val="20"/>
        </w:rPr>
      </w:pPr>
    </w:p>
    <w:p w:rsidR="00BB793A" w:rsidRPr="00617A78" w:rsidRDefault="00BB793A">
      <w:pPr>
        <w:rPr>
          <w:sz w:val="20"/>
          <w:szCs w:val="20"/>
        </w:rPr>
      </w:pPr>
    </w:p>
    <w:sectPr w:rsidR="00BB793A" w:rsidRPr="00617A78" w:rsidSect="005D57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78" w:rsidRDefault="00617A78" w:rsidP="000D209F">
    <w:pPr>
      <w:pStyle w:val="a8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617A78" w:rsidRDefault="00617A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732118"/>
    <w:multiLevelType w:val="hybridMultilevel"/>
    <w:tmpl w:val="2F229886"/>
    <w:lvl w:ilvl="0" w:tplc="FFFFFFFF">
      <w:start w:val="1"/>
      <w:numFmt w:val="bullet"/>
      <w:pStyle w:val="Normal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DB03844"/>
    <w:multiLevelType w:val="multilevel"/>
    <w:tmpl w:val="60B220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457269A7"/>
    <w:multiLevelType w:val="hybridMultilevel"/>
    <w:tmpl w:val="EF6A4B0A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5">
    <w:nsid w:val="4F4E2043"/>
    <w:multiLevelType w:val="multilevel"/>
    <w:tmpl w:val="E0ACC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  <w:color w:val="auto"/>
      </w:rPr>
    </w:lvl>
  </w:abstractNum>
  <w:abstractNum w:abstractNumId="6">
    <w:nsid w:val="54C26AEA"/>
    <w:multiLevelType w:val="hybridMultilevel"/>
    <w:tmpl w:val="B6E060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BF24BF"/>
    <w:multiLevelType w:val="hybridMultilevel"/>
    <w:tmpl w:val="FE584212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590F4D35"/>
    <w:multiLevelType w:val="hybridMultilevel"/>
    <w:tmpl w:val="53A8C5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64B38"/>
    <w:multiLevelType w:val="hybridMultilevel"/>
    <w:tmpl w:val="F2F677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0611536"/>
    <w:multiLevelType w:val="hybridMultilevel"/>
    <w:tmpl w:val="F3688BAC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77124425"/>
    <w:multiLevelType w:val="hybridMultilevel"/>
    <w:tmpl w:val="E50CB0B4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C"/>
    <w:rsid w:val="00617A78"/>
    <w:rsid w:val="009A068E"/>
    <w:rsid w:val="009D19E7"/>
    <w:rsid w:val="00AC3CEC"/>
    <w:rsid w:val="00BB793A"/>
    <w:rsid w:val="00C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8E"/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"/>
    <w:next w:val="a"/>
    <w:link w:val="11"/>
    <w:qFormat/>
    <w:rsid w:val="00617A78"/>
    <w:pPr>
      <w:keepNext/>
      <w:spacing w:after="0" w:line="240" w:lineRule="auto"/>
      <w:jc w:val="both"/>
      <w:outlineLvl w:val="0"/>
    </w:pPr>
    <w:rPr>
      <w:rFonts w:eastAsia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7A78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eastAsia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7A7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17A78"/>
    <w:pPr>
      <w:spacing w:before="240" w:after="60" w:line="240" w:lineRule="auto"/>
      <w:outlineLvl w:val="4"/>
    </w:pPr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 w:val="ru" w:eastAsia="ru-RU"/>
    </w:rPr>
  </w:style>
  <w:style w:type="paragraph" w:styleId="8">
    <w:name w:val="heading 8"/>
    <w:basedOn w:val="a"/>
    <w:next w:val="a"/>
    <w:link w:val="80"/>
    <w:qFormat/>
    <w:rsid w:val="00617A78"/>
    <w:pPr>
      <w:keepNext/>
      <w:numPr>
        <w:ilvl w:val="7"/>
        <w:numId w:val="1"/>
      </w:numPr>
      <w:spacing w:after="0" w:line="240" w:lineRule="auto"/>
      <w:outlineLvl w:val="7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8E"/>
    <w:pPr>
      <w:ind w:left="720"/>
      <w:contextualSpacing/>
    </w:pPr>
  </w:style>
  <w:style w:type="paragraph" w:styleId="a4">
    <w:name w:val="Balloon Text"/>
    <w:basedOn w:val="a"/>
    <w:link w:val="a5"/>
    <w:unhideWhenUsed/>
    <w:rsid w:val="009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068E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617A7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ListParagraph">
    <w:name w:val="List Paragraph"/>
    <w:basedOn w:val="a"/>
    <w:rsid w:val="00617A78"/>
    <w:pPr>
      <w:spacing w:after="0" w:line="240" w:lineRule="auto"/>
      <w:ind w:left="720"/>
    </w:pPr>
    <w:rPr>
      <w:rFonts w:eastAsia="Times New Roman"/>
    </w:rPr>
  </w:style>
  <w:style w:type="paragraph" w:customStyle="1" w:styleId="ConsPlusNormal">
    <w:name w:val="ConsPlusNormal"/>
    <w:link w:val="ConsPlusNormal0"/>
    <w:rsid w:val="00617A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7A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17A78"/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 w:val="ru" w:eastAsia="ru-RU"/>
    </w:rPr>
  </w:style>
  <w:style w:type="character" w:styleId="a6">
    <w:name w:val="Hyperlink"/>
    <w:rsid w:val="00617A78"/>
    <w:rPr>
      <w:color w:val="0066CC"/>
      <w:u w:val="single"/>
    </w:rPr>
  </w:style>
  <w:style w:type="paragraph" w:styleId="21">
    <w:name w:val="Body Text Indent 2"/>
    <w:basedOn w:val="a"/>
    <w:link w:val="22"/>
    <w:rsid w:val="00617A7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7A7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17A7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617A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aliases w:val="??????? ??????????"/>
    <w:basedOn w:val="a"/>
    <w:link w:val="a9"/>
    <w:rsid w:val="00617A7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customStyle="1" w:styleId="a9">
    <w:name w:val="Верхний колонтитул Знак"/>
    <w:aliases w:val="??????? ?????????? Знак"/>
    <w:basedOn w:val="a0"/>
    <w:link w:val="a8"/>
    <w:rsid w:val="00617A7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rsid w:val="00617A7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customStyle="1" w:styleId="ab">
    <w:name w:val="Нижний колонтитул Знак"/>
    <w:basedOn w:val="a0"/>
    <w:link w:val="aa"/>
    <w:rsid w:val="00617A7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ody Text"/>
    <w:basedOn w:val="a"/>
    <w:link w:val="ad"/>
    <w:rsid w:val="00617A78"/>
    <w:pPr>
      <w:spacing w:after="12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customStyle="1" w:styleId="ad">
    <w:name w:val="Основной текст Знак"/>
    <w:basedOn w:val="a0"/>
    <w:link w:val="ac"/>
    <w:rsid w:val="00617A7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annotation reference"/>
    <w:rsid w:val="00617A78"/>
    <w:rPr>
      <w:sz w:val="16"/>
      <w:szCs w:val="16"/>
    </w:rPr>
  </w:style>
  <w:style w:type="paragraph" w:styleId="af">
    <w:name w:val="annotation text"/>
    <w:basedOn w:val="a"/>
    <w:link w:val="af0"/>
    <w:rsid w:val="00617A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0">
    <w:name w:val="Текст примечания Знак"/>
    <w:basedOn w:val="a0"/>
    <w:link w:val="af"/>
    <w:rsid w:val="00617A78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1">
    <w:name w:val="annotation subject"/>
    <w:basedOn w:val="af"/>
    <w:next w:val="af"/>
    <w:link w:val="af2"/>
    <w:rsid w:val="00617A78"/>
    <w:rPr>
      <w:b/>
      <w:bCs/>
    </w:rPr>
  </w:style>
  <w:style w:type="character" w:customStyle="1" w:styleId="af2">
    <w:name w:val="Тема примечания Знак"/>
    <w:basedOn w:val="af0"/>
    <w:link w:val="af1"/>
    <w:rsid w:val="00617A78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numbering" w:customStyle="1" w:styleId="12">
    <w:name w:val="Нет списка1"/>
    <w:next w:val="a2"/>
    <w:uiPriority w:val="99"/>
    <w:semiHidden/>
    <w:unhideWhenUsed/>
    <w:rsid w:val="00617A78"/>
  </w:style>
  <w:style w:type="table" w:customStyle="1" w:styleId="13">
    <w:name w:val="Сетка таблицы1"/>
    <w:basedOn w:val="a1"/>
    <w:next w:val="a7"/>
    <w:rsid w:val="00617A7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17A78"/>
  </w:style>
  <w:style w:type="table" w:customStyle="1" w:styleId="24">
    <w:name w:val="Сетка таблицы2"/>
    <w:basedOn w:val="a1"/>
    <w:next w:val="a7"/>
    <w:rsid w:val="00617A7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7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4"/>
    <w:locked/>
    <w:rsid w:val="00617A78"/>
    <w:rPr>
      <w:sz w:val="27"/>
      <w:shd w:val="clear" w:color="auto" w:fill="FFFFFF"/>
    </w:rPr>
  </w:style>
  <w:style w:type="paragraph" w:customStyle="1" w:styleId="14">
    <w:name w:val="Основной текст1"/>
    <w:basedOn w:val="a"/>
    <w:link w:val="af3"/>
    <w:rsid w:val="00617A78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25">
    <w:name w:val="Заголовок №2_"/>
    <w:link w:val="26"/>
    <w:locked/>
    <w:rsid w:val="00617A78"/>
    <w:rPr>
      <w:sz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617A78"/>
    <w:pPr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customStyle="1" w:styleId="ConsPlusCell">
    <w:name w:val="ConsPlusCell"/>
    <w:uiPriority w:val="99"/>
    <w:rsid w:val="00617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617A78"/>
    <w:rPr>
      <w:rFonts w:ascii="Times New Roman" w:hAnsi="Times New Roman"/>
      <w:b/>
      <w:color w:val="000000"/>
      <w:sz w:val="28"/>
    </w:rPr>
  </w:style>
  <w:style w:type="character" w:customStyle="1" w:styleId="40">
    <w:name w:val="Заголовок 4 Знак"/>
    <w:basedOn w:val="a0"/>
    <w:link w:val="4"/>
    <w:rsid w:val="00617A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17A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17A78"/>
  </w:style>
  <w:style w:type="character" w:customStyle="1" w:styleId="15">
    <w:name w:val="Основной шрифт абзаца1"/>
    <w:rsid w:val="00617A78"/>
  </w:style>
  <w:style w:type="character" w:customStyle="1" w:styleId="af4">
    <w:name w:val="Основной текст с отступом Знак"/>
    <w:rsid w:val="00617A78"/>
    <w:rPr>
      <w:sz w:val="28"/>
      <w:szCs w:val="24"/>
    </w:rPr>
  </w:style>
  <w:style w:type="character" w:customStyle="1" w:styleId="3">
    <w:name w:val="Основной текст с отступом 3 Знак"/>
    <w:rsid w:val="00617A78"/>
    <w:rPr>
      <w:sz w:val="16"/>
      <w:szCs w:val="16"/>
    </w:rPr>
  </w:style>
  <w:style w:type="paragraph" w:customStyle="1" w:styleId="af5">
    <w:name w:val="Заголовок"/>
    <w:basedOn w:val="a"/>
    <w:next w:val="ac"/>
    <w:rsid w:val="00617A7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6">
    <w:name w:val="Основной текст Знак1"/>
    <w:basedOn w:val="a0"/>
    <w:rsid w:val="00617A78"/>
    <w:rPr>
      <w:sz w:val="24"/>
      <w:szCs w:val="24"/>
      <w:lang w:eastAsia="ar-SA"/>
    </w:rPr>
  </w:style>
  <w:style w:type="paragraph" w:styleId="af6">
    <w:name w:val="List"/>
    <w:basedOn w:val="ac"/>
    <w:rsid w:val="00617A78"/>
    <w:pPr>
      <w:spacing w:after="0"/>
      <w:jc w:val="both"/>
    </w:pPr>
    <w:rPr>
      <w:rFonts w:ascii="Times New Roman" w:eastAsia="Times New Roman" w:hAnsi="Times New Roman" w:cs="Tahoma"/>
      <w:color w:val="auto"/>
      <w:lang w:val="ru-RU" w:eastAsia="ar-SA"/>
    </w:rPr>
  </w:style>
  <w:style w:type="paragraph" w:customStyle="1" w:styleId="17">
    <w:name w:val="Название1"/>
    <w:basedOn w:val="a"/>
    <w:rsid w:val="00617A78"/>
    <w:pPr>
      <w:suppressLineNumber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customStyle="1" w:styleId="18">
    <w:name w:val="Указатель1"/>
    <w:basedOn w:val="a"/>
    <w:rsid w:val="00617A78"/>
    <w:pPr>
      <w:suppressLineNumbers/>
      <w:spacing w:after="0" w:line="240" w:lineRule="auto"/>
    </w:pPr>
    <w:rPr>
      <w:rFonts w:eastAsia="Times New Roman" w:cs="Tahoma"/>
      <w:sz w:val="28"/>
      <w:szCs w:val="24"/>
      <w:lang w:eastAsia="ar-SA"/>
    </w:rPr>
  </w:style>
  <w:style w:type="paragraph" w:styleId="af7">
    <w:name w:val="Title"/>
    <w:basedOn w:val="a"/>
    <w:next w:val="af8"/>
    <w:link w:val="af9"/>
    <w:qFormat/>
    <w:rsid w:val="00617A78"/>
    <w:pPr>
      <w:spacing w:after="0" w:line="240" w:lineRule="auto"/>
      <w:jc w:val="center"/>
    </w:pPr>
    <w:rPr>
      <w:rFonts w:eastAsia="Times New Roman"/>
      <w:sz w:val="26"/>
      <w:szCs w:val="20"/>
      <w:lang w:eastAsia="ar-SA"/>
    </w:rPr>
  </w:style>
  <w:style w:type="character" w:customStyle="1" w:styleId="af9">
    <w:name w:val="Название Знак"/>
    <w:basedOn w:val="a0"/>
    <w:link w:val="af7"/>
    <w:rsid w:val="00617A7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8">
    <w:name w:val="Subtitle"/>
    <w:basedOn w:val="af5"/>
    <w:next w:val="ac"/>
    <w:link w:val="afa"/>
    <w:qFormat/>
    <w:rsid w:val="00617A78"/>
    <w:pPr>
      <w:jc w:val="center"/>
    </w:pPr>
    <w:rPr>
      <w:rFonts w:cs="Times New Roman"/>
      <w:i/>
      <w:iCs/>
      <w:lang w:val="x-none"/>
    </w:rPr>
  </w:style>
  <w:style w:type="character" w:customStyle="1" w:styleId="afa">
    <w:name w:val="Подзаголовок Знак"/>
    <w:basedOn w:val="a0"/>
    <w:link w:val="af8"/>
    <w:rsid w:val="00617A78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19">
    <w:name w:val="Текст выноски Знак1"/>
    <w:basedOn w:val="a0"/>
    <w:rsid w:val="00617A78"/>
    <w:rPr>
      <w:rFonts w:ascii="Tahoma" w:hAnsi="Tahoma" w:cs="Tahoma"/>
      <w:sz w:val="16"/>
      <w:szCs w:val="16"/>
      <w:lang w:eastAsia="ar-SA"/>
    </w:rPr>
  </w:style>
  <w:style w:type="paragraph" w:styleId="afb">
    <w:name w:val="Body Text Indent"/>
    <w:basedOn w:val="a"/>
    <w:link w:val="1a"/>
    <w:rsid w:val="00617A78"/>
    <w:pPr>
      <w:spacing w:after="120" w:line="240" w:lineRule="auto"/>
      <w:ind w:left="283"/>
    </w:pPr>
    <w:rPr>
      <w:rFonts w:eastAsia="Times New Roman"/>
      <w:sz w:val="28"/>
      <w:szCs w:val="24"/>
      <w:lang w:eastAsia="ar-SA"/>
    </w:rPr>
  </w:style>
  <w:style w:type="character" w:customStyle="1" w:styleId="1a">
    <w:name w:val="Основной текст с отступом Знак1"/>
    <w:basedOn w:val="a0"/>
    <w:link w:val="afb"/>
    <w:rsid w:val="00617A7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617A7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17A78"/>
    <w:pPr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617A78"/>
    <w:pPr>
      <w:suppressLineNumbers/>
      <w:spacing w:after="0" w:line="240" w:lineRule="auto"/>
    </w:pPr>
    <w:rPr>
      <w:rFonts w:eastAsia="Times New Roman"/>
      <w:sz w:val="28"/>
      <w:szCs w:val="24"/>
      <w:lang w:eastAsia="ar-SA"/>
    </w:rPr>
  </w:style>
  <w:style w:type="paragraph" w:customStyle="1" w:styleId="afd">
    <w:name w:val="Заголовок таблицы"/>
    <w:basedOn w:val="afc"/>
    <w:rsid w:val="00617A78"/>
    <w:pPr>
      <w:jc w:val="center"/>
    </w:pPr>
    <w:rPr>
      <w:b/>
      <w:bCs/>
    </w:rPr>
  </w:style>
  <w:style w:type="paragraph" w:styleId="afe">
    <w:name w:val="Document Map"/>
    <w:basedOn w:val="a"/>
    <w:link w:val="aff"/>
    <w:rsid w:val="00617A7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rsid w:val="00617A7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617A78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0">
    <w:name w:val="Знак Знак Знак Знак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f1">
    <w:name w:val="page number"/>
    <w:rsid w:val="00617A78"/>
  </w:style>
  <w:style w:type="paragraph" w:customStyle="1" w:styleId="1">
    <w:name w:val="Маркированный список 1"/>
    <w:basedOn w:val="a"/>
    <w:rsid w:val="00617A78"/>
    <w:pPr>
      <w:numPr>
        <w:numId w:val="11"/>
      </w:numPr>
      <w:spacing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2">
    <w:name w:val=" Знак Знак Знак Знак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3f3f3f3f3f3f3f3f2">
    <w:name w:val="Н3fа3fз3fв3fа3fн3fи3fе3f2"/>
    <w:basedOn w:val="a"/>
    <w:rsid w:val="00617A78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ahoma"/>
      <w:i/>
      <w:iCs/>
      <w:color w:val="000000"/>
      <w:sz w:val="20"/>
      <w:szCs w:val="24"/>
      <w:lang w:val="en-US" w:eastAsia="ru-RU"/>
    </w:rPr>
  </w:style>
  <w:style w:type="paragraph" w:styleId="aff3">
    <w:name w:val="footnote text"/>
    <w:basedOn w:val="a"/>
    <w:link w:val="aff4"/>
    <w:autoRedefine/>
    <w:semiHidden/>
    <w:rsid w:val="00617A78"/>
    <w:pPr>
      <w:spacing w:after="0" w:line="240" w:lineRule="auto"/>
      <w:jc w:val="center"/>
    </w:pPr>
    <w:rPr>
      <w:rFonts w:eastAsia="Times New Roman"/>
      <w:szCs w:val="24"/>
      <w:lang w:val="x-none" w:eastAsia="x-none"/>
    </w:rPr>
  </w:style>
  <w:style w:type="character" w:customStyle="1" w:styleId="aff4">
    <w:name w:val="Текст сноски Знак"/>
    <w:basedOn w:val="a0"/>
    <w:link w:val="aff3"/>
    <w:semiHidden/>
    <w:rsid w:val="00617A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b">
    <w:name w:val="toc 1"/>
    <w:basedOn w:val="a"/>
    <w:next w:val="a"/>
    <w:autoRedefine/>
    <w:semiHidden/>
    <w:rsid w:val="00617A78"/>
    <w:pPr>
      <w:tabs>
        <w:tab w:val="right" w:leader="dot" w:pos="9345"/>
      </w:tabs>
      <w:spacing w:after="0" w:line="240" w:lineRule="auto"/>
    </w:pPr>
    <w:rPr>
      <w:rFonts w:ascii="Arial" w:eastAsia="Times New Roman" w:hAnsi="Arial" w:cs="Arial"/>
      <w:caps/>
      <w:noProof/>
      <w:snapToGrid w:val="0"/>
      <w:sz w:val="18"/>
      <w:szCs w:val="18"/>
      <w:lang w:eastAsia="ru-RU"/>
    </w:rPr>
  </w:style>
  <w:style w:type="paragraph" w:styleId="27">
    <w:name w:val="toc 2"/>
    <w:basedOn w:val="a"/>
    <w:next w:val="a"/>
    <w:autoRedefine/>
    <w:semiHidden/>
    <w:rsid w:val="00617A78"/>
    <w:pPr>
      <w:tabs>
        <w:tab w:val="right" w:leader="dot" w:pos="9345"/>
      </w:tabs>
      <w:spacing w:before="120" w:after="0" w:line="240" w:lineRule="auto"/>
      <w:ind w:left="72"/>
      <w:jc w:val="center"/>
    </w:pPr>
    <w:rPr>
      <w:rFonts w:eastAsia="Times New Roman"/>
      <w:noProof/>
      <w:szCs w:val="24"/>
      <w:lang w:eastAsia="ru-RU"/>
    </w:rPr>
  </w:style>
  <w:style w:type="paragraph" w:customStyle="1" w:styleId="Normalbullet">
    <w:name w:val="Normal bullet"/>
    <w:basedOn w:val="a"/>
    <w:rsid w:val="00617A78"/>
    <w:pPr>
      <w:numPr>
        <w:numId w:val="12"/>
      </w:numPr>
      <w:spacing w:before="120" w:after="0" w:line="240" w:lineRule="auto"/>
      <w:ind w:right="34"/>
      <w:jc w:val="both"/>
    </w:pPr>
    <w:rPr>
      <w:rFonts w:ascii="Arial" w:eastAsia="Times New Roman" w:hAnsi="Arial"/>
      <w:sz w:val="26"/>
      <w:szCs w:val="20"/>
      <w:lang w:eastAsia="ru-RU"/>
    </w:rPr>
  </w:style>
  <w:style w:type="paragraph" w:customStyle="1" w:styleId="28">
    <w:name w:val="заголовок 2"/>
    <w:basedOn w:val="a"/>
    <w:next w:val="a"/>
    <w:rsid w:val="00617A78"/>
    <w:pPr>
      <w:keepNext/>
      <w:autoSpaceDE w:val="0"/>
      <w:autoSpaceDN w:val="0"/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BodyText">
    <w:name w:val="Body Text"/>
    <w:basedOn w:val="a"/>
    <w:rsid w:val="00617A7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1c">
    <w:name w:val=" Знак Знак Знак Знак1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5">
    <w:name w:val=" Знак Знак Знак Знак Знак Знак Знак Знак Знак Знак Знак Знак"/>
    <w:basedOn w:val="a"/>
    <w:rsid w:val="00617A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 Знак Знак Знак Знак1 Знак Знак Знак Знак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text">
    <w:name w:val="text"/>
    <w:basedOn w:val="a"/>
    <w:rsid w:val="00617A78"/>
    <w:pPr>
      <w:spacing w:before="60" w:after="100" w:line="240" w:lineRule="auto"/>
      <w:ind w:left="60" w:right="60" w:firstLine="400"/>
      <w:jc w:val="both"/>
    </w:pPr>
    <w:rPr>
      <w:rFonts w:eastAsia="Times New Roman"/>
      <w:sz w:val="18"/>
      <w:szCs w:val="18"/>
      <w:lang w:eastAsia="ru-RU"/>
    </w:rPr>
  </w:style>
  <w:style w:type="paragraph" w:customStyle="1" w:styleId="aff6">
    <w:name w:val="Знак Знак Знак Знак Знак Знак Знак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7">
    <w:name w:val=" Знак Знак Знак Знак Знак Знак Знак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8">
    <w:name w:val=" Знак Знак Знак"/>
    <w:basedOn w:val="a"/>
    <w:rsid w:val="00617A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617A7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character" w:customStyle="1" w:styleId="1e">
    <w:name w:val="Верхний колонтитул Знак1"/>
    <w:aliases w:val="??????? ?????????? Знак1"/>
    <w:rsid w:val="00617A78"/>
    <w:rPr>
      <w:rFonts w:eastAsia="Lucida Sans Unicode" w:cs="Tahoma"/>
      <w:color w:val="000000"/>
      <w:sz w:val="24"/>
      <w:szCs w:val="24"/>
      <w:shd w:val="clear" w:color="auto" w:fill="FFFFFF"/>
      <w:lang w:val="en-US" w:bidi="en-US"/>
    </w:rPr>
  </w:style>
  <w:style w:type="paragraph" w:customStyle="1" w:styleId="Standard">
    <w:name w:val="Standard"/>
    <w:rsid w:val="00617A78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Standarduser">
    <w:name w:val="Standard (user)"/>
    <w:rsid w:val="00617A78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617A78"/>
    <w:pPr>
      <w:suppressAutoHyphens/>
      <w:spacing w:after="0" w:line="216" w:lineRule="auto"/>
      <w:jc w:val="both"/>
    </w:pPr>
    <w:rPr>
      <w:bCs/>
      <w:szCs w:val="24"/>
      <w:lang w:eastAsia="zh-CN"/>
    </w:rPr>
  </w:style>
  <w:style w:type="paragraph" w:styleId="aff9">
    <w:name w:val="No Spacing"/>
    <w:qFormat/>
    <w:rsid w:val="00617A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8E"/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"/>
    <w:next w:val="a"/>
    <w:link w:val="11"/>
    <w:qFormat/>
    <w:rsid w:val="00617A78"/>
    <w:pPr>
      <w:keepNext/>
      <w:spacing w:after="0" w:line="240" w:lineRule="auto"/>
      <w:jc w:val="both"/>
      <w:outlineLvl w:val="0"/>
    </w:pPr>
    <w:rPr>
      <w:rFonts w:eastAsia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7A78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eastAsia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7A7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17A78"/>
    <w:pPr>
      <w:spacing w:before="240" w:after="60" w:line="240" w:lineRule="auto"/>
      <w:outlineLvl w:val="4"/>
    </w:pPr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 w:val="ru" w:eastAsia="ru-RU"/>
    </w:rPr>
  </w:style>
  <w:style w:type="paragraph" w:styleId="8">
    <w:name w:val="heading 8"/>
    <w:basedOn w:val="a"/>
    <w:next w:val="a"/>
    <w:link w:val="80"/>
    <w:qFormat/>
    <w:rsid w:val="00617A78"/>
    <w:pPr>
      <w:keepNext/>
      <w:numPr>
        <w:ilvl w:val="7"/>
        <w:numId w:val="1"/>
      </w:numPr>
      <w:spacing w:after="0" w:line="240" w:lineRule="auto"/>
      <w:outlineLvl w:val="7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8E"/>
    <w:pPr>
      <w:ind w:left="720"/>
      <w:contextualSpacing/>
    </w:pPr>
  </w:style>
  <w:style w:type="paragraph" w:styleId="a4">
    <w:name w:val="Balloon Text"/>
    <w:basedOn w:val="a"/>
    <w:link w:val="a5"/>
    <w:unhideWhenUsed/>
    <w:rsid w:val="009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068E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617A7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ListParagraph">
    <w:name w:val="List Paragraph"/>
    <w:basedOn w:val="a"/>
    <w:rsid w:val="00617A78"/>
    <w:pPr>
      <w:spacing w:after="0" w:line="240" w:lineRule="auto"/>
      <w:ind w:left="720"/>
    </w:pPr>
    <w:rPr>
      <w:rFonts w:eastAsia="Times New Roman"/>
    </w:rPr>
  </w:style>
  <w:style w:type="paragraph" w:customStyle="1" w:styleId="ConsPlusNormal">
    <w:name w:val="ConsPlusNormal"/>
    <w:link w:val="ConsPlusNormal0"/>
    <w:rsid w:val="00617A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7A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17A78"/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 w:val="ru" w:eastAsia="ru-RU"/>
    </w:rPr>
  </w:style>
  <w:style w:type="character" w:styleId="a6">
    <w:name w:val="Hyperlink"/>
    <w:rsid w:val="00617A78"/>
    <w:rPr>
      <w:color w:val="0066CC"/>
      <w:u w:val="single"/>
    </w:rPr>
  </w:style>
  <w:style w:type="paragraph" w:styleId="21">
    <w:name w:val="Body Text Indent 2"/>
    <w:basedOn w:val="a"/>
    <w:link w:val="22"/>
    <w:rsid w:val="00617A7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7A7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17A7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617A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aliases w:val="??????? ??????????"/>
    <w:basedOn w:val="a"/>
    <w:link w:val="a9"/>
    <w:rsid w:val="00617A7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customStyle="1" w:styleId="a9">
    <w:name w:val="Верхний колонтитул Знак"/>
    <w:aliases w:val="??????? ?????????? Знак"/>
    <w:basedOn w:val="a0"/>
    <w:link w:val="a8"/>
    <w:rsid w:val="00617A7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rsid w:val="00617A7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customStyle="1" w:styleId="ab">
    <w:name w:val="Нижний колонтитул Знак"/>
    <w:basedOn w:val="a0"/>
    <w:link w:val="aa"/>
    <w:rsid w:val="00617A7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Body Text"/>
    <w:basedOn w:val="a"/>
    <w:link w:val="ad"/>
    <w:rsid w:val="00617A78"/>
    <w:pPr>
      <w:spacing w:after="12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customStyle="1" w:styleId="ad">
    <w:name w:val="Основной текст Знак"/>
    <w:basedOn w:val="a0"/>
    <w:link w:val="ac"/>
    <w:rsid w:val="00617A7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annotation reference"/>
    <w:rsid w:val="00617A78"/>
    <w:rPr>
      <w:sz w:val="16"/>
      <w:szCs w:val="16"/>
    </w:rPr>
  </w:style>
  <w:style w:type="paragraph" w:styleId="af">
    <w:name w:val="annotation text"/>
    <w:basedOn w:val="a"/>
    <w:link w:val="af0"/>
    <w:rsid w:val="00617A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0">
    <w:name w:val="Текст примечания Знак"/>
    <w:basedOn w:val="a0"/>
    <w:link w:val="af"/>
    <w:rsid w:val="00617A78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1">
    <w:name w:val="annotation subject"/>
    <w:basedOn w:val="af"/>
    <w:next w:val="af"/>
    <w:link w:val="af2"/>
    <w:rsid w:val="00617A78"/>
    <w:rPr>
      <w:b/>
      <w:bCs/>
    </w:rPr>
  </w:style>
  <w:style w:type="character" w:customStyle="1" w:styleId="af2">
    <w:name w:val="Тема примечания Знак"/>
    <w:basedOn w:val="af0"/>
    <w:link w:val="af1"/>
    <w:rsid w:val="00617A78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numbering" w:customStyle="1" w:styleId="12">
    <w:name w:val="Нет списка1"/>
    <w:next w:val="a2"/>
    <w:uiPriority w:val="99"/>
    <w:semiHidden/>
    <w:unhideWhenUsed/>
    <w:rsid w:val="00617A78"/>
  </w:style>
  <w:style w:type="table" w:customStyle="1" w:styleId="13">
    <w:name w:val="Сетка таблицы1"/>
    <w:basedOn w:val="a1"/>
    <w:next w:val="a7"/>
    <w:rsid w:val="00617A7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17A78"/>
  </w:style>
  <w:style w:type="table" w:customStyle="1" w:styleId="24">
    <w:name w:val="Сетка таблицы2"/>
    <w:basedOn w:val="a1"/>
    <w:next w:val="a7"/>
    <w:rsid w:val="00617A7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7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4"/>
    <w:locked/>
    <w:rsid w:val="00617A78"/>
    <w:rPr>
      <w:sz w:val="27"/>
      <w:shd w:val="clear" w:color="auto" w:fill="FFFFFF"/>
    </w:rPr>
  </w:style>
  <w:style w:type="paragraph" w:customStyle="1" w:styleId="14">
    <w:name w:val="Основной текст1"/>
    <w:basedOn w:val="a"/>
    <w:link w:val="af3"/>
    <w:rsid w:val="00617A78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25">
    <w:name w:val="Заголовок №2_"/>
    <w:link w:val="26"/>
    <w:locked/>
    <w:rsid w:val="00617A78"/>
    <w:rPr>
      <w:sz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617A78"/>
    <w:pPr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customStyle="1" w:styleId="ConsPlusCell">
    <w:name w:val="ConsPlusCell"/>
    <w:uiPriority w:val="99"/>
    <w:rsid w:val="00617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617A78"/>
    <w:rPr>
      <w:rFonts w:ascii="Times New Roman" w:hAnsi="Times New Roman"/>
      <w:b/>
      <w:color w:val="000000"/>
      <w:sz w:val="28"/>
    </w:rPr>
  </w:style>
  <w:style w:type="character" w:customStyle="1" w:styleId="40">
    <w:name w:val="Заголовок 4 Знак"/>
    <w:basedOn w:val="a0"/>
    <w:link w:val="4"/>
    <w:rsid w:val="00617A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17A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17A78"/>
  </w:style>
  <w:style w:type="character" w:customStyle="1" w:styleId="15">
    <w:name w:val="Основной шрифт абзаца1"/>
    <w:rsid w:val="00617A78"/>
  </w:style>
  <w:style w:type="character" w:customStyle="1" w:styleId="af4">
    <w:name w:val="Основной текст с отступом Знак"/>
    <w:rsid w:val="00617A78"/>
    <w:rPr>
      <w:sz w:val="28"/>
      <w:szCs w:val="24"/>
    </w:rPr>
  </w:style>
  <w:style w:type="character" w:customStyle="1" w:styleId="3">
    <w:name w:val="Основной текст с отступом 3 Знак"/>
    <w:rsid w:val="00617A78"/>
    <w:rPr>
      <w:sz w:val="16"/>
      <w:szCs w:val="16"/>
    </w:rPr>
  </w:style>
  <w:style w:type="paragraph" w:customStyle="1" w:styleId="af5">
    <w:name w:val="Заголовок"/>
    <w:basedOn w:val="a"/>
    <w:next w:val="ac"/>
    <w:rsid w:val="00617A7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6">
    <w:name w:val="Основной текст Знак1"/>
    <w:basedOn w:val="a0"/>
    <w:rsid w:val="00617A78"/>
    <w:rPr>
      <w:sz w:val="24"/>
      <w:szCs w:val="24"/>
      <w:lang w:eastAsia="ar-SA"/>
    </w:rPr>
  </w:style>
  <w:style w:type="paragraph" w:styleId="af6">
    <w:name w:val="List"/>
    <w:basedOn w:val="ac"/>
    <w:rsid w:val="00617A78"/>
    <w:pPr>
      <w:spacing w:after="0"/>
      <w:jc w:val="both"/>
    </w:pPr>
    <w:rPr>
      <w:rFonts w:ascii="Times New Roman" w:eastAsia="Times New Roman" w:hAnsi="Times New Roman" w:cs="Tahoma"/>
      <w:color w:val="auto"/>
      <w:lang w:val="ru-RU" w:eastAsia="ar-SA"/>
    </w:rPr>
  </w:style>
  <w:style w:type="paragraph" w:customStyle="1" w:styleId="17">
    <w:name w:val="Название1"/>
    <w:basedOn w:val="a"/>
    <w:rsid w:val="00617A78"/>
    <w:pPr>
      <w:suppressLineNumber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customStyle="1" w:styleId="18">
    <w:name w:val="Указатель1"/>
    <w:basedOn w:val="a"/>
    <w:rsid w:val="00617A78"/>
    <w:pPr>
      <w:suppressLineNumbers/>
      <w:spacing w:after="0" w:line="240" w:lineRule="auto"/>
    </w:pPr>
    <w:rPr>
      <w:rFonts w:eastAsia="Times New Roman" w:cs="Tahoma"/>
      <w:sz w:val="28"/>
      <w:szCs w:val="24"/>
      <w:lang w:eastAsia="ar-SA"/>
    </w:rPr>
  </w:style>
  <w:style w:type="paragraph" w:styleId="af7">
    <w:name w:val="Title"/>
    <w:basedOn w:val="a"/>
    <w:next w:val="af8"/>
    <w:link w:val="af9"/>
    <w:qFormat/>
    <w:rsid w:val="00617A78"/>
    <w:pPr>
      <w:spacing w:after="0" w:line="240" w:lineRule="auto"/>
      <w:jc w:val="center"/>
    </w:pPr>
    <w:rPr>
      <w:rFonts w:eastAsia="Times New Roman"/>
      <w:sz w:val="26"/>
      <w:szCs w:val="20"/>
      <w:lang w:eastAsia="ar-SA"/>
    </w:rPr>
  </w:style>
  <w:style w:type="character" w:customStyle="1" w:styleId="af9">
    <w:name w:val="Название Знак"/>
    <w:basedOn w:val="a0"/>
    <w:link w:val="af7"/>
    <w:rsid w:val="00617A7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8">
    <w:name w:val="Subtitle"/>
    <w:basedOn w:val="af5"/>
    <w:next w:val="ac"/>
    <w:link w:val="afa"/>
    <w:qFormat/>
    <w:rsid w:val="00617A78"/>
    <w:pPr>
      <w:jc w:val="center"/>
    </w:pPr>
    <w:rPr>
      <w:rFonts w:cs="Times New Roman"/>
      <w:i/>
      <w:iCs/>
      <w:lang w:val="x-none"/>
    </w:rPr>
  </w:style>
  <w:style w:type="character" w:customStyle="1" w:styleId="afa">
    <w:name w:val="Подзаголовок Знак"/>
    <w:basedOn w:val="a0"/>
    <w:link w:val="af8"/>
    <w:rsid w:val="00617A78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19">
    <w:name w:val="Текст выноски Знак1"/>
    <w:basedOn w:val="a0"/>
    <w:rsid w:val="00617A78"/>
    <w:rPr>
      <w:rFonts w:ascii="Tahoma" w:hAnsi="Tahoma" w:cs="Tahoma"/>
      <w:sz w:val="16"/>
      <w:szCs w:val="16"/>
      <w:lang w:eastAsia="ar-SA"/>
    </w:rPr>
  </w:style>
  <w:style w:type="paragraph" w:styleId="afb">
    <w:name w:val="Body Text Indent"/>
    <w:basedOn w:val="a"/>
    <w:link w:val="1a"/>
    <w:rsid w:val="00617A78"/>
    <w:pPr>
      <w:spacing w:after="120" w:line="240" w:lineRule="auto"/>
      <w:ind w:left="283"/>
    </w:pPr>
    <w:rPr>
      <w:rFonts w:eastAsia="Times New Roman"/>
      <w:sz w:val="28"/>
      <w:szCs w:val="24"/>
      <w:lang w:eastAsia="ar-SA"/>
    </w:rPr>
  </w:style>
  <w:style w:type="character" w:customStyle="1" w:styleId="1a">
    <w:name w:val="Основной текст с отступом Знак1"/>
    <w:basedOn w:val="a0"/>
    <w:link w:val="afb"/>
    <w:rsid w:val="00617A7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617A7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17A78"/>
    <w:pPr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617A78"/>
    <w:pPr>
      <w:suppressLineNumbers/>
      <w:spacing w:after="0" w:line="240" w:lineRule="auto"/>
    </w:pPr>
    <w:rPr>
      <w:rFonts w:eastAsia="Times New Roman"/>
      <w:sz w:val="28"/>
      <w:szCs w:val="24"/>
      <w:lang w:eastAsia="ar-SA"/>
    </w:rPr>
  </w:style>
  <w:style w:type="paragraph" w:customStyle="1" w:styleId="afd">
    <w:name w:val="Заголовок таблицы"/>
    <w:basedOn w:val="afc"/>
    <w:rsid w:val="00617A78"/>
    <w:pPr>
      <w:jc w:val="center"/>
    </w:pPr>
    <w:rPr>
      <w:b/>
      <w:bCs/>
    </w:rPr>
  </w:style>
  <w:style w:type="paragraph" w:styleId="afe">
    <w:name w:val="Document Map"/>
    <w:basedOn w:val="a"/>
    <w:link w:val="aff"/>
    <w:rsid w:val="00617A7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rsid w:val="00617A7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617A78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0">
    <w:name w:val="Знак Знак Знак Знак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f1">
    <w:name w:val="page number"/>
    <w:rsid w:val="00617A78"/>
  </w:style>
  <w:style w:type="paragraph" w:customStyle="1" w:styleId="1">
    <w:name w:val="Маркированный список 1"/>
    <w:basedOn w:val="a"/>
    <w:rsid w:val="00617A78"/>
    <w:pPr>
      <w:numPr>
        <w:numId w:val="11"/>
      </w:numPr>
      <w:spacing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2">
    <w:name w:val=" Знак Знак Знак Знак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3f3f3f3f3f3f3f3f2">
    <w:name w:val="Н3fа3fз3fв3fа3fн3fи3fе3f2"/>
    <w:basedOn w:val="a"/>
    <w:rsid w:val="00617A78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ahoma"/>
      <w:i/>
      <w:iCs/>
      <w:color w:val="000000"/>
      <w:sz w:val="20"/>
      <w:szCs w:val="24"/>
      <w:lang w:val="en-US" w:eastAsia="ru-RU"/>
    </w:rPr>
  </w:style>
  <w:style w:type="paragraph" w:styleId="aff3">
    <w:name w:val="footnote text"/>
    <w:basedOn w:val="a"/>
    <w:link w:val="aff4"/>
    <w:autoRedefine/>
    <w:semiHidden/>
    <w:rsid w:val="00617A78"/>
    <w:pPr>
      <w:spacing w:after="0" w:line="240" w:lineRule="auto"/>
      <w:jc w:val="center"/>
    </w:pPr>
    <w:rPr>
      <w:rFonts w:eastAsia="Times New Roman"/>
      <w:szCs w:val="24"/>
      <w:lang w:val="x-none" w:eastAsia="x-none"/>
    </w:rPr>
  </w:style>
  <w:style w:type="character" w:customStyle="1" w:styleId="aff4">
    <w:name w:val="Текст сноски Знак"/>
    <w:basedOn w:val="a0"/>
    <w:link w:val="aff3"/>
    <w:semiHidden/>
    <w:rsid w:val="00617A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b">
    <w:name w:val="toc 1"/>
    <w:basedOn w:val="a"/>
    <w:next w:val="a"/>
    <w:autoRedefine/>
    <w:semiHidden/>
    <w:rsid w:val="00617A78"/>
    <w:pPr>
      <w:tabs>
        <w:tab w:val="right" w:leader="dot" w:pos="9345"/>
      </w:tabs>
      <w:spacing w:after="0" w:line="240" w:lineRule="auto"/>
    </w:pPr>
    <w:rPr>
      <w:rFonts w:ascii="Arial" w:eastAsia="Times New Roman" w:hAnsi="Arial" w:cs="Arial"/>
      <w:caps/>
      <w:noProof/>
      <w:snapToGrid w:val="0"/>
      <w:sz w:val="18"/>
      <w:szCs w:val="18"/>
      <w:lang w:eastAsia="ru-RU"/>
    </w:rPr>
  </w:style>
  <w:style w:type="paragraph" w:styleId="27">
    <w:name w:val="toc 2"/>
    <w:basedOn w:val="a"/>
    <w:next w:val="a"/>
    <w:autoRedefine/>
    <w:semiHidden/>
    <w:rsid w:val="00617A78"/>
    <w:pPr>
      <w:tabs>
        <w:tab w:val="right" w:leader="dot" w:pos="9345"/>
      </w:tabs>
      <w:spacing w:before="120" w:after="0" w:line="240" w:lineRule="auto"/>
      <w:ind w:left="72"/>
      <w:jc w:val="center"/>
    </w:pPr>
    <w:rPr>
      <w:rFonts w:eastAsia="Times New Roman"/>
      <w:noProof/>
      <w:szCs w:val="24"/>
      <w:lang w:eastAsia="ru-RU"/>
    </w:rPr>
  </w:style>
  <w:style w:type="paragraph" w:customStyle="1" w:styleId="Normalbullet">
    <w:name w:val="Normal bullet"/>
    <w:basedOn w:val="a"/>
    <w:rsid w:val="00617A78"/>
    <w:pPr>
      <w:numPr>
        <w:numId w:val="12"/>
      </w:numPr>
      <w:spacing w:before="120" w:after="0" w:line="240" w:lineRule="auto"/>
      <w:ind w:right="34"/>
      <w:jc w:val="both"/>
    </w:pPr>
    <w:rPr>
      <w:rFonts w:ascii="Arial" w:eastAsia="Times New Roman" w:hAnsi="Arial"/>
      <w:sz w:val="26"/>
      <w:szCs w:val="20"/>
      <w:lang w:eastAsia="ru-RU"/>
    </w:rPr>
  </w:style>
  <w:style w:type="paragraph" w:customStyle="1" w:styleId="28">
    <w:name w:val="заголовок 2"/>
    <w:basedOn w:val="a"/>
    <w:next w:val="a"/>
    <w:rsid w:val="00617A78"/>
    <w:pPr>
      <w:keepNext/>
      <w:autoSpaceDE w:val="0"/>
      <w:autoSpaceDN w:val="0"/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BodyText">
    <w:name w:val="Body Text"/>
    <w:basedOn w:val="a"/>
    <w:rsid w:val="00617A7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1c">
    <w:name w:val=" Знак Знак Знак Знак1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5">
    <w:name w:val=" Знак Знак Знак Знак Знак Знак Знак Знак Знак Знак Знак Знак"/>
    <w:basedOn w:val="a"/>
    <w:rsid w:val="00617A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 Знак Знак Знак Знак1 Знак Знак Знак Знак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text">
    <w:name w:val="text"/>
    <w:basedOn w:val="a"/>
    <w:rsid w:val="00617A78"/>
    <w:pPr>
      <w:spacing w:before="60" w:after="100" w:line="240" w:lineRule="auto"/>
      <w:ind w:left="60" w:right="60" w:firstLine="400"/>
      <w:jc w:val="both"/>
    </w:pPr>
    <w:rPr>
      <w:rFonts w:eastAsia="Times New Roman"/>
      <w:sz w:val="18"/>
      <w:szCs w:val="18"/>
      <w:lang w:eastAsia="ru-RU"/>
    </w:rPr>
  </w:style>
  <w:style w:type="paragraph" w:customStyle="1" w:styleId="aff6">
    <w:name w:val="Знак Знак Знак Знак Знак Знак Знак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7">
    <w:name w:val=" Знак Знак Знак Знак Знак Знак Знак"/>
    <w:basedOn w:val="a"/>
    <w:rsid w:val="00617A7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8">
    <w:name w:val=" Знак Знак Знак"/>
    <w:basedOn w:val="a"/>
    <w:rsid w:val="00617A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617A7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character" w:customStyle="1" w:styleId="1e">
    <w:name w:val="Верхний колонтитул Знак1"/>
    <w:aliases w:val="??????? ?????????? Знак1"/>
    <w:rsid w:val="00617A78"/>
    <w:rPr>
      <w:rFonts w:eastAsia="Lucida Sans Unicode" w:cs="Tahoma"/>
      <w:color w:val="000000"/>
      <w:sz w:val="24"/>
      <w:szCs w:val="24"/>
      <w:shd w:val="clear" w:color="auto" w:fill="FFFFFF"/>
      <w:lang w:val="en-US" w:bidi="en-US"/>
    </w:rPr>
  </w:style>
  <w:style w:type="paragraph" w:customStyle="1" w:styleId="Standard">
    <w:name w:val="Standard"/>
    <w:rsid w:val="00617A78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Standarduser">
    <w:name w:val="Standard (user)"/>
    <w:rsid w:val="00617A78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617A78"/>
    <w:pPr>
      <w:suppressAutoHyphens/>
      <w:spacing w:after="0" w:line="216" w:lineRule="auto"/>
      <w:jc w:val="both"/>
    </w:pPr>
    <w:rPr>
      <w:bCs/>
      <w:szCs w:val="24"/>
      <w:lang w:eastAsia="zh-CN"/>
    </w:rPr>
  </w:style>
  <w:style w:type="paragraph" w:styleId="aff9">
    <w:name w:val="No Spacing"/>
    <w:qFormat/>
    <w:rsid w:val="00617A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927BFFEF00325968560DFB713740EE0E01A713A5D38C04B42A4BAC346s9TA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69</Pages>
  <Words>15198</Words>
  <Characters>86629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2022-03-30T11:26:00Z</dcterms:created>
  <dcterms:modified xsi:type="dcterms:W3CDTF">2022-03-30T12:10:00Z</dcterms:modified>
</cp:coreProperties>
</file>